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B30E8D" w14:textId="77777777" w:rsidR="00CD1C3A" w:rsidRDefault="00533B34" w:rsidP="00F9263D">
      <w:pPr>
        <w:spacing w:after="0" w:line="240" w:lineRule="auto"/>
        <w:ind w:left="-567" w:right="-285"/>
        <w:jc w:val="center"/>
        <w:rPr>
          <w:rFonts w:cs="Times New Roman"/>
          <w:b/>
          <w:sz w:val="28"/>
          <w:szCs w:val="24"/>
        </w:rPr>
      </w:pPr>
      <w:r w:rsidRPr="00533B34">
        <w:rPr>
          <w:rFonts w:ascii="Times New Roman" w:hAnsi="Times New Roman" w:cs="Times New Roman"/>
          <w:b/>
          <w:sz w:val="28"/>
          <w:szCs w:val="24"/>
        </w:rPr>
        <w:t>HUBUNGAN</w:t>
      </w:r>
      <w:r w:rsidR="00822F1C" w:rsidRPr="00533B34">
        <w:rPr>
          <w:rFonts w:ascii="Times New Roman" w:hAnsi="Times New Roman" w:cs="Times New Roman"/>
          <w:b/>
          <w:sz w:val="28"/>
          <w:szCs w:val="24"/>
        </w:rPr>
        <w:t xml:space="preserve"> KARAKTERISTIK INDIVIDU </w:t>
      </w:r>
      <w:r w:rsidRPr="00533B34">
        <w:rPr>
          <w:rFonts w:ascii="Times New Roman" w:hAnsi="Times New Roman" w:cs="Times New Roman"/>
          <w:b/>
          <w:sz w:val="28"/>
          <w:szCs w:val="24"/>
        </w:rPr>
        <w:t xml:space="preserve">DENGAN </w:t>
      </w:r>
      <w:r w:rsidR="008D7715" w:rsidRPr="00533B34">
        <w:rPr>
          <w:rFonts w:ascii="Times New Roman" w:hAnsi="Times New Roman" w:cs="Times New Roman"/>
          <w:b/>
          <w:sz w:val="28"/>
          <w:szCs w:val="24"/>
        </w:rPr>
        <w:t xml:space="preserve">KEPATUHAN </w:t>
      </w:r>
      <w:r w:rsidR="008D7715" w:rsidRPr="00CD1C3A">
        <w:rPr>
          <w:rFonts w:ascii="Times New Roman" w:hAnsi="Times New Roman" w:cs="Times New Roman"/>
          <w:b/>
          <w:spacing w:val="-8"/>
          <w:sz w:val="28"/>
          <w:szCs w:val="24"/>
        </w:rPr>
        <w:t>PENGGUNAAN APD</w:t>
      </w:r>
      <w:r w:rsidR="00E63467" w:rsidRPr="00CD1C3A">
        <w:rPr>
          <w:rFonts w:ascii="Times New Roman" w:hAnsi="Times New Roman" w:cs="Times New Roman"/>
          <w:b/>
          <w:spacing w:val="-8"/>
          <w:sz w:val="28"/>
          <w:szCs w:val="24"/>
        </w:rPr>
        <w:t xml:space="preserve"> PADA PEKERJA</w:t>
      </w:r>
      <w:r w:rsidR="000077A4" w:rsidRPr="00CD1C3A">
        <w:rPr>
          <w:rFonts w:ascii="Times New Roman" w:hAnsi="Times New Roman" w:cs="Times New Roman"/>
          <w:b/>
          <w:spacing w:val="-8"/>
          <w:sz w:val="28"/>
          <w:szCs w:val="24"/>
        </w:rPr>
        <w:t xml:space="preserve"> DI </w:t>
      </w:r>
      <w:r w:rsidR="000077A4" w:rsidRPr="00CD1C3A">
        <w:rPr>
          <w:rFonts w:ascii="Times New Roman Bold" w:hAnsi="Times New Roman Bold" w:cs="Times New Roman"/>
          <w:b/>
          <w:spacing w:val="-8"/>
          <w:sz w:val="28"/>
          <w:szCs w:val="24"/>
        </w:rPr>
        <w:t>BAGIAN PENGOLAHAN</w:t>
      </w:r>
      <w:r w:rsidR="000077A4" w:rsidRPr="00CD1C3A">
        <w:rPr>
          <w:rFonts w:ascii="Times New Roman Bold" w:hAnsi="Times New Roman Bold" w:cs="Times New Roman"/>
          <w:b/>
          <w:sz w:val="28"/>
          <w:szCs w:val="24"/>
        </w:rPr>
        <w:t xml:space="preserve"> </w:t>
      </w:r>
    </w:p>
    <w:p w14:paraId="77420E49" w14:textId="77777777" w:rsidR="00CD1C3A" w:rsidRDefault="000077A4" w:rsidP="00F9263D">
      <w:pPr>
        <w:spacing w:after="0" w:line="240" w:lineRule="auto"/>
        <w:ind w:left="-567" w:right="-285"/>
        <w:jc w:val="center"/>
        <w:rPr>
          <w:rFonts w:ascii="Times New Roman" w:hAnsi="Times New Roman" w:cs="Times New Roman"/>
          <w:b/>
          <w:sz w:val="28"/>
          <w:szCs w:val="24"/>
        </w:rPr>
      </w:pPr>
      <w:r w:rsidRPr="00CD1C3A">
        <w:rPr>
          <w:rFonts w:ascii="Times New Roman Bold" w:hAnsi="Times New Roman Bold" w:cs="Times New Roman"/>
          <w:b/>
          <w:sz w:val="28"/>
          <w:szCs w:val="24"/>
        </w:rPr>
        <w:t>PT. PERKEBUNAN NUSANTARA</w:t>
      </w:r>
      <w:r w:rsidRPr="00CD1C3A">
        <w:rPr>
          <w:rFonts w:ascii="Times New Roman" w:hAnsi="Times New Roman" w:cs="Times New Roman"/>
          <w:b/>
          <w:sz w:val="28"/>
          <w:szCs w:val="24"/>
        </w:rPr>
        <w:t xml:space="preserve"> IV KEBUN MAYANG KECAMATAN BOSAR MALIGAS </w:t>
      </w:r>
    </w:p>
    <w:p w14:paraId="3C2B0945" w14:textId="77777777" w:rsidR="000077A4" w:rsidRPr="00CD1C3A" w:rsidRDefault="000077A4" w:rsidP="00F9263D">
      <w:pPr>
        <w:spacing w:after="0" w:line="240" w:lineRule="auto"/>
        <w:ind w:left="-567" w:right="-285"/>
        <w:jc w:val="center"/>
        <w:rPr>
          <w:rFonts w:ascii="Times New Roman" w:hAnsi="Times New Roman" w:cs="Times New Roman"/>
          <w:b/>
          <w:sz w:val="28"/>
          <w:szCs w:val="24"/>
        </w:rPr>
      </w:pPr>
      <w:r w:rsidRPr="00CD1C3A">
        <w:rPr>
          <w:rFonts w:ascii="Times New Roman" w:hAnsi="Times New Roman" w:cs="Times New Roman"/>
          <w:b/>
          <w:sz w:val="28"/>
          <w:szCs w:val="24"/>
        </w:rPr>
        <w:t>KABUPATEN SIMALUNGUN</w:t>
      </w:r>
    </w:p>
    <w:p w14:paraId="5A0F748E" w14:textId="77777777" w:rsidR="000077A4" w:rsidRPr="003A07DB" w:rsidRDefault="000077A4" w:rsidP="00F9263D">
      <w:pPr>
        <w:spacing w:after="0" w:line="240" w:lineRule="auto"/>
        <w:ind w:left="-567" w:right="-285"/>
        <w:jc w:val="center"/>
        <w:rPr>
          <w:rFonts w:ascii="Times New Roman" w:hAnsi="Times New Roman" w:cs="Times New Roman"/>
          <w:b/>
          <w:bCs/>
          <w:sz w:val="28"/>
          <w:szCs w:val="24"/>
        </w:rPr>
      </w:pPr>
      <w:r w:rsidRPr="00CD1C3A">
        <w:rPr>
          <w:rFonts w:ascii="Times New Roman" w:hAnsi="Times New Roman" w:cs="Times New Roman"/>
          <w:b/>
          <w:sz w:val="28"/>
          <w:szCs w:val="24"/>
        </w:rPr>
        <w:t>TAHUN 2022</w:t>
      </w:r>
    </w:p>
    <w:p w14:paraId="1DF75949" w14:textId="77777777" w:rsidR="000077A4" w:rsidRPr="003A07DB" w:rsidRDefault="000077A4" w:rsidP="00F9263D">
      <w:pPr>
        <w:spacing w:after="0" w:line="240" w:lineRule="auto"/>
        <w:ind w:left="-567" w:right="-285"/>
        <w:jc w:val="center"/>
        <w:rPr>
          <w:rFonts w:ascii="Times New Roman" w:hAnsi="Times New Roman" w:cs="Times New Roman"/>
          <w:b/>
          <w:bCs/>
          <w:sz w:val="24"/>
          <w:szCs w:val="24"/>
        </w:rPr>
      </w:pPr>
    </w:p>
    <w:p w14:paraId="3528F600" w14:textId="77777777" w:rsidR="000077A4" w:rsidRPr="003A07DB" w:rsidRDefault="000077A4" w:rsidP="00F9263D">
      <w:pPr>
        <w:spacing w:after="0" w:line="240" w:lineRule="auto"/>
        <w:ind w:left="-567" w:right="-285"/>
        <w:jc w:val="center"/>
        <w:rPr>
          <w:rFonts w:ascii="Times New Roman" w:hAnsi="Times New Roman" w:cs="Times New Roman"/>
          <w:b/>
          <w:bCs/>
          <w:sz w:val="24"/>
          <w:szCs w:val="24"/>
        </w:rPr>
      </w:pPr>
    </w:p>
    <w:p w14:paraId="7F72257A" w14:textId="77777777" w:rsidR="000077A4" w:rsidRPr="003A07DB" w:rsidRDefault="000077A4" w:rsidP="00F9263D">
      <w:pPr>
        <w:spacing w:after="0" w:line="240" w:lineRule="auto"/>
        <w:ind w:left="-567" w:right="-285"/>
        <w:jc w:val="center"/>
        <w:rPr>
          <w:rFonts w:ascii="Times New Roman" w:hAnsi="Times New Roman" w:cs="Times New Roman"/>
          <w:b/>
          <w:bCs/>
          <w:sz w:val="24"/>
          <w:szCs w:val="24"/>
        </w:rPr>
      </w:pPr>
    </w:p>
    <w:p w14:paraId="5914C476" w14:textId="77777777" w:rsidR="000077A4" w:rsidRPr="003A07DB" w:rsidRDefault="000077A4" w:rsidP="00F9263D">
      <w:pPr>
        <w:spacing w:after="0" w:line="240" w:lineRule="auto"/>
        <w:ind w:left="-567" w:right="-285"/>
        <w:jc w:val="center"/>
        <w:rPr>
          <w:rFonts w:ascii="Times New Roman" w:hAnsi="Times New Roman" w:cs="Times New Roman"/>
          <w:b/>
          <w:bCs/>
          <w:sz w:val="24"/>
          <w:szCs w:val="24"/>
        </w:rPr>
      </w:pPr>
    </w:p>
    <w:p w14:paraId="0CC1C88C" w14:textId="77777777" w:rsidR="000077A4" w:rsidRDefault="000077A4" w:rsidP="00F9263D">
      <w:pPr>
        <w:spacing w:after="0" w:line="240" w:lineRule="auto"/>
        <w:ind w:left="-567" w:right="-285"/>
        <w:jc w:val="center"/>
        <w:rPr>
          <w:rFonts w:ascii="Times New Roman" w:hAnsi="Times New Roman" w:cs="Times New Roman"/>
          <w:b/>
          <w:bCs/>
          <w:sz w:val="24"/>
          <w:szCs w:val="24"/>
        </w:rPr>
      </w:pPr>
    </w:p>
    <w:p w14:paraId="013768FF" w14:textId="77777777" w:rsidR="000077A4" w:rsidRPr="00F9426C" w:rsidRDefault="006B379E" w:rsidP="00F9263D">
      <w:pPr>
        <w:spacing w:after="0" w:line="240" w:lineRule="auto"/>
        <w:ind w:left="-567" w:right="-285"/>
        <w:jc w:val="center"/>
        <w:rPr>
          <w:rFonts w:ascii="Times New Roman" w:hAnsi="Times New Roman" w:cs="Times New Roman"/>
          <w:b/>
          <w:bCs/>
          <w:sz w:val="24"/>
          <w:szCs w:val="24"/>
        </w:rPr>
      </w:pPr>
      <w:r>
        <w:rPr>
          <w:rFonts w:ascii="Times New Roman" w:hAnsi="Times New Roman" w:cs="Times New Roman"/>
          <w:b/>
          <w:bCs/>
          <w:sz w:val="24"/>
          <w:szCs w:val="24"/>
        </w:rPr>
        <w:t>SKRIPSI</w:t>
      </w:r>
    </w:p>
    <w:p w14:paraId="45C3B2B6" w14:textId="77777777" w:rsidR="000077A4" w:rsidRPr="00143891" w:rsidRDefault="000077A4" w:rsidP="00F9263D">
      <w:pPr>
        <w:spacing w:after="0" w:line="240" w:lineRule="auto"/>
        <w:ind w:left="-567" w:right="-285"/>
        <w:jc w:val="center"/>
        <w:rPr>
          <w:rFonts w:ascii="Times New Roman" w:hAnsi="Times New Roman" w:cs="Times New Roman"/>
          <w:b/>
          <w:bCs/>
          <w:sz w:val="24"/>
          <w:szCs w:val="24"/>
        </w:rPr>
      </w:pPr>
    </w:p>
    <w:p w14:paraId="7FABD32C" w14:textId="77777777" w:rsidR="000077A4" w:rsidRPr="00143891" w:rsidRDefault="000077A4" w:rsidP="00F9263D">
      <w:pPr>
        <w:spacing w:after="0" w:line="240" w:lineRule="auto"/>
        <w:ind w:left="-567" w:right="-285"/>
        <w:jc w:val="center"/>
        <w:rPr>
          <w:rFonts w:ascii="Times New Roman" w:hAnsi="Times New Roman" w:cs="Times New Roman"/>
          <w:b/>
          <w:bCs/>
          <w:sz w:val="24"/>
          <w:szCs w:val="24"/>
        </w:rPr>
      </w:pPr>
    </w:p>
    <w:p w14:paraId="7DD1293B" w14:textId="77777777" w:rsidR="000077A4" w:rsidRPr="00143891" w:rsidRDefault="000077A4" w:rsidP="00F9263D">
      <w:pPr>
        <w:spacing w:after="0" w:line="240" w:lineRule="auto"/>
        <w:ind w:left="-567" w:right="-285"/>
        <w:jc w:val="center"/>
        <w:rPr>
          <w:rFonts w:ascii="Times New Roman" w:hAnsi="Times New Roman" w:cs="Times New Roman"/>
          <w:b/>
          <w:bCs/>
          <w:sz w:val="24"/>
          <w:szCs w:val="24"/>
        </w:rPr>
      </w:pPr>
    </w:p>
    <w:p w14:paraId="5C27AC26" w14:textId="77777777" w:rsidR="000077A4" w:rsidRDefault="000077A4" w:rsidP="00F9263D">
      <w:pPr>
        <w:spacing w:after="0" w:line="240" w:lineRule="auto"/>
        <w:ind w:left="-567" w:right="-285"/>
        <w:jc w:val="center"/>
        <w:rPr>
          <w:rFonts w:ascii="Times New Roman" w:hAnsi="Times New Roman" w:cs="Times New Roman"/>
          <w:b/>
          <w:bCs/>
          <w:sz w:val="24"/>
          <w:szCs w:val="24"/>
        </w:rPr>
      </w:pPr>
    </w:p>
    <w:p w14:paraId="79042769" w14:textId="77777777" w:rsidR="000077A4" w:rsidRDefault="000077A4" w:rsidP="00F9263D">
      <w:pPr>
        <w:spacing w:after="0" w:line="240" w:lineRule="auto"/>
        <w:ind w:left="-567" w:right="-285"/>
        <w:rPr>
          <w:rFonts w:ascii="Times New Roman" w:hAnsi="Times New Roman" w:cs="Times New Roman"/>
          <w:b/>
          <w:bCs/>
          <w:sz w:val="24"/>
          <w:szCs w:val="24"/>
        </w:rPr>
      </w:pPr>
    </w:p>
    <w:p w14:paraId="2F68DFC8" w14:textId="77777777" w:rsidR="000077A4" w:rsidRPr="00FC0427" w:rsidRDefault="000077A4" w:rsidP="00F9263D">
      <w:pPr>
        <w:spacing w:after="0" w:line="240" w:lineRule="auto"/>
        <w:ind w:left="-567" w:right="-285"/>
        <w:jc w:val="center"/>
        <w:rPr>
          <w:rFonts w:ascii="Times New Roman" w:hAnsi="Times New Roman" w:cs="Times New Roman"/>
          <w:b/>
          <w:bCs/>
          <w:sz w:val="20"/>
          <w:szCs w:val="24"/>
        </w:rPr>
      </w:pPr>
      <w:r w:rsidRPr="00FC0427">
        <w:rPr>
          <w:rFonts w:ascii="Times New Roman" w:hAnsi="Times New Roman" w:cs="Times New Roman"/>
          <w:b/>
          <w:bCs/>
          <w:sz w:val="24"/>
          <w:szCs w:val="24"/>
        </w:rPr>
        <w:t>OLEH :</w:t>
      </w:r>
    </w:p>
    <w:p w14:paraId="655DC037" w14:textId="77777777" w:rsidR="000077A4" w:rsidRPr="009712FF" w:rsidRDefault="000077A4" w:rsidP="00F9263D">
      <w:pPr>
        <w:spacing w:after="0" w:line="240" w:lineRule="auto"/>
        <w:ind w:left="-567" w:right="-285"/>
        <w:jc w:val="center"/>
        <w:rPr>
          <w:rFonts w:ascii="Times New Roman" w:hAnsi="Times New Roman" w:cs="Times New Roman"/>
          <w:b/>
          <w:bCs/>
          <w:sz w:val="20"/>
          <w:szCs w:val="24"/>
        </w:rPr>
      </w:pPr>
      <w:r w:rsidRPr="00FC0427">
        <w:rPr>
          <w:rFonts w:ascii="Times New Roman" w:hAnsi="Times New Roman" w:cs="Times New Roman"/>
          <w:b/>
          <w:bCs/>
          <w:sz w:val="20"/>
          <w:szCs w:val="24"/>
        </w:rPr>
        <w:t xml:space="preserve"> </w:t>
      </w:r>
    </w:p>
    <w:p w14:paraId="58A3DF89" w14:textId="77777777" w:rsidR="000077A4" w:rsidRPr="002709F0" w:rsidRDefault="000077A4" w:rsidP="00F9263D">
      <w:pPr>
        <w:spacing w:after="0" w:line="240" w:lineRule="auto"/>
        <w:ind w:left="-567" w:right="-285"/>
        <w:jc w:val="center"/>
        <w:rPr>
          <w:rFonts w:ascii="Times New Roman" w:hAnsi="Times New Roman" w:cs="Times New Roman"/>
          <w:b/>
          <w:bCs/>
          <w:sz w:val="24"/>
          <w:szCs w:val="24"/>
        </w:rPr>
      </w:pPr>
      <w:r>
        <w:rPr>
          <w:rFonts w:ascii="Times New Roman" w:hAnsi="Times New Roman" w:cs="Times New Roman"/>
          <w:b/>
          <w:bCs/>
          <w:sz w:val="24"/>
          <w:szCs w:val="24"/>
        </w:rPr>
        <w:t>RIA ANGGREANI</w:t>
      </w:r>
    </w:p>
    <w:p w14:paraId="21C377A4" w14:textId="77777777" w:rsidR="000077A4" w:rsidRPr="00F9426C" w:rsidRDefault="000077A4" w:rsidP="00F9263D">
      <w:pPr>
        <w:spacing w:after="0" w:line="240" w:lineRule="auto"/>
        <w:ind w:left="-567" w:right="-285"/>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bdr w:val="none" w:sz="0" w:space="0" w:color="auto" w:frame="1"/>
        </w:rPr>
        <w:t>NIM : 1802021019</w:t>
      </w:r>
    </w:p>
    <w:p w14:paraId="62D1A57E" w14:textId="77777777" w:rsidR="000077A4" w:rsidRPr="00143891" w:rsidRDefault="000077A4" w:rsidP="00F9263D">
      <w:pPr>
        <w:spacing w:after="0" w:line="240" w:lineRule="auto"/>
        <w:ind w:left="-567" w:right="-285"/>
        <w:jc w:val="center"/>
        <w:rPr>
          <w:rFonts w:ascii="Times New Roman" w:hAnsi="Times New Roman" w:cs="Times New Roman"/>
          <w:b/>
          <w:bCs/>
          <w:sz w:val="24"/>
          <w:szCs w:val="24"/>
        </w:rPr>
      </w:pPr>
    </w:p>
    <w:p w14:paraId="1FC6C797" w14:textId="77777777" w:rsidR="000077A4" w:rsidRPr="00143891" w:rsidRDefault="000077A4" w:rsidP="00F9263D">
      <w:pPr>
        <w:spacing w:after="0" w:line="240" w:lineRule="auto"/>
        <w:ind w:left="-567" w:right="-285"/>
        <w:jc w:val="center"/>
        <w:rPr>
          <w:rFonts w:ascii="Times New Roman" w:hAnsi="Times New Roman" w:cs="Times New Roman"/>
          <w:b/>
          <w:bCs/>
          <w:sz w:val="24"/>
          <w:szCs w:val="24"/>
        </w:rPr>
      </w:pPr>
    </w:p>
    <w:p w14:paraId="27E3A627" w14:textId="77777777" w:rsidR="000077A4" w:rsidRDefault="000077A4" w:rsidP="00F9263D">
      <w:pPr>
        <w:spacing w:after="0" w:line="240" w:lineRule="auto"/>
        <w:ind w:left="-567" w:right="-285"/>
        <w:jc w:val="center"/>
        <w:rPr>
          <w:rFonts w:ascii="Times New Roman" w:hAnsi="Times New Roman" w:cs="Times New Roman"/>
          <w:b/>
          <w:bCs/>
          <w:sz w:val="34"/>
          <w:szCs w:val="24"/>
        </w:rPr>
      </w:pPr>
    </w:p>
    <w:p w14:paraId="6369E5C8" w14:textId="77777777" w:rsidR="00501636" w:rsidRPr="00E72CD0" w:rsidRDefault="00501636" w:rsidP="00F9263D">
      <w:pPr>
        <w:spacing w:after="0" w:line="240" w:lineRule="auto"/>
        <w:ind w:left="-567" w:right="-285"/>
        <w:jc w:val="center"/>
        <w:rPr>
          <w:rFonts w:ascii="Times New Roman" w:hAnsi="Times New Roman" w:cs="Times New Roman"/>
          <w:b/>
          <w:bCs/>
          <w:sz w:val="34"/>
          <w:szCs w:val="24"/>
        </w:rPr>
      </w:pPr>
      <w:r>
        <w:rPr>
          <w:rFonts w:ascii="Times New Roman" w:hAnsi="Times New Roman" w:cs="Times New Roman"/>
          <w:b/>
          <w:bCs/>
          <w:noProof/>
          <w:sz w:val="34"/>
          <w:szCs w:val="24"/>
        </w:rPr>
        <w:drawing>
          <wp:anchor distT="0" distB="0" distL="114300" distR="114300" simplePos="0" relativeHeight="252388352" behindDoc="1" locked="0" layoutInCell="1" allowOverlap="1" wp14:anchorId="0E693735" wp14:editId="7577AB57">
            <wp:simplePos x="0" y="0"/>
            <wp:positionH relativeFrom="column">
              <wp:posOffset>1493520</wp:posOffset>
            </wp:positionH>
            <wp:positionV relativeFrom="paragraph">
              <wp:posOffset>145415</wp:posOffset>
            </wp:positionV>
            <wp:extent cx="1800225" cy="1990725"/>
            <wp:effectExtent l="19050" t="0" r="9525" b="0"/>
            <wp:wrapNone/>
            <wp:docPr id="4" name="Picture 0" descr="skm-backgroun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m-background-2.jpg"/>
                    <pic:cNvPicPr/>
                  </pic:nvPicPr>
                  <pic:blipFill>
                    <a:blip r:embed="rId8" cstate="print"/>
                    <a:stretch>
                      <a:fillRect/>
                    </a:stretch>
                  </pic:blipFill>
                  <pic:spPr>
                    <a:xfrm>
                      <a:off x="0" y="0"/>
                      <a:ext cx="1800225" cy="1990725"/>
                    </a:xfrm>
                    <a:prstGeom prst="rect">
                      <a:avLst/>
                    </a:prstGeom>
                  </pic:spPr>
                </pic:pic>
              </a:graphicData>
            </a:graphic>
          </wp:anchor>
        </w:drawing>
      </w:r>
    </w:p>
    <w:p w14:paraId="70A10BA9" w14:textId="77777777" w:rsidR="000077A4" w:rsidRPr="00E87B96" w:rsidRDefault="000077A4" w:rsidP="00F9263D">
      <w:pPr>
        <w:spacing w:after="0" w:line="240" w:lineRule="auto"/>
        <w:ind w:left="-567" w:right="-285"/>
        <w:jc w:val="center"/>
        <w:rPr>
          <w:rFonts w:ascii="Times New Roman" w:hAnsi="Times New Roman" w:cs="Times New Roman"/>
          <w:b/>
          <w:bCs/>
          <w:sz w:val="16"/>
          <w:szCs w:val="24"/>
        </w:rPr>
      </w:pPr>
    </w:p>
    <w:p w14:paraId="6D4942B6" w14:textId="77777777" w:rsidR="000077A4" w:rsidRPr="00143891" w:rsidRDefault="000077A4" w:rsidP="00F9263D">
      <w:pPr>
        <w:spacing w:after="0" w:line="240" w:lineRule="auto"/>
        <w:ind w:left="-567" w:right="-285"/>
        <w:jc w:val="center"/>
        <w:rPr>
          <w:rFonts w:ascii="Times New Roman" w:hAnsi="Times New Roman" w:cs="Times New Roman"/>
          <w:b/>
          <w:bCs/>
          <w:sz w:val="24"/>
          <w:szCs w:val="24"/>
        </w:rPr>
      </w:pPr>
    </w:p>
    <w:p w14:paraId="2E9124BF" w14:textId="77777777" w:rsidR="000077A4" w:rsidRPr="00143891" w:rsidRDefault="000077A4" w:rsidP="00F9263D">
      <w:pPr>
        <w:spacing w:after="0" w:line="240" w:lineRule="auto"/>
        <w:ind w:left="-567" w:right="-285"/>
        <w:jc w:val="center"/>
        <w:rPr>
          <w:rFonts w:ascii="Times New Roman" w:hAnsi="Times New Roman" w:cs="Times New Roman"/>
          <w:b/>
          <w:bCs/>
          <w:sz w:val="24"/>
          <w:szCs w:val="24"/>
        </w:rPr>
      </w:pPr>
    </w:p>
    <w:p w14:paraId="113B8B22" w14:textId="77777777" w:rsidR="000077A4" w:rsidRPr="00143891" w:rsidRDefault="000077A4" w:rsidP="00F9263D">
      <w:pPr>
        <w:spacing w:after="0" w:line="240" w:lineRule="auto"/>
        <w:ind w:left="-567" w:right="-285"/>
        <w:jc w:val="center"/>
        <w:rPr>
          <w:rFonts w:ascii="Times New Roman" w:hAnsi="Times New Roman" w:cs="Times New Roman"/>
          <w:b/>
          <w:bCs/>
          <w:sz w:val="24"/>
          <w:szCs w:val="24"/>
        </w:rPr>
      </w:pPr>
    </w:p>
    <w:p w14:paraId="34553F5D" w14:textId="77777777" w:rsidR="000077A4" w:rsidRPr="00143891" w:rsidRDefault="000077A4" w:rsidP="00F9263D">
      <w:pPr>
        <w:spacing w:after="0" w:line="240" w:lineRule="auto"/>
        <w:ind w:left="-567" w:right="-285"/>
        <w:jc w:val="center"/>
        <w:rPr>
          <w:rFonts w:ascii="Times New Roman" w:hAnsi="Times New Roman" w:cs="Times New Roman"/>
          <w:b/>
          <w:bCs/>
          <w:sz w:val="24"/>
          <w:szCs w:val="24"/>
        </w:rPr>
      </w:pPr>
    </w:p>
    <w:p w14:paraId="456CAC79" w14:textId="77777777" w:rsidR="000077A4" w:rsidRPr="00143891" w:rsidRDefault="000077A4" w:rsidP="00F9263D">
      <w:pPr>
        <w:spacing w:after="0" w:line="240" w:lineRule="auto"/>
        <w:ind w:left="-567" w:right="-285"/>
        <w:jc w:val="center"/>
        <w:rPr>
          <w:rFonts w:ascii="Times New Roman" w:hAnsi="Times New Roman" w:cs="Times New Roman"/>
          <w:b/>
          <w:bCs/>
          <w:sz w:val="24"/>
          <w:szCs w:val="24"/>
        </w:rPr>
      </w:pPr>
    </w:p>
    <w:p w14:paraId="7521880D" w14:textId="77777777" w:rsidR="000077A4" w:rsidRPr="00143891" w:rsidRDefault="000077A4" w:rsidP="00F9263D">
      <w:pPr>
        <w:spacing w:after="0" w:line="240" w:lineRule="auto"/>
        <w:ind w:left="-567" w:right="-285"/>
        <w:jc w:val="center"/>
        <w:rPr>
          <w:rFonts w:ascii="Times New Roman" w:hAnsi="Times New Roman" w:cs="Times New Roman"/>
          <w:b/>
          <w:bCs/>
          <w:sz w:val="24"/>
          <w:szCs w:val="24"/>
        </w:rPr>
      </w:pPr>
    </w:p>
    <w:p w14:paraId="226D62B8" w14:textId="77777777" w:rsidR="000077A4" w:rsidRPr="00143891" w:rsidRDefault="000077A4" w:rsidP="00F9263D">
      <w:pPr>
        <w:spacing w:after="0" w:line="240" w:lineRule="auto"/>
        <w:ind w:left="-567" w:right="-285"/>
        <w:jc w:val="center"/>
        <w:rPr>
          <w:rFonts w:ascii="Times New Roman" w:hAnsi="Times New Roman" w:cs="Times New Roman"/>
          <w:b/>
          <w:bCs/>
          <w:sz w:val="24"/>
          <w:szCs w:val="24"/>
        </w:rPr>
      </w:pPr>
    </w:p>
    <w:p w14:paraId="5970FA65" w14:textId="77777777" w:rsidR="000077A4" w:rsidRPr="00143891" w:rsidRDefault="000077A4" w:rsidP="00F9263D">
      <w:pPr>
        <w:spacing w:after="0" w:line="240" w:lineRule="auto"/>
        <w:ind w:left="-567" w:right="-285"/>
        <w:jc w:val="center"/>
        <w:rPr>
          <w:rFonts w:ascii="Times New Roman" w:hAnsi="Times New Roman" w:cs="Times New Roman"/>
          <w:b/>
          <w:bCs/>
          <w:sz w:val="24"/>
          <w:szCs w:val="24"/>
        </w:rPr>
      </w:pPr>
    </w:p>
    <w:p w14:paraId="5E42CE74" w14:textId="77777777" w:rsidR="000077A4" w:rsidRPr="00143891" w:rsidRDefault="000077A4" w:rsidP="00F9263D">
      <w:pPr>
        <w:spacing w:after="0" w:line="240" w:lineRule="auto"/>
        <w:ind w:left="-567" w:right="-285"/>
        <w:jc w:val="center"/>
        <w:rPr>
          <w:rFonts w:ascii="Times New Roman" w:hAnsi="Times New Roman" w:cs="Times New Roman"/>
          <w:b/>
          <w:bCs/>
          <w:sz w:val="24"/>
          <w:szCs w:val="24"/>
        </w:rPr>
      </w:pPr>
    </w:p>
    <w:p w14:paraId="43F72935" w14:textId="77777777" w:rsidR="000077A4" w:rsidRPr="00143891" w:rsidRDefault="000077A4" w:rsidP="00F9263D">
      <w:pPr>
        <w:spacing w:after="0" w:line="240" w:lineRule="auto"/>
        <w:ind w:left="-567" w:right="-285"/>
        <w:jc w:val="center"/>
        <w:rPr>
          <w:rFonts w:ascii="Times New Roman" w:hAnsi="Times New Roman" w:cs="Times New Roman"/>
          <w:b/>
          <w:bCs/>
          <w:sz w:val="24"/>
          <w:szCs w:val="24"/>
        </w:rPr>
      </w:pPr>
    </w:p>
    <w:p w14:paraId="7BF4B3C3" w14:textId="77777777" w:rsidR="000077A4" w:rsidRPr="00143891" w:rsidRDefault="000077A4" w:rsidP="00F9263D">
      <w:pPr>
        <w:spacing w:after="0" w:line="240" w:lineRule="auto"/>
        <w:ind w:left="-567" w:right="-285"/>
        <w:jc w:val="center"/>
        <w:rPr>
          <w:rFonts w:ascii="Times New Roman" w:hAnsi="Times New Roman" w:cs="Times New Roman"/>
          <w:b/>
          <w:bCs/>
          <w:sz w:val="24"/>
          <w:szCs w:val="24"/>
        </w:rPr>
      </w:pPr>
    </w:p>
    <w:p w14:paraId="75A1340D" w14:textId="77777777" w:rsidR="000077A4" w:rsidRPr="00E72CD0" w:rsidRDefault="000077A4" w:rsidP="00F9263D">
      <w:pPr>
        <w:spacing w:after="0" w:line="240" w:lineRule="auto"/>
        <w:ind w:left="-567" w:right="-285"/>
        <w:jc w:val="center"/>
        <w:rPr>
          <w:rFonts w:ascii="Times New Roman" w:hAnsi="Times New Roman" w:cs="Times New Roman"/>
          <w:b/>
          <w:bCs/>
          <w:sz w:val="30"/>
          <w:szCs w:val="24"/>
        </w:rPr>
      </w:pPr>
    </w:p>
    <w:p w14:paraId="4456CC6F" w14:textId="77777777" w:rsidR="000077A4" w:rsidRPr="00501636" w:rsidRDefault="000077A4" w:rsidP="00F9263D">
      <w:pPr>
        <w:spacing w:after="0" w:line="240" w:lineRule="auto"/>
        <w:ind w:left="-567" w:right="-285"/>
        <w:jc w:val="center"/>
        <w:rPr>
          <w:rFonts w:ascii="Times New Roman" w:hAnsi="Times New Roman" w:cs="Times New Roman"/>
          <w:b/>
          <w:bCs/>
          <w:sz w:val="28"/>
          <w:szCs w:val="24"/>
        </w:rPr>
      </w:pPr>
    </w:p>
    <w:p w14:paraId="50EDA5F3" w14:textId="77777777" w:rsidR="000077A4" w:rsidRPr="003F72EF" w:rsidRDefault="000077A4" w:rsidP="00F9263D">
      <w:pPr>
        <w:tabs>
          <w:tab w:val="left" w:pos="1065"/>
        </w:tabs>
        <w:spacing w:after="0" w:line="240" w:lineRule="auto"/>
        <w:ind w:left="-567" w:right="-285"/>
        <w:jc w:val="center"/>
        <w:rPr>
          <w:rFonts w:ascii="Times New Roman" w:hAnsi="Times New Roman" w:cs="Times New Roman"/>
          <w:b/>
          <w:sz w:val="28"/>
          <w:szCs w:val="28"/>
        </w:rPr>
      </w:pPr>
      <w:r w:rsidRPr="003F72EF">
        <w:rPr>
          <w:rFonts w:ascii="Times New Roman" w:hAnsi="Times New Roman" w:cs="Times New Roman"/>
          <w:b/>
          <w:sz w:val="28"/>
          <w:szCs w:val="28"/>
        </w:rPr>
        <w:t>PROGRAM STUDI S1 KESEHATAN MASYARAKAT</w:t>
      </w:r>
    </w:p>
    <w:p w14:paraId="48043D22" w14:textId="77777777" w:rsidR="000077A4" w:rsidRPr="003F72EF" w:rsidRDefault="000077A4" w:rsidP="00F9263D">
      <w:pPr>
        <w:tabs>
          <w:tab w:val="left" w:pos="1065"/>
        </w:tabs>
        <w:spacing w:after="0" w:line="240" w:lineRule="auto"/>
        <w:ind w:left="-567" w:right="-285"/>
        <w:jc w:val="center"/>
        <w:rPr>
          <w:rFonts w:ascii="Times New Roman" w:hAnsi="Times New Roman" w:cs="Times New Roman"/>
          <w:b/>
          <w:sz w:val="28"/>
          <w:szCs w:val="28"/>
        </w:rPr>
      </w:pPr>
      <w:r w:rsidRPr="003F72EF">
        <w:rPr>
          <w:rFonts w:ascii="Times New Roman" w:hAnsi="Times New Roman" w:cs="Times New Roman"/>
          <w:b/>
          <w:sz w:val="28"/>
          <w:szCs w:val="28"/>
        </w:rPr>
        <w:t xml:space="preserve">FAKULTAS KESEHATAN MASYARAKAT </w:t>
      </w:r>
    </w:p>
    <w:p w14:paraId="65AA23BB" w14:textId="77777777" w:rsidR="000077A4" w:rsidRPr="003F72EF" w:rsidRDefault="000077A4" w:rsidP="00F9263D">
      <w:pPr>
        <w:tabs>
          <w:tab w:val="left" w:pos="1065"/>
        </w:tabs>
        <w:spacing w:after="0" w:line="240" w:lineRule="auto"/>
        <w:ind w:left="-567" w:right="-285"/>
        <w:jc w:val="center"/>
        <w:rPr>
          <w:rFonts w:ascii="Times New Roman" w:hAnsi="Times New Roman" w:cs="Times New Roman"/>
          <w:b/>
          <w:sz w:val="28"/>
          <w:szCs w:val="28"/>
        </w:rPr>
      </w:pPr>
      <w:r w:rsidRPr="003F72EF">
        <w:rPr>
          <w:rFonts w:ascii="Times New Roman" w:hAnsi="Times New Roman" w:cs="Times New Roman"/>
          <w:b/>
          <w:sz w:val="28"/>
          <w:szCs w:val="28"/>
        </w:rPr>
        <w:t>INSTITUT KESEHATAN HELVETIA</w:t>
      </w:r>
    </w:p>
    <w:p w14:paraId="4B29A9BB" w14:textId="77777777" w:rsidR="000077A4" w:rsidRPr="003F72EF" w:rsidRDefault="000077A4" w:rsidP="00F9263D">
      <w:pPr>
        <w:tabs>
          <w:tab w:val="left" w:pos="1065"/>
        </w:tabs>
        <w:spacing w:after="0" w:line="240" w:lineRule="auto"/>
        <w:ind w:left="-567" w:right="-285"/>
        <w:jc w:val="center"/>
        <w:rPr>
          <w:rFonts w:ascii="Times New Roman" w:hAnsi="Times New Roman" w:cs="Times New Roman"/>
          <w:b/>
          <w:sz w:val="28"/>
          <w:szCs w:val="28"/>
        </w:rPr>
      </w:pPr>
      <w:r w:rsidRPr="003F72EF">
        <w:rPr>
          <w:rFonts w:ascii="Times New Roman" w:hAnsi="Times New Roman" w:cs="Times New Roman"/>
          <w:b/>
          <w:sz w:val="28"/>
          <w:szCs w:val="28"/>
        </w:rPr>
        <w:t>MEDAN</w:t>
      </w:r>
    </w:p>
    <w:p w14:paraId="18613AE3" w14:textId="048E8F6F" w:rsidR="000077A4" w:rsidRDefault="000077A4" w:rsidP="00F9263D">
      <w:pPr>
        <w:spacing w:after="0" w:line="240" w:lineRule="auto"/>
        <w:ind w:left="-567" w:right="-285"/>
        <w:jc w:val="center"/>
        <w:rPr>
          <w:rFonts w:ascii="Times New Roman" w:hAnsi="Times New Roman" w:cs="Times New Roman"/>
          <w:b/>
          <w:sz w:val="28"/>
          <w:szCs w:val="28"/>
        </w:rPr>
      </w:pPr>
      <w:r w:rsidRPr="003F72EF">
        <w:rPr>
          <w:rFonts w:ascii="Times New Roman" w:hAnsi="Times New Roman" w:cs="Times New Roman"/>
          <w:b/>
          <w:sz w:val="28"/>
          <w:szCs w:val="28"/>
        </w:rPr>
        <w:t>20</w:t>
      </w:r>
      <w:r>
        <w:rPr>
          <w:rFonts w:ascii="Times New Roman" w:hAnsi="Times New Roman" w:cs="Times New Roman"/>
          <w:b/>
          <w:sz w:val="28"/>
          <w:szCs w:val="28"/>
        </w:rPr>
        <w:t>2</w:t>
      </w:r>
      <w:r w:rsidR="0068679E">
        <w:rPr>
          <w:rFonts w:ascii="Times New Roman" w:hAnsi="Times New Roman" w:cs="Times New Roman"/>
          <w:b/>
          <w:sz w:val="28"/>
          <w:szCs w:val="28"/>
        </w:rPr>
        <w:t>3</w:t>
      </w:r>
    </w:p>
    <w:p w14:paraId="651CC2AC" w14:textId="77777777" w:rsidR="0068679E" w:rsidRDefault="00000000" w:rsidP="0068679E">
      <w:pPr>
        <w:spacing w:after="0" w:line="240" w:lineRule="auto"/>
        <w:ind w:left="-567" w:right="-285"/>
        <w:jc w:val="center"/>
        <w:rPr>
          <w:rFonts w:cs="Times New Roman"/>
          <w:b/>
          <w:sz w:val="28"/>
          <w:szCs w:val="24"/>
        </w:rPr>
      </w:pPr>
      <w:r>
        <w:rPr>
          <w:rFonts w:ascii="Times New Roman" w:hAnsi="Times New Roman" w:cs="Times New Roman"/>
          <w:b/>
          <w:bCs/>
          <w:noProof/>
          <w:szCs w:val="24"/>
        </w:rPr>
        <w:lastRenderedPageBreak/>
        <w:pict w14:anchorId="79D522D3">
          <v:rect id="_x0000_s2785" style="position:absolute;left:0;text-align:left;margin-left:357.6pt;margin-top:-103.4pt;width:78pt;height:74.25pt;z-index:252520448" strokecolor="white [3212]"/>
        </w:pict>
      </w:r>
      <w:r w:rsidR="0068679E" w:rsidRPr="00533B34">
        <w:rPr>
          <w:rFonts w:ascii="Times New Roman" w:hAnsi="Times New Roman" w:cs="Times New Roman"/>
          <w:b/>
          <w:sz w:val="28"/>
          <w:szCs w:val="24"/>
        </w:rPr>
        <w:t xml:space="preserve">HUBUNGAN KARAKTERISTIK INDIVIDU DENGAN KEPATUHAN </w:t>
      </w:r>
      <w:r w:rsidR="0068679E" w:rsidRPr="00CD1C3A">
        <w:rPr>
          <w:rFonts w:ascii="Times New Roman" w:hAnsi="Times New Roman" w:cs="Times New Roman"/>
          <w:b/>
          <w:spacing w:val="-8"/>
          <w:sz w:val="28"/>
          <w:szCs w:val="24"/>
        </w:rPr>
        <w:t xml:space="preserve">PENGGUNAAN APD PADA PEKERJA DI </w:t>
      </w:r>
      <w:r w:rsidR="0068679E" w:rsidRPr="00CD1C3A">
        <w:rPr>
          <w:rFonts w:ascii="Times New Roman Bold" w:hAnsi="Times New Roman Bold" w:cs="Times New Roman"/>
          <w:b/>
          <w:spacing w:val="-8"/>
          <w:sz w:val="28"/>
          <w:szCs w:val="24"/>
        </w:rPr>
        <w:t>BAGIAN PENGOLAHAN</w:t>
      </w:r>
      <w:r w:rsidR="0068679E" w:rsidRPr="00CD1C3A">
        <w:rPr>
          <w:rFonts w:ascii="Times New Roman Bold" w:hAnsi="Times New Roman Bold" w:cs="Times New Roman"/>
          <w:b/>
          <w:sz w:val="28"/>
          <w:szCs w:val="24"/>
        </w:rPr>
        <w:t xml:space="preserve"> </w:t>
      </w:r>
    </w:p>
    <w:p w14:paraId="1B6520C5" w14:textId="77777777" w:rsidR="0068679E" w:rsidRDefault="0068679E" w:rsidP="0068679E">
      <w:pPr>
        <w:spacing w:after="0" w:line="240" w:lineRule="auto"/>
        <w:ind w:left="-567" w:right="-285"/>
        <w:jc w:val="center"/>
        <w:rPr>
          <w:rFonts w:ascii="Times New Roman" w:hAnsi="Times New Roman" w:cs="Times New Roman"/>
          <w:b/>
          <w:sz w:val="28"/>
          <w:szCs w:val="24"/>
        </w:rPr>
      </w:pPr>
      <w:r w:rsidRPr="00CD1C3A">
        <w:rPr>
          <w:rFonts w:ascii="Times New Roman Bold" w:hAnsi="Times New Roman Bold" w:cs="Times New Roman"/>
          <w:b/>
          <w:sz w:val="28"/>
          <w:szCs w:val="24"/>
        </w:rPr>
        <w:t>PT. PERKEBUNAN NUSANTARA</w:t>
      </w:r>
      <w:r w:rsidRPr="00CD1C3A">
        <w:rPr>
          <w:rFonts w:ascii="Times New Roman" w:hAnsi="Times New Roman" w:cs="Times New Roman"/>
          <w:b/>
          <w:sz w:val="28"/>
          <w:szCs w:val="24"/>
        </w:rPr>
        <w:t xml:space="preserve"> IV KEBUN MAYANG KECAMATAN BOSAR MALIGAS </w:t>
      </w:r>
    </w:p>
    <w:p w14:paraId="11A6E8B5" w14:textId="77777777" w:rsidR="0068679E" w:rsidRPr="00CD1C3A" w:rsidRDefault="0068679E" w:rsidP="0068679E">
      <w:pPr>
        <w:spacing w:after="0" w:line="240" w:lineRule="auto"/>
        <w:ind w:left="-567" w:right="-285"/>
        <w:jc w:val="center"/>
        <w:rPr>
          <w:rFonts w:ascii="Times New Roman" w:hAnsi="Times New Roman" w:cs="Times New Roman"/>
          <w:b/>
          <w:sz w:val="28"/>
          <w:szCs w:val="24"/>
        </w:rPr>
      </w:pPr>
      <w:r w:rsidRPr="00CD1C3A">
        <w:rPr>
          <w:rFonts w:ascii="Times New Roman" w:hAnsi="Times New Roman" w:cs="Times New Roman"/>
          <w:b/>
          <w:sz w:val="28"/>
          <w:szCs w:val="24"/>
        </w:rPr>
        <w:t>KABUPATEN SIMALUNGUN</w:t>
      </w:r>
    </w:p>
    <w:p w14:paraId="4B3A11A3" w14:textId="77777777" w:rsidR="0068679E" w:rsidRPr="00982E38" w:rsidRDefault="0068679E" w:rsidP="0068679E">
      <w:pPr>
        <w:spacing w:after="0" w:line="240" w:lineRule="auto"/>
        <w:jc w:val="center"/>
        <w:rPr>
          <w:rFonts w:ascii="Times New Roman" w:hAnsi="Times New Roman" w:cs="Times New Roman"/>
          <w:b/>
          <w:bCs/>
          <w:sz w:val="24"/>
          <w:szCs w:val="24"/>
        </w:rPr>
      </w:pPr>
      <w:r w:rsidRPr="00CD1C3A">
        <w:rPr>
          <w:rFonts w:ascii="Times New Roman" w:hAnsi="Times New Roman" w:cs="Times New Roman"/>
          <w:b/>
          <w:sz w:val="28"/>
          <w:szCs w:val="24"/>
        </w:rPr>
        <w:t>TAHUN 2022</w:t>
      </w:r>
    </w:p>
    <w:p w14:paraId="0DC388AA" w14:textId="77777777" w:rsidR="0068679E" w:rsidRPr="00143891" w:rsidRDefault="0068679E" w:rsidP="0068679E">
      <w:pPr>
        <w:spacing w:after="0" w:line="240" w:lineRule="auto"/>
        <w:jc w:val="center"/>
        <w:rPr>
          <w:rFonts w:ascii="Times New Roman" w:hAnsi="Times New Roman" w:cs="Times New Roman"/>
          <w:b/>
          <w:bCs/>
          <w:sz w:val="24"/>
          <w:szCs w:val="24"/>
        </w:rPr>
      </w:pPr>
    </w:p>
    <w:p w14:paraId="215E8B32" w14:textId="77777777" w:rsidR="0068679E" w:rsidRDefault="0068679E" w:rsidP="0068679E">
      <w:pPr>
        <w:spacing w:after="0" w:line="240" w:lineRule="auto"/>
        <w:jc w:val="center"/>
        <w:rPr>
          <w:rFonts w:ascii="Times New Roman" w:hAnsi="Times New Roman" w:cs="Times New Roman"/>
          <w:b/>
          <w:bCs/>
          <w:sz w:val="24"/>
          <w:szCs w:val="24"/>
        </w:rPr>
      </w:pPr>
    </w:p>
    <w:p w14:paraId="430EC1CC" w14:textId="77777777" w:rsidR="0068679E" w:rsidRPr="008360E5" w:rsidRDefault="0068679E" w:rsidP="0068679E">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SKRIPSI</w:t>
      </w:r>
    </w:p>
    <w:p w14:paraId="282D97A3" w14:textId="77777777" w:rsidR="0068679E" w:rsidRDefault="0068679E" w:rsidP="0068679E">
      <w:pPr>
        <w:spacing w:after="0" w:line="240" w:lineRule="auto"/>
        <w:jc w:val="center"/>
        <w:rPr>
          <w:rFonts w:ascii="Times New Roman" w:hAnsi="Times New Roman" w:cs="Times New Roman"/>
          <w:b/>
          <w:bCs/>
          <w:sz w:val="24"/>
          <w:szCs w:val="24"/>
        </w:rPr>
      </w:pPr>
    </w:p>
    <w:p w14:paraId="781F0A99" w14:textId="77777777" w:rsidR="0068679E" w:rsidRDefault="0068679E" w:rsidP="0068679E">
      <w:pPr>
        <w:spacing w:after="0" w:line="240" w:lineRule="auto"/>
        <w:jc w:val="center"/>
        <w:rPr>
          <w:rFonts w:ascii="Times New Roman" w:hAnsi="Times New Roman" w:cs="Times New Roman"/>
          <w:b/>
          <w:bCs/>
          <w:sz w:val="24"/>
          <w:szCs w:val="24"/>
        </w:rPr>
      </w:pPr>
    </w:p>
    <w:p w14:paraId="59E68D3C" w14:textId="77777777" w:rsidR="0068679E" w:rsidRPr="007070F9" w:rsidRDefault="0068679E" w:rsidP="0068679E">
      <w:pPr>
        <w:spacing w:after="0" w:line="240" w:lineRule="auto"/>
        <w:jc w:val="center"/>
        <w:rPr>
          <w:rFonts w:ascii="Times New Roman" w:eastAsia="Calibri" w:hAnsi="Times New Roman" w:cs="Times New Roman"/>
          <w:b/>
          <w:bCs/>
          <w:sz w:val="24"/>
          <w:szCs w:val="24"/>
        </w:rPr>
      </w:pPr>
      <w:r w:rsidRPr="007070F9">
        <w:rPr>
          <w:rFonts w:ascii="Times New Roman" w:eastAsia="Calibri" w:hAnsi="Times New Roman" w:cs="Times New Roman"/>
          <w:b/>
          <w:bCs/>
          <w:sz w:val="24"/>
          <w:szCs w:val="24"/>
        </w:rPr>
        <w:t>Diajukan sebagai Salah Satu Syarat</w:t>
      </w:r>
    </w:p>
    <w:p w14:paraId="7CC52829" w14:textId="77777777" w:rsidR="0068679E" w:rsidRPr="007070F9" w:rsidRDefault="0068679E" w:rsidP="0068679E">
      <w:pPr>
        <w:spacing w:after="0" w:line="240" w:lineRule="auto"/>
        <w:jc w:val="center"/>
        <w:rPr>
          <w:rFonts w:ascii="Times New Roman" w:eastAsia="Calibri" w:hAnsi="Times New Roman" w:cs="Times New Roman"/>
          <w:b/>
          <w:bCs/>
          <w:sz w:val="24"/>
          <w:szCs w:val="24"/>
        </w:rPr>
      </w:pPr>
      <w:r w:rsidRPr="007070F9">
        <w:rPr>
          <w:rFonts w:ascii="Times New Roman" w:eastAsia="Calibri" w:hAnsi="Times New Roman" w:cs="Times New Roman"/>
          <w:b/>
          <w:bCs/>
          <w:sz w:val="24"/>
          <w:szCs w:val="24"/>
        </w:rPr>
        <w:t xml:space="preserve">untuk Memeroleh Gelar Sarjana Kesehatan Masyarakat (S.K.M) </w:t>
      </w:r>
    </w:p>
    <w:p w14:paraId="32A2A648" w14:textId="77777777" w:rsidR="0068679E" w:rsidRPr="007070F9" w:rsidRDefault="0068679E" w:rsidP="0068679E">
      <w:pPr>
        <w:spacing w:after="0" w:line="240" w:lineRule="auto"/>
        <w:jc w:val="center"/>
        <w:rPr>
          <w:rFonts w:ascii="Times New Roman" w:eastAsia="Calibri" w:hAnsi="Times New Roman" w:cs="Times New Roman"/>
          <w:b/>
          <w:bCs/>
          <w:sz w:val="24"/>
          <w:szCs w:val="24"/>
        </w:rPr>
      </w:pPr>
      <w:r w:rsidRPr="007070F9">
        <w:rPr>
          <w:rFonts w:ascii="Times New Roman" w:eastAsia="Calibri" w:hAnsi="Times New Roman" w:cs="Times New Roman"/>
          <w:b/>
          <w:bCs/>
          <w:sz w:val="24"/>
          <w:szCs w:val="24"/>
        </w:rPr>
        <w:t>pada Program Studi S1 Kesehatan Masyarakat</w:t>
      </w:r>
    </w:p>
    <w:p w14:paraId="24D1D586" w14:textId="1A02F0C3" w:rsidR="0068679E" w:rsidRPr="007070F9" w:rsidRDefault="0068679E" w:rsidP="0068679E">
      <w:pPr>
        <w:spacing w:after="0" w:line="240" w:lineRule="auto"/>
        <w:jc w:val="center"/>
        <w:rPr>
          <w:rFonts w:ascii="Times New Roman" w:eastAsia="Calibri" w:hAnsi="Times New Roman" w:cs="Times New Roman"/>
          <w:b/>
          <w:bCs/>
          <w:sz w:val="24"/>
          <w:szCs w:val="24"/>
          <w:lang w:val="en-US"/>
        </w:rPr>
      </w:pPr>
      <w:r w:rsidRPr="007070F9">
        <w:rPr>
          <w:rFonts w:ascii="Times New Roman" w:eastAsia="Calibri" w:hAnsi="Times New Roman" w:cs="Times New Roman"/>
          <w:b/>
          <w:bCs/>
          <w:sz w:val="24"/>
          <w:szCs w:val="24"/>
        </w:rPr>
        <w:t>Minat Studi Kesehatan dan Keselamatan Kerja</w:t>
      </w:r>
      <w:r w:rsidR="007070F9">
        <w:rPr>
          <w:rFonts w:ascii="Times New Roman" w:eastAsia="Calibri" w:hAnsi="Times New Roman" w:cs="Times New Roman"/>
          <w:b/>
          <w:bCs/>
          <w:sz w:val="24"/>
          <w:szCs w:val="24"/>
          <w:lang w:val="en-US"/>
        </w:rPr>
        <w:t xml:space="preserve"> (K3)</w:t>
      </w:r>
    </w:p>
    <w:p w14:paraId="20F94674" w14:textId="77777777" w:rsidR="0068679E" w:rsidRPr="007070F9" w:rsidRDefault="0068679E" w:rsidP="0068679E">
      <w:pPr>
        <w:spacing w:after="0" w:line="240" w:lineRule="auto"/>
        <w:jc w:val="center"/>
        <w:rPr>
          <w:rFonts w:ascii="Times New Roman" w:eastAsia="Calibri" w:hAnsi="Times New Roman" w:cs="Times New Roman"/>
          <w:b/>
          <w:bCs/>
          <w:sz w:val="24"/>
          <w:szCs w:val="24"/>
        </w:rPr>
      </w:pPr>
      <w:r w:rsidRPr="007070F9">
        <w:rPr>
          <w:rFonts w:ascii="Times New Roman" w:eastAsia="Calibri" w:hAnsi="Times New Roman" w:cs="Times New Roman"/>
          <w:b/>
          <w:bCs/>
          <w:sz w:val="24"/>
          <w:szCs w:val="24"/>
        </w:rPr>
        <w:t xml:space="preserve">Fakultas Kesehatan Masyarakat </w:t>
      </w:r>
    </w:p>
    <w:p w14:paraId="1610A2A4" w14:textId="77777777" w:rsidR="0068679E" w:rsidRPr="00884ECA" w:rsidRDefault="0068679E" w:rsidP="0068679E">
      <w:pPr>
        <w:spacing w:after="0" w:line="240" w:lineRule="auto"/>
        <w:jc w:val="center"/>
        <w:rPr>
          <w:rFonts w:ascii="Times New Roman" w:eastAsia="Calibri" w:hAnsi="Times New Roman" w:cs="Times New Roman"/>
          <w:b/>
          <w:sz w:val="24"/>
          <w:szCs w:val="24"/>
        </w:rPr>
      </w:pPr>
      <w:r w:rsidRPr="007070F9">
        <w:rPr>
          <w:rFonts w:ascii="Times New Roman" w:eastAsia="Calibri" w:hAnsi="Times New Roman" w:cs="Times New Roman"/>
          <w:b/>
          <w:bCs/>
          <w:sz w:val="24"/>
          <w:szCs w:val="24"/>
        </w:rPr>
        <w:t>Institut Kesehatan Helvetia</w:t>
      </w:r>
    </w:p>
    <w:p w14:paraId="173C2088" w14:textId="77777777" w:rsidR="0068679E" w:rsidRPr="008B04F5" w:rsidRDefault="0068679E" w:rsidP="0068679E">
      <w:pPr>
        <w:spacing w:after="0" w:line="240" w:lineRule="auto"/>
        <w:jc w:val="center"/>
        <w:rPr>
          <w:rFonts w:ascii="Times New Roman" w:hAnsi="Times New Roman" w:cs="Times New Roman"/>
          <w:b/>
          <w:bCs/>
          <w:sz w:val="26"/>
          <w:szCs w:val="24"/>
        </w:rPr>
      </w:pPr>
    </w:p>
    <w:p w14:paraId="78B8C8A9" w14:textId="77777777" w:rsidR="0068679E" w:rsidRDefault="0068679E" w:rsidP="0068679E">
      <w:pPr>
        <w:spacing w:after="0" w:line="240" w:lineRule="auto"/>
        <w:jc w:val="center"/>
        <w:rPr>
          <w:rFonts w:ascii="Times New Roman" w:hAnsi="Times New Roman" w:cs="Times New Roman"/>
          <w:b/>
          <w:bCs/>
          <w:szCs w:val="24"/>
        </w:rPr>
      </w:pPr>
    </w:p>
    <w:p w14:paraId="63F6F1A1" w14:textId="77777777" w:rsidR="0068679E" w:rsidRPr="00FC0427" w:rsidRDefault="0068679E" w:rsidP="0068679E">
      <w:pPr>
        <w:spacing w:after="0" w:line="240" w:lineRule="auto"/>
        <w:jc w:val="center"/>
        <w:rPr>
          <w:rFonts w:ascii="Times New Roman" w:hAnsi="Times New Roman" w:cs="Times New Roman"/>
          <w:b/>
          <w:bCs/>
          <w:sz w:val="20"/>
          <w:szCs w:val="24"/>
        </w:rPr>
      </w:pPr>
      <w:r w:rsidRPr="00FC0427">
        <w:rPr>
          <w:rFonts w:ascii="Times New Roman" w:hAnsi="Times New Roman" w:cs="Times New Roman"/>
          <w:b/>
          <w:bCs/>
          <w:sz w:val="24"/>
          <w:szCs w:val="24"/>
        </w:rPr>
        <w:t>Oleh :</w:t>
      </w:r>
    </w:p>
    <w:p w14:paraId="13A09F9B" w14:textId="77777777" w:rsidR="0068679E" w:rsidRPr="00951856" w:rsidRDefault="0068679E" w:rsidP="0068679E">
      <w:pPr>
        <w:spacing w:after="0" w:line="240" w:lineRule="auto"/>
        <w:jc w:val="center"/>
        <w:rPr>
          <w:rFonts w:ascii="Times New Roman" w:hAnsi="Times New Roman" w:cs="Times New Roman"/>
          <w:b/>
          <w:bCs/>
          <w:sz w:val="24"/>
          <w:szCs w:val="24"/>
        </w:rPr>
      </w:pPr>
      <w:r w:rsidRPr="00FC0427">
        <w:rPr>
          <w:rFonts w:ascii="Times New Roman" w:hAnsi="Times New Roman" w:cs="Times New Roman"/>
          <w:b/>
          <w:bCs/>
          <w:sz w:val="20"/>
          <w:szCs w:val="24"/>
        </w:rPr>
        <w:t xml:space="preserve"> </w:t>
      </w:r>
    </w:p>
    <w:p w14:paraId="1417C94A" w14:textId="77777777" w:rsidR="0068679E" w:rsidRDefault="0068679E" w:rsidP="0068679E">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RIA ANGGREANI</w:t>
      </w:r>
    </w:p>
    <w:p w14:paraId="6F91D666" w14:textId="77777777" w:rsidR="0068679E" w:rsidRPr="00CA445F" w:rsidRDefault="0068679E" w:rsidP="0068679E">
      <w:pPr>
        <w:spacing w:after="0" w:line="240" w:lineRule="auto"/>
        <w:jc w:val="center"/>
        <w:rPr>
          <w:rFonts w:ascii="Times New Roman" w:hAnsi="Times New Roman" w:cs="Times New Roman"/>
          <w:b/>
          <w:bCs/>
          <w:sz w:val="24"/>
          <w:szCs w:val="24"/>
        </w:rPr>
      </w:pPr>
      <w:r>
        <w:rPr>
          <w:rFonts w:ascii="Times New Roman" w:hAnsi="Times New Roman" w:cs="Times New Roman"/>
          <w:b/>
          <w:bCs/>
          <w:color w:val="000000" w:themeColor="text1"/>
          <w:sz w:val="24"/>
          <w:szCs w:val="24"/>
          <w:bdr w:val="none" w:sz="0" w:space="0" w:color="auto" w:frame="1"/>
        </w:rPr>
        <w:t>NIM : 1802021019</w:t>
      </w:r>
    </w:p>
    <w:p w14:paraId="48DB01F0" w14:textId="77777777" w:rsidR="0068679E" w:rsidRPr="00143891" w:rsidRDefault="0068679E" w:rsidP="0068679E">
      <w:pPr>
        <w:spacing w:after="0" w:line="240" w:lineRule="auto"/>
        <w:jc w:val="center"/>
        <w:rPr>
          <w:rFonts w:ascii="Times New Roman" w:hAnsi="Times New Roman" w:cs="Times New Roman"/>
          <w:b/>
          <w:bCs/>
          <w:sz w:val="24"/>
          <w:szCs w:val="24"/>
        </w:rPr>
      </w:pPr>
    </w:p>
    <w:p w14:paraId="14E629D5" w14:textId="77777777" w:rsidR="0068679E" w:rsidRDefault="0068679E" w:rsidP="0068679E">
      <w:pPr>
        <w:spacing w:after="0" w:line="240" w:lineRule="auto"/>
        <w:jc w:val="center"/>
        <w:rPr>
          <w:rFonts w:ascii="Times New Roman" w:hAnsi="Times New Roman" w:cs="Times New Roman"/>
          <w:b/>
          <w:bCs/>
          <w:sz w:val="24"/>
          <w:szCs w:val="24"/>
        </w:rPr>
      </w:pPr>
    </w:p>
    <w:p w14:paraId="5CDF9B75" w14:textId="77777777" w:rsidR="0068679E" w:rsidRPr="00143891" w:rsidRDefault="0068679E" w:rsidP="0068679E">
      <w:pPr>
        <w:spacing w:after="0" w:line="240" w:lineRule="auto"/>
        <w:jc w:val="center"/>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2519424" behindDoc="1" locked="0" layoutInCell="1" allowOverlap="1" wp14:anchorId="00A5E18E" wp14:editId="76CAC373">
            <wp:simplePos x="0" y="0"/>
            <wp:positionH relativeFrom="column">
              <wp:posOffset>1617345</wp:posOffset>
            </wp:positionH>
            <wp:positionV relativeFrom="paragraph">
              <wp:posOffset>109220</wp:posOffset>
            </wp:positionV>
            <wp:extent cx="1800225" cy="1990725"/>
            <wp:effectExtent l="19050" t="0" r="9525" b="0"/>
            <wp:wrapNone/>
            <wp:docPr id="2" name="Picture 0" descr="skm-backgroun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m-background-2.jpg"/>
                    <pic:cNvPicPr/>
                  </pic:nvPicPr>
                  <pic:blipFill>
                    <a:blip r:embed="rId8" cstate="print"/>
                    <a:stretch>
                      <a:fillRect/>
                    </a:stretch>
                  </pic:blipFill>
                  <pic:spPr>
                    <a:xfrm>
                      <a:off x="0" y="0"/>
                      <a:ext cx="1800225" cy="1990725"/>
                    </a:xfrm>
                    <a:prstGeom prst="rect">
                      <a:avLst/>
                    </a:prstGeom>
                  </pic:spPr>
                </pic:pic>
              </a:graphicData>
            </a:graphic>
          </wp:anchor>
        </w:drawing>
      </w:r>
    </w:p>
    <w:p w14:paraId="095BB17F" w14:textId="77777777" w:rsidR="0068679E" w:rsidRPr="00143891" w:rsidRDefault="0068679E" w:rsidP="0068679E">
      <w:pPr>
        <w:spacing w:after="0" w:line="240" w:lineRule="auto"/>
        <w:jc w:val="center"/>
        <w:rPr>
          <w:rFonts w:ascii="Times New Roman" w:hAnsi="Times New Roman" w:cs="Times New Roman"/>
          <w:b/>
          <w:bCs/>
          <w:sz w:val="24"/>
          <w:szCs w:val="24"/>
        </w:rPr>
      </w:pPr>
    </w:p>
    <w:p w14:paraId="1DB50E62" w14:textId="77777777" w:rsidR="0068679E" w:rsidRPr="00143891" w:rsidRDefault="0068679E" w:rsidP="0068679E">
      <w:pPr>
        <w:spacing w:after="0" w:line="240" w:lineRule="auto"/>
        <w:jc w:val="center"/>
        <w:rPr>
          <w:rFonts w:ascii="Times New Roman" w:hAnsi="Times New Roman" w:cs="Times New Roman"/>
          <w:b/>
          <w:bCs/>
          <w:sz w:val="24"/>
          <w:szCs w:val="24"/>
        </w:rPr>
      </w:pPr>
    </w:p>
    <w:p w14:paraId="45F596C0" w14:textId="77777777" w:rsidR="0068679E" w:rsidRPr="00143891" w:rsidRDefault="0068679E" w:rsidP="0068679E">
      <w:pPr>
        <w:spacing w:after="0" w:line="240" w:lineRule="auto"/>
        <w:jc w:val="center"/>
        <w:rPr>
          <w:rFonts w:ascii="Times New Roman" w:hAnsi="Times New Roman" w:cs="Times New Roman"/>
          <w:b/>
          <w:bCs/>
          <w:sz w:val="24"/>
          <w:szCs w:val="24"/>
        </w:rPr>
      </w:pPr>
    </w:p>
    <w:p w14:paraId="79A512B9" w14:textId="77777777" w:rsidR="0068679E" w:rsidRDefault="0068679E" w:rsidP="0068679E">
      <w:pPr>
        <w:spacing w:after="0" w:line="240" w:lineRule="auto"/>
        <w:jc w:val="center"/>
        <w:rPr>
          <w:rFonts w:ascii="Times New Roman" w:hAnsi="Times New Roman" w:cs="Times New Roman"/>
          <w:b/>
          <w:bCs/>
          <w:sz w:val="24"/>
          <w:szCs w:val="24"/>
        </w:rPr>
      </w:pPr>
    </w:p>
    <w:p w14:paraId="4CCC2E47" w14:textId="77777777" w:rsidR="0068679E" w:rsidRDefault="0068679E" w:rsidP="0068679E">
      <w:pPr>
        <w:spacing w:after="0" w:line="240" w:lineRule="auto"/>
        <w:jc w:val="center"/>
        <w:rPr>
          <w:rFonts w:ascii="Times New Roman" w:hAnsi="Times New Roman" w:cs="Times New Roman"/>
          <w:b/>
          <w:bCs/>
          <w:sz w:val="24"/>
          <w:szCs w:val="24"/>
        </w:rPr>
      </w:pPr>
    </w:p>
    <w:p w14:paraId="5018495C" w14:textId="77777777" w:rsidR="0068679E" w:rsidRDefault="0068679E" w:rsidP="0068679E">
      <w:pPr>
        <w:spacing w:after="0" w:line="240" w:lineRule="auto"/>
        <w:jc w:val="center"/>
        <w:rPr>
          <w:rFonts w:ascii="Times New Roman" w:hAnsi="Times New Roman" w:cs="Times New Roman"/>
          <w:b/>
          <w:bCs/>
          <w:sz w:val="24"/>
          <w:szCs w:val="24"/>
        </w:rPr>
      </w:pPr>
    </w:p>
    <w:p w14:paraId="4EC33A05" w14:textId="77777777" w:rsidR="0068679E" w:rsidRDefault="0068679E" w:rsidP="0068679E">
      <w:pPr>
        <w:spacing w:after="0" w:line="240" w:lineRule="auto"/>
        <w:jc w:val="center"/>
        <w:rPr>
          <w:rFonts w:ascii="Times New Roman" w:hAnsi="Times New Roman" w:cs="Times New Roman"/>
          <w:b/>
          <w:bCs/>
          <w:sz w:val="24"/>
          <w:szCs w:val="24"/>
        </w:rPr>
      </w:pPr>
    </w:p>
    <w:p w14:paraId="3295A55D" w14:textId="77777777" w:rsidR="0068679E" w:rsidRDefault="0068679E" w:rsidP="0068679E">
      <w:pPr>
        <w:spacing w:after="0" w:line="240" w:lineRule="auto"/>
        <w:jc w:val="center"/>
        <w:rPr>
          <w:rFonts w:ascii="Times New Roman" w:hAnsi="Times New Roman" w:cs="Times New Roman"/>
          <w:b/>
          <w:bCs/>
          <w:sz w:val="24"/>
          <w:szCs w:val="24"/>
        </w:rPr>
      </w:pPr>
    </w:p>
    <w:p w14:paraId="31F5A891" w14:textId="77777777" w:rsidR="0068679E" w:rsidRDefault="0068679E" w:rsidP="0068679E">
      <w:pPr>
        <w:spacing w:after="0" w:line="240" w:lineRule="auto"/>
        <w:jc w:val="center"/>
        <w:rPr>
          <w:rFonts w:ascii="Times New Roman" w:hAnsi="Times New Roman" w:cs="Times New Roman"/>
          <w:b/>
          <w:bCs/>
          <w:sz w:val="24"/>
          <w:szCs w:val="24"/>
        </w:rPr>
      </w:pPr>
    </w:p>
    <w:p w14:paraId="38509CF7" w14:textId="77777777" w:rsidR="0068679E" w:rsidRDefault="0068679E" w:rsidP="0068679E">
      <w:pPr>
        <w:spacing w:after="0" w:line="240" w:lineRule="auto"/>
        <w:jc w:val="center"/>
        <w:rPr>
          <w:rFonts w:ascii="Times New Roman" w:hAnsi="Times New Roman" w:cs="Times New Roman"/>
          <w:b/>
          <w:bCs/>
          <w:sz w:val="24"/>
          <w:szCs w:val="24"/>
        </w:rPr>
      </w:pPr>
    </w:p>
    <w:p w14:paraId="07A284DA" w14:textId="77777777" w:rsidR="0068679E" w:rsidRDefault="0068679E" w:rsidP="0068679E">
      <w:pPr>
        <w:spacing w:after="0" w:line="240" w:lineRule="auto"/>
        <w:jc w:val="center"/>
        <w:rPr>
          <w:rFonts w:ascii="Times New Roman" w:hAnsi="Times New Roman" w:cs="Times New Roman"/>
          <w:b/>
          <w:bCs/>
          <w:sz w:val="24"/>
          <w:szCs w:val="24"/>
        </w:rPr>
      </w:pPr>
    </w:p>
    <w:p w14:paraId="00CF5FDD" w14:textId="77777777" w:rsidR="0068679E" w:rsidRPr="0068679E" w:rsidRDefault="0068679E" w:rsidP="0068679E">
      <w:pPr>
        <w:spacing w:after="0" w:line="240" w:lineRule="auto"/>
        <w:jc w:val="center"/>
        <w:rPr>
          <w:rFonts w:ascii="Times New Roman" w:hAnsi="Times New Roman" w:cs="Times New Roman"/>
          <w:b/>
          <w:bCs/>
          <w:sz w:val="44"/>
          <w:szCs w:val="24"/>
        </w:rPr>
      </w:pPr>
    </w:p>
    <w:p w14:paraId="2E9D4B65" w14:textId="77777777" w:rsidR="0068679E" w:rsidRDefault="0068679E" w:rsidP="0068679E">
      <w:pPr>
        <w:spacing w:after="0" w:line="240" w:lineRule="auto"/>
        <w:jc w:val="center"/>
        <w:rPr>
          <w:rFonts w:ascii="Times New Roman" w:hAnsi="Times New Roman" w:cs="Times New Roman"/>
          <w:b/>
          <w:bCs/>
          <w:szCs w:val="24"/>
        </w:rPr>
      </w:pPr>
    </w:p>
    <w:p w14:paraId="63623EAD" w14:textId="77777777" w:rsidR="0068679E" w:rsidRPr="003F72EF" w:rsidRDefault="0068679E" w:rsidP="0068679E">
      <w:pPr>
        <w:tabs>
          <w:tab w:val="left" w:pos="1065"/>
        </w:tabs>
        <w:spacing w:after="0" w:line="240" w:lineRule="auto"/>
        <w:jc w:val="center"/>
        <w:rPr>
          <w:rFonts w:ascii="Times New Roman" w:hAnsi="Times New Roman" w:cs="Times New Roman"/>
          <w:b/>
          <w:sz w:val="28"/>
          <w:szCs w:val="28"/>
        </w:rPr>
      </w:pPr>
      <w:r w:rsidRPr="003F72EF">
        <w:rPr>
          <w:rFonts w:ascii="Times New Roman" w:hAnsi="Times New Roman" w:cs="Times New Roman"/>
          <w:b/>
          <w:sz w:val="28"/>
          <w:szCs w:val="28"/>
        </w:rPr>
        <w:t>PROGRAM STUDI S1 KESEHATAN MASYARAKAT</w:t>
      </w:r>
    </w:p>
    <w:p w14:paraId="4B0B6826" w14:textId="77777777" w:rsidR="0068679E" w:rsidRPr="003F72EF" w:rsidRDefault="0068679E" w:rsidP="0068679E">
      <w:pPr>
        <w:tabs>
          <w:tab w:val="left" w:pos="1065"/>
        </w:tabs>
        <w:spacing w:after="0" w:line="240" w:lineRule="auto"/>
        <w:jc w:val="center"/>
        <w:rPr>
          <w:rFonts w:ascii="Times New Roman" w:hAnsi="Times New Roman" w:cs="Times New Roman"/>
          <w:b/>
          <w:sz w:val="28"/>
          <w:szCs w:val="28"/>
        </w:rPr>
      </w:pPr>
      <w:r w:rsidRPr="003F72EF">
        <w:rPr>
          <w:rFonts w:ascii="Times New Roman" w:hAnsi="Times New Roman" w:cs="Times New Roman"/>
          <w:b/>
          <w:sz w:val="28"/>
          <w:szCs w:val="28"/>
        </w:rPr>
        <w:t xml:space="preserve">FAKULTAS KESEHATAN MASYARAKAT </w:t>
      </w:r>
    </w:p>
    <w:p w14:paraId="0FA74E2D" w14:textId="77777777" w:rsidR="0068679E" w:rsidRPr="003F72EF" w:rsidRDefault="0068679E" w:rsidP="0068679E">
      <w:pPr>
        <w:tabs>
          <w:tab w:val="left" w:pos="1065"/>
        </w:tabs>
        <w:spacing w:after="0" w:line="240" w:lineRule="auto"/>
        <w:jc w:val="center"/>
        <w:rPr>
          <w:rFonts w:ascii="Times New Roman" w:hAnsi="Times New Roman" w:cs="Times New Roman"/>
          <w:b/>
          <w:sz w:val="28"/>
          <w:szCs w:val="28"/>
        </w:rPr>
      </w:pPr>
      <w:r w:rsidRPr="003F72EF">
        <w:rPr>
          <w:rFonts w:ascii="Times New Roman" w:hAnsi="Times New Roman" w:cs="Times New Roman"/>
          <w:b/>
          <w:sz w:val="28"/>
          <w:szCs w:val="28"/>
        </w:rPr>
        <w:t>INSTITUT KESEHATAN HELVETIA</w:t>
      </w:r>
    </w:p>
    <w:p w14:paraId="206EDC0E" w14:textId="77777777" w:rsidR="0068679E" w:rsidRPr="003F72EF" w:rsidRDefault="0068679E" w:rsidP="0068679E">
      <w:pPr>
        <w:tabs>
          <w:tab w:val="left" w:pos="1065"/>
        </w:tabs>
        <w:spacing w:after="0" w:line="240" w:lineRule="auto"/>
        <w:jc w:val="center"/>
        <w:rPr>
          <w:rFonts w:ascii="Times New Roman" w:hAnsi="Times New Roman" w:cs="Times New Roman"/>
          <w:b/>
          <w:sz w:val="28"/>
          <w:szCs w:val="28"/>
        </w:rPr>
      </w:pPr>
      <w:r w:rsidRPr="003F72EF">
        <w:rPr>
          <w:rFonts w:ascii="Times New Roman" w:hAnsi="Times New Roman" w:cs="Times New Roman"/>
          <w:b/>
          <w:sz w:val="28"/>
          <w:szCs w:val="28"/>
        </w:rPr>
        <w:t>MEDAN</w:t>
      </w:r>
    </w:p>
    <w:p w14:paraId="57FCD868" w14:textId="77777777" w:rsidR="0068679E" w:rsidRDefault="0068679E" w:rsidP="0068679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2023</w:t>
      </w:r>
    </w:p>
    <w:p w14:paraId="099FAF6F" w14:textId="63C21B9A" w:rsidR="00955D46" w:rsidRDefault="002E4581">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28A9CDB8" wp14:editId="79D3C60E">
            <wp:extent cx="5040000" cy="7231875"/>
            <wp:effectExtent l="0" t="0" r="0" b="0"/>
            <wp:docPr id="242039666"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039666" name="Gambar 242039666"/>
                    <pic:cNvPicPr/>
                  </pic:nvPicPr>
                  <pic:blipFill rotWithShape="1">
                    <a:blip r:embed="rId9" cstate="print">
                      <a:extLst>
                        <a:ext uri="{28A0092B-C50C-407E-A947-70E740481C1C}">
                          <a14:useLocalDpi xmlns:a14="http://schemas.microsoft.com/office/drawing/2010/main" val="0"/>
                        </a:ext>
                      </a:extLst>
                    </a:blip>
                    <a:srcRect l="5859" t="11062" r="21570" b="15504"/>
                    <a:stretch/>
                  </pic:blipFill>
                  <pic:spPr bwMode="auto">
                    <a:xfrm>
                      <a:off x="0" y="0"/>
                      <a:ext cx="5040000" cy="7231875"/>
                    </a:xfrm>
                    <a:prstGeom prst="rect">
                      <a:avLst/>
                    </a:prstGeom>
                    <a:ln>
                      <a:noFill/>
                    </a:ln>
                    <a:extLst>
                      <a:ext uri="{53640926-AAD7-44D8-BBD7-CCE9431645EC}">
                        <a14:shadowObscured xmlns:a14="http://schemas.microsoft.com/office/drawing/2010/main"/>
                      </a:ext>
                    </a:extLst>
                  </pic:spPr>
                </pic:pic>
              </a:graphicData>
            </a:graphic>
          </wp:inline>
        </w:drawing>
      </w:r>
      <w:r w:rsidR="00955D46">
        <w:rPr>
          <w:rFonts w:ascii="Times New Roman" w:hAnsi="Times New Roman" w:cs="Times New Roman"/>
          <w:b/>
          <w:sz w:val="24"/>
          <w:szCs w:val="24"/>
        </w:rPr>
        <w:br w:type="page"/>
      </w:r>
    </w:p>
    <w:p w14:paraId="27637461" w14:textId="2A2286F2" w:rsidR="00F658F1" w:rsidRPr="009A3207" w:rsidRDefault="00000000" w:rsidP="00F658F1">
      <w:pPr>
        <w:spacing w:after="0" w:line="240" w:lineRule="auto"/>
        <w:rPr>
          <w:rFonts w:ascii="Times New Roman" w:hAnsi="Times New Roman" w:cs="Times New Roman"/>
          <w:b/>
          <w:sz w:val="24"/>
          <w:szCs w:val="24"/>
        </w:rPr>
      </w:pPr>
      <w:r>
        <w:rPr>
          <w:rFonts w:ascii="Times New Roman" w:hAnsi="Times New Roman" w:cs="Times New Roman"/>
          <w:b/>
          <w:noProof/>
          <w:sz w:val="24"/>
          <w:szCs w:val="24"/>
        </w:rPr>
        <w:lastRenderedPageBreak/>
        <w:pict w14:anchorId="62A1CC5B">
          <v:rect id="_x0000_s2787" style="position:absolute;margin-left:362.1pt;margin-top:-93.15pt;width:66.75pt;height:55.5pt;z-index:252523520" strokecolor="white [3212]"/>
        </w:pict>
      </w:r>
      <w:r w:rsidR="00F658F1">
        <w:rPr>
          <w:rFonts w:ascii="Times New Roman" w:hAnsi="Times New Roman" w:cs="Times New Roman"/>
          <w:b/>
          <w:sz w:val="24"/>
          <w:szCs w:val="24"/>
        </w:rPr>
        <w:t xml:space="preserve">Telah Diuji pada Tanggal : </w:t>
      </w:r>
      <w:r w:rsidR="00405AD0">
        <w:rPr>
          <w:rFonts w:ascii="Times New Roman" w:hAnsi="Times New Roman" w:cs="Times New Roman"/>
          <w:b/>
          <w:sz w:val="24"/>
          <w:szCs w:val="24"/>
        </w:rPr>
        <w:t>03 Maret 2023</w:t>
      </w:r>
    </w:p>
    <w:p w14:paraId="2D746594" w14:textId="77777777" w:rsidR="00F658F1" w:rsidRDefault="00000000" w:rsidP="00F658F1">
      <w:pPr>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lang w:val="en-US"/>
        </w:rPr>
        <w:pict w14:anchorId="74299ED0">
          <v:shapetype id="_x0000_t32" coordsize="21600,21600" o:spt="32" o:oned="t" path="m,l21600,21600e" filled="f">
            <v:path arrowok="t" fillok="f" o:connecttype="none"/>
            <o:lock v:ext="edit" shapetype="t"/>
          </v:shapetype>
          <v:shape id="_x0000_s2786" type="#_x0000_t32" style="position:absolute;left:0;text-align:left;margin-left:.15pt;margin-top:7.1pt;width:397.35pt;height:0;z-index:252522496" o:connectortype="straight" strokeweight="2.25pt"/>
        </w:pict>
      </w:r>
    </w:p>
    <w:p w14:paraId="656999C5" w14:textId="77777777" w:rsidR="00F658F1" w:rsidRDefault="00F658F1" w:rsidP="00F658F1">
      <w:pPr>
        <w:spacing w:after="0" w:line="240" w:lineRule="auto"/>
        <w:jc w:val="center"/>
        <w:rPr>
          <w:rFonts w:ascii="Times New Roman" w:hAnsi="Times New Roman" w:cs="Times New Roman"/>
          <w:b/>
          <w:sz w:val="24"/>
          <w:szCs w:val="24"/>
        </w:rPr>
      </w:pPr>
    </w:p>
    <w:p w14:paraId="1F3D0933" w14:textId="77777777" w:rsidR="00F658F1" w:rsidRDefault="00F658F1" w:rsidP="00F658F1">
      <w:pPr>
        <w:spacing w:after="0" w:line="240" w:lineRule="auto"/>
        <w:jc w:val="center"/>
        <w:rPr>
          <w:rFonts w:ascii="Times New Roman" w:hAnsi="Times New Roman" w:cs="Times New Roman"/>
          <w:b/>
          <w:sz w:val="24"/>
          <w:szCs w:val="24"/>
        </w:rPr>
      </w:pPr>
    </w:p>
    <w:p w14:paraId="0396B79B" w14:textId="77777777" w:rsidR="00F658F1" w:rsidRDefault="00F658F1" w:rsidP="00F658F1">
      <w:pPr>
        <w:spacing w:after="0" w:line="240" w:lineRule="auto"/>
        <w:jc w:val="center"/>
        <w:rPr>
          <w:rFonts w:ascii="Times New Roman" w:hAnsi="Times New Roman" w:cs="Times New Roman"/>
          <w:b/>
          <w:sz w:val="24"/>
          <w:szCs w:val="24"/>
        </w:rPr>
      </w:pPr>
    </w:p>
    <w:p w14:paraId="480E7320" w14:textId="77777777" w:rsidR="00F658F1" w:rsidRDefault="00F658F1" w:rsidP="00F658F1">
      <w:pPr>
        <w:spacing w:after="0" w:line="240" w:lineRule="auto"/>
        <w:jc w:val="center"/>
        <w:rPr>
          <w:rFonts w:ascii="Times New Roman" w:hAnsi="Times New Roman" w:cs="Times New Roman"/>
          <w:b/>
          <w:sz w:val="24"/>
          <w:szCs w:val="24"/>
        </w:rPr>
      </w:pPr>
    </w:p>
    <w:p w14:paraId="6D6366D8" w14:textId="77777777" w:rsidR="00F658F1" w:rsidRDefault="00F658F1" w:rsidP="00F658F1">
      <w:pPr>
        <w:spacing w:after="0" w:line="240" w:lineRule="auto"/>
        <w:jc w:val="center"/>
        <w:rPr>
          <w:rFonts w:ascii="Times New Roman" w:hAnsi="Times New Roman" w:cs="Times New Roman"/>
          <w:b/>
          <w:sz w:val="24"/>
          <w:szCs w:val="24"/>
        </w:rPr>
      </w:pPr>
    </w:p>
    <w:p w14:paraId="196D4C9B" w14:textId="77777777" w:rsidR="00F658F1" w:rsidRDefault="00F658F1" w:rsidP="00F658F1">
      <w:pPr>
        <w:spacing w:after="0" w:line="240" w:lineRule="auto"/>
        <w:jc w:val="center"/>
        <w:rPr>
          <w:rFonts w:ascii="Times New Roman" w:hAnsi="Times New Roman" w:cs="Times New Roman"/>
          <w:b/>
          <w:sz w:val="24"/>
          <w:szCs w:val="24"/>
        </w:rPr>
      </w:pPr>
    </w:p>
    <w:p w14:paraId="11208B96" w14:textId="77777777" w:rsidR="00F658F1" w:rsidRDefault="00F658F1" w:rsidP="00F658F1">
      <w:pPr>
        <w:spacing w:after="0" w:line="240" w:lineRule="auto"/>
        <w:jc w:val="center"/>
        <w:rPr>
          <w:rFonts w:ascii="Times New Roman" w:hAnsi="Times New Roman" w:cs="Times New Roman"/>
          <w:b/>
          <w:sz w:val="24"/>
          <w:szCs w:val="24"/>
        </w:rPr>
      </w:pPr>
    </w:p>
    <w:p w14:paraId="2897B297" w14:textId="77777777" w:rsidR="00F658F1" w:rsidRDefault="00F658F1" w:rsidP="00F658F1">
      <w:pPr>
        <w:spacing w:after="0" w:line="240" w:lineRule="auto"/>
        <w:jc w:val="center"/>
        <w:rPr>
          <w:rFonts w:ascii="Times New Roman" w:hAnsi="Times New Roman" w:cs="Times New Roman"/>
          <w:b/>
          <w:sz w:val="24"/>
          <w:szCs w:val="24"/>
        </w:rPr>
      </w:pPr>
    </w:p>
    <w:p w14:paraId="5EAB0E11" w14:textId="77777777" w:rsidR="00F658F1" w:rsidRDefault="00F658F1" w:rsidP="00F658F1">
      <w:pPr>
        <w:spacing w:after="0" w:line="240" w:lineRule="auto"/>
        <w:jc w:val="center"/>
        <w:rPr>
          <w:rFonts w:ascii="Times New Roman" w:hAnsi="Times New Roman" w:cs="Times New Roman"/>
          <w:b/>
          <w:sz w:val="24"/>
          <w:szCs w:val="24"/>
        </w:rPr>
      </w:pPr>
    </w:p>
    <w:p w14:paraId="63477964" w14:textId="77777777" w:rsidR="00F658F1" w:rsidRDefault="00F658F1" w:rsidP="00F658F1">
      <w:pPr>
        <w:spacing w:after="0" w:line="240" w:lineRule="auto"/>
        <w:jc w:val="center"/>
        <w:rPr>
          <w:rFonts w:ascii="Times New Roman" w:hAnsi="Times New Roman" w:cs="Times New Roman"/>
          <w:b/>
          <w:sz w:val="24"/>
          <w:szCs w:val="24"/>
        </w:rPr>
      </w:pPr>
    </w:p>
    <w:p w14:paraId="4808DBA7" w14:textId="77777777" w:rsidR="00F658F1" w:rsidRDefault="00F658F1" w:rsidP="00F658F1">
      <w:pPr>
        <w:spacing w:after="0" w:line="240" w:lineRule="auto"/>
        <w:jc w:val="center"/>
        <w:rPr>
          <w:rFonts w:ascii="Times New Roman" w:hAnsi="Times New Roman" w:cs="Times New Roman"/>
          <w:b/>
          <w:sz w:val="24"/>
          <w:szCs w:val="24"/>
        </w:rPr>
      </w:pPr>
    </w:p>
    <w:p w14:paraId="16DF65D8" w14:textId="77777777" w:rsidR="00F658F1" w:rsidRDefault="00F658F1" w:rsidP="00F658F1">
      <w:pPr>
        <w:spacing w:after="0" w:line="240" w:lineRule="auto"/>
        <w:jc w:val="center"/>
        <w:rPr>
          <w:rFonts w:ascii="Times New Roman" w:hAnsi="Times New Roman" w:cs="Times New Roman"/>
          <w:b/>
          <w:sz w:val="24"/>
          <w:szCs w:val="24"/>
        </w:rPr>
      </w:pPr>
    </w:p>
    <w:p w14:paraId="1352D096" w14:textId="77777777" w:rsidR="00F658F1" w:rsidRDefault="00F658F1" w:rsidP="00F658F1">
      <w:pPr>
        <w:spacing w:after="0" w:line="240" w:lineRule="auto"/>
        <w:jc w:val="center"/>
        <w:rPr>
          <w:rFonts w:ascii="Times New Roman" w:hAnsi="Times New Roman" w:cs="Times New Roman"/>
          <w:b/>
          <w:sz w:val="24"/>
          <w:szCs w:val="24"/>
        </w:rPr>
      </w:pPr>
    </w:p>
    <w:p w14:paraId="6B18B80C" w14:textId="77777777" w:rsidR="00F658F1" w:rsidRDefault="00F658F1" w:rsidP="00F658F1">
      <w:pPr>
        <w:spacing w:after="0" w:line="240" w:lineRule="auto"/>
        <w:jc w:val="center"/>
        <w:rPr>
          <w:rFonts w:ascii="Times New Roman" w:hAnsi="Times New Roman" w:cs="Times New Roman"/>
          <w:b/>
          <w:sz w:val="24"/>
          <w:szCs w:val="24"/>
        </w:rPr>
      </w:pPr>
    </w:p>
    <w:p w14:paraId="2E598EFC" w14:textId="77777777" w:rsidR="00F658F1" w:rsidRDefault="00F658F1" w:rsidP="00F658F1">
      <w:pPr>
        <w:spacing w:after="0" w:line="240" w:lineRule="auto"/>
        <w:jc w:val="center"/>
        <w:rPr>
          <w:rFonts w:ascii="Times New Roman" w:hAnsi="Times New Roman" w:cs="Times New Roman"/>
          <w:b/>
          <w:sz w:val="24"/>
          <w:szCs w:val="24"/>
        </w:rPr>
      </w:pPr>
    </w:p>
    <w:p w14:paraId="3CCF1F4E" w14:textId="77777777" w:rsidR="00F658F1" w:rsidRDefault="00F658F1" w:rsidP="00F658F1">
      <w:pPr>
        <w:spacing w:after="0" w:line="240" w:lineRule="auto"/>
        <w:jc w:val="center"/>
        <w:rPr>
          <w:rFonts w:ascii="Times New Roman" w:hAnsi="Times New Roman" w:cs="Times New Roman"/>
          <w:b/>
          <w:sz w:val="24"/>
          <w:szCs w:val="24"/>
        </w:rPr>
      </w:pPr>
    </w:p>
    <w:p w14:paraId="70F0D14B" w14:textId="77777777" w:rsidR="00F658F1" w:rsidRDefault="00F658F1" w:rsidP="00F658F1">
      <w:pPr>
        <w:spacing w:after="0" w:line="240" w:lineRule="auto"/>
        <w:jc w:val="center"/>
        <w:rPr>
          <w:rFonts w:ascii="Times New Roman" w:hAnsi="Times New Roman" w:cs="Times New Roman"/>
          <w:b/>
          <w:sz w:val="24"/>
          <w:szCs w:val="24"/>
        </w:rPr>
      </w:pPr>
    </w:p>
    <w:p w14:paraId="619A21E8" w14:textId="77777777" w:rsidR="00F658F1" w:rsidRDefault="00F658F1" w:rsidP="00F658F1">
      <w:pPr>
        <w:spacing w:after="0" w:line="240" w:lineRule="auto"/>
        <w:jc w:val="center"/>
        <w:rPr>
          <w:rFonts w:ascii="Times New Roman" w:hAnsi="Times New Roman" w:cs="Times New Roman"/>
          <w:b/>
          <w:sz w:val="24"/>
          <w:szCs w:val="24"/>
        </w:rPr>
      </w:pPr>
    </w:p>
    <w:p w14:paraId="71139E44" w14:textId="77777777" w:rsidR="00F658F1" w:rsidRDefault="00F658F1" w:rsidP="00F658F1">
      <w:pPr>
        <w:spacing w:after="0" w:line="240" w:lineRule="auto"/>
        <w:jc w:val="center"/>
        <w:rPr>
          <w:rFonts w:ascii="Times New Roman" w:hAnsi="Times New Roman" w:cs="Times New Roman"/>
          <w:b/>
          <w:sz w:val="24"/>
          <w:szCs w:val="24"/>
        </w:rPr>
      </w:pPr>
    </w:p>
    <w:p w14:paraId="18AB8081" w14:textId="77777777" w:rsidR="00F658F1" w:rsidRDefault="00F658F1" w:rsidP="00F658F1">
      <w:pPr>
        <w:spacing w:after="0" w:line="240" w:lineRule="auto"/>
        <w:jc w:val="center"/>
        <w:rPr>
          <w:rFonts w:ascii="Times New Roman" w:hAnsi="Times New Roman" w:cs="Times New Roman"/>
          <w:b/>
          <w:sz w:val="24"/>
          <w:szCs w:val="24"/>
        </w:rPr>
      </w:pPr>
    </w:p>
    <w:p w14:paraId="066D9AA0" w14:textId="77777777" w:rsidR="00F658F1" w:rsidRDefault="00F658F1" w:rsidP="00F658F1">
      <w:pPr>
        <w:spacing w:after="0" w:line="240" w:lineRule="auto"/>
        <w:jc w:val="center"/>
        <w:rPr>
          <w:rFonts w:ascii="Times New Roman" w:hAnsi="Times New Roman" w:cs="Times New Roman"/>
          <w:b/>
          <w:sz w:val="24"/>
          <w:szCs w:val="24"/>
        </w:rPr>
      </w:pPr>
    </w:p>
    <w:p w14:paraId="35D1A3B9" w14:textId="77777777" w:rsidR="00F658F1" w:rsidRDefault="00F658F1" w:rsidP="00F658F1">
      <w:pPr>
        <w:spacing w:after="0" w:line="240" w:lineRule="auto"/>
        <w:jc w:val="center"/>
        <w:rPr>
          <w:rFonts w:ascii="Times New Roman" w:hAnsi="Times New Roman" w:cs="Times New Roman"/>
          <w:b/>
          <w:sz w:val="24"/>
          <w:szCs w:val="24"/>
        </w:rPr>
      </w:pPr>
    </w:p>
    <w:p w14:paraId="4682C181" w14:textId="77777777" w:rsidR="00F658F1" w:rsidRDefault="00F658F1" w:rsidP="00F658F1">
      <w:pPr>
        <w:spacing w:after="0" w:line="240" w:lineRule="auto"/>
        <w:jc w:val="center"/>
        <w:rPr>
          <w:rFonts w:ascii="Times New Roman" w:hAnsi="Times New Roman" w:cs="Times New Roman"/>
          <w:b/>
          <w:sz w:val="24"/>
          <w:szCs w:val="24"/>
        </w:rPr>
      </w:pPr>
    </w:p>
    <w:p w14:paraId="21464EC7" w14:textId="77777777" w:rsidR="00F658F1" w:rsidRDefault="00F658F1" w:rsidP="00F658F1">
      <w:pPr>
        <w:spacing w:after="0" w:line="240" w:lineRule="auto"/>
        <w:jc w:val="center"/>
        <w:rPr>
          <w:rFonts w:ascii="Times New Roman" w:hAnsi="Times New Roman" w:cs="Times New Roman"/>
          <w:b/>
          <w:sz w:val="24"/>
          <w:szCs w:val="24"/>
        </w:rPr>
      </w:pPr>
    </w:p>
    <w:p w14:paraId="2148E4C3" w14:textId="77777777" w:rsidR="00F658F1" w:rsidRDefault="00F658F1" w:rsidP="00F658F1">
      <w:pPr>
        <w:spacing w:after="0" w:line="240" w:lineRule="auto"/>
        <w:jc w:val="center"/>
        <w:rPr>
          <w:rFonts w:ascii="Times New Roman" w:hAnsi="Times New Roman" w:cs="Times New Roman"/>
          <w:b/>
          <w:sz w:val="24"/>
          <w:szCs w:val="24"/>
        </w:rPr>
      </w:pPr>
    </w:p>
    <w:p w14:paraId="047CD6B9" w14:textId="77777777" w:rsidR="00F658F1" w:rsidRDefault="00F658F1" w:rsidP="00F658F1">
      <w:pPr>
        <w:spacing w:after="0" w:line="240" w:lineRule="auto"/>
        <w:jc w:val="center"/>
        <w:rPr>
          <w:rFonts w:ascii="Times New Roman" w:hAnsi="Times New Roman" w:cs="Times New Roman"/>
          <w:b/>
          <w:sz w:val="24"/>
          <w:szCs w:val="24"/>
        </w:rPr>
      </w:pPr>
    </w:p>
    <w:p w14:paraId="44462E6E" w14:textId="77777777" w:rsidR="00F658F1" w:rsidRDefault="00F658F1" w:rsidP="00F658F1">
      <w:pPr>
        <w:spacing w:after="0" w:line="240" w:lineRule="auto"/>
        <w:jc w:val="center"/>
        <w:rPr>
          <w:rFonts w:ascii="Times New Roman" w:hAnsi="Times New Roman" w:cs="Times New Roman"/>
          <w:b/>
          <w:sz w:val="24"/>
          <w:szCs w:val="24"/>
        </w:rPr>
      </w:pPr>
    </w:p>
    <w:p w14:paraId="537006C7" w14:textId="77777777" w:rsidR="00F658F1" w:rsidRDefault="00F658F1" w:rsidP="00F658F1">
      <w:pPr>
        <w:spacing w:after="0" w:line="240" w:lineRule="auto"/>
        <w:jc w:val="center"/>
        <w:rPr>
          <w:rFonts w:ascii="Times New Roman" w:hAnsi="Times New Roman" w:cs="Times New Roman"/>
          <w:b/>
          <w:sz w:val="24"/>
          <w:szCs w:val="24"/>
        </w:rPr>
      </w:pPr>
    </w:p>
    <w:p w14:paraId="0BC0F1D0" w14:textId="77777777" w:rsidR="00F658F1" w:rsidRDefault="00F658F1" w:rsidP="00F658F1">
      <w:pPr>
        <w:spacing w:after="0" w:line="240" w:lineRule="auto"/>
        <w:jc w:val="center"/>
        <w:rPr>
          <w:rFonts w:ascii="Times New Roman" w:hAnsi="Times New Roman" w:cs="Times New Roman"/>
          <w:b/>
          <w:sz w:val="24"/>
          <w:szCs w:val="24"/>
        </w:rPr>
      </w:pPr>
    </w:p>
    <w:p w14:paraId="04097329" w14:textId="77777777" w:rsidR="00F658F1" w:rsidRDefault="00F658F1" w:rsidP="00F658F1">
      <w:pPr>
        <w:spacing w:after="0" w:line="240" w:lineRule="auto"/>
        <w:jc w:val="center"/>
        <w:rPr>
          <w:rFonts w:ascii="Times New Roman" w:hAnsi="Times New Roman" w:cs="Times New Roman"/>
          <w:b/>
          <w:sz w:val="24"/>
          <w:szCs w:val="24"/>
        </w:rPr>
      </w:pPr>
    </w:p>
    <w:p w14:paraId="7993A104" w14:textId="77777777" w:rsidR="00F658F1" w:rsidRDefault="00F658F1" w:rsidP="00F658F1">
      <w:pPr>
        <w:spacing w:after="0" w:line="240" w:lineRule="auto"/>
        <w:jc w:val="center"/>
        <w:rPr>
          <w:rFonts w:ascii="Times New Roman" w:hAnsi="Times New Roman" w:cs="Times New Roman"/>
          <w:b/>
          <w:sz w:val="24"/>
          <w:szCs w:val="24"/>
        </w:rPr>
      </w:pPr>
    </w:p>
    <w:p w14:paraId="2F950E57" w14:textId="77777777" w:rsidR="00F658F1" w:rsidRDefault="00F658F1" w:rsidP="00F658F1">
      <w:pPr>
        <w:spacing w:after="0" w:line="240" w:lineRule="auto"/>
        <w:jc w:val="center"/>
        <w:rPr>
          <w:rFonts w:ascii="Times New Roman" w:hAnsi="Times New Roman" w:cs="Times New Roman"/>
          <w:b/>
          <w:sz w:val="24"/>
          <w:szCs w:val="24"/>
        </w:rPr>
      </w:pPr>
    </w:p>
    <w:p w14:paraId="0453EB10" w14:textId="77777777" w:rsidR="00F658F1" w:rsidRDefault="00F658F1" w:rsidP="00F658F1">
      <w:pPr>
        <w:spacing w:after="0" w:line="240" w:lineRule="auto"/>
        <w:jc w:val="center"/>
        <w:rPr>
          <w:rFonts w:ascii="Times New Roman" w:hAnsi="Times New Roman" w:cs="Times New Roman"/>
          <w:b/>
          <w:sz w:val="24"/>
          <w:szCs w:val="24"/>
        </w:rPr>
      </w:pPr>
    </w:p>
    <w:p w14:paraId="226D74EB" w14:textId="77777777" w:rsidR="00F658F1" w:rsidRDefault="00F658F1" w:rsidP="00F658F1">
      <w:pPr>
        <w:spacing w:after="0" w:line="240" w:lineRule="auto"/>
        <w:jc w:val="center"/>
        <w:rPr>
          <w:rFonts w:ascii="Times New Roman" w:hAnsi="Times New Roman" w:cs="Times New Roman"/>
          <w:b/>
          <w:sz w:val="24"/>
          <w:szCs w:val="24"/>
        </w:rPr>
      </w:pPr>
    </w:p>
    <w:p w14:paraId="5C2B265F" w14:textId="77777777" w:rsidR="00F658F1" w:rsidRPr="002830EF" w:rsidRDefault="00F658F1" w:rsidP="00F658F1">
      <w:pPr>
        <w:spacing w:after="0" w:line="240" w:lineRule="auto"/>
        <w:jc w:val="center"/>
        <w:rPr>
          <w:rFonts w:ascii="Times New Roman" w:hAnsi="Times New Roman" w:cs="Times New Roman"/>
          <w:b/>
          <w:sz w:val="24"/>
          <w:szCs w:val="24"/>
        </w:rPr>
      </w:pPr>
    </w:p>
    <w:p w14:paraId="7E6C03E4" w14:textId="77777777" w:rsidR="00F658F1" w:rsidRDefault="00F658F1" w:rsidP="00F658F1">
      <w:pPr>
        <w:spacing w:after="0" w:line="240" w:lineRule="auto"/>
        <w:jc w:val="center"/>
        <w:rPr>
          <w:rFonts w:ascii="Times New Roman" w:hAnsi="Times New Roman" w:cs="Times New Roman"/>
          <w:b/>
          <w:sz w:val="24"/>
          <w:szCs w:val="24"/>
        </w:rPr>
      </w:pPr>
    </w:p>
    <w:p w14:paraId="10DE4BED" w14:textId="77777777" w:rsidR="00F658F1" w:rsidRDefault="00F658F1" w:rsidP="00F658F1">
      <w:pPr>
        <w:spacing w:after="0" w:line="240" w:lineRule="auto"/>
        <w:jc w:val="center"/>
        <w:rPr>
          <w:rFonts w:ascii="Times New Roman" w:hAnsi="Times New Roman" w:cs="Times New Roman"/>
          <w:b/>
          <w:sz w:val="24"/>
          <w:szCs w:val="24"/>
        </w:rPr>
      </w:pPr>
    </w:p>
    <w:p w14:paraId="3B136D95" w14:textId="77777777" w:rsidR="00F658F1" w:rsidRDefault="00F658F1" w:rsidP="00F658F1">
      <w:pPr>
        <w:spacing w:after="0" w:line="240" w:lineRule="auto"/>
        <w:jc w:val="center"/>
        <w:rPr>
          <w:rFonts w:ascii="Times New Roman" w:hAnsi="Times New Roman" w:cs="Times New Roman"/>
          <w:b/>
          <w:sz w:val="24"/>
          <w:szCs w:val="24"/>
        </w:rPr>
      </w:pPr>
    </w:p>
    <w:p w14:paraId="735FC697" w14:textId="77777777" w:rsidR="00F658F1" w:rsidRDefault="00F658F1" w:rsidP="007070F9">
      <w:pPr>
        <w:spacing w:after="0" w:line="240" w:lineRule="auto"/>
        <w:rPr>
          <w:rFonts w:ascii="Times New Roman" w:hAnsi="Times New Roman" w:cs="Times New Roman"/>
          <w:b/>
          <w:sz w:val="24"/>
          <w:szCs w:val="24"/>
        </w:rPr>
      </w:pPr>
    </w:p>
    <w:p w14:paraId="2018ACB1" w14:textId="77777777" w:rsidR="007070F9" w:rsidRDefault="007070F9" w:rsidP="007070F9">
      <w:pPr>
        <w:spacing w:after="0" w:line="240" w:lineRule="auto"/>
        <w:rPr>
          <w:rFonts w:ascii="Times New Roman" w:hAnsi="Times New Roman" w:cs="Times New Roman"/>
          <w:b/>
          <w:sz w:val="24"/>
          <w:szCs w:val="24"/>
        </w:rPr>
      </w:pPr>
    </w:p>
    <w:p w14:paraId="3C528A6A" w14:textId="5A710676" w:rsidR="00F658F1" w:rsidRDefault="00955D46" w:rsidP="007070F9">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PANITIA PENGUJI SKRIPSI</w:t>
      </w:r>
    </w:p>
    <w:p w14:paraId="786B2D4C" w14:textId="3D11B68F" w:rsidR="00F658F1" w:rsidRPr="007070F9" w:rsidRDefault="00F658F1" w:rsidP="007070F9">
      <w:pPr>
        <w:tabs>
          <w:tab w:val="left" w:pos="1276"/>
          <w:tab w:val="left" w:pos="1418"/>
        </w:tabs>
        <w:spacing w:after="0" w:line="240" w:lineRule="auto"/>
        <w:jc w:val="both"/>
        <w:rPr>
          <w:rFonts w:ascii="Times New Roman" w:hAnsi="Times New Roman" w:cs="Times New Roman"/>
          <w:b/>
          <w:sz w:val="24"/>
          <w:szCs w:val="24"/>
          <w:lang w:val="en-US"/>
        </w:rPr>
      </w:pPr>
      <w:r>
        <w:rPr>
          <w:rFonts w:ascii="Times New Roman" w:hAnsi="Times New Roman" w:cs="Times New Roman"/>
          <w:b/>
          <w:sz w:val="24"/>
          <w:szCs w:val="24"/>
        </w:rPr>
        <w:t>Ketua</w:t>
      </w:r>
      <w:r>
        <w:rPr>
          <w:rFonts w:ascii="Times New Roman" w:hAnsi="Times New Roman" w:cs="Times New Roman"/>
          <w:b/>
          <w:sz w:val="24"/>
          <w:szCs w:val="24"/>
        </w:rPr>
        <w:tab/>
        <w:t xml:space="preserve">: </w:t>
      </w:r>
      <w:r>
        <w:rPr>
          <w:rFonts w:ascii="Times New Roman" w:hAnsi="Times New Roman" w:cs="Times New Roman"/>
          <w:b/>
          <w:sz w:val="24"/>
          <w:szCs w:val="24"/>
        </w:rPr>
        <w:tab/>
        <w:t>Khairatunnisa, S.K.M., M.Kes</w:t>
      </w:r>
    </w:p>
    <w:p w14:paraId="42B5BC36" w14:textId="6AD994CD" w:rsidR="00F658F1" w:rsidRPr="007070F9" w:rsidRDefault="00F658F1" w:rsidP="007070F9">
      <w:pPr>
        <w:tabs>
          <w:tab w:val="left" w:pos="1276"/>
          <w:tab w:val="left" w:pos="1418"/>
        </w:tabs>
        <w:spacing w:after="0" w:line="240" w:lineRule="auto"/>
        <w:jc w:val="both"/>
        <w:rPr>
          <w:rFonts w:ascii="Times New Roman" w:hAnsi="Times New Roman" w:cs="Times New Roman"/>
          <w:b/>
          <w:sz w:val="24"/>
          <w:szCs w:val="24"/>
          <w:lang w:val="en-US"/>
        </w:rPr>
      </w:pPr>
      <w:r>
        <w:rPr>
          <w:rFonts w:ascii="Times New Roman" w:hAnsi="Times New Roman" w:cs="Times New Roman"/>
          <w:b/>
          <w:sz w:val="24"/>
          <w:szCs w:val="24"/>
        </w:rPr>
        <w:t>Anggota</w:t>
      </w:r>
      <w:r>
        <w:rPr>
          <w:rFonts w:ascii="Times New Roman" w:hAnsi="Times New Roman" w:cs="Times New Roman"/>
          <w:b/>
          <w:sz w:val="24"/>
          <w:szCs w:val="24"/>
        </w:rPr>
        <w:tab/>
        <w:t xml:space="preserve">: </w:t>
      </w:r>
      <w:r>
        <w:rPr>
          <w:rFonts w:ascii="Times New Roman" w:hAnsi="Times New Roman" w:cs="Times New Roman"/>
          <w:b/>
          <w:sz w:val="24"/>
          <w:szCs w:val="24"/>
        </w:rPr>
        <w:tab/>
        <w:t xml:space="preserve">1. </w:t>
      </w:r>
      <w:r w:rsidRPr="009A2CAD">
        <w:rPr>
          <w:rFonts w:ascii="Times New Roman" w:hAnsi="Times New Roman" w:cs="Times New Roman"/>
          <w:b/>
          <w:sz w:val="24"/>
          <w:szCs w:val="24"/>
        </w:rPr>
        <w:t>Khoirotun Najihah, S.K.M., M.K.M</w:t>
      </w:r>
    </w:p>
    <w:p w14:paraId="51024A58" w14:textId="382E7C9A" w:rsidR="004B23A7" w:rsidRPr="007070F9" w:rsidRDefault="00F658F1" w:rsidP="007070F9">
      <w:pPr>
        <w:tabs>
          <w:tab w:val="left" w:pos="1276"/>
          <w:tab w:val="left" w:pos="1418"/>
        </w:tabs>
        <w:spacing w:after="0" w:line="240" w:lineRule="auto"/>
        <w:jc w:val="both"/>
        <w:rPr>
          <w:rFonts w:ascii="Times New Roman" w:hAnsi="Times New Roman" w:cs="Times New Roman"/>
          <w:b/>
          <w:bCs/>
          <w:sz w:val="24"/>
          <w:szCs w:val="24"/>
          <w:lang w:val="en-US"/>
        </w:rPr>
      </w:pPr>
      <w:r>
        <w:rPr>
          <w:rFonts w:ascii="Times New Roman" w:hAnsi="Times New Roman" w:cs="Times New Roman"/>
          <w:b/>
          <w:sz w:val="24"/>
          <w:szCs w:val="24"/>
        </w:rPr>
        <w:tab/>
      </w:r>
      <w:r>
        <w:rPr>
          <w:rFonts w:ascii="Times New Roman" w:hAnsi="Times New Roman" w:cs="Times New Roman"/>
          <w:b/>
          <w:sz w:val="24"/>
          <w:szCs w:val="24"/>
        </w:rPr>
        <w:tab/>
        <w:t xml:space="preserve">2. </w:t>
      </w:r>
      <w:r w:rsidR="00955D46">
        <w:rPr>
          <w:rFonts w:ascii="Times New Roman" w:hAnsi="Times New Roman" w:cs="Times New Roman"/>
          <w:b/>
          <w:sz w:val="24"/>
          <w:szCs w:val="24"/>
          <w:lang w:val="en-US"/>
        </w:rPr>
        <w:t xml:space="preserve">Dr. </w:t>
      </w:r>
      <w:r w:rsidRPr="00F658F1">
        <w:rPr>
          <w:rFonts w:ascii="Times New Roman" w:hAnsi="Times New Roman" w:cs="Times New Roman"/>
          <w:b/>
          <w:bCs/>
          <w:sz w:val="24"/>
          <w:szCs w:val="24"/>
        </w:rPr>
        <w:t>Nur’aini, S.Pd., M.Kes</w:t>
      </w:r>
    </w:p>
    <w:p w14:paraId="5FEAECEE" w14:textId="77777777" w:rsidR="00F658F1" w:rsidRPr="00FE1173" w:rsidRDefault="00000000" w:rsidP="00F658F1">
      <w:pPr>
        <w:spacing w:before="16" w:after="0" w:line="240" w:lineRule="auto"/>
        <w:ind w:left="158" w:right="-20"/>
        <w:jc w:val="center"/>
        <w:rPr>
          <w:rFonts w:ascii="Times New Roman" w:eastAsia="Calibri" w:hAnsi="Times New Roman" w:cs="Times New Roman"/>
          <w:b/>
          <w:spacing w:val="1"/>
          <w:sz w:val="24"/>
        </w:rPr>
      </w:pPr>
      <w:r>
        <w:rPr>
          <w:rFonts w:ascii="Times New Roman" w:eastAsia="Calibri" w:hAnsi="Times New Roman" w:cs="Times New Roman"/>
          <w:noProof/>
          <w:sz w:val="24"/>
        </w:rPr>
        <w:lastRenderedPageBreak/>
        <w:pict w14:anchorId="7BBE9702">
          <v:rect id="_x0000_s2788" style="position:absolute;left:0;text-align:left;margin-left:366.6pt;margin-top:-104.4pt;width:66.75pt;height:55.5pt;z-index:252525568" strokecolor="white [3212]"/>
        </w:pict>
      </w:r>
      <w:r w:rsidR="00F658F1" w:rsidRPr="00FE1173">
        <w:rPr>
          <w:rFonts w:ascii="Times New Roman" w:eastAsia="Calibri" w:hAnsi="Times New Roman" w:cs="Times New Roman"/>
          <w:b/>
          <w:spacing w:val="1"/>
          <w:sz w:val="24"/>
        </w:rPr>
        <w:t>LEMBAR PERNYATAAN</w:t>
      </w:r>
    </w:p>
    <w:p w14:paraId="529053EE" w14:textId="77777777" w:rsidR="00F658F1" w:rsidRDefault="00F658F1" w:rsidP="00F658F1">
      <w:pPr>
        <w:spacing w:before="16" w:after="0" w:line="240" w:lineRule="auto"/>
        <w:ind w:left="158" w:right="-20"/>
        <w:rPr>
          <w:rFonts w:ascii="Times New Roman" w:eastAsia="Calibri" w:hAnsi="Times New Roman" w:cs="Times New Roman"/>
          <w:spacing w:val="1"/>
          <w:sz w:val="24"/>
        </w:rPr>
      </w:pPr>
    </w:p>
    <w:p w14:paraId="05F0B9C4" w14:textId="77777777" w:rsidR="00F658F1" w:rsidRDefault="00F658F1" w:rsidP="00F658F1">
      <w:pPr>
        <w:spacing w:before="16" w:after="0" w:line="240" w:lineRule="auto"/>
        <w:ind w:left="158" w:right="-20"/>
        <w:rPr>
          <w:rFonts w:ascii="Times New Roman" w:eastAsia="Calibri" w:hAnsi="Times New Roman" w:cs="Times New Roman"/>
          <w:spacing w:val="1"/>
          <w:sz w:val="24"/>
        </w:rPr>
      </w:pPr>
    </w:p>
    <w:p w14:paraId="7F1341AE" w14:textId="77777777" w:rsidR="00F658F1" w:rsidRPr="0053174D" w:rsidRDefault="00F658F1" w:rsidP="00F658F1">
      <w:pPr>
        <w:spacing w:after="0" w:line="240" w:lineRule="auto"/>
        <w:ind w:right="-20"/>
        <w:rPr>
          <w:rFonts w:ascii="Times New Roman" w:eastAsia="Calibri" w:hAnsi="Times New Roman" w:cs="Times New Roman"/>
          <w:sz w:val="24"/>
        </w:rPr>
      </w:pPr>
      <w:r w:rsidRPr="0053174D">
        <w:rPr>
          <w:rFonts w:ascii="Times New Roman" w:eastAsia="Calibri" w:hAnsi="Times New Roman" w:cs="Times New Roman"/>
          <w:spacing w:val="1"/>
          <w:sz w:val="24"/>
        </w:rPr>
        <w:t>De</w:t>
      </w:r>
      <w:r w:rsidRPr="0053174D">
        <w:rPr>
          <w:rFonts w:ascii="Times New Roman" w:eastAsia="Calibri" w:hAnsi="Times New Roman" w:cs="Times New Roman"/>
          <w:spacing w:val="-1"/>
          <w:sz w:val="24"/>
        </w:rPr>
        <w:t>ng</w:t>
      </w:r>
      <w:r w:rsidRPr="0053174D">
        <w:rPr>
          <w:rFonts w:ascii="Times New Roman" w:eastAsia="Calibri" w:hAnsi="Times New Roman" w:cs="Times New Roman"/>
          <w:sz w:val="24"/>
        </w:rPr>
        <w:t>an i</w:t>
      </w:r>
      <w:r w:rsidRPr="0053174D">
        <w:rPr>
          <w:rFonts w:ascii="Times New Roman" w:eastAsia="Calibri" w:hAnsi="Times New Roman" w:cs="Times New Roman"/>
          <w:spacing w:val="-1"/>
          <w:sz w:val="24"/>
        </w:rPr>
        <w:t>n</w:t>
      </w:r>
      <w:r w:rsidRPr="0053174D">
        <w:rPr>
          <w:rFonts w:ascii="Times New Roman" w:eastAsia="Calibri" w:hAnsi="Times New Roman" w:cs="Times New Roman"/>
          <w:sz w:val="24"/>
        </w:rPr>
        <w:t>i s</w:t>
      </w:r>
      <w:r w:rsidRPr="0053174D">
        <w:rPr>
          <w:rFonts w:ascii="Times New Roman" w:eastAsia="Calibri" w:hAnsi="Times New Roman" w:cs="Times New Roman"/>
          <w:spacing w:val="-3"/>
          <w:sz w:val="24"/>
        </w:rPr>
        <w:t>a</w:t>
      </w:r>
      <w:r w:rsidRPr="0053174D">
        <w:rPr>
          <w:rFonts w:ascii="Times New Roman" w:eastAsia="Calibri" w:hAnsi="Times New Roman" w:cs="Times New Roman"/>
          <w:spacing w:val="1"/>
          <w:sz w:val="24"/>
        </w:rPr>
        <w:t>y</w:t>
      </w:r>
      <w:r w:rsidRPr="0053174D">
        <w:rPr>
          <w:rFonts w:ascii="Times New Roman" w:eastAsia="Calibri" w:hAnsi="Times New Roman" w:cs="Times New Roman"/>
          <w:sz w:val="24"/>
        </w:rPr>
        <w:t>a</w:t>
      </w:r>
      <w:r w:rsidRPr="0053174D">
        <w:rPr>
          <w:rFonts w:ascii="Times New Roman" w:eastAsia="Calibri" w:hAnsi="Times New Roman" w:cs="Times New Roman"/>
          <w:spacing w:val="-2"/>
          <w:sz w:val="24"/>
        </w:rPr>
        <w:t xml:space="preserve"> </w:t>
      </w:r>
      <w:r w:rsidRPr="0053174D">
        <w:rPr>
          <w:rFonts w:ascii="Times New Roman" w:eastAsia="Calibri" w:hAnsi="Times New Roman" w:cs="Times New Roman"/>
          <w:spacing w:val="1"/>
          <w:sz w:val="24"/>
        </w:rPr>
        <w:t>me</w:t>
      </w:r>
      <w:r w:rsidRPr="0053174D">
        <w:rPr>
          <w:rFonts w:ascii="Times New Roman" w:eastAsia="Calibri" w:hAnsi="Times New Roman" w:cs="Times New Roman"/>
          <w:spacing w:val="-1"/>
          <w:sz w:val="24"/>
        </w:rPr>
        <w:t>ny</w:t>
      </w:r>
      <w:r w:rsidRPr="0053174D">
        <w:rPr>
          <w:rFonts w:ascii="Times New Roman" w:eastAsia="Calibri" w:hAnsi="Times New Roman" w:cs="Times New Roman"/>
          <w:sz w:val="24"/>
        </w:rPr>
        <w:t>ata</w:t>
      </w:r>
      <w:r w:rsidRPr="0053174D">
        <w:rPr>
          <w:rFonts w:ascii="Times New Roman" w:eastAsia="Calibri" w:hAnsi="Times New Roman" w:cs="Times New Roman"/>
          <w:spacing w:val="1"/>
          <w:sz w:val="24"/>
        </w:rPr>
        <w:t>k</w:t>
      </w:r>
      <w:r w:rsidRPr="0053174D">
        <w:rPr>
          <w:rFonts w:ascii="Times New Roman" w:eastAsia="Calibri" w:hAnsi="Times New Roman" w:cs="Times New Roman"/>
          <w:spacing w:val="-3"/>
          <w:sz w:val="24"/>
        </w:rPr>
        <w:t>a</w:t>
      </w:r>
      <w:r w:rsidRPr="0053174D">
        <w:rPr>
          <w:rFonts w:ascii="Times New Roman" w:eastAsia="Calibri" w:hAnsi="Times New Roman" w:cs="Times New Roman"/>
          <w:sz w:val="24"/>
        </w:rPr>
        <w:t xml:space="preserve">n </w:t>
      </w:r>
      <w:r w:rsidRPr="0053174D">
        <w:rPr>
          <w:rFonts w:ascii="Times New Roman" w:eastAsia="Calibri" w:hAnsi="Times New Roman" w:cs="Times New Roman"/>
          <w:spacing w:val="-1"/>
          <w:sz w:val="24"/>
        </w:rPr>
        <w:t>b</w:t>
      </w:r>
      <w:r w:rsidRPr="0053174D">
        <w:rPr>
          <w:rFonts w:ascii="Times New Roman" w:eastAsia="Calibri" w:hAnsi="Times New Roman" w:cs="Times New Roman"/>
          <w:sz w:val="24"/>
        </w:rPr>
        <w:t>a</w:t>
      </w:r>
      <w:r w:rsidRPr="0053174D">
        <w:rPr>
          <w:rFonts w:ascii="Times New Roman" w:eastAsia="Calibri" w:hAnsi="Times New Roman" w:cs="Times New Roman"/>
          <w:spacing w:val="-1"/>
          <w:sz w:val="24"/>
        </w:rPr>
        <w:t>h</w:t>
      </w:r>
      <w:r w:rsidRPr="0053174D">
        <w:rPr>
          <w:rFonts w:ascii="Times New Roman" w:eastAsia="Calibri" w:hAnsi="Times New Roman" w:cs="Times New Roman"/>
          <w:sz w:val="24"/>
        </w:rPr>
        <w:t>wa :</w:t>
      </w:r>
    </w:p>
    <w:p w14:paraId="20CBBA3B" w14:textId="77777777" w:rsidR="00F658F1" w:rsidRPr="0053174D" w:rsidRDefault="00F658F1" w:rsidP="00F658F1">
      <w:pPr>
        <w:spacing w:after="0" w:line="240" w:lineRule="auto"/>
        <w:rPr>
          <w:rFonts w:ascii="Times New Roman" w:hAnsi="Times New Roman" w:cs="Times New Roman"/>
          <w:sz w:val="14"/>
          <w:szCs w:val="12"/>
        </w:rPr>
      </w:pPr>
    </w:p>
    <w:p w14:paraId="42B43363" w14:textId="77777777" w:rsidR="00F658F1" w:rsidRPr="00882BE6" w:rsidRDefault="00F658F1" w:rsidP="00D05931">
      <w:pPr>
        <w:pStyle w:val="DaftarParagraf"/>
        <w:widowControl w:val="0"/>
        <w:numPr>
          <w:ilvl w:val="0"/>
          <w:numId w:val="63"/>
        </w:numPr>
        <w:tabs>
          <w:tab w:val="left" w:pos="426"/>
        </w:tabs>
        <w:spacing w:after="0" w:line="240" w:lineRule="auto"/>
        <w:ind w:left="426" w:right="51" w:hanging="426"/>
        <w:jc w:val="both"/>
        <w:rPr>
          <w:rFonts w:ascii="Times New Roman" w:eastAsia="Calibri" w:hAnsi="Times New Roman" w:cs="Times New Roman"/>
          <w:sz w:val="24"/>
        </w:rPr>
      </w:pPr>
      <w:r>
        <w:rPr>
          <w:rFonts w:ascii="Times New Roman" w:eastAsia="Calibri" w:hAnsi="Times New Roman" w:cs="Times New Roman"/>
          <w:sz w:val="24"/>
        </w:rPr>
        <w:t>Skripsi</w:t>
      </w:r>
      <w:r w:rsidRPr="00882BE6">
        <w:rPr>
          <w:rFonts w:ascii="Times New Roman" w:eastAsia="Calibri" w:hAnsi="Times New Roman" w:cs="Times New Roman"/>
          <w:sz w:val="24"/>
        </w:rPr>
        <w:t xml:space="preserve"> i</w:t>
      </w:r>
      <w:r w:rsidRPr="00882BE6">
        <w:rPr>
          <w:rFonts w:ascii="Times New Roman" w:eastAsia="Calibri" w:hAnsi="Times New Roman" w:cs="Times New Roman"/>
          <w:spacing w:val="-1"/>
          <w:sz w:val="24"/>
        </w:rPr>
        <w:t>n</w:t>
      </w:r>
      <w:r w:rsidRPr="00882BE6">
        <w:rPr>
          <w:rFonts w:ascii="Times New Roman" w:eastAsia="Calibri" w:hAnsi="Times New Roman" w:cs="Times New Roman"/>
          <w:sz w:val="24"/>
        </w:rPr>
        <w:t>i</w:t>
      </w:r>
      <w:r w:rsidRPr="00882BE6">
        <w:rPr>
          <w:rFonts w:ascii="Times New Roman" w:eastAsia="Calibri" w:hAnsi="Times New Roman" w:cs="Times New Roman"/>
          <w:spacing w:val="37"/>
          <w:sz w:val="24"/>
        </w:rPr>
        <w:t xml:space="preserve"> </w:t>
      </w:r>
      <w:r w:rsidRPr="00882BE6">
        <w:rPr>
          <w:rFonts w:ascii="Times New Roman" w:eastAsia="Calibri" w:hAnsi="Times New Roman" w:cs="Times New Roman"/>
          <w:sz w:val="24"/>
        </w:rPr>
        <w:t>a</w:t>
      </w:r>
      <w:r w:rsidRPr="00882BE6">
        <w:rPr>
          <w:rFonts w:ascii="Times New Roman" w:eastAsia="Calibri" w:hAnsi="Times New Roman" w:cs="Times New Roman"/>
          <w:spacing w:val="-1"/>
          <w:sz w:val="24"/>
        </w:rPr>
        <w:t>d</w:t>
      </w:r>
      <w:r w:rsidRPr="00882BE6">
        <w:rPr>
          <w:rFonts w:ascii="Times New Roman" w:eastAsia="Calibri" w:hAnsi="Times New Roman" w:cs="Times New Roman"/>
          <w:sz w:val="24"/>
        </w:rPr>
        <w:t>alah</w:t>
      </w:r>
      <w:r w:rsidRPr="00882BE6">
        <w:rPr>
          <w:rFonts w:ascii="Times New Roman" w:eastAsia="Calibri" w:hAnsi="Times New Roman" w:cs="Times New Roman"/>
          <w:spacing w:val="36"/>
          <w:sz w:val="24"/>
        </w:rPr>
        <w:t xml:space="preserve"> </w:t>
      </w:r>
      <w:r w:rsidRPr="00882BE6">
        <w:rPr>
          <w:rFonts w:ascii="Times New Roman" w:eastAsia="Calibri" w:hAnsi="Times New Roman" w:cs="Times New Roman"/>
          <w:sz w:val="24"/>
        </w:rPr>
        <w:t>asli</w:t>
      </w:r>
      <w:r w:rsidRPr="00882BE6">
        <w:rPr>
          <w:rFonts w:ascii="Times New Roman" w:eastAsia="Calibri" w:hAnsi="Times New Roman" w:cs="Times New Roman"/>
          <w:spacing w:val="36"/>
          <w:sz w:val="24"/>
        </w:rPr>
        <w:t xml:space="preserve"> </w:t>
      </w:r>
      <w:r w:rsidRPr="00882BE6">
        <w:rPr>
          <w:rFonts w:ascii="Times New Roman" w:eastAsia="Calibri" w:hAnsi="Times New Roman" w:cs="Times New Roman"/>
          <w:spacing w:val="-1"/>
          <w:sz w:val="24"/>
        </w:rPr>
        <w:t>d</w:t>
      </w:r>
      <w:r w:rsidRPr="00882BE6">
        <w:rPr>
          <w:rFonts w:ascii="Times New Roman" w:eastAsia="Calibri" w:hAnsi="Times New Roman" w:cs="Times New Roman"/>
          <w:sz w:val="24"/>
        </w:rPr>
        <w:t>an</w:t>
      </w:r>
      <w:r w:rsidRPr="00882BE6">
        <w:rPr>
          <w:rFonts w:ascii="Times New Roman" w:eastAsia="Calibri" w:hAnsi="Times New Roman" w:cs="Times New Roman"/>
          <w:spacing w:val="36"/>
          <w:sz w:val="24"/>
        </w:rPr>
        <w:t xml:space="preserve"> </w:t>
      </w:r>
      <w:r w:rsidRPr="00882BE6">
        <w:rPr>
          <w:rFonts w:ascii="Times New Roman" w:eastAsia="Calibri" w:hAnsi="Times New Roman" w:cs="Times New Roman"/>
          <w:spacing w:val="-1"/>
          <w:sz w:val="24"/>
        </w:rPr>
        <w:t>b</w:t>
      </w:r>
      <w:r w:rsidRPr="00882BE6">
        <w:rPr>
          <w:rFonts w:ascii="Times New Roman" w:eastAsia="Calibri" w:hAnsi="Times New Roman" w:cs="Times New Roman"/>
          <w:spacing w:val="1"/>
          <w:sz w:val="24"/>
        </w:rPr>
        <w:t>e</w:t>
      </w:r>
      <w:r w:rsidRPr="00882BE6">
        <w:rPr>
          <w:rFonts w:ascii="Times New Roman" w:eastAsia="Calibri" w:hAnsi="Times New Roman" w:cs="Times New Roman"/>
          <w:sz w:val="24"/>
        </w:rPr>
        <w:t>l</w:t>
      </w:r>
      <w:r w:rsidRPr="00882BE6">
        <w:rPr>
          <w:rFonts w:ascii="Times New Roman" w:eastAsia="Calibri" w:hAnsi="Times New Roman" w:cs="Times New Roman"/>
          <w:spacing w:val="-1"/>
          <w:sz w:val="24"/>
        </w:rPr>
        <w:t>u</w:t>
      </w:r>
      <w:r w:rsidRPr="00882BE6">
        <w:rPr>
          <w:rFonts w:ascii="Times New Roman" w:eastAsia="Calibri" w:hAnsi="Times New Roman" w:cs="Times New Roman"/>
          <w:sz w:val="24"/>
        </w:rPr>
        <w:t>m</w:t>
      </w:r>
      <w:r w:rsidRPr="00882BE6">
        <w:rPr>
          <w:rFonts w:ascii="Times New Roman" w:eastAsia="Calibri" w:hAnsi="Times New Roman" w:cs="Times New Roman"/>
          <w:spacing w:val="38"/>
          <w:sz w:val="24"/>
        </w:rPr>
        <w:t xml:space="preserve"> </w:t>
      </w:r>
      <w:r w:rsidRPr="00882BE6">
        <w:rPr>
          <w:rFonts w:ascii="Times New Roman" w:eastAsia="Calibri" w:hAnsi="Times New Roman" w:cs="Times New Roman"/>
          <w:spacing w:val="-1"/>
          <w:sz w:val="24"/>
        </w:rPr>
        <w:t>p</w:t>
      </w:r>
      <w:r w:rsidRPr="00882BE6">
        <w:rPr>
          <w:rFonts w:ascii="Times New Roman" w:eastAsia="Calibri" w:hAnsi="Times New Roman" w:cs="Times New Roman"/>
          <w:spacing w:val="1"/>
          <w:sz w:val="24"/>
        </w:rPr>
        <w:t>e</w:t>
      </w:r>
      <w:r w:rsidRPr="00882BE6">
        <w:rPr>
          <w:rFonts w:ascii="Times New Roman" w:eastAsia="Calibri" w:hAnsi="Times New Roman" w:cs="Times New Roman"/>
          <w:sz w:val="24"/>
        </w:rPr>
        <w:t>r</w:t>
      </w:r>
      <w:r w:rsidRPr="00882BE6">
        <w:rPr>
          <w:rFonts w:ascii="Times New Roman" w:eastAsia="Calibri" w:hAnsi="Times New Roman" w:cs="Times New Roman"/>
          <w:spacing w:val="-1"/>
          <w:sz w:val="24"/>
        </w:rPr>
        <w:t>n</w:t>
      </w:r>
      <w:r w:rsidRPr="00882BE6">
        <w:rPr>
          <w:rFonts w:ascii="Times New Roman" w:eastAsia="Calibri" w:hAnsi="Times New Roman" w:cs="Times New Roman"/>
          <w:sz w:val="24"/>
        </w:rPr>
        <w:t xml:space="preserve">ah </w:t>
      </w:r>
      <w:r w:rsidRPr="00882BE6">
        <w:rPr>
          <w:rFonts w:ascii="Times New Roman" w:eastAsia="Calibri" w:hAnsi="Times New Roman" w:cs="Times New Roman"/>
          <w:spacing w:val="-1"/>
          <w:sz w:val="24"/>
        </w:rPr>
        <w:t>d</w:t>
      </w:r>
      <w:r w:rsidRPr="00882BE6">
        <w:rPr>
          <w:rFonts w:ascii="Times New Roman" w:eastAsia="Calibri" w:hAnsi="Times New Roman" w:cs="Times New Roman"/>
          <w:sz w:val="24"/>
        </w:rPr>
        <w:t>iaj</w:t>
      </w:r>
      <w:r w:rsidRPr="00882BE6">
        <w:rPr>
          <w:rFonts w:ascii="Times New Roman" w:eastAsia="Calibri" w:hAnsi="Times New Roman" w:cs="Times New Roman"/>
          <w:spacing w:val="-1"/>
          <w:sz w:val="24"/>
        </w:rPr>
        <w:t>u</w:t>
      </w:r>
      <w:r w:rsidRPr="00882BE6">
        <w:rPr>
          <w:rFonts w:ascii="Times New Roman" w:eastAsia="Calibri" w:hAnsi="Times New Roman" w:cs="Times New Roman"/>
          <w:sz w:val="24"/>
        </w:rPr>
        <w:t xml:space="preserve">kan </w:t>
      </w:r>
      <w:r w:rsidRPr="00882BE6">
        <w:rPr>
          <w:rFonts w:ascii="Times New Roman" w:eastAsia="Calibri" w:hAnsi="Times New Roman" w:cs="Times New Roman"/>
          <w:spacing w:val="-1"/>
          <w:sz w:val="24"/>
        </w:rPr>
        <w:t>un</w:t>
      </w:r>
      <w:r w:rsidRPr="00882BE6">
        <w:rPr>
          <w:rFonts w:ascii="Times New Roman" w:eastAsia="Calibri" w:hAnsi="Times New Roman" w:cs="Times New Roman"/>
          <w:sz w:val="24"/>
        </w:rPr>
        <w:t>t</w:t>
      </w:r>
      <w:r w:rsidRPr="00882BE6">
        <w:rPr>
          <w:rFonts w:ascii="Times New Roman" w:eastAsia="Calibri" w:hAnsi="Times New Roman" w:cs="Times New Roman"/>
          <w:spacing w:val="-1"/>
          <w:sz w:val="24"/>
        </w:rPr>
        <w:t>u</w:t>
      </w:r>
      <w:r w:rsidRPr="00882BE6">
        <w:rPr>
          <w:rFonts w:ascii="Times New Roman" w:eastAsia="Calibri" w:hAnsi="Times New Roman" w:cs="Times New Roman"/>
          <w:sz w:val="24"/>
        </w:rPr>
        <w:t>k</w:t>
      </w:r>
      <w:r w:rsidRPr="00882BE6">
        <w:rPr>
          <w:rFonts w:ascii="Times New Roman" w:eastAsia="Calibri" w:hAnsi="Times New Roman" w:cs="Times New Roman"/>
          <w:spacing w:val="1"/>
          <w:sz w:val="24"/>
        </w:rPr>
        <w:t xml:space="preserve"> me</w:t>
      </w:r>
      <w:r w:rsidRPr="00882BE6">
        <w:rPr>
          <w:rFonts w:ascii="Times New Roman" w:eastAsia="Calibri" w:hAnsi="Times New Roman" w:cs="Times New Roman"/>
          <w:spacing w:val="-1"/>
          <w:sz w:val="24"/>
        </w:rPr>
        <w:t>nd</w:t>
      </w:r>
      <w:r w:rsidRPr="00882BE6">
        <w:rPr>
          <w:rFonts w:ascii="Times New Roman" w:eastAsia="Calibri" w:hAnsi="Times New Roman" w:cs="Times New Roman"/>
          <w:sz w:val="24"/>
        </w:rPr>
        <w:t>a</w:t>
      </w:r>
      <w:r w:rsidRPr="00882BE6">
        <w:rPr>
          <w:rFonts w:ascii="Times New Roman" w:eastAsia="Calibri" w:hAnsi="Times New Roman" w:cs="Times New Roman"/>
          <w:spacing w:val="-1"/>
          <w:sz w:val="24"/>
        </w:rPr>
        <w:t>p</w:t>
      </w:r>
      <w:r w:rsidRPr="00882BE6">
        <w:rPr>
          <w:rFonts w:ascii="Times New Roman" w:eastAsia="Calibri" w:hAnsi="Times New Roman" w:cs="Times New Roman"/>
          <w:spacing w:val="-3"/>
          <w:sz w:val="24"/>
        </w:rPr>
        <w:t>a</w:t>
      </w:r>
      <w:r w:rsidRPr="00882BE6">
        <w:rPr>
          <w:rFonts w:ascii="Times New Roman" w:eastAsia="Calibri" w:hAnsi="Times New Roman" w:cs="Times New Roman"/>
          <w:sz w:val="24"/>
        </w:rPr>
        <w:t xml:space="preserve">tkan </w:t>
      </w:r>
      <w:r w:rsidRPr="00882BE6">
        <w:rPr>
          <w:rFonts w:ascii="Times New Roman" w:eastAsia="Calibri" w:hAnsi="Times New Roman" w:cs="Times New Roman"/>
          <w:spacing w:val="-1"/>
          <w:sz w:val="24"/>
        </w:rPr>
        <w:t>g</w:t>
      </w:r>
      <w:r w:rsidRPr="00882BE6">
        <w:rPr>
          <w:rFonts w:ascii="Times New Roman" w:eastAsia="Calibri" w:hAnsi="Times New Roman" w:cs="Times New Roman"/>
          <w:spacing w:val="1"/>
          <w:sz w:val="24"/>
        </w:rPr>
        <w:t>e</w:t>
      </w:r>
      <w:r w:rsidRPr="00882BE6">
        <w:rPr>
          <w:rFonts w:ascii="Times New Roman" w:eastAsia="Calibri" w:hAnsi="Times New Roman" w:cs="Times New Roman"/>
          <w:sz w:val="24"/>
        </w:rPr>
        <w:t>lar a</w:t>
      </w:r>
      <w:r w:rsidRPr="00882BE6">
        <w:rPr>
          <w:rFonts w:ascii="Times New Roman" w:eastAsia="Calibri" w:hAnsi="Times New Roman" w:cs="Times New Roman"/>
          <w:spacing w:val="-2"/>
          <w:sz w:val="24"/>
        </w:rPr>
        <w:t>k</w:t>
      </w:r>
      <w:r w:rsidRPr="00882BE6">
        <w:rPr>
          <w:rFonts w:ascii="Times New Roman" w:eastAsia="Calibri" w:hAnsi="Times New Roman" w:cs="Times New Roman"/>
          <w:sz w:val="24"/>
        </w:rPr>
        <w:t>a</w:t>
      </w:r>
      <w:r w:rsidRPr="00882BE6">
        <w:rPr>
          <w:rFonts w:ascii="Times New Roman" w:eastAsia="Calibri" w:hAnsi="Times New Roman" w:cs="Times New Roman"/>
          <w:spacing w:val="-1"/>
          <w:sz w:val="24"/>
        </w:rPr>
        <w:t>d</w:t>
      </w:r>
      <w:r w:rsidRPr="00882BE6">
        <w:rPr>
          <w:rFonts w:ascii="Times New Roman" w:eastAsia="Calibri" w:hAnsi="Times New Roman" w:cs="Times New Roman"/>
          <w:spacing w:val="-2"/>
          <w:sz w:val="24"/>
        </w:rPr>
        <w:t>e</w:t>
      </w:r>
      <w:r w:rsidRPr="00882BE6">
        <w:rPr>
          <w:rFonts w:ascii="Times New Roman" w:eastAsia="Calibri" w:hAnsi="Times New Roman" w:cs="Times New Roman"/>
          <w:spacing w:val="1"/>
          <w:sz w:val="24"/>
        </w:rPr>
        <w:t>m</w:t>
      </w:r>
      <w:r w:rsidRPr="00882BE6">
        <w:rPr>
          <w:rFonts w:ascii="Times New Roman" w:eastAsia="Calibri" w:hAnsi="Times New Roman" w:cs="Times New Roman"/>
          <w:sz w:val="24"/>
        </w:rPr>
        <w:t>ik</w:t>
      </w:r>
      <w:r w:rsidRPr="00882BE6">
        <w:rPr>
          <w:rFonts w:ascii="Times New Roman" w:eastAsia="Calibri" w:hAnsi="Times New Roman" w:cs="Times New Roman"/>
          <w:spacing w:val="1"/>
          <w:sz w:val="24"/>
        </w:rPr>
        <w:t xml:space="preserve"> </w:t>
      </w:r>
      <w:r>
        <w:rPr>
          <w:rFonts w:ascii="Times New Roman" w:eastAsia="Calibri" w:hAnsi="Times New Roman" w:cs="Times New Roman"/>
          <w:sz w:val="24"/>
        </w:rPr>
        <w:t>Sarjana</w:t>
      </w:r>
      <w:r w:rsidRPr="00882BE6">
        <w:rPr>
          <w:rFonts w:ascii="Times New Roman" w:eastAsia="Calibri" w:hAnsi="Times New Roman" w:cs="Times New Roman"/>
          <w:sz w:val="24"/>
        </w:rPr>
        <w:t xml:space="preserve"> </w:t>
      </w:r>
      <w:r>
        <w:rPr>
          <w:rFonts w:ascii="Times New Roman" w:eastAsia="Calibri" w:hAnsi="Times New Roman" w:cs="Times New Roman"/>
          <w:sz w:val="24"/>
        </w:rPr>
        <w:t>Kesehatan Masyarakat</w:t>
      </w:r>
      <w:r w:rsidRPr="00882BE6">
        <w:rPr>
          <w:rFonts w:ascii="Times New Roman" w:eastAsia="Calibri" w:hAnsi="Times New Roman" w:cs="Times New Roman"/>
          <w:sz w:val="24"/>
        </w:rPr>
        <w:t xml:space="preserve"> (</w:t>
      </w:r>
      <w:r>
        <w:rPr>
          <w:rFonts w:ascii="Times New Roman" w:eastAsia="Calibri" w:hAnsi="Times New Roman" w:cs="Times New Roman"/>
          <w:sz w:val="24"/>
        </w:rPr>
        <w:t>S.K.M</w:t>
      </w:r>
      <w:r w:rsidRPr="00882BE6">
        <w:rPr>
          <w:rFonts w:ascii="Times New Roman" w:eastAsia="Calibri" w:hAnsi="Times New Roman" w:cs="Times New Roman"/>
          <w:sz w:val="24"/>
        </w:rPr>
        <w:t>),</w:t>
      </w:r>
      <w:r w:rsidRPr="00882BE6">
        <w:rPr>
          <w:rFonts w:ascii="Times New Roman" w:eastAsia="Calibri" w:hAnsi="Times New Roman" w:cs="Times New Roman"/>
          <w:spacing w:val="4"/>
          <w:sz w:val="24"/>
        </w:rPr>
        <w:t xml:space="preserve"> </w:t>
      </w:r>
      <w:r w:rsidRPr="00882BE6">
        <w:rPr>
          <w:rFonts w:ascii="Times New Roman" w:eastAsia="Calibri" w:hAnsi="Times New Roman" w:cs="Times New Roman"/>
          <w:spacing w:val="-1"/>
          <w:sz w:val="24"/>
        </w:rPr>
        <w:t>d</w:t>
      </w:r>
      <w:r w:rsidRPr="00882BE6">
        <w:rPr>
          <w:rFonts w:ascii="Times New Roman" w:eastAsia="Calibri" w:hAnsi="Times New Roman" w:cs="Times New Roman"/>
          <w:sz w:val="24"/>
        </w:rPr>
        <w:t>i</w:t>
      </w:r>
      <w:r w:rsidRPr="00882BE6">
        <w:rPr>
          <w:rFonts w:ascii="Times New Roman" w:eastAsia="Calibri" w:hAnsi="Times New Roman" w:cs="Times New Roman"/>
          <w:spacing w:val="4"/>
          <w:sz w:val="24"/>
        </w:rPr>
        <w:t xml:space="preserve"> </w:t>
      </w:r>
      <w:r>
        <w:rPr>
          <w:rFonts w:ascii="Times New Roman" w:eastAsia="Calibri" w:hAnsi="Times New Roman" w:cs="Times New Roman"/>
          <w:spacing w:val="4"/>
          <w:sz w:val="24"/>
        </w:rPr>
        <w:t xml:space="preserve">Fakultas Kesehatan Masyarakat </w:t>
      </w:r>
      <w:r w:rsidRPr="00882BE6">
        <w:rPr>
          <w:rFonts w:ascii="Times New Roman" w:eastAsia="Calibri" w:hAnsi="Times New Roman" w:cs="Times New Roman"/>
          <w:spacing w:val="4"/>
          <w:sz w:val="24"/>
        </w:rPr>
        <w:t xml:space="preserve">Institut </w:t>
      </w:r>
      <w:r w:rsidRPr="00882BE6">
        <w:rPr>
          <w:rFonts w:ascii="Times New Roman" w:eastAsia="Calibri" w:hAnsi="Times New Roman" w:cs="Times New Roman"/>
          <w:sz w:val="24"/>
        </w:rPr>
        <w:t>Kesehatan Helvetia.</w:t>
      </w:r>
    </w:p>
    <w:p w14:paraId="16244186" w14:textId="77777777" w:rsidR="00F658F1" w:rsidRPr="00882BE6" w:rsidRDefault="00F658F1" w:rsidP="00D05931">
      <w:pPr>
        <w:pStyle w:val="DaftarParagraf"/>
        <w:widowControl w:val="0"/>
        <w:numPr>
          <w:ilvl w:val="0"/>
          <w:numId w:val="63"/>
        </w:numPr>
        <w:tabs>
          <w:tab w:val="left" w:pos="426"/>
        </w:tabs>
        <w:spacing w:after="0" w:line="240" w:lineRule="auto"/>
        <w:ind w:left="426" w:right="51" w:hanging="426"/>
        <w:jc w:val="both"/>
        <w:rPr>
          <w:rFonts w:ascii="Times New Roman" w:eastAsia="Calibri" w:hAnsi="Times New Roman" w:cs="Times New Roman"/>
          <w:sz w:val="24"/>
        </w:rPr>
      </w:pPr>
      <w:r w:rsidRPr="00B81960">
        <w:rPr>
          <w:rFonts w:ascii="Times New Roman" w:eastAsia="Calibri" w:hAnsi="Times New Roman" w:cs="Times New Roman"/>
          <w:sz w:val="24"/>
        </w:rPr>
        <w:t>Skripsi</w:t>
      </w:r>
      <w:r w:rsidRPr="00882BE6">
        <w:rPr>
          <w:rFonts w:ascii="Times New Roman" w:eastAsia="Calibri" w:hAnsi="Times New Roman" w:cs="Times New Roman"/>
          <w:spacing w:val="34"/>
          <w:sz w:val="24"/>
        </w:rPr>
        <w:t xml:space="preserve"> </w:t>
      </w:r>
      <w:r w:rsidRPr="00882BE6">
        <w:rPr>
          <w:rFonts w:ascii="Times New Roman" w:eastAsia="Calibri" w:hAnsi="Times New Roman" w:cs="Times New Roman"/>
          <w:sz w:val="24"/>
        </w:rPr>
        <w:t>i</w:t>
      </w:r>
      <w:r w:rsidRPr="00882BE6">
        <w:rPr>
          <w:rFonts w:ascii="Times New Roman" w:eastAsia="Calibri" w:hAnsi="Times New Roman" w:cs="Times New Roman"/>
          <w:spacing w:val="-1"/>
          <w:sz w:val="24"/>
        </w:rPr>
        <w:t>n</w:t>
      </w:r>
      <w:r w:rsidRPr="00882BE6">
        <w:rPr>
          <w:rFonts w:ascii="Times New Roman" w:eastAsia="Calibri" w:hAnsi="Times New Roman" w:cs="Times New Roman"/>
          <w:sz w:val="24"/>
        </w:rPr>
        <w:t>i</w:t>
      </w:r>
      <w:r w:rsidRPr="00882BE6">
        <w:rPr>
          <w:rFonts w:ascii="Times New Roman" w:eastAsia="Calibri" w:hAnsi="Times New Roman" w:cs="Times New Roman"/>
          <w:spacing w:val="34"/>
          <w:sz w:val="24"/>
        </w:rPr>
        <w:t xml:space="preserve"> </w:t>
      </w:r>
      <w:r w:rsidRPr="00882BE6">
        <w:rPr>
          <w:rFonts w:ascii="Times New Roman" w:eastAsia="Calibri" w:hAnsi="Times New Roman" w:cs="Times New Roman"/>
          <w:sz w:val="24"/>
        </w:rPr>
        <w:t>a</w:t>
      </w:r>
      <w:r w:rsidRPr="00882BE6">
        <w:rPr>
          <w:rFonts w:ascii="Times New Roman" w:eastAsia="Calibri" w:hAnsi="Times New Roman" w:cs="Times New Roman"/>
          <w:spacing w:val="-1"/>
          <w:sz w:val="24"/>
        </w:rPr>
        <w:t>d</w:t>
      </w:r>
      <w:r w:rsidRPr="00882BE6">
        <w:rPr>
          <w:rFonts w:ascii="Times New Roman" w:eastAsia="Calibri" w:hAnsi="Times New Roman" w:cs="Times New Roman"/>
          <w:sz w:val="24"/>
        </w:rPr>
        <w:t>alah</w:t>
      </w:r>
      <w:r w:rsidRPr="00882BE6">
        <w:rPr>
          <w:rFonts w:ascii="Times New Roman" w:eastAsia="Calibri" w:hAnsi="Times New Roman" w:cs="Times New Roman"/>
          <w:spacing w:val="31"/>
          <w:sz w:val="24"/>
        </w:rPr>
        <w:t xml:space="preserve"> </w:t>
      </w:r>
      <w:r w:rsidRPr="00882BE6">
        <w:rPr>
          <w:rFonts w:ascii="Times New Roman" w:eastAsia="Calibri" w:hAnsi="Times New Roman" w:cs="Times New Roman"/>
          <w:spacing w:val="1"/>
          <w:sz w:val="24"/>
        </w:rPr>
        <w:t>m</w:t>
      </w:r>
      <w:r w:rsidRPr="00882BE6">
        <w:rPr>
          <w:rFonts w:ascii="Times New Roman" w:eastAsia="Calibri" w:hAnsi="Times New Roman" w:cs="Times New Roman"/>
          <w:spacing w:val="-1"/>
          <w:sz w:val="24"/>
        </w:rPr>
        <w:t>u</w:t>
      </w:r>
      <w:r w:rsidRPr="00882BE6">
        <w:rPr>
          <w:rFonts w:ascii="Times New Roman" w:eastAsia="Calibri" w:hAnsi="Times New Roman" w:cs="Times New Roman"/>
          <w:spacing w:val="-3"/>
          <w:sz w:val="24"/>
        </w:rPr>
        <w:t>r</w:t>
      </w:r>
      <w:r w:rsidRPr="00882BE6">
        <w:rPr>
          <w:rFonts w:ascii="Times New Roman" w:eastAsia="Calibri" w:hAnsi="Times New Roman" w:cs="Times New Roman"/>
          <w:spacing w:val="-1"/>
          <w:sz w:val="24"/>
        </w:rPr>
        <w:t>n</w:t>
      </w:r>
      <w:r w:rsidRPr="00882BE6">
        <w:rPr>
          <w:rFonts w:ascii="Times New Roman" w:eastAsia="Calibri" w:hAnsi="Times New Roman" w:cs="Times New Roman"/>
          <w:sz w:val="24"/>
        </w:rPr>
        <w:t>i</w:t>
      </w:r>
      <w:r w:rsidRPr="00882BE6">
        <w:rPr>
          <w:rFonts w:ascii="Times New Roman" w:eastAsia="Calibri" w:hAnsi="Times New Roman" w:cs="Times New Roman"/>
          <w:spacing w:val="34"/>
          <w:sz w:val="24"/>
        </w:rPr>
        <w:t xml:space="preserve"> </w:t>
      </w:r>
      <w:r w:rsidRPr="00882BE6">
        <w:rPr>
          <w:rFonts w:ascii="Times New Roman" w:eastAsia="Calibri" w:hAnsi="Times New Roman" w:cs="Times New Roman"/>
          <w:spacing w:val="-1"/>
          <w:sz w:val="24"/>
        </w:rPr>
        <w:t>g</w:t>
      </w:r>
      <w:r w:rsidRPr="00882BE6">
        <w:rPr>
          <w:rFonts w:ascii="Times New Roman" w:eastAsia="Calibri" w:hAnsi="Times New Roman" w:cs="Times New Roman"/>
          <w:sz w:val="24"/>
        </w:rPr>
        <w:t>a</w:t>
      </w:r>
      <w:r w:rsidRPr="00882BE6">
        <w:rPr>
          <w:rFonts w:ascii="Times New Roman" w:eastAsia="Calibri" w:hAnsi="Times New Roman" w:cs="Times New Roman"/>
          <w:spacing w:val="-1"/>
          <w:sz w:val="24"/>
        </w:rPr>
        <w:t>g</w:t>
      </w:r>
      <w:r w:rsidRPr="00882BE6">
        <w:rPr>
          <w:rFonts w:ascii="Times New Roman" w:eastAsia="Calibri" w:hAnsi="Times New Roman" w:cs="Times New Roman"/>
          <w:sz w:val="24"/>
        </w:rPr>
        <w:t>asa</w:t>
      </w:r>
      <w:r w:rsidRPr="00882BE6">
        <w:rPr>
          <w:rFonts w:ascii="Times New Roman" w:eastAsia="Calibri" w:hAnsi="Times New Roman" w:cs="Times New Roman"/>
          <w:spacing w:val="-1"/>
          <w:sz w:val="24"/>
        </w:rPr>
        <w:t>n</w:t>
      </w:r>
      <w:r w:rsidRPr="00882BE6">
        <w:rPr>
          <w:rFonts w:ascii="Times New Roman" w:eastAsia="Calibri" w:hAnsi="Times New Roman" w:cs="Times New Roman"/>
          <w:sz w:val="24"/>
        </w:rPr>
        <w:t>,</w:t>
      </w:r>
      <w:r w:rsidRPr="00882BE6">
        <w:rPr>
          <w:rFonts w:ascii="Times New Roman" w:eastAsia="Calibri" w:hAnsi="Times New Roman" w:cs="Times New Roman"/>
          <w:spacing w:val="35"/>
          <w:sz w:val="24"/>
        </w:rPr>
        <w:t xml:space="preserve"> </w:t>
      </w:r>
      <w:r w:rsidRPr="00882BE6">
        <w:rPr>
          <w:rFonts w:ascii="Times New Roman" w:eastAsia="Calibri" w:hAnsi="Times New Roman" w:cs="Times New Roman"/>
          <w:sz w:val="24"/>
        </w:rPr>
        <w:t>r</w:t>
      </w:r>
      <w:r w:rsidRPr="00882BE6">
        <w:rPr>
          <w:rFonts w:ascii="Times New Roman" w:eastAsia="Calibri" w:hAnsi="Times New Roman" w:cs="Times New Roman"/>
          <w:spacing w:val="-1"/>
          <w:sz w:val="24"/>
        </w:rPr>
        <w:t>u</w:t>
      </w:r>
      <w:r w:rsidRPr="00882BE6">
        <w:rPr>
          <w:rFonts w:ascii="Times New Roman" w:eastAsia="Calibri" w:hAnsi="Times New Roman" w:cs="Times New Roman"/>
          <w:spacing w:val="1"/>
          <w:sz w:val="24"/>
        </w:rPr>
        <w:t>m</w:t>
      </w:r>
      <w:r w:rsidRPr="00882BE6">
        <w:rPr>
          <w:rFonts w:ascii="Times New Roman" w:eastAsia="Calibri" w:hAnsi="Times New Roman" w:cs="Times New Roman"/>
          <w:spacing w:val="-1"/>
          <w:sz w:val="24"/>
        </w:rPr>
        <w:t>u</w:t>
      </w:r>
      <w:r w:rsidRPr="00882BE6">
        <w:rPr>
          <w:rFonts w:ascii="Times New Roman" w:eastAsia="Calibri" w:hAnsi="Times New Roman" w:cs="Times New Roman"/>
          <w:sz w:val="24"/>
        </w:rPr>
        <w:t>sa</w:t>
      </w:r>
      <w:r w:rsidRPr="00882BE6">
        <w:rPr>
          <w:rFonts w:ascii="Times New Roman" w:eastAsia="Calibri" w:hAnsi="Times New Roman" w:cs="Times New Roman"/>
          <w:spacing w:val="-1"/>
          <w:sz w:val="24"/>
        </w:rPr>
        <w:t>n</w:t>
      </w:r>
      <w:r w:rsidRPr="00882BE6">
        <w:rPr>
          <w:rFonts w:ascii="Times New Roman" w:eastAsia="Calibri" w:hAnsi="Times New Roman" w:cs="Times New Roman"/>
          <w:sz w:val="24"/>
        </w:rPr>
        <w:t>,</w:t>
      </w:r>
      <w:r w:rsidRPr="00882BE6">
        <w:rPr>
          <w:rFonts w:ascii="Times New Roman" w:eastAsia="Calibri" w:hAnsi="Times New Roman" w:cs="Times New Roman"/>
          <w:spacing w:val="35"/>
          <w:sz w:val="24"/>
        </w:rPr>
        <w:t xml:space="preserve"> </w:t>
      </w:r>
      <w:r w:rsidRPr="00882BE6">
        <w:rPr>
          <w:rFonts w:ascii="Times New Roman" w:eastAsia="Calibri" w:hAnsi="Times New Roman" w:cs="Times New Roman"/>
          <w:spacing w:val="-1"/>
          <w:sz w:val="24"/>
        </w:rPr>
        <w:t>d</w:t>
      </w:r>
      <w:r w:rsidRPr="00882BE6">
        <w:rPr>
          <w:rFonts w:ascii="Times New Roman" w:eastAsia="Calibri" w:hAnsi="Times New Roman" w:cs="Times New Roman"/>
          <w:sz w:val="24"/>
        </w:rPr>
        <w:t>an</w:t>
      </w:r>
      <w:r w:rsidRPr="00882BE6">
        <w:rPr>
          <w:rFonts w:ascii="Times New Roman" w:eastAsia="Calibri" w:hAnsi="Times New Roman" w:cs="Times New Roman"/>
          <w:spacing w:val="34"/>
          <w:sz w:val="24"/>
        </w:rPr>
        <w:t xml:space="preserve"> </w:t>
      </w:r>
      <w:r w:rsidRPr="00882BE6">
        <w:rPr>
          <w:rFonts w:ascii="Times New Roman" w:eastAsia="Calibri" w:hAnsi="Times New Roman" w:cs="Times New Roman"/>
          <w:spacing w:val="-1"/>
          <w:sz w:val="24"/>
        </w:rPr>
        <w:t>p</w:t>
      </w:r>
      <w:r w:rsidRPr="00882BE6">
        <w:rPr>
          <w:rFonts w:ascii="Times New Roman" w:eastAsia="Calibri" w:hAnsi="Times New Roman" w:cs="Times New Roman"/>
          <w:spacing w:val="1"/>
          <w:sz w:val="24"/>
        </w:rPr>
        <w:t>e</w:t>
      </w:r>
      <w:r w:rsidRPr="00882BE6">
        <w:rPr>
          <w:rFonts w:ascii="Times New Roman" w:eastAsia="Calibri" w:hAnsi="Times New Roman" w:cs="Times New Roman"/>
          <w:spacing w:val="-1"/>
          <w:sz w:val="24"/>
        </w:rPr>
        <w:t>n</w:t>
      </w:r>
      <w:r w:rsidRPr="00882BE6">
        <w:rPr>
          <w:rFonts w:ascii="Times New Roman" w:eastAsia="Calibri" w:hAnsi="Times New Roman" w:cs="Times New Roman"/>
          <w:spacing w:val="1"/>
          <w:sz w:val="24"/>
        </w:rPr>
        <w:t>e</w:t>
      </w:r>
      <w:r w:rsidRPr="00882BE6">
        <w:rPr>
          <w:rFonts w:ascii="Times New Roman" w:eastAsia="Calibri" w:hAnsi="Times New Roman" w:cs="Times New Roman"/>
          <w:sz w:val="24"/>
        </w:rPr>
        <w:t>litian</w:t>
      </w:r>
      <w:r w:rsidRPr="00882BE6">
        <w:rPr>
          <w:rFonts w:ascii="Times New Roman" w:eastAsia="Calibri" w:hAnsi="Times New Roman" w:cs="Times New Roman"/>
          <w:spacing w:val="34"/>
          <w:sz w:val="24"/>
        </w:rPr>
        <w:t xml:space="preserve"> </w:t>
      </w:r>
      <w:r w:rsidRPr="00882BE6">
        <w:rPr>
          <w:rFonts w:ascii="Times New Roman" w:eastAsia="Calibri" w:hAnsi="Times New Roman" w:cs="Times New Roman"/>
          <w:sz w:val="24"/>
        </w:rPr>
        <w:t>sa</w:t>
      </w:r>
      <w:r w:rsidRPr="00882BE6">
        <w:rPr>
          <w:rFonts w:ascii="Times New Roman" w:eastAsia="Calibri" w:hAnsi="Times New Roman" w:cs="Times New Roman"/>
          <w:spacing w:val="1"/>
          <w:sz w:val="24"/>
        </w:rPr>
        <w:t>y</w:t>
      </w:r>
      <w:r w:rsidRPr="00882BE6">
        <w:rPr>
          <w:rFonts w:ascii="Times New Roman" w:eastAsia="Calibri" w:hAnsi="Times New Roman" w:cs="Times New Roman"/>
          <w:sz w:val="24"/>
        </w:rPr>
        <w:t>a s</w:t>
      </w:r>
      <w:r w:rsidRPr="00882BE6">
        <w:rPr>
          <w:rFonts w:ascii="Times New Roman" w:eastAsia="Calibri" w:hAnsi="Times New Roman" w:cs="Times New Roman"/>
          <w:spacing w:val="1"/>
          <w:sz w:val="24"/>
        </w:rPr>
        <w:t>e</w:t>
      </w:r>
      <w:r w:rsidRPr="00882BE6">
        <w:rPr>
          <w:rFonts w:ascii="Times New Roman" w:eastAsia="Calibri" w:hAnsi="Times New Roman" w:cs="Times New Roman"/>
          <w:spacing w:val="-1"/>
          <w:sz w:val="24"/>
        </w:rPr>
        <w:t>nd</w:t>
      </w:r>
      <w:r w:rsidRPr="00882BE6">
        <w:rPr>
          <w:rFonts w:ascii="Times New Roman" w:eastAsia="Calibri" w:hAnsi="Times New Roman" w:cs="Times New Roman"/>
          <w:sz w:val="24"/>
        </w:rPr>
        <w:t xml:space="preserve">iri, </w:t>
      </w:r>
      <w:r w:rsidRPr="00882BE6">
        <w:rPr>
          <w:rFonts w:ascii="Times New Roman" w:eastAsia="Calibri" w:hAnsi="Times New Roman" w:cs="Times New Roman"/>
          <w:spacing w:val="1"/>
          <w:sz w:val="24"/>
        </w:rPr>
        <w:t xml:space="preserve"> </w:t>
      </w:r>
      <w:r w:rsidRPr="00882BE6">
        <w:rPr>
          <w:rFonts w:ascii="Times New Roman" w:eastAsia="Calibri" w:hAnsi="Times New Roman" w:cs="Times New Roman"/>
          <w:sz w:val="24"/>
        </w:rPr>
        <w:t>ta</w:t>
      </w:r>
      <w:r w:rsidRPr="00882BE6">
        <w:rPr>
          <w:rFonts w:ascii="Times New Roman" w:eastAsia="Calibri" w:hAnsi="Times New Roman" w:cs="Times New Roman"/>
          <w:spacing w:val="-1"/>
          <w:sz w:val="24"/>
        </w:rPr>
        <w:t>np</w:t>
      </w:r>
      <w:r w:rsidRPr="00882BE6">
        <w:rPr>
          <w:rFonts w:ascii="Times New Roman" w:eastAsia="Calibri" w:hAnsi="Times New Roman" w:cs="Times New Roman"/>
          <w:sz w:val="24"/>
        </w:rPr>
        <w:t xml:space="preserve">a  </w:t>
      </w:r>
      <w:r w:rsidRPr="00882BE6">
        <w:rPr>
          <w:rFonts w:ascii="Times New Roman" w:eastAsia="Calibri" w:hAnsi="Times New Roman" w:cs="Times New Roman"/>
          <w:spacing w:val="-1"/>
          <w:sz w:val="24"/>
        </w:rPr>
        <w:t>b</w:t>
      </w:r>
      <w:r w:rsidRPr="00882BE6">
        <w:rPr>
          <w:rFonts w:ascii="Times New Roman" w:eastAsia="Calibri" w:hAnsi="Times New Roman" w:cs="Times New Roman"/>
          <w:sz w:val="24"/>
        </w:rPr>
        <w:t>a</w:t>
      </w:r>
      <w:r w:rsidRPr="00882BE6">
        <w:rPr>
          <w:rFonts w:ascii="Times New Roman" w:eastAsia="Calibri" w:hAnsi="Times New Roman" w:cs="Times New Roman"/>
          <w:spacing w:val="-1"/>
          <w:sz w:val="24"/>
        </w:rPr>
        <w:t>n</w:t>
      </w:r>
      <w:r w:rsidRPr="00882BE6">
        <w:rPr>
          <w:rFonts w:ascii="Times New Roman" w:eastAsia="Calibri" w:hAnsi="Times New Roman" w:cs="Times New Roman"/>
          <w:sz w:val="24"/>
        </w:rPr>
        <w:t>t</w:t>
      </w:r>
      <w:r w:rsidRPr="00882BE6">
        <w:rPr>
          <w:rFonts w:ascii="Times New Roman" w:eastAsia="Calibri" w:hAnsi="Times New Roman" w:cs="Times New Roman"/>
          <w:spacing w:val="-1"/>
          <w:sz w:val="24"/>
        </w:rPr>
        <w:t>u</w:t>
      </w:r>
      <w:r w:rsidRPr="00882BE6">
        <w:rPr>
          <w:rFonts w:ascii="Times New Roman" w:eastAsia="Calibri" w:hAnsi="Times New Roman" w:cs="Times New Roman"/>
          <w:sz w:val="24"/>
        </w:rPr>
        <w:t xml:space="preserve">an  </w:t>
      </w:r>
      <w:r w:rsidRPr="00882BE6">
        <w:rPr>
          <w:rFonts w:ascii="Times New Roman" w:eastAsia="Calibri" w:hAnsi="Times New Roman" w:cs="Times New Roman"/>
          <w:spacing w:val="-1"/>
          <w:sz w:val="24"/>
        </w:rPr>
        <w:t>p</w:t>
      </w:r>
      <w:r w:rsidRPr="00882BE6">
        <w:rPr>
          <w:rFonts w:ascii="Times New Roman" w:eastAsia="Calibri" w:hAnsi="Times New Roman" w:cs="Times New Roman"/>
          <w:sz w:val="24"/>
        </w:rPr>
        <w:t>i</w:t>
      </w:r>
      <w:r w:rsidRPr="00882BE6">
        <w:rPr>
          <w:rFonts w:ascii="Times New Roman" w:eastAsia="Calibri" w:hAnsi="Times New Roman" w:cs="Times New Roman"/>
          <w:spacing w:val="-1"/>
          <w:sz w:val="24"/>
        </w:rPr>
        <w:t>h</w:t>
      </w:r>
      <w:r w:rsidRPr="00882BE6">
        <w:rPr>
          <w:rFonts w:ascii="Times New Roman" w:eastAsia="Calibri" w:hAnsi="Times New Roman" w:cs="Times New Roman"/>
          <w:sz w:val="24"/>
        </w:rPr>
        <w:t xml:space="preserve">ak </w:t>
      </w:r>
      <w:r w:rsidRPr="00882BE6">
        <w:rPr>
          <w:rFonts w:ascii="Times New Roman" w:eastAsia="Calibri" w:hAnsi="Times New Roman" w:cs="Times New Roman"/>
          <w:spacing w:val="1"/>
          <w:sz w:val="24"/>
        </w:rPr>
        <w:t xml:space="preserve"> </w:t>
      </w:r>
      <w:r w:rsidRPr="00882BE6">
        <w:rPr>
          <w:rFonts w:ascii="Times New Roman" w:eastAsia="Calibri" w:hAnsi="Times New Roman" w:cs="Times New Roman"/>
          <w:sz w:val="24"/>
        </w:rPr>
        <w:t>lai</w:t>
      </w:r>
      <w:r w:rsidRPr="00882BE6">
        <w:rPr>
          <w:rFonts w:ascii="Times New Roman" w:eastAsia="Calibri" w:hAnsi="Times New Roman" w:cs="Times New Roman"/>
          <w:spacing w:val="-1"/>
          <w:sz w:val="24"/>
        </w:rPr>
        <w:t>n</w:t>
      </w:r>
      <w:r w:rsidRPr="00882BE6">
        <w:rPr>
          <w:rFonts w:ascii="Times New Roman" w:eastAsia="Calibri" w:hAnsi="Times New Roman" w:cs="Times New Roman"/>
          <w:sz w:val="24"/>
        </w:rPr>
        <w:t xml:space="preserve">, </w:t>
      </w:r>
      <w:r w:rsidRPr="00882BE6">
        <w:rPr>
          <w:rFonts w:ascii="Times New Roman" w:eastAsia="Calibri" w:hAnsi="Times New Roman" w:cs="Times New Roman"/>
          <w:spacing w:val="1"/>
          <w:sz w:val="24"/>
        </w:rPr>
        <w:t xml:space="preserve"> </w:t>
      </w:r>
      <w:r w:rsidRPr="00882BE6">
        <w:rPr>
          <w:rFonts w:ascii="Times New Roman" w:eastAsia="Calibri" w:hAnsi="Times New Roman" w:cs="Times New Roman"/>
          <w:sz w:val="24"/>
        </w:rPr>
        <w:t>k</w:t>
      </w:r>
      <w:r w:rsidRPr="00882BE6">
        <w:rPr>
          <w:rFonts w:ascii="Times New Roman" w:eastAsia="Calibri" w:hAnsi="Times New Roman" w:cs="Times New Roman"/>
          <w:spacing w:val="1"/>
          <w:sz w:val="24"/>
        </w:rPr>
        <w:t>e</w:t>
      </w:r>
      <w:r w:rsidRPr="00882BE6">
        <w:rPr>
          <w:rFonts w:ascii="Times New Roman" w:eastAsia="Calibri" w:hAnsi="Times New Roman" w:cs="Times New Roman"/>
          <w:sz w:val="24"/>
        </w:rPr>
        <w:t>c</w:t>
      </w:r>
      <w:r w:rsidRPr="00882BE6">
        <w:rPr>
          <w:rFonts w:ascii="Times New Roman" w:eastAsia="Calibri" w:hAnsi="Times New Roman" w:cs="Times New Roman"/>
          <w:spacing w:val="-1"/>
          <w:sz w:val="24"/>
        </w:rPr>
        <w:t>u</w:t>
      </w:r>
      <w:r w:rsidRPr="00882BE6">
        <w:rPr>
          <w:rFonts w:ascii="Times New Roman" w:eastAsia="Calibri" w:hAnsi="Times New Roman" w:cs="Times New Roman"/>
          <w:sz w:val="24"/>
        </w:rPr>
        <w:t>ali  ara</w:t>
      </w:r>
      <w:r w:rsidRPr="00882BE6">
        <w:rPr>
          <w:rFonts w:ascii="Times New Roman" w:eastAsia="Calibri" w:hAnsi="Times New Roman" w:cs="Times New Roman"/>
          <w:spacing w:val="-1"/>
          <w:sz w:val="24"/>
        </w:rPr>
        <w:t>h</w:t>
      </w:r>
      <w:r w:rsidRPr="00882BE6">
        <w:rPr>
          <w:rFonts w:ascii="Times New Roman" w:eastAsia="Calibri" w:hAnsi="Times New Roman" w:cs="Times New Roman"/>
          <w:sz w:val="24"/>
        </w:rPr>
        <w:t xml:space="preserve">an  tim </w:t>
      </w:r>
      <w:r w:rsidRPr="00882BE6">
        <w:rPr>
          <w:rFonts w:ascii="Times New Roman" w:eastAsia="Calibri" w:hAnsi="Times New Roman" w:cs="Times New Roman"/>
          <w:spacing w:val="1"/>
          <w:sz w:val="24"/>
        </w:rPr>
        <w:t>p</w:t>
      </w:r>
      <w:r w:rsidRPr="00882BE6">
        <w:rPr>
          <w:rFonts w:ascii="Times New Roman" w:eastAsia="Calibri" w:hAnsi="Times New Roman" w:cs="Times New Roman"/>
          <w:spacing w:val="-2"/>
          <w:sz w:val="24"/>
        </w:rPr>
        <w:t>e</w:t>
      </w:r>
      <w:r w:rsidRPr="00882BE6">
        <w:rPr>
          <w:rFonts w:ascii="Times New Roman" w:eastAsia="Calibri" w:hAnsi="Times New Roman" w:cs="Times New Roman"/>
          <w:spacing w:val="1"/>
          <w:sz w:val="24"/>
        </w:rPr>
        <w:t>m</w:t>
      </w:r>
      <w:r w:rsidRPr="00882BE6">
        <w:rPr>
          <w:rFonts w:ascii="Times New Roman" w:eastAsia="Calibri" w:hAnsi="Times New Roman" w:cs="Times New Roman"/>
          <w:spacing w:val="-1"/>
          <w:sz w:val="24"/>
        </w:rPr>
        <w:t>b</w:t>
      </w:r>
      <w:r w:rsidRPr="00882BE6">
        <w:rPr>
          <w:rFonts w:ascii="Times New Roman" w:eastAsia="Calibri" w:hAnsi="Times New Roman" w:cs="Times New Roman"/>
          <w:sz w:val="24"/>
        </w:rPr>
        <w:t>i</w:t>
      </w:r>
      <w:r w:rsidRPr="00882BE6">
        <w:rPr>
          <w:rFonts w:ascii="Times New Roman" w:eastAsia="Calibri" w:hAnsi="Times New Roman" w:cs="Times New Roman"/>
          <w:spacing w:val="1"/>
          <w:sz w:val="24"/>
        </w:rPr>
        <w:t>m</w:t>
      </w:r>
      <w:r w:rsidRPr="00882BE6">
        <w:rPr>
          <w:rFonts w:ascii="Times New Roman" w:eastAsia="Calibri" w:hAnsi="Times New Roman" w:cs="Times New Roman"/>
          <w:spacing w:val="-1"/>
          <w:sz w:val="24"/>
        </w:rPr>
        <w:t>b</w:t>
      </w:r>
      <w:r w:rsidRPr="00882BE6">
        <w:rPr>
          <w:rFonts w:ascii="Times New Roman" w:eastAsia="Calibri" w:hAnsi="Times New Roman" w:cs="Times New Roman"/>
          <w:sz w:val="24"/>
        </w:rPr>
        <w:t>i</w:t>
      </w:r>
      <w:r w:rsidRPr="00882BE6">
        <w:rPr>
          <w:rFonts w:ascii="Times New Roman" w:eastAsia="Calibri" w:hAnsi="Times New Roman" w:cs="Times New Roman"/>
          <w:spacing w:val="-1"/>
          <w:sz w:val="24"/>
        </w:rPr>
        <w:t>ng</w:t>
      </w:r>
      <w:r w:rsidRPr="00882BE6">
        <w:rPr>
          <w:rFonts w:ascii="Times New Roman" w:eastAsia="Calibri" w:hAnsi="Times New Roman" w:cs="Times New Roman"/>
          <w:spacing w:val="2"/>
          <w:sz w:val="24"/>
        </w:rPr>
        <w:t xml:space="preserve"> </w:t>
      </w:r>
      <w:r w:rsidRPr="00882BE6">
        <w:rPr>
          <w:rFonts w:ascii="Times New Roman" w:eastAsia="Calibri" w:hAnsi="Times New Roman" w:cs="Times New Roman"/>
          <w:spacing w:val="-1"/>
          <w:sz w:val="24"/>
        </w:rPr>
        <w:t>d</w:t>
      </w:r>
      <w:r w:rsidRPr="00882BE6">
        <w:rPr>
          <w:rFonts w:ascii="Times New Roman" w:eastAsia="Calibri" w:hAnsi="Times New Roman" w:cs="Times New Roman"/>
          <w:sz w:val="24"/>
        </w:rPr>
        <w:t xml:space="preserve">an </w:t>
      </w:r>
      <w:r w:rsidRPr="00882BE6">
        <w:rPr>
          <w:rFonts w:ascii="Times New Roman" w:eastAsia="Calibri" w:hAnsi="Times New Roman" w:cs="Times New Roman"/>
          <w:spacing w:val="-1"/>
          <w:sz w:val="24"/>
        </w:rPr>
        <w:t>m</w:t>
      </w:r>
      <w:r w:rsidRPr="00882BE6">
        <w:rPr>
          <w:rFonts w:ascii="Times New Roman" w:eastAsia="Calibri" w:hAnsi="Times New Roman" w:cs="Times New Roman"/>
          <w:sz w:val="24"/>
        </w:rPr>
        <w:t>as</w:t>
      </w:r>
      <w:r w:rsidRPr="00882BE6">
        <w:rPr>
          <w:rFonts w:ascii="Times New Roman" w:eastAsia="Calibri" w:hAnsi="Times New Roman" w:cs="Times New Roman"/>
          <w:spacing w:val="-1"/>
          <w:sz w:val="24"/>
        </w:rPr>
        <w:t>u</w:t>
      </w:r>
      <w:r w:rsidRPr="00882BE6">
        <w:rPr>
          <w:rFonts w:ascii="Times New Roman" w:eastAsia="Calibri" w:hAnsi="Times New Roman" w:cs="Times New Roman"/>
          <w:sz w:val="24"/>
        </w:rPr>
        <w:t>kkan t</w:t>
      </w:r>
      <w:r w:rsidRPr="00882BE6">
        <w:rPr>
          <w:rFonts w:ascii="Times New Roman" w:eastAsia="Calibri" w:hAnsi="Times New Roman" w:cs="Times New Roman"/>
          <w:spacing w:val="-3"/>
          <w:sz w:val="24"/>
        </w:rPr>
        <w:t>i</w:t>
      </w:r>
      <w:r w:rsidRPr="00882BE6">
        <w:rPr>
          <w:rFonts w:ascii="Times New Roman" w:eastAsia="Calibri" w:hAnsi="Times New Roman" w:cs="Times New Roman"/>
          <w:sz w:val="24"/>
        </w:rPr>
        <w:t xml:space="preserve">m </w:t>
      </w:r>
      <w:r w:rsidRPr="00882BE6">
        <w:rPr>
          <w:rFonts w:ascii="Times New Roman" w:eastAsia="Calibri" w:hAnsi="Times New Roman" w:cs="Times New Roman"/>
          <w:spacing w:val="1"/>
          <w:sz w:val="24"/>
        </w:rPr>
        <w:t>pe</w:t>
      </w:r>
      <w:r w:rsidRPr="00882BE6">
        <w:rPr>
          <w:rFonts w:ascii="Times New Roman" w:eastAsia="Calibri" w:hAnsi="Times New Roman" w:cs="Times New Roman"/>
          <w:spacing w:val="-1"/>
          <w:sz w:val="24"/>
        </w:rPr>
        <w:t>n</w:t>
      </w:r>
      <w:r w:rsidRPr="00882BE6">
        <w:rPr>
          <w:rFonts w:ascii="Times New Roman" w:eastAsia="Calibri" w:hAnsi="Times New Roman" w:cs="Times New Roman"/>
          <w:spacing w:val="1"/>
          <w:sz w:val="24"/>
        </w:rPr>
        <w:t>e</w:t>
      </w:r>
      <w:r w:rsidRPr="00882BE6">
        <w:rPr>
          <w:rFonts w:ascii="Times New Roman" w:eastAsia="Calibri" w:hAnsi="Times New Roman" w:cs="Times New Roman"/>
          <w:sz w:val="24"/>
        </w:rPr>
        <w:t>laa</w:t>
      </w:r>
      <w:r w:rsidRPr="00882BE6">
        <w:rPr>
          <w:rFonts w:ascii="Times New Roman" w:eastAsia="Calibri" w:hAnsi="Times New Roman" w:cs="Times New Roman"/>
          <w:spacing w:val="-3"/>
          <w:sz w:val="24"/>
        </w:rPr>
        <w:t>h</w:t>
      </w:r>
      <w:r w:rsidRPr="00882BE6">
        <w:rPr>
          <w:rFonts w:ascii="Times New Roman" w:eastAsia="Calibri" w:hAnsi="Times New Roman" w:cs="Times New Roman"/>
          <w:spacing w:val="1"/>
          <w:sz w:val="24"/>
        </w:rPr>
        <w:t>/</w:t>
      </w:r>
      <w:r w:rsidRPr="00882BE6">
        <w:rPr>
          <w:rFonts w:ascii="Times New Roman" w:eastAsia="Calibri" w:hAnsi="Times New Roman" w:cs="Times New Roman"/>
          <w:sz w:val="24"/>
        </w:rPr>
        <w:t>t</w:t>
      </w:r>
      <w:r w:rsidRPr="00882BE6">
        <w:rPr>
          <w:rFonts w:ascii="Times New Roman" w:eastAsia="Calibri" w:hAnsi="Times New Roman" w:cs="Times New Roman"/>
          <w:spacing w:val="-3"/>
          <w:sz w:val="24"/>
        </w:rPr>
        <w:t>i</w:t>
      </w:r>
      <w:r w:rsidRPr="00882BE6">
        <w:rPr>
          <w:rFonts w:ascii="Times New Roman" w:eastAsia="Calibri" w:hAnsi="Times New Roman" w:cs="Times New Roman"/>
          <w:sz w:val="24"/>
        </w:rPr>
        <w:t xml:space="preserve">m </w:t>
      </w:r>
      <w:r w:rsidRPr="00882BE6">
        <w:rPr>
          <w:rFonts w:ascii="Times New Roman" w:eastAsia="Calibri" w:hAnsi="Times New Roman" w:cs="Times New Roman"/>
          <w:spacing w:val="1"/>
          <w:sz w:val="24"/>
        </w:rPr>
        <w:t>pe</w:t>
      </w:r>
      <w:r w:rsidRPr="00882BE6">
        <w:rPr>
          <w:rFonts w:ascii="Times New Roman" w:eastAsia="Calibri" w:hAnsi="Times New Roman" w:cs="Times New Roman"/>
          <w:spacing w:val="-1"/>
          <w:sz w:val="24"/>
        </w:rPr>
        <w:t>ngu</w:t>
      </w:r>
      <w:r w:rsidRPr="00882BE6">
        <w:rPr>
          <w:rFonts w:ascii="Times New Roman" w:eastAsia="Calibri" w:hAnsi="Times New Roman" w:cs="Times New Roman"/>
          <w:sz w:val="24"/>
        </w:rPr>
        <w:t>ji.</w:t>
      </w:r>
    </w:p>
    <w:p w14:paraId="07F25C05" w14:textId="77777777" w:rsidR="00F658F1" w:rsidRPr="00882BE6" w:rsidRDefault="00F658F1" w:rsidP="00D05931">
      <w:pPr>
        <w:pStyle w:val="DaftarParagraf"/>
        <w:widowControl w:val="0"/>
        <w:numPr>
          <w:ilvl w:val="0"/>
          <w:numId w:val="63"/>
        </w:numPr>
        <w:tabs>
          <w:tab w:val="left" w:pos="426"/>
        </w:tabs>
        <w:spacing w:after="0" w:line="240" w:lineRule="auto"/>
        <w:ind w:left="426" w:right="51" w:hanging="426"/>
        <w:jc w:val="both"/>
        <w:rPr>
          <w:rFonts w:ascii="Times New Roman" w:eastAsia="Calibri" w:hAnsi="Times New Roman" w:cs="Times New Roman"/>
          <w:sz w:val="24"/>
        </w:rPr>
      </w:pPr>
      <w:r>
        <w:rPr>
          <w:rFonts w:ascii="Times New Roman" w:eastAsia="Calibri" w:hAnsi="Times New Roman" w:cs="Times New Roman"/>
          <w:spacing w:val="1"/>
          <w:sz w:val="24"/>
        </w:rPr>
        <w:t>Isi Skripsi</w:t>
      </w:r>
      <w:r w:rsidRPr="00882BE6">
        <w:rPr>
          <w:rFonts w:ascii="Times New Roman" w:eastAsia="Calibri" w:hAnsi="Times New Roman" w:cs="Times New Roman"/>
          <w:spacing w:val="24"/>
          <w:sz w:val="24"/>
        </w:rPr>
        <w:t xml:space="preserve"> </w:t>
      </w:r>
      <w:r w:rsidRPr="00882BE6">
        <w:rPr>
          <w:rFonts w:ascii="Times New Roman" w:eastAsia="Calibri" w:hAnsi="Times New Roman" w:cs="Times New Roman"/>
          <w:sz w:val="24"/>
        </w:rPr>
        <w:t>i</w:t>
      </w:r>
      <w:r w:rsidRPr="00882BE6">
        <w:rPr>
          <w:rFonts w:ascii="Times New Roman" w:eastAsia="Calibri" w:hAnsi="Times New Roman" w:cs="Times New Roman"/>
          <w:spacing w:val="-1"/>
          <w:sz w:val="24"/>
        </w:rPr>
        <w:t>n</w:t>
      </w:r>
      <w:r w:rsidRPr="00882BE6">
        <w:rPr>
          <w:rFonts w:ascii="Times New Roman" w:eastAsia="Calibri" w:hAnsi="Times New Roman" w:cs="Times New Roman"/>
          <w:sz w:val="24"/>
        </w:rPr>
        <w:t>i</w:t>
      </w:r>
      <w:r w:rsidRPr="00882BE6">
        <w:rPr>
          <w:rFonts w:ascii="Times New Roman" w:eastAsia="Calibri" w:hAnsi="Times New Roman" w:cs="Times New Roman"/>
          <w:spacing w:val="24"/>
          <w:sz w:val="24"/>
        </w:rPr>
        <w:t xml:space="preserve"> </w:t>
      </w:r>
      <w:r w:rsidRPr="00882BE6">
        <w:rPr>
          <w:rFonts w:ascii="Times New Roman" w:eastAsia="Calibri" w:hAnsi="Times New Roman" w:cs="Times New Roman"/>
          <w:sz w:val="24"/>
        </w:rPr>
        <w:t>ti</w:t>
      </w:r>
      <w:r w:rsidRPr="00882BE6">
        <w:rPr>
          <w:rFonts w:ascii="Times New Roman" w:eastAsia="Calibri" w:hAnsi="Times New Roman" w:cs="Times New Roman"/>
          <w:spacing w:val="-1"/>
          <w:sz w:val="24"/>
        </w:rPr>
        <w:t>d</w:t>
      </w:r>
      <w:r w:rsidRPr="00882BE6">
        <w:rPr>
          <w:rFonts w:ascii="Times New Roman" w:eastAsia="Calibri" w:hAnsi="Times New Roman" w:cs="Times New Roman"/>
          <w:sz w:val="24"/>
        </w:rPr>
        <w:t>ak</w:t>
      </w:r>
      <w:r w:rsidRPr="00882BE6">
        <w:rPr>
          <w:rFonts w:ascii="Times New Roman" w:eastAsia="Calibri" w:hAnsi="Times New Roman" w:cs="Times New Roman"/>
          <w:spacing w:val="23"/>
          <w:sz w:val="24"/>
        </w:rPr>
        <w:t xml:space="preserve"> </w:t>
      </w:r>
      <w:r w:rsidRPr="00882BE6">
        <w:rPr>
          <w:rFonts w:ascii="Times New Roman" w:eastAsia="Calibri" w:hAnsi="Times New Roman" w:cs="Times New Roman"/>
          <w:sz w:val="24"/>
        </w:rPr>
        <w:t>t</w:t>
      </w:r>
      <w:r w:rsidRPr="00882BE6">
        <w:rPr>
          <w:rFonts w:ascii="Times New Roman" w:eastAsia="Calibri" w:hAnsi="Times New Roman" w:cs="Times New Roman"/>
          <w:spacing w:val="1"/>
          <w:sz w:val="24"/>
        </w:rPr>
        <w:t>e</w:t>
      </w:r>
      <w:r w:rsidRPr="00882BE6">
        <w:rPr>
          <w:rFonts w:ascii="Times New Roman" w:eastAsia="Calibri" w:hAnsi="Times New Roman" w:cs="Times New Roman"/>
          <w:sz w:val="24"/>
        </w:rPr>
        <w:t>r</w:t>
      </w:r>
      <w:r w:rsidRPr="00882BE6">
        <w:rPr>
          <w:rFonts w:ascii="Times New Roman" w:eastAsia="Calibri" w:hAnsi="Times New Roman" w:cs="Times New Roman"/>
          <w:spacing w:val="-1"/>
          <w:sz w:val="24"/>
        </w:rPr>
        <w:t>d</w:t>
      </w:r>
      <w:r w:rsidRPr="00882BE6">
        <w:rPr>
          <w:rFonts w:ascii="Times New Roman" w:eastAsia="Calibri" w:hAnsi="Times New Roman" w:cs="Times New Roman"/>
          <w:sz w:val="24"/>
        </w:rPr>
        <w:t>a</w:t>
      </w:r>
      <w:r w:rsidRPr="00882BE6">
        <w:rPr>
          <w:rFonts w:ascii="Times New Roman" w:eastAsia="Calibri" w:hAnsi="Times New Roman" w:cs="Times New Roman"/>
          <w:spacing w:val="-1"/>
          <w:sz w:val="24"/>
        </w:rPr>
        <w:t>p</w:t>
      </w:r>
      <w:r w:rsidRPr="00882BE6">
        <w:rPr>
          <w:rFonts w:ascii="Times New Roman" w:eastAsia="Calibri" w:hAnsi="Times New Roman" w:cs="Times New Roman"/>
          <w:sz w:val="24"/>
        </w:rPr>
        <w:t>at</w:t>
      </w:r>
      <w:r w:rsidRPr="00882BE6">
        <w:rPr>
          <w:rFonts w:ascii="Times New Roman" w:eastAsia="Calibri" w:hAnsi="Times New Roman" w:cs="Times New Roman"/>
          <w:spacing w:val="25"/>
          <w:sz w:val="24"/>
        </w:rPr>
        <w:t xml:space="preserve"> </w:t>
      </w:r>
      <w:r w:rsidRPr="00882BE6">
        <w:rPr>
          <w:rFonts w:ascii="Times New Roman" w:eastAsia="Calibri" w:hAnsi="Times New Roman" w:cs="Times New Roman"/>
          <w:spacing w:val="-2"/>
          <w:sz w:val="24"/>
        </w:rPr>
        <w:t>k</w:t>
      </w:r>
      <w:r w:rsidRPr="00882BE6">
        <w:rPr>
          <w:rFonts w:ascii="Times New Roman" w:eastAsia="Calibri" w:hAnsi="Times New Roman" w:cs="Times New Roman"/>
          <w:sz w:val="24"/>
        </w:rPr>
        <w:t>ar</w:t>
      </w:r>
      <w:r w:rsidRPr="00882BE6">
        <w:rPr>
          <w:rFonts w:ascii="Times New Roman" w:eastAsia="Calibri" w:hAnsi="Times New Roman" w:cs="Times New Roman"/>
          <w:spacing w:val="1"/>
          <w:sz w:val="24"/>
        </w:rPr>
        <w:t>y</w:t>
      </w:r>
      <w:r w:rsidRPr="00882BE6">
        <w:rPr>
          <w:rFonts w:ascii="Times New Roman" w:eastAsia="Calibri" w:hAnsi="Times New Roman" w:cs="Times New Roman"/>
          <w:sz w:val="24"/>
        </w:rPr>
        <w:t>a</w:t>
      </w:r>
      <w:r w:rsidRPr="00882BE6">
        <w:rPr>
          <w:rFonts w:ascii="Times New Roman" w:eastAsia="Calibri" w:hAnsi="Times New Roman" w:cs="Times New Roman"/>
          <w:spacing w:val="24"/>
          <w:sz w:val="24"/>
        </w:rPr>
        <w:t xml:space="preserve"> </w:t>
      </w:r>
      <w:r w:rsidRPr="00882BE6">
        <w:rPr>
          <w:rFonts w:ascii="Times New Roman" w:eastAsia="Calibri" w:hAnsi="Times New Roman" w:cs="Times New Roman"/>
          <w:spacing w:val="-3"/>
          <w:sz w:val="24"/>
        </w:rPr>
        <w:t>a</w:t>
      </w:r>
      <w:r w:rsidRPr="00882BE6">
        <w:rPr>
          <w:rFonts w:ascii="Times New Roman" w:eastAsia="Calibri" w:hAnsi="Times New Roman" w:cs="Times New Roman"/>
          <w:sz w:val="24"/>
        </w:rPr>
        <w:t>tau</w:t>
      </w:r>
      <w:r w:rsidRPr="00882BE6">
        <w:rPr>
          <w:rFonts w:ascii="Times New Roman" w:eastAsia="Calibri" w:hAnsi="Times New Roman" w:cs="Times New Roman"/>
          <w:spacing w:val="24"/>
          <w:sz w:val="24"/>
        </w:rPr>
        <w:t xml:space="preserve"> </w:t>
      </w:r>
      <w:r w:rsidRPr="00882BE6">
        <w:rPr>
          <w:rFonts w:ascii="Times New Roman" w:eastAsia="Calibri" w:hAnsi="Times New Roman" w:cs="Times New Roman"/>
          <w:spacing w:val="-1"/>
          <w:sz w:val="24"/>
        </w:rPr>
        <w:t>p</w:t>
      </w:r>
      <w:r w:rsidRPr="00882BE6">
        <w:rPr>
          <w:rFonts w:ascii="Times New Roman" w:eastAsia="Calibri" w:hAnsi="Times New Roman" w:cs="Times New Roman"/>
          <w:spacing w:val="1"/>
          <w:sz w:val="24"/>
        </w:rPr>
        <w:t>e</w:t>
      </w:r>
      <w:r w:rsidRPr="00882BE6">
        <w:rPr>
          <w:rFonts w:ascii="Times New Roman" w:eastAsia="Calibri" w:hAnsi="Times New Roman" w:cs="Times New Roman"/>
          <w:spacing w:val="-1"/>
          <w:sz w:val="24"/>
        </w:rPr>
        <w:t>n</w:t>
      </w:r>
      <w:r w:rsidRPr="00882BE6">
        <w:rPr>
          <w:rFonts w:ascii="Times New Roman" w:eastAsia="Calibri" w:hAnsi="Times New Roman" w:cs="Times New Roman"/>
          <w:spacing w:val="-3"/>
          <w:sz w:val="24"/>
        </w:rPr>
        <w:t>d</w:t>
      </w:r>
      <w:r w:rsidRPr="00882BE6">
        <w:rPr>
          <w:rFonts w:ascii="Times New Roman" w:eastAsia="Calibri" w:hAnsi="Times New Roman" w:cs="Times New Roman"/>
          <w:sz w:val="24"/>
        </w:rPr>
        <w:t>a</w:t>
      </w:r>
      <w:r w:rsidRPr="00882BE6">
        <w:rPr>
          <w:rFonts w:ascii="Times New Roman" w:eastAsia="Calibri" w:hAnsi="Times New Roman" w:cs="Times New Roman"/>
          <w:spacing w:val="-1"/>
          <w:sz w:val="24"/>
        </w:rPr>
        <w:t>p</w:t>
      </w:r>
      <w:r w:rsidRPr="00882BE6">
        <w:rPr>
          <w:rFonts w:ascii="Times New Roman" w:eastAsia="Calibri" w:hAnsi="Times New Roman" w:cs="Times New Roman"/>
          <w:sz w:val="24"/>
        </w:rPr>
        <w:t>at</w:t>
      </w:r>
      <w:r w:rsidRPr="00882BE6">
        <w:rPr>
          <w:rFonts w:ascii="Times New Roman" w:eastAsia="Calibri" w:hAnsi="Times New Roman" w:cs="Times New Roman"/>
          <w:spacing w:val="25"/>
          <w:sz w:val="24"/>
        </w:rPr>
        <w:t xml:space="preserve"> </w:t>
      </w:r>
      <w:r w:rsidRPr="00882BE6">
        <w:rPr>
          <w:rFonts w:ascii="Times New Roman" w:eastAsia="Calibri" w:hAnsi="Times New Roman" w:cs="Times New Roman"/>
          <w:spacing w:val="1"/>
          <w:sz w:val="24"/>
        </w:rPr>
        <w:t>y</w:t>
      </w:r>
      <w:r w:rsidRPr="00882BE6">
        <w:rPr>
          <w:rFonts w:ascii="Times New Roman" w:eastAsia="Calibri" w:hAnsi="Times New Roman" w:cs="Times New Roman"/>
          <w:sz w:val="24"/>
        </w:rPr>
        <w:t>a</w:t>
      </w:r>
      <w:r w:rsidRPr="00882BE6">
        <w:rPr>
          <w:rFonts w:ascii="Times New Roman" w:eastAsia="Calibri" w:hAnsi="Times New Roman" w:cs="Times New Roman"/>
          <w:spacing w:val="-1"/>
          <w:sz w:val="24"/>
        </w:rPr>
        <w:t>n</w:t>
      </w:r>
      <w:r w:rsidRPr="00882BE6">
        <w:rPr>
          <w:rFonts w:ascii="Times New Roman" w:eastAsia="Calibri" w:hAnsi="Times New Roman" w:cs="Times New Roman"/>
          <w:sz w:val="24"/>
        </w:rPr>
        <w:t>g</w:t>
      </w:r>
      <w:r w:rsidRPr="00882BE6">
        <w:rPr>
          <w:rFonts w:ascii="Times New Roman" w:eastAsia="Calibri" w:hAnsi="Times New Roman" w:cs="Times New Roman"/>
          <w:spacing w:val="24"/>
          <w:sz w:val="24"/>
        </w:rPr>
        <w:t xml:space="preserve"> </w:t>
      </w:r>
      <w:r w:rsidRPr="00882BE6">
        <w:rPr>
          <w:rFonts w:ascii="Times New Roman" w:eastAsia="Calibri" w:hAnsi="Times New Roman" w:cs="Times New Roman"/>
          <w:spacing w:val="-2"/>
          <w:sz w:val="24"/>
        </w:rPr>
        <w:t>t</w:t>
      </w:r>
      <w:r w:rsidRPr="00882BE6">
        <w:rPr>
          <w:rFonts w:ascii="Times New Roman" w:eastAsia="Calibri" w:hAnsi="Times New Roman" w:cs="Times New Roman"/>
          <w:spacing w:val="1"/>
          <w:sz w:val="24"/>
        </w:rPr>
        <w:t>e</w:t>
      </w:r>
      <w:r w:rsidRPr="00882BE6">
        <w:rPr>
          <w:rFonts w:ascii="Times New Roman" w:eastAsia="Calibri" w:hAnsi="Times New Roman" w:cs="Times New Roman"/>
          <w:sz w:val="24"/>
        </w:rPr>
        <w:t xml:space="preserve">lah </w:t>
      </w:r>
      <w:r w:rsidRPr="00882BE6">
        <w:rPr>
          <w:rFonts w:ascii="Times New Roman" w:eastAsia="Calibri" w:hAnsi="Times New Roman" w:cs="Times New Roman"/>
          <w:spacing w:val="-1"/>
          <w:sz w:val="24"/>
        </w:rPr>
        <w:t>d</w:t>
      </w:r>
      <w:r w:rsidRPr="00882BE6">
        <w:rPr>
          <w:rFonts w:ascii="Times New Roman" w:eastAsia="Calibri" w:hAnsi="Times New Roman" w:cs="Times New Roman"/>
          <w:sz w:val="24"/>
        </w:rPr>
        <w:t>it</w:t>
      </w:r>
      <w:r w:rsidRPr="00882BE6">
        <w:rPr>
          <w:rFonts w:ascii="Times New Roman" w:eastAsia="Calibri" w:hAnsi="Times New Roman" w:cs="Times New Roman"/>
          <w:spacing w:val="-1"/>
          <w:sz w:val="24"/>
        </w:rPr>
        <w:t>u</w:t>
      </w:r>
      <w:r w:rsidRPr="00882BE6">
        <w:rPr>
          <w:rFonts w:ascii="Times New Roman" w:eastAsia="Calibri" w:hAnsi="Times New Roman" w:cs="Times New Roman"/>
          <w:sz w:val="24"/>
        </w:rPr>
        <w:t>lis</w:t>
      </w:r>
      <w:r w:rsidRPr="00882BE6">
        <w:rPr>
          <w:rFonts w:ascii="Times New Roman" w:eastAsia="Calibri" w:hAnsi="Times New Roman" w:cs="Times New Roman"/>
          <w:spacing w:val="2"/>
          <w:sz w:val="24"/>
        </w:rPr>
        <w:t xml:space="preserve"> </w:t>
      </w:r>
      <w:r w:rsidRPr="00882BE6">
        <w:rPr>
          <w:rFonts w:ascii="Times New Roman" w:eastAsia="Calibri" w:hAnsi="Times New Roman" w:cs="Times New Roman"/>
          <w:sz w:val="24"/>
        </w:rPr>
        <w:t>atau</w:t>
      </w:r>
      <w:r w:rsidRPr="00882BE6">
        <w:rPr>
          <w:rFonts w:ascii="Times New Roman" w:eastAsia="Calibri" w:hAnsi="Times New Roman" w:cs="Times New Roman"/>
          <w:spacing w:val="2"/>
          <w:sz w:val="24"/>
        </w:rPr>
        <w:t xml:space="preserve"> </w:t>
      </w:r>
      <w:r w:rsidRPr="00882BE6">
        <w:rPr>
          <w:rFonts w:ascii="Times New Roman" w:eastAsia="Calibri" w:hAnsi="Times New Roman" w:cs="Times New Roman"/>
          <w:spacing w:val="-1"/>
          <w:sz w:val="24"/>
        </w:rPr>
        <w:t>d</w:t>
      </w:r>
      <w:r w:rsidRPr="00882BE6">
        <w:rPr>
          <w:rFonts w:ascii="Times New Roman" w:eastAsia="Calibri" w:hAnsi="Times New Roman" w:cs="Times New Roman"/>
          <w:sz w:val="24"/>
        </w:rPr>
        <w:t>i</w:t>
      </w:r>
      <w:r w:rsidRPr="00882BE6">
        <w:rPr>
          <w:rFonts w:ascii="Times New Roman" w:eastAsia="Calibri" w:hAnsi="Times New Roman" w:cs="Times New Roman"/>
          <w:spacing w:val="-1"/>
          <w:sz w:val="24"/>
        </w:rPr>
        <w:t>pub</w:t>
      </w:r>
      <w:r w:rsidRPr="00882BE6">
        <w:rPr>
          <w:rFonts w:ascii="Times New Roman" w:eastAsia="Calibri" w:hAnsi="Times New Roman" w:cs="Times New Roman"/>
          <w:sz w:val="24"/>
        </w:rPr>
        <w:t>likasikan</w:t>
      </w:r>
      <w:r w:rsidRPr="00882BE6">
        <w:rPr>
          <w:rFonts w:ascii="Times New Roman" w:eastAsia="Calibri" w:hAnsi="Times New Roman" w:cs="Times New Roman"/>
          <w:spacing w:val="4"/>
          <w:sz w:val="24"/>
        </w:rPr>
        <w:t xml:space="preserve"> </w:t>
      </w:r>
      <w:r w:rsidRPr="00882BE6">
        <w:rPr>
          <w:rFonts w:ascii="Times New Roman" w:eastAsia="Calibri" w:hAnsi="Times New Roman" w:cs="Times New Roman"/>
          <w:spacing w:val="1"/>
          <w:sz w:val="24"/>
        </w:rPr>
        <w:t>o</w:t>
      </w:r>
      <w:r w:rsidRPr="00882BE6">
        <w:rPr>
          <w:rFonts w:ascii="Times New Roman" w:eastAsia="Calibri" w:hAnsi="Times New Roman" w:cs="Times New Roman"/>
          <w:sz w:val="24"/>
        </w:rPr>
        <w:t>ra</w:t>
      </w:r>
      <w:r w:rsidRPr="00882BE6">
        <w:rPr>
          <w:rFonts w:ascii="Times New Roman" w:eastAsia="Calibri" w:hAnsi="Times New Roman" w:cs="Times New Roman"/>
          <w:spacing w:val="-1"/>
          <w:sz w:val="24"/>
        </w:rPr>
        <w:t>n</w:t>
      </w:r>
      <w:r w:rsidRPr="00882BE6">
        <w:rPr>
          <w:rFonts w:ascii="Times New Roman" w:eastAsia="Calibri" w:hAnsi="Times New Roman" w:cs="Times New Roman"/>
          <w:sz w:val="24"/>
        </w:rPr>
        <w:t>g</w:t>
      </w:r>
      <w:r w:rsidRPr="00882BE6">
        <w:rPr>
          <w:rFonts w:ascii="Times New Roman" w:eastAsia="Calibri" w:hAnsi="Times New Roman" w:cs="Times New Roman"/>
          <w:spacing w:val="2"/>
          <w:sz w:val="24"/>
        </w:rPr>
        <w:t xml:space="preserve"> </w:t>
      </w:r>
      <w:r w:rsidRPr="00882BE6">
        <w:rPr>
          <w:rFonts w:ascii="Times New Roman" w:eastAsia="Calibri" w:hAnsi="Times New Roman" w:cs="Times New Roman"/>
          <w:sz w:val="24"/>
        </w:rPr>
        <w:t>lai</w:t>
      </w:r>
      <w:r w:rsidRPr="00882BE6">
        <w:rPr>
          <w:rFonts w:ascii="Times New Roman" w:eastAsia="Calibri" w:hAnsi="Times New Roman" w:cs="Times New Roman"/>
          <w:spacing w:val="-1"/>
          <w:sz w:val="24"/>
        </w:rPr>
        <w:t>n</w:t>
      </w:r>
      <w:r w:rsidRPr="00882BE6">
        <w:rPr>
          <w:rFonts w:ascii="Times New Roman" w:eastAsia="Calibri" w:hAnsi="Times New Roman" w:cs="Times New Roman"/>
          <w:sz w:val="24"/>
        </w:rPr>
        <w:t>,</w:t>
      </w:r>
      <w:r w:rsidRPr="00882BE6">
        <w:rPr>
          <w:rFonts w:ascii="Times New Roman" w:eastAsia="Calibri" w:hAnsi="Times New Roman" w:cs="Times New Roman"/>
          <w:spacing w:val="3"/>
          <w:sz w:val="24"/>
        </w:rPr>
        <w:t xml:space="preserve"> </w:t>
      </w:r>
      <w:r w:rsidRPr="00882BE6">
        <w:rPr>
          <w:rFonts w:ascii="Times New Roman" w:eastAsia="Calibri" w:hAnsi="Times New Roman" w:cs="Times New Roman"/>
          <w:sz w:val="24"/>
        </w:rPr>
        <w:t>k</w:t>
      </w:r>
      <w:r w:rsidRPr="00882BE6">
        <w:rPr>
          <w:rFonts w:ascii="Times New Roman" w:eastAsia="Calibri" w:hAnsi="Times New Roman" w:cs="Times New Roman"/>
          <w:spacing w:val="1"/>
          <w:sz w:val="24"/>
        </w:rPr>
        <w:t>e</w:t>
      </w:r>
      <w:r w:rsidRPr="00882BE6">
        <w:rPr>
          <w:rFonts w:ascii="Times New Roman" w:eastAsia="Calibri" w:hAnsi="Times New Roman" w:cs="Times New Roman"/>
          <w:sz w:val="24"/>
        </w:rPr>
        <w:t>c</w:t>
      </w:r>
      <w:r w:rsidRPr="00882BE6">
        <w:rPr>
          <w:rFonts w:ascii="Times New Roman" w:eastAsia="Calibri" w:hAnsi="Times New Roman" w:cs="Times New Roman"/>
          <w:spacing w:val="-1"/>
          <w:sz w:val="24"/>
        </w:rPr>
        <w:t>u</w:t>
      </w:r>
      <w:r w:rsidRPr="00882BE6">
        <w:rPr>
          <w:rFonts w:ascii="Times New Roman" w:eastAsia="Calibri" w:hAnsi="Times New Roman" w:cs="Times New Roman"/>
          <w:sz w:val="24"/>
        </w:rPr>
        <w:t>ali</w:t>
      </w:r>
      <w:r w:rsidRPr="00882BE6">
        <w:rPr>
          <w:rFonts w:ascii="Times New Roman" w:eastAsia="Calibri" w:hAnsi="Times New Roman" w:cs="Times New Roman"/>
          <w:spacing w:val="2"/>
          <w:sz w:val="24"/>
        </w:rPr>
        <w:t xml:space="preserve"> </w:t>
      </w:r>
      <w:r w:rsidRPr="00882BE6">
        <w:rPr>
          <w:rFonts w:ascii="Times New Roman" w:eastAsia="Calibri" w:hAnsi="Times New Roman" w:cs="Times New Roman"/>
          <w:sz w:val="24"/>
        </w:rPr>
        <w:t>s</w:t>
      </w:r>
      <w:r w:rsidRPr="00882BE6">
        <w:rPr>
          <w:rFonts w:ascii="Times New Roman" w:eastAsia="Calibri" w:hAnsi="Times New Roman" w:cs="Times New Roman"/>
          <w:spacing w:val="1"/>
          <w:sz w:val="24"/>
        </w:rPr>
        <w:t>e</w:t>
      </w:r>
      <w:r w:rsidRPr="00882BE6">
        <w:rPr>
          <w:rFonts w:ascii="Times New Roman" w:eastAsia="Calibri" w:hAnsi="Times New Roman" w:cs="Times New Roman"/>
          <w:sz w:val="24"/>
        </w:rPr>
        <w:t>cara t</w:t>
      </w:r>
      <w:r w:rsidRPr="00882BE6">
        <w:rPr>
          <w:rFonts w:ascii="Times New Roman" w:eastAsia="Calibri" w:hAnsi="Times New Roman" w:cs="Times New Roman"/>
          <w:spacing w:val="1"/>
          <w:sz w:val="24"/>
        </w:rPr>
        <w:t>e</w:t>
      </w:r>
      <w:r w:rsidRPr="00882BE6">
        <w:rPr>
          <w:rFonts w:ascii="Times New Roman" w:eastAsia="Calibri" w:hAnsi="Times New Roman" w:cs="Times New Roman"/>
          <w:sz w:val="24"/>
        </w:rPr>
        <w:t>r</w:t>
      </w:r>
      <w:r w:rsidRPr="00882BE6">
        <w:rPr>
          <w:rFonts w:ascii="Times New Roman" w:eastAsia="Calibri" w:hAnsi="Times New Roman" w:cs="Times New Roman"/>
          <w:spacing w:val="1"/>
          <w:sz w:val="24"/>
        </w:rPr>
        <w:t>t</w:t>
      </w:r>
      <w:r w:rsidRPr="00882BE6">
        <w:rPr>
          <w:rFonts w:ascii="Times New Roman" w:eastAsia="Calibri" w:hAnsi="Times New Roman" w:cs="Times New Roman"/>
          <w:spacing w:val="-1"/>
          <w:sz w:val="24"/>
        </w:rPr>
        <w:t>u</w:t>
      </w:r>
      <w:r w:rsidRPr="00882BE6">
        <w:rPr>
          <w:rFonts w:ascii="Times New Roman" w:eastAsia="Calibri" w:hAnsi="Times New Roman" w:cs="Times New Roman"/>
          <w:sz w:val="24"/>
        </w:rPr>
        <w:t>lis</w:t>
      </w:r>
      <w:r w:rsidRPr="00882BE6">
        <w:rPr>
          <w:rFonts w:ascii="Times New Roman" w:eastAsia="Calibri" w:hAnsi="Times New Roman" w:cs="Times New Roman"/>
          <w:spacing w:val="2"/>
          <w:sz w:val="24"/>
        </w:rPr>
        <w:t xml:space="preserve"> </w:t>
      </w:r>
      <w:r w:rsidRPr="00882BE6">
        <w:rPr>
          <w:rFonts w:ascii="Times New Roman" w:eastAsia="Calibri" w:hAnsi="Times New Roman" w:cs="Times New Roman"/>
          <w:spacing w:val="-1"/>
          <w:sz w:val="24"/>
        </w:rPr>
        <w:t>d</w:t>
      </w:r>
      <w:r w:rsidRPr="00882BE6">
        <w:rPr>
          <w:rFonts w:ascii="Times New Roman" w:eastAsia="Calibri" w:hAnsi="Times New Roman" w:cs="Times New Roman"/>
          <w:spacing w:val="1"/>
          <w:sz w:val="24"/>
        </w:rPr>
        <w:t>e</w:t>
      </w:r>
      <w:r w:rsidRPr="00882BE6">
        <w:rPr>
          <w:rFonts w:ascii="Times New Roman" w:eastAsia="Calibri" w:hAnsi="Times New Roman" w:cs="Times New Roman"/>
          <w:spacing w:val="-1"/>
          <w:sz w:val="24"/>
        </w:rPr>
        <w:t>ng</w:t>
      </w:r>
      <w:r w:rsidRPr="00882BE6">
        <w:rPr>
          <w:rFonts w:ascii="Times New Roman" w:eastAsia="Calibri" w:hAnsi="Times New Roman" w:cs="Times New Roman"/>
          <w:sz w:val="24"/>
        </w:rPr>
        <w:t>an j</w:t>
      </w:r>
      <w:r w:rsidRPr="00882BE6">
        <w:rPr>
          <w:rFonts w:ascii="Times New Roman" w:eastAsia="Calibri" w:hAnsi="Times New Roman" w:cs="Times New Roman"/>
          <w:spacing w:val="1"/>
          <w:sz w:val="24"/>
        </w:rPr>
        <w:t>e</w:t>
      </w:r>
      <w:r w:rsidRPr="00882BE6">
        <w:rPr>
          <w:rFonts w:ascii="Times New Roman" w:eastAsia="Calibri" w:hAnsi="Times New Roman" w:cs="Times New Roman"/>
          <w:sz w:val="24"/>
        </w:rPr>
        <w:t>las</w:t>
      </w:r>
      <w:r w:rsidRPr="00882BE6">
        <w:rPr>
          <w:rFonts w:ascii="Times New Roman" w:eastAsia="Calibri" w:hAnsi="Times New Roman" w:cs="Times New Roman"/>
          <w:spacing w:val="2"/>
          <w:sz w:val="24"/>
        </w:rPr>
        <w:t xml:space="preserve"> </w:t>
      </w:r>
      <w:r w:rsidRPr="00882BE6">
        <w:rPr>
          <w:rFonts w:ascii="Times New Roman" w:eastAsia="Calibri" w:hAnsi="Times New Roman" w:cs="Times New Roman"/>
          <w:spacing w:val="-1"/>
          <w:sz w:val="24"/>
        </w:rPr>
        <w:t>d</w:t>
      </w:r>
      <w:r w:rsidRPr="00882BE6">
        <w:rPr>
          <w:rFonts w:ascii="Times New Roman" w:eastAsia="Calibri" w:hAnsi="Times New Roman" w:cs="Times New Roman"/>
          <w:sz w:val="24"/>
        </w:rPr>
        <w:t>ica</w:t>
      </w:r>
      <w:r w:rsidRPr="00882BE6">
        <w:rPr>
          <w:rFonts w:ascii="Times New Roman" w:eastAsia="Calibri" w:hAnsi="Times New Roman" w:cs="Times New Roman"/>
          <w:spacing w:val="-1"/>
          <w:sz w:val="24"/>
        </w:rPr>
        <w:t>n</w:t>
      </w:r>
      <w:r w:rsidRPr="00882BE6">
        <w:rPr>
          <w:rFonts w:ascii="Times New Roman" w:eastAsia="Calibri" w:hAnsi="Times New Roman" w:cs="Times New Roman"/>
          <w:sz w:val="24"/>
        </w:rPr>
        <w:t>t</w:t>
      </w:r>
      <w:r w:rsidRPr="00882BE6">
        <w:rPr>
          <w:rFonts w:ascii="Times New Roman" w:eastAsia="Calibri" w:hAnsi="Times New Roman" w:cs="Times New Roman"/>
          <w:spacing w:val="-1"/>
          <w:sz w:val="24"/>
        </w:rPr>
        <w:t>um</w:t>
      </w:r>
      <w:r w:rsidRPr="00882BE6">
        <w:rPr>
          <w:rFonts w:ascii="Times New Roman" w:eastAsia="Calibri" w:hAnsi="Times New Roman" w:cs="Times New Roman"/>
          <w:spacing w:val="1"/>
          <w:sz w:val="24"/>
        </w:rPr>
        <w:t>k</w:t>
      </w:r>
      <w:r w:rsidRPr="00882BE6">
        <w:rPr>
          <w:rFonts w:ascii="Times New Roman" w:eastAsia="Calibri" w:hAnsi="Times New Roman" w:cs="Times New Roman"/>
          <w:sz w:val="24"/>
        </w:rPr>
        <w:t>an</w:t>
      </w:r>
      <w:r w:rsidRPr="00882BE6">
        <w:rPr>
          <w:rFonts w:ascii="Times New Roman" w:eastAsia="Calibri" w:hAnsi="Times New Roman" w:cs="Times New Roman"/>
          <w:spacing w:val="2"/>
          <w:sz w:val="24"/>
        </w:rPr>
        <w:t xml:space="preserve"> </w:t>
      </w:r>
      <w:r w:rsidRPr="00882BE6">
        <w:rPr>
          <w:rFonts w:ascii="Times New Roman" w:eastAsia="Calibri" w:hAnsi="Times New Roman" w:cs="Times New Roman"/>
          <w:sz w:val="24"/>
        </w:rPr>
        <w:t>s</w:t>
      </w:r>
      <w:r w:rsidRPr="00882BE6">
        <w:rPr>
          <w:rFonts w:ascii="Times New Roman" w:eastAsia="Calibri" w:hAnsi="Times New Roman" w:cs="Times New Roman"/>
          <w:spacing w:val="1"/>
          <w:sz w:val="24"/>
        </w:rPr>
        <w:t>e</w:t>
      </w:r>
      <w:r w:rsidRPr="00882BE6">
        <w:rPr>
          <w:rFonts w:ascii="Times New Roman" w:eastAsia="Calibri" w:hAnsi="Times New Roman" w:cs="Times New Roman"/>
          <w:spacing w:val="-1"/>
          <w:sz w:val="24"/>
        </w:rPr>
        <w:t>b</w:t>
      </w:r>
      <w:r w:rsidRPr="00882BE6">
        <w:rPr>
          <w:rFonts w:ascii="Times New Roman" w:eastAsia="Calibri" w:hAnsi="Times New Roman" w:cs="Times New Roman"/>
          <w:sz w:val="24"/>
        </w:rPr>
        <w:t>a</w:t>
      </w:r>
      <w:r w:rsidRPr="00882BE6">
        <w:rPr>
          <w:rFonts w:ascii="Times New Roman" w:eastAsia="Calibri" w:hAnsi="Times New Roman" w:cs="Times New Roman"/>
          <w:spacing w:val="-1"/>
          <w:sz w:val="24"/>
        </w:rPr>
        <w:t>g</w:t>
      </w:r>
      <w:r w:rsidRPr="00882BE6">
        <w:rPr>
          <w:rFonts w:ascii="Times New Roman" w:eastAsia="Calibri" w:hAnsi="Times New Roman" w:cs="Times New Roman"/>
          <w:sz w:val="24"/>
        </w:rPr>
        <w:t>ai ac</w:t>
      </w:r>
      <w:r w:rsidRPr="00882BE6">
        <w:rPr>
          <w:rFonts w:ascii="Times New Roman" w:eastAsia="Calibri" w:hAnsi="Times New Roman" w:cs="Times New Roman"/>
          <w:spacing w:val="-1"/>
          <w:sz w:val="24"/>
        </w:rPr>
        <w:t>u</w:t>
      </w:r>
      <w:r w:rsidRPr="00882BE6">
        <w:rPr>
          <w:rFonts w:ascii="Times New Roman" w:eastAsia="Calibri" w:hAnsi="Times New Roman" w:cs="Times New Roman"/>
          <w:sz w:val="24"/>
        </w:rPr>
        <w:t>an</w:t>
      </w:r>
      <w:r w:rsidRPr="00882BE6">
        <w:rPr>
          <w:rFonts w:ascii="Times New Roman" w:eastAsia="Calibri" w:hAnsi="Times New Roman" w:cs="Times New Roman"/>
          <w:spacing w:val="2"/>
          <w:sz w:val="24"/>
        </w:rPr>
        <w:t xml:space="preserve"> </w:t>
      </w:r>
      <w:r w:rsidRPr="00882BE6">
        <w:rPr>
          <w:rFonts w:ascii="Times New Roman" w:eastAsia="Calibri" w:hAnsi="Times New Roman" w:cs="Times New Roman"/>
          <w:spacing w:val="-1"/>
          <w:sz w:val="24"/>
        </w:rPr>
        <w:t>d</w:t>
      </w:r>
      <w:r w:rsidRPr="00882BE6">
        <w:rPr>
          <w:rFonts w:ascii="Times New Roman" w:eastAsia="Calibri" w:hAnsi="Times New Roman" w:cs="Times New Roman"/>
          <w:sz w:val="24"/>
        </w:rPr>
        <w:t>alam</w:t>
      </w:r>
      <w:r w:rsidRPr="00882BE6">
        <w:rPr>
          <w:rFonts w:ascii="Times New Roman" w:eastAsia="Calibri" w:hAnsi="Times New Roman" w:cs="Times New Roman"/>
          <w:spacing w:val="3"/>
          <w:sz w:val="24"/>
        </w:rPr>
        <w:t xml:space="preserve"> </w:t>
      </w:r>
      <w:r w:rsidRPr="00882BE6">
        <w:rPr>
          <w:rFonts w:ascii="Times New Roman" w:eastAsia="Calibri" w:hAnsi="Times New Roman" w:cs="Times New Roman"/>
          <w:spacing w:val="-1"/>
          <w:sz w:val="24"/>
        </w:rPr>
        <w:t>n</w:t>
      </w:r>
      <w:r w:rsidRPr="00882BE6">
        <w:rPr>
          <w:rFonts w:ascii="Times New Roman" w:eastAsia="Calibri" w:hAnsi="Times New Roman" w:cs="Times New Roman"/>
          <w:sz w:val="24"/>
        </w:rPr>
        <w:t>askah</w:t>
      </w:r>
      <w:r w:rsidRPr="00882BE6">
        <w:rPr>
          <w:rFonts w:ascii="Times New Roman" w:eastAsia="Calibri" w:hAnsi="Times New Roman" w:cs="Times New Roman"/>
          <w:spacing w:val="2"/>
          <w:sz w:val="24"/>
        </w:rPr>
        <w:t xml:space="preserve"> </w:t>
      </w:r>
      <w:r w:rsidRPr="00882BE6">
        <w:rPr>
          <w:rFonts w:ascii="Times New Roman" w:eastAsia="Calibri" w:hAnsi="Times New Roman" w:cs="Times New Roman"/>
          <w:spacing w:val="-1"/>
          <w:sz w:val="24"/>
        </w:rPr>
        <w:t>d</w:t>
      </w:r>
      <w:r w:rsidRPr="00882BE6">
        <w:rPr>
          <w:rFonts w:ascii="Times New Roman" w:eastAsia="Calibri" w:hAnsi="Times New Roman" w:cs="Times New Roman"/>
          <w:spacing w:val="1"/>
          <w:sz w:val="24"/>
        </w:rPr>
        <w:t>e</w:t>
      </w:r>
      <w:r w:rsidRPr="00882BE6">
        <w:rPr>
          <w:rFonts w:ascii="Times New Roman" w:eastAsia="Calibri" w:hAnsi="Times New Roman" w:cs="Times New Roman"/>
          <w:spacing w:val="-3"/>
          <w:sz w:val="24"/>
        </w:rPr>
        <w:t>n</w:t>
      </w:r>
      <w:r w:rsidRPr="00882BE6">
        <w:rPr>
          <w:rFonts w:ascii="Times New Roman" w:eastAsia="Calibri" w:hAnsi="Times New Roman" w:cs="Times New Roman"/>
          <w:spacing w:val="-1"/>
          <w:sz w:val="24"/>
        </w:rPr>
        <w:t>g</w:t>
      </w:r>
      <w:r w:rsidRPr="00882BE6">
        <w:rPr>
          <w:rFonts w:ascii="Times New Roman" w:eastAsia="Calibri" w:hAnsi="Times New Roman" w:cs="Times New Roman"/>
          <w:sz w:val="24"/>
        </w:rPr>
        <w:t>an</w:t>
      </w:r>
      <w:r w:rsidRPr="00882BE6">
        <w:rPr>
          <w:rFonts w:ascii="Times New Roman" w:eastAsia="Calibri" w:hAnsi="Times New Roman" w:cs="Times New Roman"/>
          <w:spacing w:val="2"/>
          <w:sz w:val="24"/>
        </w:rPr>
        <w:t xml:space="preserve"> </w:t>
      </w:r>
      <w:r w:rsidRPr="00882BE6">
        <w:rPr>
          <w:rFonts w:ascii="Times New Roman" w:eastAsia="Calibri" w:hAnsi="Times New Roman" w:cs="Times New Roman"/>
          <w:spacing w:val="-1"/>
          <w:sz w:val="24"/>
        </w:rPr>
        <w:t>d</w:t>
      </w:r>
      <w:r w:rsidRPr="00882BE6">
        <w:rPr>
          <w:rFonts w:ascii="Times New Roman" w:eastAsia="Calibri" w:hAnsi="Times New Roman" w:cs="Times New Roman"/>
          <w:sz w:val="24"/>
        </w:rPr>
        <w:t>is</w:t>
      </w:r>
      <w:r w:rsidRPr="00882BE6">
        <w:rPr>
          <w:rFonts w:ascii="Times New Roman" w:eastAsia="Calibri" w:hAnsi="Times New Roman" w:cs="Times New Roman"/>
          <w:spacing w:val="1"/>
          <w:sz w:val="24"/>
        </w:rPr>
        <w:t>e</w:t>
      </w:r>
      <w:r w:rsidRPr="00882BE6">
        <w:rPr>
          <w:rFonts w:ascii="Times New Roman" w:eastAsia="Calibri" w:hAnsi="Times New Roman" w:cs="Times New Roman"/>
          <w:spacing w:val="-1"/>
          <w:sz w:val="24"/>
        </w:rPr>
        <w:t>bu</w:t>
      </w:r>
      <w:r w:rsidRPr="00882BE6">
        <w:rPr>
          <w:rFonts w:ascii="Times New Roman" w:eastAsia="Calibri" w:hAnsi="Times New Roman" w:cs="Times New Roman"/>
          <w:sz w:val="24"/>
        </w:rPr>
        <w:t xml:space="preserve">tkan </w:t>
      </w:r>
      <w:r w:rsidRPr="00882BE6">
        <w:rPr>
          <w:rFonts w:ascii="Times New Roman" w:eastAsia="Calibri" w:hAnsi="Times New Roman" w:cs="Times New Roman"/>
          <w:spacing w:val="-1"/>
          <w:sz w:val="24"/>
        </w:rPr>
        <w:t>n</w:t>
      </w:r>
      <w:r w:rsidRPr="00882BE6">
        <w:rPr>
          <w:rFonts w:ascii="Times New Roman" w:eastAsia="Calibri" w:hAnsi="Times New Roman" w:cs="Times New Roman"/>
          <w:sz w:val="24"/>
        </w:rPr>
        <w:t>a</w:t>
      </w:r>
      <w:r w:rsidRPr="00882BE6">
        <w:rPr>
          <w:rFonts w:ascii="Times New Roman" w:eastAsia="Calibri" w:hAnsi="Times New Roman" w:cs="Times New Roman"/>
          <w:spacing w:val="1"/>
          <w:sz w:val="24"/>
        </w:rPr>
        <w:t>m</w:t>
      </w:r>
      <w:r w:rsidRPr="00882BE6">
        <w:rPr>
          <w:rFonts w:ascii="Times New Roman" w:eastAsia="Calibri" w:hAnsi="Times New Roman" w:cs="Times New Roman"/>
          <w:sz w:val="24"/>
        </w:rPr>
        <w:t xml:space="preserve">a </w:t>
      </w:r>
      <w:r w:rsidRPr="00882BE6">
        <w:rPr>
          <w:rFonts w:ascii="Times New Roman" w:eastAsia="Calibri" w:hAnsi="Times New Roman" w:cs="Times New Roman"/>
          <w:spacing w:val="-1"/>
          <w:sz w:val="24"/>
        </w:rPr>
        <w:t>p</w:t>
      </w:r>
      <w:r w:rsidRPr="00882BE6">
        <w:rPr>
          <w:rFonts w:ascii="Times New Roman" w:eastAsia="Calibri" w:hAnsi="Times New Roman" w:cs="Times New Roman"/>
          <w:spacing w:val="1"/>
          <w:sz w:val="24"/>
        </w:rPr>
        <w:t>e</w:t>
      </w:r>
      <w:r w:rsidRPr="00882BE6">
        <w:rPr>
          <w:rFonts w:ascii="Times New Roman" w:eastAsia="Calibri" w:hAnsi="Times New Roman" w:cs="Times New Roman"/>
          <w:spacing w:val="-1"/>
          <w:sz w:val="24"/>
        </w:rPr>
        <w:t>ng</w:t>
      </w:r>
      <w:r w:rsidRPr="00882BE6">
        <w:rPr>
          <w:rFonts w:ascii="Times New Roman" w:eastAsia="Calibri" w:hAnsi="Times New Roman" w:cs="Times New Roman"/>
          <w:sz w:val="24"/>
        </w:rPr>
        <w:t>ara</w:t>
      </w:r>
      <w:r w:rsidRPr="00882BE6">
        <w:rPr>
          <w:rFonts w:ascii="Times New Roman" w:eastAsia="Calibri" w:hAnsi="Times New Roman" w:cs="Times New Roman"/>
          <w:spacing w:val="-1"/>
          <w:sz w:val="24"/>
        </w:rPr>
        <w:t>n</w:t>
      </w:r>
      <w:r w:rsidRPr="00882BE6">
        <w:rPr>
          <w:rFonts w:ascii="Times New Roman" w:eastAsia="Calibri" w:hAnsi="Times New Roman" w:cs="Times New Roman"/>
          <w:sz w:val="24"/>
        </w:rPr>
        <w:t xml:space="preserve">g </w:t>
      </w:r>
      <w:r w:rsidRPr="00882BE6">
        <w:rPr>
          <w:rFonts w:ascii="Times New Roman" w:eastAsia="Calibri" w:hAnsi="Times New Roman" w:cs="Times New Roman"/>
          <w:spacing w:val="-1"/>
          <w:sz w:val="24"/>
        </w:rPr>
        <w:t>d</w:t>
      </w:r>
      <w:r w:rsidRPr="00882BE6">
        <w:rPr>
          <w:rFonts w:ascii="Times New Roman" w:eastAsia="Calibri" w:hAnsi="Times New Roman" w:cs="Times New Roman"/>
          <w:sz w:val="24"/>
        </w:rPr>
        <w:t xml:space="preserve">an </w:t>
      </w:r>
      <w:r w:rsidRPr="00882BE6">
        <w:rPr>
          <w:rFonts w:ascii="Times New Roman" w:eastAsia="Calibri" w:hAnsi="Times New Roman" w:cs="Times New Roman"/>
          <w:spacing w:val="-1"/>
          <w:sz w:val="24"/>
        </w:rPr>
        <w:t>d</w:t>
      </w:r>
      <w:r w:rsidRPr="00882BE6">
        <w:rPr>
          <w:rFonts w:ascii="Times New Roman" w:eastAsia="Calibri" w:hAnsi="Times New Roman" w:cs="Times New Roman"/>
          <w:sz w:val="24"/>
        </w:rPr>
        <w:t>ica</w:t>
      </w:r>
      <w:r w:rsidRPr="00882BE6">
        <w:rPr>
          <w:rFonts w:ascii="Times New Roman" w:eastAsia="Calibri" w:hAnsi="Times New Roman" w:cs="Times New Roman"/>
          <w:spacing w:val="-3"/>
          <w:sz w:val="24"/>
        </w:rPr>
        <w:t>n</w:t>
      </w:r>
      <w:r w:rsidRPr="00882BE6">
        <w:rPr>
          <w:rFonts w:ascii="Times New Roman" w:eastAsia="Calibri" w:hAnsi="Times New Roman" w:cs="Times New Roman"/>
          <w:sz w:val="24"/>
        </w:rPr>
        <w:t>t</w:t>
      </w:r>
      <w:r w:rsidRPr="00882BE6">
        <w:rPr>
          <w:rFonts w:ascii="Times New Roman" w:eastAsia="Calibri" w:hAnsi="Times New Roman" w:cs="Times New Roman"/>
          <w:spacing w:val="-1"/>
          <w:sz w:val="24"/>
        </w:rPr>
        <w:t>u</w:t>
      </w:r>
      <w:r w:rsidRPr="00882BE6">
        <w:rPr>
          <w:rFonts w:ascii="Times New Roman" w:eastAsia="Calibri" w:hAnsi="Times New Roman" w:cs="Times New Roman"/>
          <w:spacing w:val="1"/>
          <w:sz w:val="24"/>
        </w:rPr>
        <w:t>mk</w:t>
      </w:r>
      <w:r w:rsidRPr="00882BE6">
        <w:rPr>
          <w:rFonts w:ascii="Times New Roman" w:eastAsia="Calibri" w:hAnsi="Times New Roman" w:cs="Times New Roman"/>
          <w:sz w:val="24"/>
        </w:rPr>
        <w:t xml:space="preserve">an </w:t>
      </w:r>
      <w:r w:rsidRPr="00882BE6">
        <w:rPr>
          <w:rFonts w:ascii="Times New Roman" w:eastAsia="Calibri" w:hAnsi="Times New Roman" w:cs="Times New Roman"/>
          <w:spacing w:val="-1"/>
          <w:sz w:val="24"/>
        </w:rPr>
        <w:t>d</w:t>
      </w:r>
      <w:r w:rsidRPr="00882BE6">
        <w:rPr>
          <w:rFonts w:ascii="Times New Roman" w:eastAsia="Calibri" w:hAnsi="Times New Roman" w:cs="Times New Roman"/>
          <w:sz w:val="24"/>
        </w:rPr>
        <w:t>al</w:t>
      </w:r>
      <w:r w:rsidRPr="00882BE6">
        <w:rPr>
          <w:rFonts w:ascii="Times New Roman" w:eastAsia="Calibri" w:hAnsi="Times New Roman" w:cs="Times New Roman"/>
          <w:spacing w:val="-3"/>
          <w:sz w:val="24"/>
        </w:rPr>
        <w:t>a</w:t>
      </w:r>
      <w:r w:rsidRPr="00882BE6">
        <w:rPr>
          <w:rFonts w:ascii="Times New Roman" w:eastAsia="Calibri" w:hAnsi="Times New Roman" w:cs="Times New Roman"/>
          <w:sz w:val="24"/>
        </w:rPr>
        <w:t>m</w:t>
      </w:r>
      <w:r w:rsidRPr="00882BE6">
        <w:rPr>
          <w:rFonts w:ascii="Times New Roman" w:eastAsia="Calibri" w:hAnsi="Times New Roman" w:cs="Times New Roman"/>
          <w:spacing w:val="2"/>
          <w:sz w:val="24"/>
        </w:rPr>
        <w:t xml:space="preserve"> </w:t>
      </w:r>
      <w:r w:rsidRPr="00882BE6">
        <w:rPr>
          <w:rFonts w:ascii="Times New Roman" w:eastAsia="Calibri" w:hAnsi="Times New Roman" w:cs="Times New Roman"/>
          <w:spacing w:val="-1"/>
          <w:sz w:val="24"/>
        </w:rPr>
        <w:t>d</w:t>
      </w:r>
      <w:r w:rsidRPr="00882BE6">
        <w:rPr>
          <w:rFonts w:ascii="Times New Roman" w:eastAsia="Calibri" w:hAnsi="Times New Roman" w:cs="Times New Roman"/>
          <w:sz w:val="24"/>
        </w:rPr>
        <w:t>a</w:t>
      </w:r>
      <w:r w:rsidRPr="00882BE6">
        <w:rPr>
          <w:rFonts w:ascii="Times New Roman" w:eastAsia="Calibri" w:hAnsi="Times New Roman" w:cs="Times New Roman"/>
          <w:spacing w:val="-3"/>
          <w:sz w:val="24"/>
        </w:rPr>
        <w:t>f</w:t>
      </w:r>
      <w:r w:rsidRPr="00882BE6">
        <w:rPr>
          <w:rFonts w:ascii="Times New Roman" w:eastAsia="Calibri" w:hAnsi="Times New Roman" w:cs="Times New Roman"/>
          <w:sz w:val="24"/>
        </w:rPr>
        <w:t xml:space="preserve">tar </w:t>
      </w:r>
      <w:r w:rsidRPr="00882BE6">
        <w:rPr>
          <w:rFonts w:ascii="Times New Roman" w:eastAsia="Calibri" w:hAnsi="Times New Roman" w:cs="Times New Roman"/>
          <w:spacing w:val="-1"/>
          <w:sz w:val="24"/>
        </w:rPr>
        <w:t>pu</w:t>
      </w:r>
      <w:r w:rsidRPr="00882BE6">
        <w:rPr>
          <w:rFonts w:ascii="Times New Roman" w:eastAsia="Calibri" w:hAnsi="Times New Roman" w:cs="Times New Roman"/>
          <w:sz w:val="24"/>
        </w:rPr>
        <w:t>st</w:t>
      </w:r>
      <w:r w:rsidRPr="00882BE6">
        <w:rPr>
          <w:rFonts w:ascii="Times New Roman" w:eastAsia="Calibri" w:hAnsi="Times New Roman" w:cs="Times New Roman"/>
          <w:spacing w:val="-3"/>
          <w:sz w:val="24"/>
        </w:rPr>
        <w:t>a</w:t>
      </w:r>
      <w:r w:rsidRPr="00882BE6">
        <w:rPr>
          <w:rFonts w:ascii="Times New Roman" w:eastAsia="Calibri" w:hAnsi="Times New Roman" w:cs="Times New Roman"/>
          <w:sz w:val="24"/>
        </w:rPr>
        <w:t>ka.</w:t>
      </w:r>
    </w:p>
    <w:p w14:paraId="77C0D0FA" w14:textId="77777777" w:rsidR="00F658F1" w:rsidRPr="00882BE6" w:rsidRDefault="00F658F1" w:rsidP="00D05931">
      <w:pPr>
        <w:pStyle w:val="DaftarParagraf"/>
        <w:widowControl w:val="0"/>
        <w:numPr>
          <w:ilvl w:val="0"/>
          <w:numId w:val="63"/>
        </w:numPr>
        <w:tabs>
          <w:tab w:val="left" w:pos="426"/>
        </w:tabs>
        <w:spacing w:after="0" w:line="240" w:lineRule="auto"/>
        <w:ind w:left="426" w:right="51" w:hanging="426"/>
        <w:jc w:val="both"/>
        <w:rPr>
          <w:rFonts w:ascii="Times New Roman" w:eastAsia="Calibri" w:hAnsi="Times New Roman" w:cs="Times New Roman"/>
          <w:sz w:val="24"/>
        </w:rPr>
      </w:pPr>
      <w:r w:rsidRPr="00882BE6">
        <w:rPr>
          <w:rFonts w:ascii="Times New Roman" w:eastAsia="Calibri" w:hAnsi="Times New Roman" w:cs="Times New Roman"/>
          <w:spacing w:val="1"/>
          <w:sz w:val="24"/>
        </w:rPr>
        <w:t>Pe</w:t>
      </w:r>
      <w:r w:rsidRPr="00882BE6">
        <w:rPr>
          <w:rFonts w:ascii="Times New Roman" w:eastAsia="Calibri" w:hAnsi="Times New Roman" w:cs="Times New Roman"/>
          <w:sz w:val="24"/>
        </w:rPr>
        <w:t>r</w:t>
      </w:r>
      <w:r w:rsidRPr="00882BE6">
        <w:rPr>
          <w:rFonts w:ascii="Times New Roman" w:eastAsia="Calibri" w:hAnsi="Times New Roman" w:cs="Times New Roman"/>
          <w:spacing w:val="-1"/>
          <w:sz w:val="24"/>
        </w:rPr>
        <w:t>n</w:t>
      </w:r>
      <w:r w:rsidRPr="00882BE6">
        <w:rPr>
          <w:rFonts w:ascii="Times New Roman" w:eastAsia="Calibri" w:hAnsi="Times New Roman" w:cs="Times New Roman"/>
          <w:spacing w:val="1"/>
          <w:sz w:val="24"/>
        </w:rPr>
        <w:t>y</w:t>
      </w:r>
      <w:r w:rsidRPr="00882BE6">
        <w:rPr>
          <w:rFonts w:ascii="Times New Roman" w:eastAsia="Calibri" w:hAnsi="Times New Roman" w:cs="Times New Roman"/>
          <w:spacing w:val="-3"/>
          <w:sz w:val="24"/>
        </w:rPr>
        <w:t>a</w:t>
      </w:r>
      <w:r w:rsidRPr="00882BE6">
        <w:rPr>
          <w:rFonts w:ascii="Times New Roman" w:eastAsia="Calibri" w:hAnsi="Times New Roman" w:cs="Times New Roman"/>
          <w:sz w:val="24"/>
        </w:rPr>
        <w:t xml:space="preserve">taan </w:t>
      </w:r>
      <w:r w:rsidRPr="00882BE6">
        <w:rPr>
          <w:rFonts w:ascii="Times New Roman" w:eastAsia="Calibri" w:hAnsi="Times New Roman" w:cs="Times New Roman"/>
          <w:spacing w:val="39"/>
          <w:sz w:val="24"/>
        </w:rPr>
        <w:t xml:space="preserve"> </w:t>
      </w:r>
      <w:r w:rsidRPr="00882BE6">
        <w:rPr>
          <w:rFonts w:ascii="Times New Roman" w:eastAsia="Calibri" w:hAnsi="Times New Roman" w:cs="Times New Roman"/>
          <w:sz w:val="24"/>
        </w:rPr>
        <w:t>i</w:t>
      </w:r>
      <w:r w:rsidRPr="00882BE6">
        <w:rPr>
          <w:rFonts w:ascii="Times New Roman" w:eastAsia="Calibri" w:hAnsi="Times New Roman" w:cs="Times New Roman"/>
          <w:spacing w:val="-1"/>
          <w:sz w:val="24"/>
        </w:rPr>
        <w:t>n</w:t>
      </w:r>
      <w:r w:rsidRPr="00882BE6">
        <w:rPr>
          <w:rFonts w:ascii="Times New Roman" w:eastAsia="Calibri" w:hAnsi="Times New Roman" w:cs="Times New Roman"/>
          <w:sz w:val="24"/>
        </w:rPr>
        <w:t xml:space="preserve">i </w:t>
      </w:r>
      <w:r w:rsidRPr="00882BE6">
        <w:rPr>
          <w:rFonts w:ascii="Times New Roman" w:eastAsia="Calibri" w:hAnsi="Times New Roman" w:cs="Times New Roman"/>
          <w:spacing w:val="37"/>
          <w:sz w:val="24"/>
        </w:rPr>
        <w:t xml:space="preserve"> </w:t>
      </w:r>
      <w:r w:rsidRPr="00882BE6">
        <w:rPr>
          <w:rFonts w:ascii="Times New Roman" w:eastAsia="Calibri" w:hAnsi="Times New Roman" w:cs="Times New Roman"/>
          <w:sz w:val="24"/>
        </w:rPr>
        <w:t>sa</w:t>
      </w:r>
      <w:r w:rsidRPr="00882BE6">
        <w:rPr>
          <w:rFonts w:ascii="Times New Roman" w:eastAsia="Calibri" w:hAnsi="Times New Roman" w:cs="Times New Roman"/>
          <w:spacing w:val="1"/>
          <w:sz w:val="24"/>
        </w:rPr>
        <w:t>y</w:t>
      </w:r>
      <w:r w:rsidRPr="00882BE6">
        <w:rPr>
          <w:rFonts w:ascii="Times New Roman" w:eastAsia="Calibri" w:hAnsi="Times New Roman" w:cs="Times New Roman"/>
          <w:sz w:val="24"/>
        </w:rPr>
        <w:t xml:space="preserve">a </w:t>
      </w:r>
      <w:r w:rsidRPr="00882BE6">
        <w:rPr>
          <w:rFonts w:ascii="Times New Roman" w:eastAsia="Calibri" w:hAnsi="Times New Roman" w:cs="Times New Roman"/>
          <w:spacing w:val="37"/>
          <w:sz w:val="24"/>
        </w:rPr>
        <w:t xml:space="preserve"> </w:t>
      </w:r>
      <w:r w:rsidRPr="00882BE6">
        <w:rPr>
          <w:rFonts w:ascii="Times New Roman" w:eastAsia="Calibri" w:hAnsi="Times New Roman" w:cs="Times New Roman"/>
          <w:spacing w:val="-1"/>
          <w:sz w:val="24"/>
        </w:rPr>
        <w:t>bu</w:t>
      </w:r>
      <w:r w:rsidRPr="00882BE6">
        <w:rPr>
          <w:rFonts w:ascii="Times New Roman" w:eastAsia="Calibri" w:hAnsi="Times New Roman" w:cs="Times New Roman"/>
          <w:spacing w:val="-3"/>
          <w:sz w:val="24"/>
        </w:rPr>
        <w:t>a</w:t>
      </w:r>
      <w:r w:rsidRPr="00882BE6">
        <w:rPr>
          <w:rFonts w:ascii="Times New Roman" w:eastAsia="Calibri" w:hAnsi="Times New Roman" w:cs="Times New Roman"/>
          <w:sz w:val="24"/>
        </w:rPr>
        <w:t xml:space="preserve">t </w:t>
      </w:r>
      <w:r w:rsidRPr="00882BE6">
        <w:rPr>
          <w:rFonts w:ascii="Times New Roman" w:eastAsia="Calibri" w:hAnsi="Times New Roman" w:cs="Times New Roman"/>
          <w:spacing w:val="40"/>
          <w:sz w:val="24"/>
        </w:rPr>
        <w:t xml:space="preserve"> </w:t>
      </w:r>
      <w:r w:rsidRPr="00882BE6">
        <w:rPr>
          <w:rFonts w:ascii="Times New Roman" w:eastAsia="Calibri" w:hAnsi="Times New Roman" w:cs="Times New Roman"/>
          <w:spacing w:val="-1"/>
          <w:sz w:val="24"/>
        </w:rPr>
        <w:t>d</w:t>
      </w:r>
      <w:r w:rsidRPr="00882BE6">
        <w:rPr>
          <w:rFonts w:ascii="Times New Roman" w:eastAsia="Calibri" w:hAnsi="Times New Roman" w:cs="Times New Roman"/>
          <w:spacing w:val="1"/>
          <w:sz w:val="24"/>
        </w:rPr>
        <w:t>e</w:t>
      </w:r>
      <w:r w:rsidRPr="00882BE6">
        <w:rPr>
          <w:rFonts w:ascii="Times New Roman" w:eastAsia="Calibri" w:hAnsi="Times New Roman" w:cs="Times New Roman"/>
          <w:spacing w:val="-1"/>
          <w:sz w:val="24"/>
        </w:rPr>
        <w:t>ng</w:t>
      </w:r>
      <w:r w:rsidRPr="00882BE6">
        <w:rPr>
          <w:rFonts w:ascii="Times New Roman" w:eastAsia="Calibri" w:hAnsi="Times New Roman" w:cs="Times New Roman"/>
          <w:sz w:val="24"/>
        </w:rPr>
        <w:t xml:space="preserve">an </w:t>
      </w:r>
      <w:r w:rsidRPr="00882BE6">
        <w:rPr>
          <w:rFonts w:ascii="Times New Roman" w:eastAsia="Calibri" w:hAnsi="Times New Roman" w:cs="Times New Roman"/>
          <w:spacing w:val="39"/>
          <w:sz w:val="24"/>
        </w:rPr>
        <w:t xml:space="preserve"> </w:t>
      </w:r>
      <w:r w:rsidRPr="00882BE6">
        <w:rPr>
          <w:rFonts w:ascii="Times New Roman" w:eastAsia="Calibri" w:hAnsi="Times New Roman" w:cs="Times New Roman"/>
          <w:spacing w:val="-2"/>
          <w:sz w:val="24"/>
        </w:rPr>
        <w:t>s</w:t>
      </w:r>
      <w:r w:rsidRPr="00882BE6">
        <w:rPr>
          <w:rFonts w:ascii="Times New Roman" w:eastAsia="Calibri" w:hAnsi="Times New Roman" w:cs="Times New Roman"/>
          <w:spacing w:val="1"/>
          <w:sz w:val="24"/>
        </w:rPr>
        <w:t>e</w:t>
      </w:r>
      <w:r w:rsidRPr="00882BE6">
        <w:rPr>
          <w:rFonts w:ascii="Times New Roman" w:eastAsia="Calibri" w:hAnsi="Times New Roman" w:cs="Times New Roman"/>
          <w:sz w:val="24"/>
        </w:rPr>
        <w:t>s</w:t>
      </w:r>
      <w:r w:rsidRPr="00882BE6">
        <w:rPr>
          <w:rFonts w:ascii="Times New Roman" w:eastAsia="Calibri" w:hAnsi="Times New Roman" w:cs="Times New Roman"/>
          <w:spacing w:val="-1"/>
          <w:sz w:val="24"/>
        </w:rPr>
        <w:t>ungguhn</w:t>
      </w:r>
      <w:r w:rsidRPr="00882BE6">
        <w:rPr>
          <w:rFonts w:ascii="Times New Roman" w:eastAsia="Calibri" w:hAnsi="Times New Roman" w:cs="Times New Roman"/>
          <w:spacing w:val="1"/>
          <w:sz w:val="24"/>
        </w:rPr>
        <w:t>y</w:t>
      </w:r>
      <w:r w:rsidRPr="00882BE6">
        <w:rPr>
          <w:rFonts w:ascii="Times New Roman" w:eastAsia="Calibri" w:hAnsi="Times New Roman" w:cs="Times New Roman"/>
          <w:sz w:val="24"/>
        </w:rPr>
        <w:t xml:space="preserve">a </w:t>
      </w:r>
      <w:r w:rsidRPr="00882BE6">
        <w:rPr>
          <w:rFonts w:ascii="Times New Roman" w:eastAsia="Calibri" w:hAnsi="Times New Roman" w:cs="Times New Roman"/>
          <w:spacing w:val="37"/>
          <w:sz w:val="24"/>
        </w:rPr>
        <w:t xml:space="preserve"> </w:t>
      </w:r>
      <w:r w:rsidRPr="00882BE6">
        <w:rPr>
          <w:rFonts w:ascii="Times New Roman" w:eastAsia="Calibri" w:hAnsi="Times New Roman" w:cs="Times New Roman"/>
          <w:spacing w:val="-1"/>
          <w:sz w:val="24"/>
        </w:rPr>
        <w:t>d</w:t>
      </w:r>
      <w:r w:rsidRPr="00882BE6">
        <w:rPr>
          <w:rFonts w:ascii="Times New Roman" w:eastAsia="Calibri" w:hAnsi="Times New Roman" w:cs="Times New Roman"/>
          <w:sz w:val="24"/>
        </w:rPr>
        <w:t xml:space="preserve">an </w:t>
      </w:r>
      <w:r w:rsidRPr="00882BE6">
        <w:rPr>
          <w:rFonts w:ascii="Times New Roman" w:eastAsia="Calibri" w:hAnsi="Times New Roman" w:cs="Times New Roman"/>
          <w:spacing w:val="39"/>
          <w:sz w:val="24"/>
        </w:rPr>
        <w:t xml:space="preserve"> </w:t>
      </w:r>
      <w:r w:rsidRPr="00882BE6">
        <w:rPr>
          <w:rFonts w:ascii="Times New Roman" w:eastAsia="Calibri" w:hAnsi="Times New Roman" w:cs="Times New Roman"/>
          <w:sz w:val="24"/>
        </w:rPr>
        <w:t>a</w:t>
      </w:r>
      <w:r w:rsidRPr="00882BE6">
        <w:rPr>
          <w:rFonts w:ascii="Times New Roman" w:eastAsia="Calibri" w:hAnsi="Times New Roman" w:cs="Times New Roman"/>
          <w:spacing w:val="-1"/>
          <w:sz w:val="24"/>
        </w:rPr>
        <w:t>p</w:t>
      </w:r>
      <w:r w:rsidRPr="00882BE6">
        <w:rPr>
          <w:rFonts w:ascii="Times New Roman" w:eastAsia="Calibri" w:hAnsi="Times New Roman" w:cs="Times New Roman"/>
          <w:sz w:val="24"/>
        </w:rPr>
        <w:t>a</w:t>
      </w:r>
      <w:r w:rsidRPr="00882BE6">
        <w:rPr>
          <w:rFonts w:ascii="Times New Roman" w:eastAsia="Calibri" w:hAnsi="Times New Roman" w:cs="Times New Roman"/>
          <w:spacing w:val="-1"/>
          <w:sz w:val="24"/>
        </w:rPr>
        <w:t>b</w:t>
      </w:r>
      <w:r w:rsidRPr="00882BE6">
        <w:rPr>
          <w:rFonts w:ascii="Times New Roman" w:eastAsia="Calibri" w:hAnsi="Times New Roman" w:cs="Times New Roman"/>
          <w:sz w:val="24"/>
        </w:rPr>
        <w:t xml:space="preserve">ila </w:t>
      </w:r>
      <w:r w:rsidRPr="00882BE6">
        <w:rPr>
          <w:rFonts w:ascii="Times New Roman" w:eastAsia="Calibri" w:hAnsi="Times New Roman" w:cs="Times New Roman"/>
          <w:spacing w:val="40"/>
          <w:sz w:val="24"/>
        </w:rPr>
        <w:t xml:space="preserve"> </w:t>
      </w:r>
      <w:r w:rsidRPr="00882BE6">
        <w:rPr>
          <w:rFonts w:ascii="Times New Roman" w:eastAsia="Calibri" w:hAnsi="Times New Roman" w:cs="Times New Roman"/>
          <w:spacing w:val="-1"/>
          <w:sz w:val="24"/>
        </w:rPr>
        <w:t>d</w:t>
      </w:r>
      <w:r w:rsidRPr="00882BE6">
        <w:rPr>
          <w:rFonts w:ascii="Times New Roman" w:eastAsia="Calibri" w:hAnsi="Times New Roman" w:cs="Times New Roman"/>
          <w:sz w:val="24"/>
        </w:rPr>
        <w:t>i k</w:t>
      </w:r>
      <w:r w:rsidRPr="00882BE6">
        <w:rPr>
          <w:rFonts w:ascii="Times New Roman" w:eastAsia="Calibri" w:hAnsi="Times New Roman" w:cs="Times New Roman"/>
          <w:spacing w:val="1"/>
          <w:sz w:val="24"/>
        </w:rPr>
        <w:t>em</w:t>
      </w:r>
      <w:r w:rsidRPr="00882BE6">
        <w:rPr>
          <w:rFonts w:ascii="Times New Roman" w:eastAsia="Calibri" w:hAnsi="Times New Roman" w:cs="Times New Roman"/>
          <w:spacing w:val="-1"/>
          <w:sz w:val="24"/>
        </w:rPr>
        <w:t>ud</w:t>
      </w:r>
      <w:r w:rsidRPr="00882BE6">
        <w:rPr>
          <w:rFonts w:ascii="Times New Roman" w:eastAsia="Calibri" w:hAnsi="Times New Roman" w:cs="Times New Roman"/>
          <w:sz w:val="24"/>
        </w:rPr>
        <w:t xml:space="preserve">ian </w:t>
      </w:r>
      <w:r w:rsidRPr="00882BE6">
        <w:rPr>
          <w:rFonts w:ascii="Times New Roman" w:eastAsia="Calibri" w:hAnsi="Times New Roman" w:cs="Times New Roman"/>
          <w:spacing w:val="-1"/>
          <w:sz w:val="24"/>
        </w:rPr>
        <w:t>h</w:t>
      </w:r>
      <w:r w:rsidRPr="00882BE6">
        <w:rPr>
          <w:rFonts w:ascii="Times New Roman" w:eastAsia="Calibri" w:hAnsi="Times New Roman" w:cs="Times New Roman"/>
          <w:sz w:val="24"/>
        </w:rPr>
        <w:t>ari</w:t>
      </w:r>
      <w:r w:rsidRPr="00882BE6">
        <w:rPr>
          <w:rFonts w:ascii="Times New Roman" w:eastAsia="Calibri" w:hAnsi="Times New Roman" w:cs="Times New Roman"/>
          <w:spacing w:val="1"/>
          <w:sz w:val="24"/>
        </w:rPr>
        <w:t xml:space="preserve"> </w:t>
      </w:r>
      <w:r w:rsidRPr="00882BE6">
        <w:rPr>
          <w:rFonts w:ascii="Times New Roman" w:eastAsia="Calibri" w:hAnsi="Times New Roman" w:cs="Times New Roman"/>
          <w:sz w:val="24"/>
        </w:rPr>
        <w:t>t</w:t>
      </w:r>
      <w:r w:rsidRPr="00882BE6">
        <w:rPr>
          <w:rFonts w:ascii="Times New Roman" w:eastAsia="Calibri" w:hAnsi="Times New Roman" w:cs="Times New Roman"/>
          <w:spacing w:val="1"/>
          <w:sz w:val="24"/>
        </w:rPr>
        <w:t>e</w:t>
      </w:r>
      <w:r w:rsidRPr="00882BE6">
        <w:rPr>
          <w:rFonts w:ascii="Times New Roman" w:eastAsia="Calibri" w:hAnsi="Times New Roman" w:cs="Times New Roman"/>
          <w:sz w:val="24"/>
        </w:rPr>
        <w:t>r</w:t>
      </w:r>
      <w:r w:rsidRPr="00882BE6">
        <w:rPr>
          <w:rFonts w:ascii="Times New Roman" w:eastAsia="Calibri" w:hAnsi="Times New Roman" w:cs="Times New Roman"/>
          <w:spacing w:val="-1"/>
          <w:sz w:val="24"/>
        </w:rPr>
        <w:t>d</w:t>
      </w:r>
      <w:r w:rsidRPr="00882BE6">
        <w:rPr>
          <w:rFonts w:ascii="Times New Roman" w:eastAsia="Calibri" w:hAnsi="Times New Roman" w:cs="Times New Roman"/>
          <w:sz w:val="24"/>
        </w:rPr>
        <w:t>a</w:t>
      </w:r>
      <w:r w:rsidRPr="00882BE6">
        <w:rPr>
          <w:rFonts w:ascii="Times New Roman" w:eastAsia="Calibri" w:hAnsi="Times New Roman" w:cs="Times New Roman"/>
          <w:spacing w:val="-1"/>
          <w:sz w:val="24"/>
        </w:rPr>
        <w:t>p</w:t>
      </w:r>
      <w:r w:rsidRPr="00882BE6">
        <w:rPr>
          <w:rFonts w:ascii="Times New Roman" w:eastAsia="Calibri" w:hAnsi="Times New Roman" w:cs="Times New Roman"/>
          <w:sz w:val="24"/>
        </w:rPr>
        <w:t>at</w:t>
      </w:r>
      <w:r w:rsidRPr="00882BE6">
        <w:rPr>
          <w:rFonts w:ascii="Times New Roman" w:eastAsia="Calibri" w:hAnsi="Times New Roman" w:cs="Times New Roman"/>
          <w:spacing w:val="2"/>
          <w:sz w:val="24"/>
        </w:rPr>
        <w:t xml:space="preserve"> </w:t>
      </w:r>
      <w:r w:rsidRPr="00882BE6">
        <w:rPr>
          <w:rFonts w:ascii="Times New Roman" w:eastAsia="Calibri" w:hAnsi="Times New Roman" w:cs="Times New Roman"/>
          <w:spacing w:val="-3"/>
          <w:sz w:val="24"/>
        </w:rPr>
        <w:t>p</w:t>
      </w:r>
      <w:r w:rsidRPr="00882BE6">
        <w:rPr>
          <w:rFonts w:ascii="Times New Roman" w:eastAsia="Calibri" w:hAnsi="Times New Roman" w:cs="Times New Roman"/>
          <w:spacing w:val="1"/>
          <w:sz w:val="24"/>
        </w:rPr>
        <w:t>e</w:t>
      </w:r>
      <w:r w:rsidRPr="00882BE6">
        <w:rPr>
          <w:rFonts w:ascii="Times New Roman" w:eastAsia="Calibri" w:hAnsi="Times New Roman" w:cs="Times New Roman"/>
          <w:spacing w:val="-1"/>
          <w:sz w:val="24"/>
        </w:rPr>
        <w:t>n</w:t>
      </w:r>
      <w:r w:rsidRPr="00882BE6">
        <w:rPr>
          <w:rFonts w:ascii="Times New Roman" w:eastAsia="Calibri" w:hAnsi="Times New Roman" w:cs="Times New Roman"/>
          <w:spacing w:val="1"/>
          <w:sz w:val="24"/>
        </w:rPr>
        <w:t>y</w:t>
      </w:r>
      <w:r w:rsidRPr="00882BE6">
        <w:rPr>
          <w:rFonts w:ascii="Times New Roman" w:eastAsia="Calibri" w:hAnsi="Times New Roman" w:cs="Times New Roman"/>
          <w:sz w:val="24"/>
        </w:rPr>
        <w:t>i</w:t>
      </w:r>
      <w:r w:rsidRPr="00882BE6">
        <w:rPr>
          <w:rFonts w:ascii="Times New Roman" w:eastAsia="Calibri" w:hAnsi="Times New Roman" w:cs="Times New Roman"/>
          <w:spacing w:val="1"/>
          <w:sz w:val="24"/>
        </w:rPr>
        <w:t>m</w:t>
      </w:r>
      <w:r w:rsidRPr="00882BE6">
        <w:rPr>
          <w:rFonts w:ascii="Times New Roman" w:eastAsia="Calibri" w:hAnsi="Times New Roman" w:cs="Times New Roman"/>
          <w:spacing w:val="-1"/>
          <w:sz w:val="24"/>
        </w:rPr>
        <w:t>p</w:t>
      </w:r>
      <w:r w:rsidRPr="00882BE6">
        <w:rPr>
          <w:rFonts w:ascii="Times New Roman" w:eastAsia="Calibri" w:hAnsi="Times New Roman" w:cs="Times New Roman"/>
          <w:sz w:val="24"/>
        </w:rPr>
        <w:t>a</w:t>
      </w:r>
      <w:r w:rsidRPr="00882BE6">
        <w:rPr>
          <w:rFonts w:ascii="Times New Roman" w:eastAsia="Calibri" w:hAnsi="Times New Roman" w:cs="Times New Roman"/>
          <w:spacing w:val="-1"/>
          <w:sz w:val="24"/>
        </w:rPr>
        <w:t>ng</w:t>
      </w:r>
      <w:r w:rsidRPr="00882BE6">
        <w:rPr>
          <w:rFonts w:ascii="Times New Roman" w:eastAsia="Calibri" w:hAnsi="Times New Roman" w:cs="Times New Roman"/>
          <w:sz w:val="24"/>
        </w:rPr>
        <w:t xml:space="preserve">an </w:t>
      </w:r>
      <w:r w:rsidRPr="00882BE6">
        <w:rPr>
          <w:rFonts w:ascii="Times New Roman" w:eastAsia="Calibri" w:hAnsi="Times New Roman" w:cs="Times New Roman"/>
          <w:spacing w:val="-1"/>
          <w:sz w:val="24"/>
        </w:rPr>
        <w:t>d</w:t>
      </w:r>
      <w:r w:rsidRPr="00882BE6">
        <w:rPr>
          <w:rFonts w:ascii="Times New Roman" w:eastAsia="Calibri" w:hAnsi="Times New Roman" w:cs="Times New Roman"/>
          <w:sz w:val="24"/>
        </w:rPr>
        <w:t xml:space="preserve">an </w:t>
      </w:r>
      <w:r w:rsidRPr="00882BE6">
        <w:rPr>
          <w:rFonts w:ascii="Times New Roman" w:eastAsia="Calibri" w:hAnsi="Times New Roman" w:cs="Times New Roman"/>
          <w:spacing w:val="1"/>
          <w:sz w:val="24"/>
        </w:rPr>
        <w:t>ke</w:t>
      </w:r>
      <w:r w:rsidRPr="00882BE6">
        <w:rPr>
          <w:rFonts w:ascii="Times New Roman" w:eastAsia="Calibri" w:hAnsi="Times New Roman" w:cs="Times New Roman"/>
          <w:sz w:val="24"/>
        </w:rPr>
        <w:t>ti</w:t>
      </w:r>
      <w:r w:rsidRPr="00882BE6">
        <w:rPr>
          <w:rFonts w:ascii="Times New Roman" w:eastAsia="Calibri" w:hAnsi="Times New Roman" w:cs="Times New Roman"/>
          <w:spacing w:val="-1"/>
          <w:sz w:val="24"/>
        </w:rPr>
        <w:t>d</w:t>
      </w:r>
      <w:r w:rsidRPr="00882BE6">
        <w:rPr>
          <w:rFonts w:ascii="Times New Roman" w:eastAsia="Calibri" w:hAnsi="Times New Roman" w:cs="Times New Roman"/>
          <w:sz w:val="24"/>
        </w:rPr>
        <w:t>a</w:t>
      </w:r>
      <w:r w:rsidRPr="00882BE6">
        <w:rPr>
          <w:rFonts w:ascii="Times New Roman" w:eastAsia="Calibri" w:hAnsi="Times New Roman" w:cs="Times New Roman"/>
          <w:spacing w:val="-2"/>
          <w:sz w:val="24"/>
        </w:rPr>
        <w:t>k</w:t>
      </w:r>
      <w:r w:rsidRPr="00882BE6">
        <w:rPr>
          <w:rFonts w:ascii="Times New Roman" w:eastAsia="Calibri" w:hAnsi="Times New Roman" w:cs="Times New Roman"/>
          <w:spacing w:val="-1"/>
          <w:sz w:val="24"/>
        </w:rPr>
        <w:t>b</w:t>
      </w:r>
      <w:r w:rsidRPr="00882BE6">
        <w:rPr>
          <w:rFonts w:ascii="Times New Roman" w:eastAsia="Calibri" w:hAnsi="Times New Roman" w:cs="Times New Roman"/>
          <w:spacing w:val="1"/>
          <w:sz w:val="24"/>
        </w:rPr>
        <w:t>e</w:t>
      </w:r>
      <w:r w:rsidRPr="00882BE6">
        <w:rPr>
          <w:rFonts w:ascii="Times New Roman" w:eastAsia="Calibri" w:hAnsi="Times New Roman" w:cs="Times New Roman"/>
          <w:spacing w:val="-1"/>
          <w:sz w:val="24"/>
        </w:rPr>
        <w:t>n</w:t>
      </w:r>
      <w:r w:rsidRPr="00882BE6">
        <w:rPr>
          <w:rFonts w:ascii="Times New Roman" w:eastAsia="Calibri" w:hAnsi="Times New Roman" w:cs="Times New Roman"/>
          <w:sz w:val="24"/>
        </w:rPr>
        <w:t>aran</w:t>
      </w:r>
      <w:r w:rsidRPr="00882BE6">
        <w:rPr>
          <w:rFonts w:ascii="Times New Roman" w:eastAsia="Calibri" w:hAnsi="Times New Roman" w:cs="Times New Roman"/>
          <w:spacing w:val="1"/>
          <w:sz w:val="24"/>
        </w:rPr>
        <w:t xml:space="preserve"> </w:t>
      </w:r>
      <w:r w:rsidRPr="00882BE6">
        <w:rPr>
          <w:rFonts w:ascii="Times New Roman" w:eastAsia="Calibri" w:hAnsi="Times New Roman" w:cs="Times New Roman"/>
          <w:spacing w:val="-1"/>
          <w:sz w:val="24"/>
        </w:rPr>
        <w:t>d</w:t>
      </w:r>
      <w:r w:rsidRPr="00882BE6">
        <w:rPr>
          <w:rFonts w:ascii="Times New Roman" w:eastAsia="Calibri" w:hAnsi="Times New Roman" w:cs="Times New Roman"/>
          <w:sz w:val="24"/>
        </w:rPr>
        <w:t xml:space="preserve">alam </w:t>
      </w:r>
      <w:r w:rsidRPr="00882BE6">
        <w:rPr>
          <w:rFonts w:ascii="Times New Roman" w:eastAsia="Calibri" w:hAnsi="Times New Roman" w:cs="Times New Roman"/>
          <w:spacing w:val="-1"/>
          <w:sz w:val="24"/>
        </w:rPr>
        <w:t>p</w:t>
      </w:r>
      <w:r w:rsidRPr="00882BE6">
        <w:rPr>
          <w:rFonts w:ascii="Times New Roman" w:eastAsia="Calibri" w:hAnsi="Times New Roman" w:cs="Times New Roman"/>
          <w:spacing w:val="1"/>
          <w:sz w:val="24"/>
        </w:rPr>
        <w:t>e</w:t>
      </w:r>
      <w:r w:rsidRPr="00882BE6">
        <w:rPr>
          <w:rFonts w:ascii="Times New Roman" w:eastAsia="Calibri" w:hAnsi="Times New Roman" w:cs="Times New Roman"/>
          <w:sz w:val="24"/>
        </w:rPr>
        <w:t>r</w:t>
      </w:r>
      <w:r w:rsidRPr="00882BE6">
        <w:rPr>
          <w:rFonts w:ascii="Times New Roman" w:eastAsia="Calibri" w:hAnsi="Times New Roman" w:cs="Times New Roman"/>
          <w:spacing w:val="-1"/>
          <w:sz w:val="24"/>
        </w:rPr>
        <w:t>n</w:t>
      </w:r>
      <w:r w:rsidRPr="00882BE6">
        <w:rPr>
          <w:rFonts w:ascii="Times New Roman" w:eastAsia="Calibri" w:hAnsi="Times New Roman" w:cs="Times New Roman"/>
          <w:spacing w:val="1"/>
          <w:sz w:val="24"/>
        </w:rPr>
        <w:t>y</w:t>
      </w:r>
      <w:r w:rsidRPr="00882BE6">
        <w:rPr>
          <w:rFonts w:ascii="Times New Roman" w:eastAsia="Calibri" w:hAnsi="Times New Roman" w:cs="Times New Roman"/>
          <w:sz w:val="24"/>
        </w:rPr>
        <w:t xml:space="preserve">ataan </w:t>
      </w:r>
      <w:r w:rsidRPr="00882BE6">
        <w:rPr>
          <w:rFonts w:ascii="Times New Roman" w:eastAsia="Calibri" w:hAnsi="Times New Roman" w:cs="Times New Roman"/>
          <w:spacing w:val="39"/>
          <w:sz w:val="24"/>
        </w:rPr>
        <w:t xml:space="preserve"> </w:t>
      </w:r>
      <w:r w:rsidRPr="00882BE6">
        <w:rPr>
          <w:rFonts w:ascii="Times New Roman" w:eastAsia="Calibri" w:hAnsi="Times New Roman" w:cs="Times New Roman"/>
          <w:sz w:val="24"/>
        </w:rPr>
        <w:t>i</w:t>
      </w:r>
      <w:r w:rsidRPr="00882BE6">
        <w:rPr>
          <w:rFonts w:ascii="Times New Roman" w:eastAsia="Calibri" w:hAnsi="Times New Roman" w:cs="Times New Roman"/>
          <w:spacing w:val="-1"/>
          <w:sz w:val="24"/>
        </w:rPr>
        <w:t>n</w:t>
      </w:r>
      <w:r w:rsidRPr="00882BE6">
        <w:rPr>
          <w:rFonts w:ascii="Times New Roman" w:eastAsia="Calibri" w:hAnsi="Times New Roman" w:cs="Times New Roman"/>
          <w:sz w:val="24"/>
        </w:rPr>
        <w:t xml:space="preserve">i, </w:t>
      </w:r>
      <w:r w:rsidRPr="00882BE6">
        <w:rPr>
          <w:rFonts w:ascii="Times New Roman" w:eastAsia="Calibri" w:hAnsi="Times New Roman" w:cs="Times New Roman"/>
          <w:spacing w:val="35"/>
          <w:sz w:val="24"/>
        </w:rPr>
        <w:t xml:space="preserve"> </w:t>
      </w:r>
      <w:r w:rsidRPr="00882BE6">
        <w:rPr>
          <w:rFonts w:ascii="Times New Roman" w:eastAsia="Calibri" w:hAnsi="Times New Roman" w:cs="Times New Roman"/>
          <w:spacing w:val="1"/>
          <w:sz w:val="24"/>
        </w:rPr>
        <w:t>m</w:t>
      </w:r>
      <w:r w:rsidRPr="00882BE6">
        <w:rPr>
          <w:rFonts w:ascii="Times New Roman" w:eastAsia="Calibri" w:hAnsi="Times New Roman" w:cs="Times New Roman"/>
          <w:sz w:val="24"/>
        </w:rPr>
        <w:t>a</w:t>
      </w:r>
      <w:r w:rsidRPr="00882BE6">
        <w:rPr>
          <w:rFonts w:ascii="Times New Roman" w:eastAsia="Calibri" w:hAnsi="Times New Roman" w:cs="Times New Roman"/>
          <w:spacing w:val="1"/>
          <w:sz w:val="24"/>
        </w:rPr>
        <w:t>k</w:t>
      </w:r>
      <w:r w:rsidRPr="00882BE6">
        <w:rPr>
          <w:rFonts w:ascii="Times New Roman" w:eastAsia="Calibri" w:hAnsi="Times New Roman" w:cs="Times New Roman"/>
          <w:sz w:val="24"/>
        </w:rPr>
        <w:t xml:space="preserve">a </w:t>
      </w:r>
      <w:r w:rsidRPr="00882BE6">
        <w:rPr>
          <w:rFonts w:ascii="Times New Roman" w:eastAsia="Calibri" w:hAnsi="Times New Roman" w:cs="Times New Roman"/>
          <w:spacing w:val="37"/>
          <w:sz w:val="24"/>
        </w:rPr>
        <w:t xml:space="preserve"> </w:t>
      </w:r>
      <w:r w:rsidRPr="00882BE6">
        <w:rPr>
          <w:rFonts w:ascii="Times New Roman" w:eastAsia="Calibri" w:hAnsi="Times New Roman" w:cs="Times New Roman"/>
          <w:sz w:val="24"/>
        </w:rPr>
        <w:t>s</w:t>
      </w:r>
      <w:r w:rsidRPr="00882BE6">
        <w:rPr>
          <w:rFonts w:ascii="Times New Roman" w:eastAsia="Calibri" w:hAnsi="Times New Roman" w:cs="Times New Roman"/>
          <w:spacing w:val="-3"/>
          <w:sz w:val="24"/>
        </w:rPr>
        <w:t>a</w:t>
      </w:r>
      <w:r w:rsidRPr="00882BE6">
        <w:rPr>
          <w:rFonts w:ascii="Times New Roman" w:eastAsia="Calibri" w:hAnsi="Times New Roman" w:cs="Times New Roman"/>
          <w:spacing w:val="1"/>
          <w:sz w:val="24"/>
        </w:rPr>
        <w:t>y</w:t>
      </w:r>
      <w:r w:rsidRPr="00882BE6">
        <w:rPr>
          <w:rFonts w:ascii="Times New Roman" w:eastAsia="Calibri" w:hAnsi="Times New Roman" w:cs="Times New Roman"/>
          <w:sz w:val="24"/>
        </w:rPr>
        <w:t xml:space="preserve">a </w:t>
      </w:r>
      <w:r w:rsidRPr="00882BE6">
        <w:rPr>
          <w:rFonts w:ascii="Times New Roman" w:eastAsia="Calibri" w:hAnsi="Times New Roman" w:cs="Times New Roman"/>
          <w:spacing w:val="40"/>
          <w:sz w:val="24"/>
        </w:rPr>
        <w:t xml:space="preserve"> </w:t>
      </w:r>
      <w:r w:rsidRPr="00882BE6">
        <w:rPr>
          <w:rFonts w:ascii="Times New Roman" w:eastAsia="Calibri" w:hAnsi="Times New Roman" w:cs="Times New Roman"/>
          <w:spacing w:val="-1"/>
          <w:sz w:val="24"/>
        </w:rPr>
        <w:t>b</w:t>
      </w:r>
      <w:r w:rsidRPr="00882BE6">
        <w:rPr>
          <w:rFonts w:ascii="Times New Roman" w:eastAsia="Calibri" w:hAnsi="Times New Roman" w:cs="Times New Roman"/>
          <w:spacing w:val="1"/>
          <w:sz w:val="24"/>
        </w:rPr>
        <w:t>e</w:t>
      </w:r>
      <w:r w:rsidRPr="00882BE6">
        <w:rPr>
          <w:rFonts w:ascii="Times New Roman" w:eastAsia="Calibri" w:hAnsi="Times New Roman" w:cs="Times New Roman"/>
          <w:sz w:val="24"/>
        </w:rPr>
        <w:t>r</w:t>
      </w:r>
      <w:r w:rsidRPr="00882BE6">
        <w:rPr>
          <w:rFonts w:ascii="Times New Roman" w:eastAsia="Calibri" w:hAnsi="Times New Roman" w:cs="Times New Roman"/>
          <w:spacing w:val="-2"/>
          <w:sz w:val="24"/>
        </w:rPr>
        <w:t>s</w:t>
      </w:r>
      <w:r w:rsidRPr="00882BE6">
        <w:rPr>
          <w:rFonts w:ascii="Times New Roman" w:eastAsia="Calibri" w:hAnsi="Times New Roman" w:cs="Times New Roman"/>
          <w:spacing w:val="1"/>
          <w:sz w:val="24"/>
        </w:rPr>
        <w:t>e</w:t>
      </w:r>
      <w:r w:rsidRPr="00882BE6">
        <w:rPr>
          <w:rFonts w:ascii="Times New Roman" w:eastAsia="Calibri" w:hAnsi="Times New Roman" w:cs="Times New Roman"/>
          <w:spacing w:val="-1"/>
          <w:sz w:val="24"/>
        </w:rPr>
        <w:t>d</w:t>
      </w:r>
      <w:r w:rsidRPr="00882BE6">
        <w:rPr>
          <w:rFonts w:ascii="Times New Roman" w:eastAsia="Calibri" w:hAnsi="Times New Roman" w:cs="Times New Roman"/>
          <w:sz w:val="24"/>
        </w:rPr>
        <w:t xml:space="preserve">ia </w:t>
      </w:r>
      <w:r w:rsidRPr="00882BE6">
        <w:rPr>
          <w:rFonts w:ascii="Times New Roman" w:eastAsia="Calibri" w:hAnsi="Times New Roman" w:cs="Times New Roman"/>
          <w:spacing w:val="37"/>
          <w:sz w:val="24"/>
        </w:rPr>
        <w:t xml:space="preserve"> </w:t>
      </w:r>
      <w:r w:rsidRPr="00882BE6">
        <w:rPr>
          <w:rFonts w:ascii="Times New Roman" w:eastAsia="Calibri" w:hAnsi="Times New Roman" w:cs="Times New Roman"/>
          <w:spacing w:val="1"/>
          <w:sz w:val="24"/>
        </w:rPr>
        <w:t>me</w:t>
      </w:r>
      <w:r w:rsidRPr="00882BE6">
        <w:rPr>
          <w:rFonts w:ascii="Times New Roman" w:eastAsia="Calibri" w:hAnsi="Times New Roman" w:cs="Times New Roman"/>
          <w:spacing w:val="-3"/>
          <w:sz w:val="24"/>
        </w:rPr>
        <w:t>n</w:t>
      </w:r>
      <w:r w:rsidRPr="00882BE6">
        <w:rPr>
          <w:rFonts w:ascii="Times New Roman" w:eastAsia="Calibri" w:hAnsi="Times New Roman" w:cs="Times New Roman"/>
          <w:spacing w:val="1"/>
          <w:sz w:val="24"/>
        </w:rPr>
        <w:t>e</w:t>
      </w:r>
      <w:r w:rsidRPr="00882BE6">
        <w:rPr>
          <w:rFonts w:ascii="Times New Roman" w:eastAsia="Calibri" w:hAnsi="Times New Roman" w:cs="Times New Roman"/>
          <w:sz w:val="24"/>
        </w:rPr>
        <w:t>ri</w:t>
      </w:r>
      <w:r w:rsidRPr="00882BE6">
        <w:rPr>
          <w:rFonts w:ascii="Times New Roman" w:eastAsia="Calibri" w:hAnsi="Times New Roman" w:cs="Times New Roman"/>
          <w:spacing w:val="1"/>
          <w:sz w:val="24"/>
        </w:rPr>
        <w:t>m</w:t>
      </w:r>
      <w:r w:rsidRPr="00882BE6">
        <w:rPr>
          <w:rFonts w:ascii="Times New Roman" w:eastAsia="Calibri" w:hAnsi="Times New Roman" w:cs="Times New Roman"/>
          <w:sz w:val="24"/>
        </w:rPr>
        <w:t xml:space="preserve">a </w:t>
      </w:r>
      <w:r w:rsidRPr="00882BE6">
        <w:rPr>
          <w:rFonts w:ascii="Times New Roman" w:eastAsia="Calibri" w:hAnsi="Times New Roman" w:cs="Times New Roman"/>
          <w:spacing w:val="37"/>
          <w:sz w:val="24"/>
        </w:rPr>
        <w:t xml:space="preserve"> </w:t>
      </w:r>
      <w:r w:rsidRPr="00882BE6">
        <w:rPr>
          <w:rFonts w:ascii="Times New Roman" w:eastAsia="Calibri" w:hAnsi="Times New Roman" w:cs="Times New Roman"/>
          <w:spacing w:val="-2"/>
          <w:sz w:val="24"/>
        </w:rPr>
        <w:t>s</w:t>
      </w:r>
      <w:r w:rsidRPr="00882BE6">
        <w:rPr>
          <w:rFonts w:ascii="Times New Roman" w:eastAsia="Calibri" w:hAnsi="Times New Roman" w:cs="Times New Roman"/>
          <w:sz w:val="24"/>
        </w:rPr>
        <w:t>a</w:t>
      </w:r>
      <w:r w:rsidRPr="00882BE6">
        <w:rPr>
          <w:rFonts w:ascii="Times New Roman" w:eastAsia="Calibri" w:hAnsi="Times New Roman" w:cs="Times New Roman"/>
          <w:spacing w:val="-1"/>
          <w:sz w:val="24"/>
        </w:rPr>
        <w:t>n</w:t>
      </w:r>
      <w:r w:rsidRPr="00882BE6">
        <w:rPr>
          <w:rFonts w:ascii="Times New Roman" w:eastAsia="Calibri" w:hAnsi="Times New Roman" w:cs="Times New Roman"/>
          <w:sz w:val="24"/>
        </w:rPr>
        <w:t xml:space="preserve">ksi </w:t>
      </w:r>
      <w:r w:rsidRPr="00882BE6">
        <w:rPr>
          <w:rFonts w:ascii="Times New Roman" w:eastAsia="Calibri" w:hAnsi="Times New Roman" w:cs="Times New Roman"/>
          <w:spacing w:val="40"/>
          <w:sz w:val="24"/>
        </w:rPr>
        <w:t xml:space="preserve"> </w:t>
      </w:r>
      <w:r w:rsidRPr="00882BE6">
        <w:rPr>
          <w:rFonts w:ascii="Times New Roman" w:eastAsia="Calibri" w:hAnsi="Times New Roman" w:cs="Times New Roman"/>
          <w:sz w:val="24"/>
        </w:rPr>
        <w:t>aka</w:t>
      </w:r>
      <w:r w:rsidRPr="00882BE6">
        <w:rPr>
          <w:rFonts w:ascii="Times New Roman" w:eastAsia="Calibri" w:hAnsi="Times New Roman" w:cs="Times New Roman"/>
          <w:spacing w:val="-2"/>
          <w:sz w:val="24"/>
        </w:rPr>
        <w:t>d</w:t>
      </w:r>
      <w:r w:rsidRPr="00882BE6">
        <w:rPr>
          <w:rFonts w:ascii="Times New Roman" w:eastAsia="Calibri" w:hAnsi="Times New Roman" w:cs="Times New Roman"/>
          <w:sz w:val="24"/>
        </w:rPr>
        <w:t>e</w:t>
      </w:r>
      <w:r w:rsidRPr="00882BE6">
        <w:rPr>
          <w:rFonts w:ascii="Times New Roman" w:eastAsia="Calibri" w:hAnsi="Times New Roman" w:cs="Times New Roman"/>
          <w:spacing w:val="1"/>
          <w:sz w:val="24"/>
        </w:rPr>
        <w:t>m</w:t>
      </w:r>
      <w:r w:rsidRPr="00882BE6">
        <w:rPr>
          <w:rFonts w:ascii="Times New Roman" w:eastAsia="Calibri" w:hAnsi="Times New Roman" w:cs="Times New Roman"/>
          <w:spacing w:val="-3"/>
          <w:sz w:val="24"/>
        </w:rPr>
        <w:t>i</w:t>
      </w:r>
      <w:r w:rsidRPr="00882BE6">
        <w:rPr>
          <w:rFonts w:ascii="Times New Roman" w:eastAsia="Calibri" w:hAnsi="Times New Roman" w:cs="Times New Roman"/>
          <w:sz w:val="24"/>
        </w:rPr>
        <w:t xml:space="preserve">k </w:t>
      </w:r>
      <w:r w:rsidRPr="00882BE6">
        <w:rPr>
          <w:rFonts w:ascii="Times New Roman" w:eastAsia="Calibri" w:hAnsi="Times New Roman" w:cs="Times New Roman"/>
          <w:spacing w:val="-1"/>
          <w:sz w:val="24"/>
        </w:rPr>
        <w:t>b</w:t>
      </w:r>
      <w:r w:rsidRPr="00882BE6">
        <w:rPr>
          <w:rFonts w:ascii="Times New Roman" w:eastAsia="Calibri" w:hAnsi="Times New Roman" w:cs="Times New Roman"/>
          <w:spacing w:val="1"/>
          <w:sz w:val="24"/>
        </w:rPr>
        <w:t>e</w:t>
      </w:r>
      <w:r w:rsidRPr="00882BE6">
        <w:rPr>
          <w:rFonts w:ascii="Times New Roman" w:eastAsia="Calibri" w:hAnsi="Times New Roman" w:cs="Times New Roman"/>
          <w:sz w:val="24"/>
        </w:rPr>
        <w:t>r</w:t>
      </w:r>
      <w:r w:rsidRPr="00882BE6">
        <w:rPr>
          <w:rFonts w:ascii="Times New Roman" w:eastAsia="Calibri" w:hAnsi="Times New Roman" w:cs="Times New Roman"/>
          <w:spacing w:val="-1"/>
          <w:sz w:val="24"/>
        </w:rPr>
        <w:t>up</w:t>
      </w:r>
      <w:r w:rsidRPr="00882BE6">
        <w:rPr>
          <w:rFonts w:ascii="Times New Roman" w:eastAsia="Calibri" w:hAnsi="Times New Roman" w:cs="Times New Roman"/>
          <w:sz w:val="24"/>
        </w:rPr>
        <w:t>a</w:t>
      </w:r>
      <w:r w:rsidRPr="00882BE6">
        <w:rPr>
          <w:rFonts w:ascii="Times New Roman" w:eastAsia="Calibri" w:hAnsi="Times New Roman" w:cs="Times New Roman"/>
          <w:spacing w:val="3"/>
          <w:sz w:val="24"/>
        </w:rPr>
        <w:t xml:space="preserve"> </w:t>
      </w:r>
      <w:r w:rsidRPr="00882BE6">
        <w:rPr>
          <w:rFonts w:ascii="Times New Roman" w:eastAsia="Calibri" w:hAnsi="Times New Roman" w:cs="Times New Roman"/>
          <w:spacing w:val="-1"/>
          <w:sz w:val="24"/>
        </w:rPr>
        <w:t>p</w:t>
      </w:r>
      <w:r w:rsidRPr="00882BE6">
        <w:rPr>
          <w:rFonts w:ascii="Times New Roman" w:eastAsia="Calibri" w:hAnsi="Times New Roman" w:cs="Times New Roman"/>
          <w:spacing w:val="1"/>
          <w:sz w:val="24"/>
        </w:rPr>
        <w:t>e</w:t>
      </w:r>
      <w:r w:rsidRPr="00882BE6">
        <w:rPr>
          <w:rFonts w:ascii="Times New Roman" w:eastAsia="Calibri" w:hAnsi="Times New Roman" w:cs="Times New Roman"/>
          <w:spacing w:val="-1"/>
          <w:sz w:val="24"/>
        </w:rPr>
        <w:t>n</w:t>
      </w:r>
      <w:r w:rsidRPr="00882BE6">
        <w:rPr>
          <w:rFonts w:ascii="Times New Roman" w:eastAsia="Calibri" w:hAnsi="Times New Roman" w:cs="Times New Roman"/>
          <w:sz w:val="24"/>
        </w:rPr>
        <w:t>ca</w:t>
      </w:r>
      <w:r w:rsidRPr="00882BE6">
        <w:rPr>
          <w:rFonts w:ascii="Times New Roman" w:eastAsia="Calibri" w:hAnsi="Times New Roman" w:cs="Times New Roman"/>
          <w:spacing w:val="-1"/>
          <w:sz w:val="24"/>
        </w:rPr>
        <w:t>bu</w:t>
      </w:r>
      <w:r w:rsidRPr="00882BE6">
        <w:rPr>
          <w:rFonts w:ascii="Times New Roman" w:eastAsia="Calibri" w:hAnsi="Times New Roman" w:cs="Times New Roman"/>
          <w:sz w:val="24"/>
        </w:rPr>
        <w:t>tan</w:t>
      </w:r>
      <w:r w:rsidRPr="00882BE6">
        <w:rPr>
          <w:rFonts w:ascii="Times New Roman" w:eastAsia="Calibri" w:hAnsi="Times New Roman" w:cs="Times New Roman"/>
          <w:spacing w:val="2"/>
          <w:sz w:val="24"/>
        </w:rPr>
        <w:t xml:space="preserve"> </w:t>
      </w:r>
      <w:r w:rsidRPr="00882BE6">
        <w:rPr>
          <w:rFonts w:ascii="Times New Roman" w:eastAsia="Calibri" w:hAnsi="Times New Roman" w:cs="Times New Roman"/>
          <w:spacing w:val="-1"/>
          <w:sz w:val="24"/>
        </w:rPr>
        <w:t>g</w:t>
      </w:r>
      <w:r w:rsidRPr="00882BE6">
        <w:rPr>
          <w:rFonts w:ascii="Times New Roman" w:eastAsia="Calibri" w:hAnsi="Times New Roman" w:cs="Times New Roman"/>
          <w:spacing w:val="1"/>
          <w:sz w:val="24"/>
        </w:rPr>
        <w:t>e</w:t>
      </w:r>
      <w:r w:rsidRPr="00882BE6">
        <w:rPr>
          <w:rFonts w:ascii="Times New Roman" w:eastAsia="Calibri" w:hAnsi="Times New Roman" w:cs="Times New Roman"/>
          <w:sz w:val="24"/>
        </w:rPr>
        <w:t>lar</w:t>
      </w:r>
      <w:r w:rsidRPr="00882BE6">
        <w:rPr>
          <w:rFonts w:ascii="Times New Roman" w:eastAsia="Calibri" w:hAnsi="Times New Roman" w:cs="Times New Roman"/>
          <w:spacing w:val="3"/>
          <w:sz w:val="24"/>
        </w:rPr>
        <w:t xml:space="preserve"> </w:t>
      </w:r>
      <w:r w:rsidRPr="00882BE6">
        <w:rPr>
          <w:rFonts w:ascii="Times New Roman" w:eastAsia="Calibri" w:hAnsi="Times New Roman" w:cs="Times New Roman"/>
          <w:spacing w:val="1"/>
          <w:sz w:val="24"/>
        </w:rPr>
        <w:t>y</w:t>
      </w:r>
      <w:r w:rsidRPr="00882BE6">
        <w:rPr>
          <w:rFonts w:ascii="Times New Roman" w:eastAsia="Calibri" w:hAnsi="Times New Roman" w:cs="Times New Roman"/>
          <w:sz w:val="24"/>
        </w:rPr>
        <w:t>a</w:t>
      </w:r>
      <w:r w:rsidRPr="00882BE6">
        <w:rPr>
          <w:rFonts w:ascii="Times New Roman" w:eastAsia="Calibri" w:hAnsi="Times New Roman" w:cs="Times New Roman"/>
          <w:spacing w:val="-1"/>
          <w:sz w:val="24"/>
        </w:rPr>
        <w:t>n</w:t>
      </w:r>
      <w:r w:rsidRPr="00882BE6">
        <w:rPr>
          <w:rFonts w:ascii="Times New Roman" w:eastAsia="Calibri" w:hAnsi="Times New Roman" w:cs="Times New Roman"/>
          <w:sz w:val="24"/>
        </w:rPr>
        <w:t>g</w:t>
      </w:r>
      <w:r w:rsidRPr="00882BE6">
        <w:rPr>
          <w:rFonts w:ascii="Times New Roman" w:eastAsia="Calibri" w:hAnsi="Times New Roman" w:cs="Times New Roman"/>
          <w:spacing w:val="2"/>
          <w:sz w:val="24"/>
        </w:rPr>
        <w:t xml:space="preserve"> </w:t>
      </w:r>
      <w:r w:rsidRPr="00882BE6">
        <w:rPr>
          <w:rFonts w:ascii="Times New Roman" w:eastAsia="Calibri" w:hAnsi="Times New Roman" w:cs="Times New Roman"/>
          <w:sz w:val="24"/>
        </w:rPr>
        <w:t>t</w:t>
      </w:r>
      <w:r w:rsidRPr="00882BE6">
        <w:rPr>
          <w:rFonts w:ascii="Times New Roman" w:eastAsia="Calibri" w:hAnsi="Times New Roman" w:cs="Times New Roman"/>
          <w:spacing w:val="1"/>
          <w:sz w:val="24"/>
        </w:rPr>
        <w:t>e</w:t>
      </w:r>
      <w:r w:rsidRPr="00882BE6">
        <w:rPr>
          <w:rFonts w:ascii="Times New Roman" w:eastAsia="Calibri" w:hAnsi="Times New Roman" w:cs="Times New Roman"/>
          <w:sz w:val="24"/>
        </w:rPr>
        <w:t>lah</w:t>
      </w:r>
      <w:r w:rsidRPr="00882BE6">
        <w:rPr>
          <w:rFonts w:ascii="Times New Roman" w:eastAsia="Calibri" w:hAnsi="Times New Roman" w:cs="Times New Roman"/>
          <w:spacing w:val="2"/>
          <w:sz w:val="24"/>
        </w:rPr>
        <w:t xml:space="preserve"> </w:t>
      </w:r>
      <w:r w:rsidRPr="00882BE6">
        <w:rPr>
          <w:rFonts w:ascii="Times New Roman" w:eastAsia="Calibri" w:hAnsi="Times New Roman" w:cs="Times New Roman"/>
          <w:spacing w:val="-1"/>
          <w:sz w:val="24"/>
        </w:rPr>
        <w:t>d</w:t>
      </w:r>
      <w:r w:rsidRPr="00882BE6">
        <w:rPr>
          <w:rFonts w:ascii="Times New Roman" w:eastAsia="Calibri" w:hAnsi="Times New Roman" w:cs="Times New Roman"/>
          <w:sz w:val="24"/>
        </w:rPr>
        <w:t>i</w:t>
      </w:r>
      <w:r w:rsidRPr="00882BE6">
        <w:rPr>
          <w:rFonts w:ascii="Times New Roman" w:eastAsia="Calibri" w:hAnsi="Times New Roman" w:cs="Times New Roman"/>
          <w:spacing w:val="-1"/>
          <w:sz w:val="24"/>
        </w:rPr>
        <w:t>p</w:t>
      </w:r>
      <w:r w:rsidRPr="00882BE6">
        <w:rPr>
          <w:rFonts w:ascii="Times New Roman" w:eastAsia="Calibri" w:hAnsi="Times New Roman" w:cs="Times New Roman"/>
          <w:spacing w:val="1"/>
          <w:sz w:val="24"/>
        </w:rPr>
        <w:t>e</w:t>
      </w:r>
      <w:r w:rsidRPr="00882BE6">
        <w:rPr>
          <w:rFonts w:ascii="Times New Roman" w:eastAsia="Calibri" w:hAnsi="Times New Roman" w:cs="Times New Roman"/>
          <w:sz w:val="24"/>
        </w:rPr>
        <w:t>r</w:t>
      </w:r>
      <w:r w:rsidRPr="00882BE6">
        <w:rPr>
          <w:rFonts w:ascii="Times New Roman" w:eastAsia="Calibri" w:hAnsi="Times New Roman" w:cs="Times New Roman"/>
          <w:spacing w:val="1"/>
          <w:sz w:val="24"/>
        </w:rPr>
        <w:t>o</w:t>
      </w:r>
      <w:r w:rsidRPr="00882BE6">
        <w:rPr>
          <w:rFonts w:ascii="Times New Roman" w:eastAsia="Calibri" w:hAnsi="Times New Roman" w:cs="Times New Roman"/>
          <w:sz w:val="24"/>
        </w:rPr>
        <w:t>leh</w:t>
      </w:r>
      <w:r w:rsidRPr="00882BE6">
        <w:rPr>
          <w:rFonts w:ascii="Times New Roman" w:eastAsia="Calibri" w:hAnsi="Times New Roman" w:cs="Times New Roman"/>
          <w:spacing w:val="2"/>
          <w:sz w:val="24"/>
        </w:rPr>
        <w:t xml:space="preserve"> </w:t>
      </w:r>
      <w:r w:rsidRPr="00882BE6">
        <w:rPr>
          <w:rFonts w:ascii="Times New Roman" w:eastAsia="Calibri" w:hAnsi="Times New Roman" w:cs="Times New Roman"/>
          <w:sz w:val="24"/>
        </w:rPr>
        <w:t>kar</w:t>
      </w:r>
      <w:r w:rsidRPr="00882BE6">
        <w:rPr>
          <w:rFonts w:ascii="Times New Roman" w:eastAsia="Calibri" w:hAnsi="Times New Roman" w:cs="Times New Roman"/>
          <w:spacing w:val="1"/>
          <w:sz w:val="24"/>
        </w:rPr>
        <w:t>e</w:t>
      </w:r>
      <w:r w:rsidRPr="00882BE6">
        <w:rPr>
          <w:rFonts w:ascii="Times New Roman" w:eastAsia="Calibri" w:hAnsi="Times New Roman" w:cs="Times New Roman"/>
          <w:spacing w:val="-1"/>
          <w:sz w:val="24"/>
        </w:rPr>
        <w:t>n</w:t>
      </w:r>
      <w:r w:rsidRPr="00882BE6">
        <w:rPr>
          <w:rFonts w:ascii="Times New Roman" w:eastAsia="Calibri" w:hAnsi="Times New Roman" w:cs="Times New Roman"/>
          <w:sz w:val="24"/>
        </w:rPr>
        <w:t>a kar</w:t>
      </w:r>
      <w:r w:rsidRPr="00882BE6">
        <w:rPr>
          <w:rFonts w:ascii="Times New Roman" w:eastAsia="Calibri" w:hAnsi="Times New Roman" w:cs="Times New Roman"/>
          <w:spacing w:val="1"/>
          <w:sz w:val="24"/>
        </w:rPr>
        <w:t>y</w:t>
      </w:r>
      <w:r w:rsidRPr="00882BE6">
        <w:rPr>
          <w:rFonts w:ascii="Times New Roman" w:eastAsia="Calibri" w:hAnsi="Times New Roman" w:cs="Times New Roman"/>
          <w:sz w:val="24"/>
        </w:rPr>
        <w:t>a</w:t>
      </w:r>
      <w:r w:rsidRPr="00882BE6">
        <w:rPr>
          <w:rFonts w:ascii="Times New Roman" w:eastAsia="Calibri" w:hAnsi="Times New Roman" w:cs="Times New Roman"/>
          <w:spacing w:val="3"/>
          <w:sz w:val="24"/>
        </w:rPr>
        <w:t xml:space="preserve"> </w:t>
      </w:r>
      <w:r w:rsidRPr="00882BE6">
        <w:rPr>
          <w:rFonts w:ascii="Times New Roman" w:eastAsia="Calibri" w:hAnsi="Times New Roman" w:cs="Times New Roman"/>
          <w:sz w:val="24"/>
        </w:rPr>
        <w:t>i</w:t>
      </w:r>
      <w:r w:rsidRPr="00882BE6">
        <w:rPr>
          <w:rFonts w:ascii="Times New Roman" w:eastAsia="Calibri" w:hAnsi="Times New Roman" w:cs="Times New Roman"/>
          <w:spacing w:val="-1"/>
          <w:sz w:val="24"/>
        </w:rPr>
        <w:t>n</w:t>
      </w:r>
      <w:r w:rsidRPr="00882BE6">
        <w:rPr>
          <w:rFonts w:ascii="Times New Roman" w:eastAsia="Calibri" w:hAnsi="Times New Roman" w:cs="Times New Roman"/>
          <w:sz w:val="24"/>
        </w:rPr>
        <w:t>i,</w:t>
      </w:r>
      <w:r w:rsidRPr="00882BE6">
        <w:rPr>
          <w:rFonts w:ascii="Times New Roman" w:eastAsia="Calibri" w:hAnsi="Times New Roman" w:cs="Times New Roman"/>
          <w:spacing w:val="3"/>
          <w:sz w:val="24"/>
        </w:rPr>
        <w:t xml:space="preserve"> </w:t>
      </w:r>
      <w:r w:rsidRPr="00882BE6">
        <w:rPr>
          <w:rFonts w:ascii="Times New Roman" w:eastAsia="Calibri" w:hAnsi="Times New Roman" w:cs="Times New Roman"/>
          <w:sz w:val="24"/>
        </w:rPr>
        <w:t>s</w:t>
      </w:r>
      <w:r w:rsidRPr="00882BE6">
        <w:rPr>
          <w:rFonts w:ascii="Times New Roman" w:eastAsia="Calibri" w:hAnsi="Times New Roman" w:cs="Times New Roman"/>
          <w:spacing w:val="1"/>
          <w:sz w:val="24"/>
        </w:rPr>
        <w:t>e</w:t>
      </w:r>
      <w:r w:rsidRPr="00882BE6">
        <w:rPr>
          <w:rFonts w:ascii="Times New Roman" w:eastAsia="Calibri" w:hAnsi="Times New Roman" w:cs="Times New Roman"/>
          <w:sz w:val="24"/>
        </w:rPr>
        <w:t>r</w:t>
      </w:r>
      <w:r w:rsidRPr="00882BE6">
        <w:rPr>
          <w:rFonts w:ascii="Times New Roman" w:eastAsia="Calibri" w:hAnsi="Times New Roman" w:cs="Times New Roman"/>
          <w:spacing w:val="1"/>
          <w:sz w:val="24"/>
        </w:rPr>
        <w:t>t</w:t>
      </w:r>
      <w:r w:rsidRPr="00882BE6">
        <w:rPr>
          <w:rFonts w:ascii="Times New Roman" w:eastAsia="Calibri" w:hAnsi="Times New Roman" w:cs="Times New Roman"/>
          <w:sz w:val="24"/>
        </w:rPr>
        <w:t>a sa</w:t>
      </w:r>
      <w:r w:rsidRPr="00882BE6">
        <w:rPr>
          <w:rFonts w:ascii="Times New Roman" w:eastAsia="Calibri" w:hAnsi="Times New Roman" w:cs="Times New Roman"/>
          <w:spacing w:val="-1"/>
          <w:sz w:val="24"/>
        </w:rPr>
        <w:t>n</w:t>
      </w:r>
      <w:r w:rsidRPr="00882BE6">
        <w:rPr>
          <w:rFonts w:ascii="Times New Roman" w:eastAsia="Calibri" w:hAnsi="Times New Roman" w:cs="Times New Roman"/>
          <w:spacing w:val="1"/>
          <w:sz w:val="24"/>
        </w:rPr>
        <w:t>k</w:t>
      </w:r>
      <w:r w:rsidRPr="00882BE6">
        <w:rPr>
          <w:rFonts w:ascii="Times New Roman" w:eastAsia="Calibri" w:hAnsi="Times New Roman" w:cs="Times New Roman"/>
          <w:sz w:val="24"/>
        </w:rPr>
        <w:t>si lai</w:t>
      </w:r>
      <w:r w:rsidRPr="00882BE6">
        <w:rPr>
          <w:rFonts w:ascii="Times New Roman" w:eastAsia="Calibri" w:hAnsi="Times New Roman" w:cs="Times New Roman"/>
          <w:spacing w:val="-1"/>
          <w:sz w:val="24"/>
        </w:rPr>
        <w:t>nn</w:t>
      </w:r>
      <w:r w:rsidRPr="00882BE6">
        <w:rPr>
          <w:rFonts w:ascii="Times New Roman" w:eastAsia="Calibri" w:hAnsi="Times New Roman" w:cs="Times New Roman"/>
          <w:spacing w:val="1"/>
          <w:sz w:val="24"/>
        </w:rPr>
        <w:t>y</w:t>
      </w:r>
      <w:r w:rsidRPr="00882BE6">
        <w:rPr>
          <w:rFonts w:ascii="Times New Roman" w:eastAsia="Calibri" w:hAnsi="Times New Roman" w:cs="Times New Roman"/>
          <w:sz w:val="24"/>
        </w:rPr>
        <w:t>a s</w:t>
      </w:r>
      <w:r w:rsidRPr="00882BE6">
        <w:rPr>
          <w:rFonts w:ascii="Times New Roman" w:eastAsia="Calibri" w:hAnsi="Times New Roman" w:cs="Times New Roman"/>
          <w:spacing w:val="1"/>
          <w:sz w:val="24"/>
        </w:rPr>
        <w:t>e</w:t>
      </w:r>
      <w:r w:rsidRPr="00882BE6">
        <w:rPr>
          <w:rFonts w:ascii="Times New Roman" w:eastAsia="Calibri" w:hAnsi="Times New Roman" w:cs="Times New Roman"/>
          <w:sz w:val="24"/>
        </w:rPr>
        <w:t>s</w:t>
      </w:r>
      <w:r w:rsidRPr="00882BE6">
        <w:rPr>
          <w:rFonts w:ascii="Times New Roman" w:eastAsia="Calibri" w:hAnsi="Times New Roman" w:cs="Times New Roman"/>
          <w:spacing w:val="-1"/>
          <w:sz w:val="24"/>
        </w:rPr>
        <w:t>u</w:t>
      </w:r>
      <w:r w:rsidRPr="00882BE6">
        <w:rPr>
          <w:rFonts w:ascii="Times New Roman" w:eastAsia="Calibri" w:hAnsi="Times New Roman" w:cs="Times New Roman"/>
          <w:sz w:val="24"/>
        </w:rPr>
        <w:t xml:space="preserve">ai </w:t>
      </w:r>
      <w:r w:rsidRPr="00882BE6">
        <w:rPr>
          <w:rFonts w:ascii="Times New Roman" w:eastAsia="Calibri" w:hAnsi="Times New Roman" w:cs="Times New Roman"/>
          <w:spacing w:val="-1"/>
          <w:sz w:val="24"/>
        </w:rPr>
        <w:t>d</w:t>
      </w:r>
      <w:r w:rsidRPr="00882BE6">
        <w:rPr>
          <w:rFonts w:ascii="Times New Roman" w:eastAsia="Calibri" w:hAnsi="Times New Roman" w:cs="Times New Roman"/>
          <w:spacing w:val="1"/>
          <w:sz w:val="24"/>
        </w:rPr>
        <w:t>e</w:t>
      </w:r>
      <w:r w:rsidRPr="00882BE6">
        <w:rPr>
          <w:rFonts w:ascii="Times New Roman" w:eastAsia="Calibri" w:hAnsi="Times New Roman" w:cs="Times New Roman"/>
          <w:spacing w:val="-1"/>
          <w:sz w:val="24"/>
        </w:rPr>
        <w:t>ng</w:t>
      </w:r>
      <w:r w:rsidRPr="00882BE6">
        <w:rPr>
          <w:rFonts w:ascii="Times New Roman" w:eastAsia="Calibri" w:hAnsi="Times New Roman" w:cs="Times New Roman"/>
          <w:sz w:val="24"/>
        </w:rPr>
        <w:t xml:space="preserve">an </w:t>
      </w:r>
      <w:r w:rsidRPr="00882BE6">
        <w:rPr>
          <w:rFonts w:ascii="Times New Roman" w:eastAsia="Calibri" w:hAnsi="Times New Roman" w:cs="Times New Roman"/>
          <w:spacing w:val="-1"/>
          <w:sz w:val="24"/>
        </w:rPr>
        <w:t>n</w:t>
      </w:r>
      <w:r w:rsidRPr="00882BE6">
        <w:rPr>
          <w:rFonts w:ascii="Times New Roman" w:eastAsia="Calibri" w:hAnsi="Times New Roman" w:cs="Times New Roman"/>
          <w:spacing w:val="1"/>
          <w:sz w:val="24"/>
        </w:rPr>
        <w:t>o</w:t>
      </w:r>
      <w:r w:rsidRPr="00882BE6">
        <w:rPr>
          <w:rFonts w:ascii="Times New Roman" w:eastAsia="Calibri" w:hAnsi="Times New Roman" w:cs="Times New Roman"/>
          <w:sz w:val="24"/>
        </w:rPr>
        <w:t>r</w:t>
      </w:r>
      <w:r w:rsidRPr="00882BE6">
        <w:rPr>
          <w:rFonts w:ascii="Times New Roman" w:eastAsia="Calibri" w:hAnsi="Times New Roman" w:cs="Times New Roman"/>
          <w:spacing w:val="1"/>
          <w:sz w:val="24"/>
        </w:rPr>
        <w:t>m</w:t>
      </w:r>
      <w:r w:rsidRPr="00882BE6">
        <w:rPr>
          <w:rFonts w:ascii="Times New Roman" w:eastAsia="Calibri" w:hAnsi="Times New Roman" w:cs="Times New Roman"/>
          <w:sz w:val="24"/>
        </w:rPr>
        <w:t xml:space="preserve">a </w:t>
      </w:r>
      <w:r w:rsidRPr="00882BE6">
        <w:rPr>
          <w:rFonts w:ascii="Times New Roman" w:eastAsia="Calibri" w:hAnsi="Times New Roman" w:cs="Times New Roman"/>
          <w:spacing w:val="1"/>
          <w:sz w:val="24"/>
        </w:rPr>
        <w:t>y</w:t>
      </w:r>
      <w:r w:rsidRPr="00882BE6">
        <w:rPr>
          <w:rFonts w:ascii="Times New Roman" w:eastAsia="Calibri" w:hAnsi="Times New Roman" w:cs="Times New Roman"/>
          <w:sz w:val="24"/>
        </w:rPr>
        <w:t>a</w:t>
      </w:r>
      <w:r w:rsidRPr="00882BE6">
        <w:rPr>
          <w:rFonts w:ascii="Times New Roman" w:eastAsia="Calibri" w:hAnsi="Times New Roman" w:cs="Times New Roman"/>
          <w:spacing w:val="-1"/>
          <w:sz w:val="24"/>
        </w:rPr>
        <w:t>n</w:t>
      </w:r>
      <w:r w:rsidRPr="00882BE6">
        <w:rPr>
          <w:rFonts w:ascii="Times New Roman" w:eastAsia="Calibri" w:hAnsi="Times New Roman" w:cs="Times New Roman"/>
          <w:sz w:val="24"/>
        </w:rPr>
        <w:t xml:space="preserve">g </w:t>
      </w:r>
      <w:r w:rsidRPr="00882BE6">
        <w:rPr>
          <w:rFonts w:ascii="Times New Roman" w:eastAsia="Calibri" w:hAnsi="Times New Roman" w:cs="Times New Roman"/>
          <w:spacing w:val="-1"/>
          <w:sz w:val="24"/>
        </w:rPr>
        <w:t>b</w:t>
      </w:r>
      <w:r w:rsidRPr="00882BE6">
        <w:rPr>
          <w:rFonts w:ascii="Times New Roman" w:eastAsia="Calibri" w:hAnsi="Times New Roman" w:cs="Times New Roman"/>
          <w:spacing w:val="1"/>
          <w:sz w:val="24"/>
        </w:rPr>
        <w:t>e</w:t>
      </w:r>
      <w:r w:rsidRPr="00882BE6">
        <w:rPr>
          <w:rFonts w:ascii="Times New Roman" w:eastAsia="Calibri" w:hAnsi="Times New Roman" w:cs="Times New Roman"/>
          <w:sz w:val="24"/>
        </w:rPr>
        <w:t>rla</w:t>
      </w:r>
      <w:r w:rsidRPr="00882BE6">
        <w:rPr>
          <w:rFonts w:ascii="Times New Roman" w:eastAsia="Calibri" w:hAnsi="Times New Roman" w:cs="Times New Roman"/>
          <w:spacing w:val="1"/>
          <w:sz w:val="24"/>
        </w:rPr>
        <w:t>k</w:t>
      </w:r>
      <w:r w:rsidRPr="00882BE6">
        <w:rPr>
          <w:rFonts w:ascii="Times New Roman" w:eastAsia="Calibri" w:hAnsi="Times New Roman" w:cs="Times New Roman"/>
          <w:sz w:val="24"/>
        </w:rPr>
        <w:t xml:space="preserve">u </w:t>
      </w:r>
      <w:r w:rsidRPr="00882BE6">
        <w:rPr>
          <w:rFonts w:ascii="Times New Roman" w:eastAsia="Calibri" w:hAnsi="Times New Roman" w:cs="Times New Roman"/>
          <w:spacing w:val="-1"/>
          <w:sz w:val="24"/>
        </w:rPr>
        <w:t>d</w:t>
      </w:r>
      <w:r w:rsidRPr="00882BE6">
        <w:rPr>
          <w:rFonts w:ascii="Times New Roman" w:eastAsia="Calibri" w:hAnsi="Times New Roman" w:cs="Times New Roman"/>
          <w:sz w:val="24"/>
        </w:rPr>
        <w:t xml:space="preserve">i </w:t>
      </w:r>
      <w:r w:rsidRPr="00882BE6">
        <w:rPr>
          <w:rFonts w:ascii="Times New Roman" w:eastAsia="Calibri" w:hAnsi="Times New Roman" w:cs="Times New Roman"/>
          <w:spacing w:val="-1"/>
          <w:sz w:val="24"/>
        </w:rPr>
        <w:t>p</w:t>
      </w:r>
      <w:r w:rsidRPr="00882BE6">
        <w:rPr>
          <w:rFonts w:ascii="Times New Roman" w:eastAsia="Calibri" w:hAnsi="Times New Roman" w:cs="Times New Roman"/>
          <w:spacing w:val="1"/>
          <w:sz w:val="24"/>
        </w:rPr>
        <w:t>e</w:t>
      </w:r>
      <w:r w:rsidRPr="00882BE6">
        <w:rPr>
          <w:rFonts w:ascii="Times New Roman" w:eastAsia="Calibri" w:hAnsi="Times New Roman" w:cs="Times New Roman"/>
          <w:sz w:val="24"/>
        </w:rPr>
        <w:t>r</w:t>
      </w:r>
      <w:r w:rsidRPr="00882BE6">
        <w:rPr>
          <w:rFonts w:ascii="Times New Roman" w:eastAsia="Calibri" w:hAnsi="Times New Roman" w:cs="Times New Roman"/>
          <w:spacing w:val="-1"/>
          <w:sz w:val="24"/>
        </w:rPr>
        <w:t>gu</w:t>
      </w:r>
      <w:r w:rsidRPr="00882BE6">
        <w:rPr>
          <w:rFonts w:ascii="Times New Roman" w:eastAsia="Calibri" w:hAnsi="Times New Roman" w:cs="Times New Roman"/>
          <w:sz w:val="24"/>
        </w:rPr>
        <w:t>r</w:t>
      </w:r>
      <w:r w:rsidRPr="00882BE6">
        <w:rPr>
          <w:rFonts w:ascii="Times New Roman" w:eastAsia="Calibri" w:hAnsi="Times New Roman" w:cs="Times New Roman"/>
          <w:spacing w:val="-1"/>
          <w:sz w:val="24"/>
        </w:rPr>
        <w:t>u</w:t>
      </w:r>
      <w:r w:rsidRPr="00882BE6">
        <w:rPr>
          <w:rFonts w:ascii="Times New Roman" w:eastAsia="Calibri" w:hAnsi="Times New Roman" w:cs="Times New Roman"/>
          <w:sz w:val="24"/>
        </w:rPr>
        <w:t>an ti</w:t>
      </w:r>
      <w:r w:rsidRPr="00882BE6">
        <w:rPr>
          <w:rFonts w:ascii="Times New Roman" w:eastAsia="Calibri" w:hAnsi="Times New Roman" w:cs="Times New Roman"/>
          <w:spacing w:val="-1"/>
          <w:sz w:val="24"/>
        </w:rPr>
        <w:t>ngg</w:t>
      </w:r>
      <w:r w:rsidRPr="00882BE6">
        <w:rPr>
          <w:rFonts w:ascii="Times New Roman" w:eastAsia="Calibri" w:hAnsi="Times New Roman" w:cs="Times New Roman"/>
          <w:sz w:val="24"/>
        </w:rPr>
        <w:t>i i</w:t>
      </w:r>
      <w:r w:rsidRPr="00882BE6">
        <w:rPr>
          <w:rFonts w:ascii="Times New Roman" w:eastAsia="Calibri" w:hAnsi="Times New Roman" w:cs="Times New Roman"/>
          <w:spacing w:val="-1"/>
          <w:sz w:val="24"/>
        </w:rPr>
        <w:t>n</w:t>
      </w:r>
      <w:r w:rsidRPr="00882BE6">
        <w:rPr>
          <w:rFonts w:ascii="Times New Roman" w:eastAsia="Calibri" w:hAnsi="Times New Roman" w:cs="Times New Roman"/>
          <w:sz w:val="24"/>
        </w:rPr>
        <w:t>i.</w:t>
      </w:r>
    </w:p>
    <w:p w14:paraId="3B1E0A9F" w14:textId="77777777" w:rsidR="00F658F1" w:rsidRPr="0053174D" w:rsidRDefault="00F658F1" w:rsidP="00F658F1">
      <w:pPr>
        <w:spacing w:before="7" w:after="0" w:line="260" w:lineRule="exact"/>
        <w:rPr>
          <w:rFonts w:ascii="Times New Roman" w:hAnsi="Times New Roman" w:cs="Times New Roman"/>
          <w:sz w:val="28"/>
          <w:szCs w:val="26"/>
        </w:rPr>
      </w:pPr>
    </w:p>
    <w:p w14:paraId="0A8A3CB9" w14:textId="77777777" w:rsidR="00F658F1" w:rsidRDefault="00F658F1" w:rsidP="00F658F1">
      <w:pPr>
        <w:spacing w:after="0" w:line="240" w:lineRule="auto"/>
        <w:ind w:left="4962" w:right="1373"/>
        <w:rPr>
          <w:rFonts w:ascii="Times New Roman" w:eastAsia="Calibri" w:hAnsi="Times New Roman" w:cs="Times New Roman"/>
          <w:sz w:val="24"/>
        </w:rPr>
      </w:pPr>
    </w:p>
    <w:p w14:paraId="74483934" w14:textId="77777777" w:rsidR="00F658F1" w:rsidRDefault="00F658F1" w:rsidP="00F658F1">
      <w:pPr>
        <w:spacing w:after="0" w:line="240" w:lineRule="auto"/>
        <w:ind w:left="4962"/>
        <w:rPr>
          <w:rFonts w:ascii="Times New Roman" w:eastAsia="Calibri" w:hAnsi="Times New Roman" w:cs="Times New Roman"/>
          <w:sz w:val="24"/>
        </w:rPr>
      </w:pPr>
    </w:p>
    <w:p w14:paraId="11C78258" w14:textId="70C182B1" w:rsidR="00F658F1" w:rsidRPr="0057548E" w:rsidRDefault="00F658F1" w:rsidP="00F658F1">
      <w:pPr>
        <w:spacing w:after="0" w:line="240" w:lineRule="auto"/>
        <w:ind w:left="4831" w:firstLine="209"/>
        <w:rPr>
          <w:rFonts w:ascii="Times New Roman" w:eastAsia="Calibri" w:hAnsi="Times New Roman" w:cs="Times New Roman"/>
          <w:sz w:val="24"/>
        </w:rPr>
      </w:pPr>
      <w:r w:rsidRPr="0053174D">
        <w:rPr>
          <w:rFonts w:ascii="Times New Roman" w:eastAsia="Calibri" w:hAnsi="Times New Roman" w:cs="Times New Roman"/>
          <w:sz w:val="24"/>
        </w:rPr>
        <w:t>Medan</w:t>
      </w:r>
      <w:r w:rsidR="00405AD0">
        <w:rPr>
          <w:rFonts w:ascii="Times New Roman" w:eastAsia="Calibri" w:hAnsi="Times New Roman" w:cs="Times New Roman"/>
          <w:spacing w:val="1"/>
          <w:sz w:val="24"/>
        </w:rPr>
        <w:t>, 03 Maret</w:t>
      </w:r>
      <w:r>
        <w:rPr>
          <w:rFonts w:ascii="Times New Roman" w:eastAsia="Calibri" w:hAnsi="Times New Roman" w:cs="Times New Roman"/>
          <w:spacing w:val="-1"/>
          <w:sz w:val="24"/>
        </w:rPr>
        <w:t xml:space="preserve"> 2023</w:t>
      </w:r>
    </w:p>
    <w:p w14:paraId="2DE02696" w14:textId="46CB8E8C" w:rsidR="00F658F1" w:rsidRDefault="00F658F1" w:rsidP="00F658F1">
      <w:pPr>
        <w:tabs>
          <w:tab w:val="center" w:pos="6312"/>
        </w:tabs>
        <w:spacing w:after="0" w:line="240" w:lineRule="auto"/>
        <w:ind w:left="4111" w:right="-4"/>
        <w:rPr>
          <w:rFonts w:ascii="Times New Roman" w:eastAsia="Calibri" w:hAnsi="Times New Roman" w:cs="Times New Roman"/>
          <w:sz w:val="24"/>
        </w:rPr>
      </w:pPr>
      <w:r>
        <w:rPr>
          <w:rFonts w:ascii="Times New Roman" w:eastAsia="Calibri" w:hAnsi="Times New Roman" w:cs="Times New Roman"/>
          <w:sz w:val="24"/>
        </w:rPr>
        <w:tab/>
      </w:r>
      <w:r w:rsidRPr="0053174D">
        <w:rPr>
          <w:rFonts w:ascii="Times New Roman" w:eastAsia="Calibri" w:hAnsi="Times New Roman" w:cs="Times New Roman"/>
          <w:sz w:val="24"/>
        </w:rPr>
        <w:t>Ya</w:t>
      </w:r>
      <w:r w:rsidRPr="0053174D">
        <w:rPr>
          <w:rFonts w:ascii="Times New Roman" w:eastAsia="Calibri" w:hAnsi="Times New Roman" w:cs="Times New Roman"/>
          <w:spacing w:val="-1"/>
          <w:sz w:val="24"/>
        </w:rPr>
        <w:t>n</w:t>
      </w:r>
      <w:r w:rsidRPr="0053174D">
        <w:rPr>
          <w:rFonts w:ascii="Times New Roman" w:eastAsia="Calibri" w:hAnsi="Times New Roman" w:cs="Times New Roman"/>
          <w:sz w:val="24"/>
        </w:rPr>
        <w:t xml:space="preserve">g </w:t>
      </w:r>
      <w:r w:rsidRPr="0053174D">
        <w:rPr>
          <w:rFonts w:ascii="Times New Roman" w:eastAsia="Calibri" w:hAnsi="Times New Roman" w:cs="Times New Roman"/>
          <w:spacing w:val="-1"/>
          <w:sz w:val="24"/>
        </w:rPr>
        <w:t>m</w:t>
      </w:r>
      <w:r w:rsidRPr="0053174D">
        <w:rPr>
          <w:rFonts w:ascii="Times New Roman" w:eastAsia="Calibri" w:hAnsi="Times New Roman" w:cs="Times New Roman"/>
          <w:spacing w:val="1"/>
          <w:sz w:val="24"/>
        </w:rPr>
        <w:t>em</w:t>
      </w:r>
      <w:r w:rsidRPr="0053174D">
        <w:rPr>
          <w:rFonts w:ascii="Times New Roman" w:eastAsia="Calibri" w:hAnsi="Times New Roman" w:cs="Times New Roman"/>
          <w:spacing w:val="-1"/>
          <w:sz w:val="24"/>
        </w:rPr>
        <w:t>bu</w:t>
      </w:r>
      <w:r w:rsidRPr="0053174D">
        <w:rPr>
          <w:rFonts w:ascii="Times New Roman" w:eastAsia="Calibri" w:hAnsi="Times New Roman" w:cs="Times New Roman"/>
          <w:sz w:val="24"/>
        </w:rPr>
        <w:t>at</w:t>
      </w:r>
      <w:r w:rsidRPr="0053174D">
        <w:rPr>
          <w:rFonts w:ascii="Times New Roman" w:eastAsia="Calibri" w:hAnsi="Times New Roman" w:cs="Times New Roman"/>
          <w:spacing w:val="-1"/>
          <w:sz w:val="24"/>
        </w:rPr>
        <w:t xml:space="preserve"> p</w:t>
      </w:r>
      <w:r w:rsidRPr="0053174D">
        <w:rPr>
          <w:rFonts w:ascii="Times New Roman" w:eastAsia="Calibri" w:hAnsi="Times New Roman" w:cs="Times New Roman"/>
          <w:spacing w:val="1"/>
          <w:sz w:val="24"/>
        </w:rPr>
        <w:t>e</w:t>
      </w:r>
      <w:r w:rsidRPr="0053174D">
        <w:rPr>
          <w:rFonts w:ascii="Times New Roman" w:eastAsia="Calibri" w:hAnsi="Times New Roman" w:cs="Times New Roman"/>
          <w:sz w:val="24"/>
        </w:rPr>
        <w:t>r</w:t>
      </w:r>
      <w:r>
        <w:rPr>
          <w:rFonts w:ascii="Times New Roman" w:eastAsia="Calibri" w:hAnsi="Times New Roman" w:cs="Times New Roman"/>
          <w:sz w:val="24"/>
        </w:rPr>
        <w:t>n</w:t>
      </w:r>
      <w:r w:rsidRPr="0053174D">
        <w:rPr>
          <w:rFonts w:ascii="Times New Roman" w:eastAsia="Calibri" w:hAnsi="Times New Roman" w:cs="Times New Roman"/>
          <w:spacing w:val="1"/>
          <w:sz w:val="24"/>
        </w:rPr>
        <w:t>y</w:t>
      </w:r>
      <w:r w:rsidRPr="0053174D">
        <w:rPr>
          <w:rFonts w:ascii="Times New Roman" w:eastAsia="Calibri" w:hAnsi="Times New Roman" w:cs="Times New Roman"/>
          <w:spacing w:val="-3"/>
          <w:sz w:val="24"/>
        </w:rPr>
        <w:t>a</w:t>
      </w:r>
      <w:r w:rsidRPr="0053174D">
        <w:rPr>
          <w:rFonts w:ascii="Times New Roman" w:eastAsia="Calibri" w:hAnsi="Times New Roman" w:cs="Times New Roman"/>
          <w:sz w:val="24"/>
        </w:rPr>
        <w:t>taa</w:t>
      </w:r>
      <w:r w:rsidRPr="0053174D">
        <w:rPr>
          <w:rFonts w:ascii="Times New Roman" w:eastAsia="Calibri" w:hAnsi="Times New Roman" w:cs="Times New Roman"/>
          <w:spacing w:val="-1"/>
          <w:sz w:val="24"/>
        </w:rPr>
        <w:t>n</w:t>
      </w:r>
      <w:r w:rsidRPr="0053174D">
        <w:rPr>
          <w:rFonts w:ascii="Times New Roman" w:eastAsia="Calibri" w:hAnsi="Times New Roman" w:cs="Times New Roman"/>
          <w:sz w:val="24"/>
        </w:rPr>
        <w:t>,</w:t>
      </w:r>
    </w:p>
    <w:p w14:paraId="0B352050" w14:textId="25C50A74" w:rsidR="00F658F1" w:rsidRDefault="00DC3C59" w:rsidP="00F658F1">
      <w:pPr>
        <w:spacing w:after="0" w:line="240" w:lineRule="auto"/>
        <w:ind w:left="4831" w:right="-4" w:firstLine="209"/>
        <w:rPr>
          <w:rFonts w:ascii="Times New Roman" w:eastAsia="Calibri" w:hAnsi="Times New Roman" w:cs="Times New Roman"/>
          <w:sz w:val="24"/>
        </w:rPr>
      </w:pPr>
      <w:r>
        <w:rPr>
          <w:rFonts w:ascii="Times New Roman" w:hAnsi="Times New Roman" w:cs="Times New Roman"/>
          <w:bCs/>
          <w:noProof/>
          <w:color w:val="000000" w:themeColor="text1"/>
          <w:sz w:val="24"/>
          <w:szCs w:val="24"/>
          <w:bdr w:val="none" w:sz="0" w:space="0" w:color="auto" w:frame="1"/>
        </w:rPr>
        <w:drawing>
          <wp:anchor distT="0" distB="0" distL="114300" distR="114300" simplePos="0" relativeHeight="251707904" behindDoc="0" locked="0" layoutInCell="1" allowOverlap="1" wp14:anchorId="6D931F83" wp14:editId="02B5496C">
            <wp:simplePos x="0" y="0"/>
            <wp:positionH relativeFrom="column">
              <wp:posOffset>3087370</wp:posOffset>
            </wp:positionH>
            <wp:positionV relativeFrom="paragraph">
              <wp:posOffset>117475</wp:posOffset>
            </wp:positionV>
            <wp:extent cx="1276350" cy="1304754"/>
            <wp:effectExtent l="0" t="0" r="0" b="0"/>
            <wp:wrapNone/>
            <wp:docPr id="731634489"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634489" name="Gambar 731634489"/>
                    <pic:cNvPicPr/>
                  </pic:nvPicPr>
                  <pic:blipFill rotWithShape="1">
                    <a:blip r:embed="rId10" cstate="print">
                      <a:extLst>
                        <a:ext uri="{BEBA8EAE-BF5A-486C-A8C5-ECC9F3942E4B}">
                          <a14:imgProps xmlns:a14="http://schemas.microsoft.com/office/drawing/2010/main">
                            <a14:imgLayer r:embed="rId11">
                              <a14:imgEffect>
                                <a14:sharpenSoften amount="25000"/>
                              </a14:imgEffect>
                            </a14:imgLayer>
                          </a14:imgProps>
                        </a:ext>
                        <a:ext uri="{28A0092B-C50C-407E-A947-70E740481C1C}">
                          <a14:useLocalDpi xmlns:a14="http://schemas.microsoft.com/office/drawing/2010/main" val="0"/>
                        </a:ext>
                      </a:extLst>
                    </a:blip>
                    <a:srcRect l="60142" t="54153" r="20665" b="32011"/>
                    <a:stretch/>
                  </pic:blipFill>
                  <pic:spPr bwMode="auto">
                    <a:xfrm>
                      <a:off x="0" y="0"/>
                      <a:ext cx="1276350" cy="13047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254C0C" w14:textId="38035926" w:rsidR="00F658F1" w:rsidRDefault="00F658F1" w:rsidP="00F658F1">
      <w:pPr>
        <w:spacing w:after="0" w:line="240" w:lineRule="auto"/>
        <w:ind w:left="4831" w:right="-4" w:firstLine="209"/>
        <w:rPr>
          <w:rFonts w:ascii="Times New Roman" w:eastAsia="Calibri" w:hAnsi="Times New Roman" w:cs="Times New Roman"/>
          <w:sz w:val="24"/>
        </w:rPr>
      </w:pPr>
    </w:p>
    <w:p w14:paraId="01E31791" w14:textId="680DBEF3" w:rsidR="00F658F1" w:rsidRDefault="00F658F1" w:rsidP="00F658F1">
      <w:pPr>
        <w:spacing w:after="0" w:line="240" w:lineRule="auto"/>
        <w:ind w:left="4831" w:right="-4" w:firstLine="209"/>
        <w:rPr>
          <w:rFonts w:ascii="Times New Roman" w:eastAsia="Calibri" w:hAnsi="Times New Roman" w:cs="Times New Roman"/>
          <w:sz w:val="24"/>
        </w:rPr>
      </w:pPr>
    </w:p>
    <w:p w14:paraId="000BD9CA" w14:textId="3480C0D3" w:rsidR="00F658F1" w:rsidRDefault="00F658F1" w:rsidP="00F658F1">
      <w:pPr>
        <w:spacing w:after="0" w:line="240" w:lineRule="auto"/>
        <w:ind w:left="4831" w:right="-4" w:firstLine="209"/>
        <w:rPr>
          <w:rFonts w:ascii="Times New Roman" w:eastAsia="Calibri" w:hAnsi="Times New Roman" w:cs="Times New Roman"/>
          <w:sz w:val="24"/>
        </w:rPr>
      </w:pPr>
    </w:p>
    <w:p w14:paraId="33386B50" w14:textId="77777777" w:rsidR="00CE17EA" w:rsidRDefault="00CE17EA" w:rsidP="00F658F1">
      <w:pPr>
        <w:spacing w:after="0" w:line="240" w:lineRule="auto"/>
        <w:ind w:left="4831" w:right="-4" w:firstLine="209"/>
        <w:rPr>
          <w:rFonts w:ascii="Times New Roman" w:eastAsia="Calibri" w:hAnsi="Times New Roman" w:cs="Times New Roman"/>
          <w:sz w:val="24"/>
        </w:rPr>
      </w:pPr>
    </w:p>
    <w:p w14:paraId="7BFEE7EE" w14:textId="77777777" w:rsidR="00CE17EA" w:rsidRDefault="00CE17EA" w:rsidP="00F658F1">
      <w:pPr>
        <w:spacing w:after="0" w:line="240" w:lineRule="auto"/>
        <w:ind w:left="4831" w:right="-4" w:firstLine="209"/>
        <w:rPr>
          <w:rFonts w:ascii="Times New Roman" w:eastAsia="Calibri" w:hAnsi="Times New Roman" w:cs="Times New Roman"/>
          <w:sz w:val="24"/>
        </w:rPr>
      </w:pPr>
    </w:p>
    <w:p w14:paraId="61AED221" w14:textId="10CFC5B2" w:rsidR="00F658F1" w:rsidRPr="007070F9" w:rsidRDefault="00F658F1" w:rsidP="00F658F1">
      <w:pPr>
        <w:spacing w:after="0" w:line="240" w:lineRule="auto"/>
        <w:ind w:left="4831" w:right="-4" w:firstLine="209"/>
        <w:rPr>
          <w:rFonts w:ascii="Times New Roman" w:eastAsia="Calibri" w:hAnsi="Times New Roman" w:cs="Times New Roman"/>
          <w:b/>
          <w:bCs/>
          <w:sz w:val="24"/>
        </w:rPr>
      </w:pPr>
      <w:r w:rsidRPr="007070F9">
        <w:rPr>
          <w:rFonts w:ascii="Times New Roman" w:eastAsia="Calibri" w:hAnsi="Times New Roman" w:cs="Times New Roman"/>
          <w:b/>
          <w:bCs/>
          <w:sz w:val="24"/>
        </w:rPr>
        <w:t>(</w:t>
      </w:r>
      <w:r w:rsidRPr="007070F9">
        <w:rPr>
          <w:rFonts w:ascii="Times New Roman" w:hAnsi="Times New Roman" w:cs="Times New Roman"/>
          <w:b/>
          <w:bCs/>
          <w:sz w:val="24"/>
          <w:szCs w:val="24"/>
        </w:rPr>
        <w:t>Ria Anggreani</w:t>
      </w:r>
      <w:r w:rsidRPr="007070F9">
        <w:rPr>
          <w:rFonts w:ascii="Times New Roman" w:eastAsia="Calibri" w:hAnsi="Times New Roman" w:cs="Times New Roman"/>
          <w:b/>
          <w:bCs/>
          <w:sz w:val="24"/>
        </w:rPr>
        <w:t>)</w:t>
      </w:r>
    </w:p>
    <w:p w14:paraId="0AC03239" w14:textId="77777777" w:rsidR="00F658F1" w:rsidRDefault="00F658F1" w:rsidP="00F658F1">
      <w:pPr>
        <w:spacing w:before="11" w:after="0" w:line="720" w:lineRule="auto"/>
        <w:ind w:left="4320" w:right="-20" w:firstLine="720"/>
        <w:rPr>
          <w:rFonts w:ascii="Times New Roman" w:hAnsi="Times New Roman" w:cs="Times New Roman"/>
          <w:bCs/>
          <w:color w:val="000000" w:themeColor="text1"/>
          <w:sz w:val="24"/>
          <w:szCs w:val="24"/>
          <w:bdr w:val="none" w:sz="0" w:space="0" w:color="auto" w:frame="1"/>
        </w:rPr>
      </w:pPr>
      <w:r>
        <w:rPr>
          <w:rFonts w:ascii="Times New Roman" w:hAnsi="Times New Roman" w:cs="Times New Roman"/>
          <w:bCs/>
          <w:color w:val="000000" w:themeColor="text1"/>
          <w:sz w:val="24"/>
          <w:szCs w:val="24"/>
          <w:bdr w:val="none" w:sz="0" w:space="0" w:color="auto" w:frame="1"/>
        </w:rPr>
        <w:t xml:space="preserve">NIM. </w:t>
      </w:r>
      <w:r w:rsidRPr="00F658F1">
        <w:rPr>
          <w:rFonts w:ascii="Times New Roman" w:hAnsi="Times New Roman" w:cs="Times New Roman"/>
          <w:bCs/>
          <w:color w:val="000000" w:themeColor="text1"/>
          <w:sz w:val="24"/>
          <w:szCs w:val="24"/>
          <w:bdr w:val="none" w:sz="0" w:space="0" w:color="auto" w:frame="1"/>
        </w:rPr>
        <w:t>1802021019</w:t>
      </w:r>
    </w:p>
    <w:p w14:paraId="66A620E8" w14:textId="5720F0DC" w:rsidR="00DC3C59" w:rsidRDefault="00DC3C59" w:rsidP="00DC3C59">
      <w:pPr>
        <w:spacing w:before="11" w:after="0" w:line="720" w:lineRule="auto"/>
        <w:ind w:right="-20"/>
        <w:rPr>
          <w:rFonts w:ascii="Times New Roman" w:hAnsi="Times New Roman" w:cs="Times New Roman"/>
          <w:bCs/>
          <w:color w:val="000000" w:themeColor="text1"/>
          <w:sz w:val="24"/>
          <w:szCs w:val="24"/>
          <w:bdr w:val="none" w:sz="0" w:space="0" w:color="auto" w:frame="1"/>
        </w:rPr>
      </w:pPr>
    </w:p>
    <w:p w14:paraId="0A536F61" w14:textId="77777777" w:rsidR="00F658F1" w:rsidRDefault="00F658F1" w:rsidP="00F658F1">
      <w:pPr>
        <w:spacing w:before="11" w:after="0" w:line="720" w:lineRule="auto"/>
        <w:ind w:right="-20"/>
        <w:rPr>
          <w:rFonts w:ascii="Times New Roman" w:hAnsi="Times New Roman" w:cs="Times New Roman"/>
          <w:bCs/>
          <w:color w:val="000000" w:themeColor="text1"/>
          <w:sz w:val="24"/>
          <w:szCs w:val="24"/>
          <w:bdr w:val="none" w:sz="0" w:space="0" w:color="auto" w:frame="1"/>
        </w:rPr>
      </w:pPr>
    </w:p>
    <w:p w14:paraId="3DE49855" w14:textId="77777777" w:rsidR="00F658F1" w:rsidRDefault="00F658F1" w:rsidP="00F658F1">
      <w:pPr>
        <w:spacing w:before="11" w:after="0" w:line="720" w:lineRule="auto"/>
        <w:ind w:right="-20"/>
        <w:rPr>
          <w:rFonts w:ascii="Times New Roman" w:hAnsi="Times New Roman" w:cs="Times New Roman"/>
          <w:bCs/>
          <w:color w:val="000000" w:themeColor="text1"/>
          <w:sz w:val="24"/>
          <w:szCs w:val="24"/>
          <w:bdr w:val="none" w:sz="0" w:space="0" w:color="auto" w:frame="1"/>
        </w:rPr>
      </w:pPr>
    </w:p>
    <w:p w14:paraId="05B4C249" w14:textId="77777777" w:rsidR="00F658F1" w:rsidRDefault="00F658F1" w:rsidP="00F658F1">
      <w:pPr>
        <w:spacing w:before="11" w:after="0" w:line="720" w:lineRule="auto"/>
        <w:ind w:right="-20"/>
        <w:rPr>
          <w:rFonts w:ascii="Times New Roman" w:hAnsi="Times New Roman" w:cs="Times New Roman"/>
          <w:bCs/>
          <w:color w:val="000000" w:themeColor="text1"/>
          <w:sz w:val="24"/>
          <w:szCs w:val="24"/>
          <w:bdr w:val="none" w:sz="0" w:space="0" w:color="auto" w:frame="1"/>
        </w:rPr>
      </w:pPr>
    </w:p>
    <w:p w14:paraId="1261038A" w14:textId="77777777" w:rsidR="00F658F1" w:rsidRPr="00DC533D" w:rsidRDefault="00000000" w:rsidP="00F658F1">
      <w:pPr>
        <w:spacing w:after="0" w:line="720" w:lineRule="auto"/>
        <w:jc w:val="center"/>
        <w:rPr>
          <w:rFonts w:ascii="Times New Roman" w:hAnsi="Times New Roman"/>
          <w:b/>
          <w:sz w:val="24"/>
          <w:szCs w:val="24"/>
        </w:rPr>
      </w:pPr>
      <w:r>
        <w:rPr>
          <w:rFonts w:ascii="Times New Roman" w:hAnsi="Times New Roman"/>
          <w:noProof/>
          <w:sz w:val="24"/>
          <w:szCs w:val="24"/>
        </w:rPr>
        <w:lastRenderedPageBreak/>
        <w:pict w14:anchorId="59B414E5">
          <v:rect id="_x0000_s2789" style="position:absolute;left:0;text-align:left;margin-left:368.85pt;margin-top:-92.4pt;width:66.75pt;height:55.5pt;z-index:252526592" strokecolor="white [3212]"/>
        </w:pict>
      </w:r>
      <w:r w:rsidR="00F658F1" w:rsidRPr="00DC533D">
        <w:rPr>
          <w:rFonts w:ascii="Times New Roman" w:hAnsi="Times New Roman"/>
          <w:b/>
          <w:sz w:val="24"/>
          <w:szCs w:val="24"/>
        </w:rPr>
        <w:t>DAFTAR RIWAYAT HIDUP</w:t>
      </w:r>
    </w:p>
    <w:p w14:paraId="2ED18AAB" w14:textId="77777777" w:rsidR="00F658F1" w:rsidRDefault="00E709C8" w:rsidP="00F658F1">
      <w:pPr>
        <w:spacing w:after="0" w:line="240" w:lineRule="auto"/>
        <w:jc w:val="center"/>
        <w:rPr>
          <w:rFonts w:ascii="Times New Roman" w:hAnsi="Times New Roman"/>
          <w:b/>
          <w:sz w:val="24"/>
          <w:szCs w:val="24"/>
        </w:rPr>
      </w:pPr>
      <w:r>
        <w:rPr>
          <w:rFonts w:ascii="Times New Roman" w:hAnsi="Times New Roman"/>
          <w:b/>
          <w:noProof/>
          <w:sz w:val="24"/>
          <w:szCs w:val="24"/>
        </w:rPr>
        <w:drawing>
          <wp:anchor distT="0" distB="0" distL="114300" distR="114300" simplePos="0" relativeHeight="252528640" behindDoc="0" locked="0" layoutInCell="1" allowOverlap="1" wp14:anchorId="6C92880E" wp14:editId="4C7A6C62">
            <wp:simplePos x="0" y="0"/>
            <wp:positionH relativeFrom="column">
              <wp:posOffset>1950720</wp:posOffset>
            </wp:positionH>
            <wp:positionV relativeFrom="paragraph">
              <wp:posOffset>5715</wp:posOffset>
            </wp:positionV>
            <wp:extent cx="1123315" cy="1628775"/>
            <wp:effectExtent l="19050" t="0" r="635" b="0"/>
            <wp:wrapNone/>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1123315" cy="1628775"/>
                    </a:xfrm>
                    <a:prstGeom prst="rect">
                      <a:avLst/>
                    </a:prstGeom>
                    <a:noFill/>
                    <a:ln w="9525">
                      <a:noFill/>
                      <a:miter lim="800000"/>
                      <a:headEnd/>
                      <a:tailEnd/>
                    </a:ln>
                  </pic:spPr>
                </pic:pic>
              </a:graphicData>
            </a:graphic>
          </wp:anchor>
        </w:drawing>
      </w:r>
    </w:p>
    <w:p w14:paraId="37C18B2D" w14:textId="77777777" w:rsidR="00F658F1" w:rsidRDefault="00F658F1" w:rsidP="00F658F1">
      <w:pPr>
        <w:spacing w:after="0" w:line="240" w:lineRule="auto"/>
        <w:jc w:val="center"/>
        <w:rPr>
          <w:rFonts w:ascii="Times New Roman" w:hAnsi="Times New Roman"/>
          <w:b/>
          <w:sz w:val="24"/>
          <w:szCs w:val="24"/>
        </w:rPr>
      </w:pPr>
    </w:p>
    <w:p w14:paraId="17051B03" w14:textId="77777777" w:rsidR="00F658F1" w:rsidRDefault="00F658F1" w:rsidP="00F658F1">
      <w:pPr>
        <w:spacing w:after="0" w:line="240" w:lineRule="auto"/>
        <w:jc w:val="center"/>
        <w:rPr>
          <w:rFonts w:ascii="Times New Roman" w:hAnsi="Times New Roman"/>
          <w:b/>
          <w:sz w:val="24"/>
          <w:szCs w:val="24"/>
        </w:rPr>
      </w:pPr>
    </w:p>
    <w:p w14:paraId="39E9F784" w14:textId="77777777" w:rsidR="00F658F1" w:rsidRDefault="00F658F1" w:rsidP="00F658F1">
      <w:pPr>
        <w:spacing w:after="0" w:line="240" w:lineRule="auto"/>
        <w:jc w:val="center"/>
        <w:rPr>
          <w:rFonts w:ascii="Times New Roman" w:hAnsi="Times New Roman"/>
          <w:b/>
          <w:sz w:val="24"/>
          <w:szCs w:val="24"/>
        </w:rPr>
      </w:pPr>
    </w:p>
    <w:p w14:paraId="5FC949FC" w14:textId="77777777" w:rsidR="00F658F1" w:rsidRDefault="00F658F1" w:rsidP="00F658F1">
      <w:pPr>
        <w:spacing w:after="0" w:line="240" w:lineRule="auto"/>
        <w:jc w:val="center"/>
        <w:rPr>
          <w:rFonts w:ascii="Times New Roman" w:hAnsi="Times New Roman"/>
          <w:b/>
          <w:sz w:val="24"/>
          <w:szCs w:val="24"/>
        </w:rPr>
      </w:pPr>
    </w:p>
    <w:p w14:paraId="482829E1" w14:textId="77777777" w:rsidR="00F658F1" w:rsidRDefault="00F658F1" w:rsidP="00F658F1">
      <w:pPr>
        <w:spacing w:after="0" w:line="240" w:lineRule="auto"/>
        <w:jc w:val="center"/>
        <w:rPr>
          <w:rFonts w:ascii="Times New Roman" w:hAnsi="Times New Roman"/>
          <w:b/>
          <w:sz w:val="24"/>
          <w:szCs w:val="24"/>
        </w:rPr>
      </w:pPr>
    </w:p>
    <w:p w14:paraId="47DB74B4" w14:textId="77777777" w:rsidR="00F658F1" w:rsidRDefault="00F658F1" w:rsidP="00F658F1">
      <w:pPr>
        <w:spacing w:after="0" w:line="240" w:lineRule="auto"/>
        <w:jc w:val="center"/>
        <w:rPr>
          <w:rFonts w:ascii="Times New Roman" w:hAnsi="Times New Roman"/>
          <w:b/>
          <w:sz w:val="24"/>
          <w:szCs w:val="24"/>
        </w:rPr>
      </w:pPr>
    </w:p>
    <w:p w14:paraId="491900AC" w14:textId="77777777" w:rsidR="00F658F1" w:rsidRDefault="00F658F1" w:rsidP="00F658F1">
      <w:pPr>
        <w:spacing w:after="0" w:line="240" w:lineRule="auto"/>
        <w:jc w:val="center"/>
        <w:rPr>
          <w:rFonts w:ascii="Times New Roman" w:hAnsi="Times New Roman"/>
          <w:b/>
          <w:sz w:val="24"/>
          <w:szCs w:val="24"/>
        </w:rPr>
      </w:pPr>
    </w:p>
    <w:p w14:paraId="5F3B93CF" w14:textId="77777777" w:rsidR="00F658F1" w:rsidRDefault="00F658F1" w:rsidP="00F658F1">
      <w:pPr>
        <w:spacing w:after="0" w:line="240" w:lineRule="auto"/>
        <w:jc w:val="center"/>
        <w:rPr>
          <w:rFonts w:ascii="Times New Roman" w:hAnsi="Times New Roman"/>
          <w:b/>
          <w:sz w:val="24"/>
          <w:szCs w:val="24"/>
        </w:rPr>
      </w:pPr>
    </w:p>
    <w:p w14:paraId="0BA2576D" w14:textId="77777777" w:rsidR="00F658F1" w:rsidRPr="001B26A0" w:rsidRDefault="00F658F1" w:rsidP="00F658F1">
      <w:pPr>
        <w:spacing w:after="0" w:line="240" w:lineRule="auto"/>
        <w:jc w:val="center"/>
        <w:rPr>
          <w:rFonts w:ascii="Times New Roman" w:hAnsi="Times New Roman"/>
          <w:b/>
          <w:sz w:val="24"/>
          <w:szCs w:val="24"/>
        </w:rPr>
      </w:pPr>
    </w:p>
    <w:p w14:paraId="6E00A14C" w14:textId="77777777" w:rsidR="00F658F1" w:rsidRPr="00DC533D" w:rsidRDefault="00F658F1" w:rsidP="00F658F1">
      <w:pPr>
        <w:spacing w:after="0" w:line="240" w:lineRule="auto"/>
        <w:jc w:val="center"/>
        <w:rPr>
          <w:rFonts w:ascii="Times New Roman" w:hAnsi="Times New Roman"/>
          <w:b/>
          <w:sz w:val="24"/>
          <w:szCs w:val="24"/>
        </w:rPr>
      </w:pPr>
    </w:p>
    <w:p w14:paraId="2938E35C" w14:textId="77777777" w:rsidR="00F658F1" w:rsidRPr="00DC533D" w:rsidRDefault="00F658F1" w:rsidP="00D05931">
      <w:pPr>
        <w:pStyle w:val="DaftarParagraf"/>
        <w:numPr>
          <w:ilvl w:val="0"/>
          <w:numId w:val="64"/>
        </w:numPr>
        <w:spacing w:after="0" w:line="240" w:lineRule="auto"/>
        <w:ind w:left="567" w:hanging="567"/>
        <w:rPr>
          <w:rFonts w:ascii="Times New Roman" w:hAnsi="Times New Roman"/>
          <w:b/>
          <w:sz w:val="24"/>
          <w:szCs w:val="24"/>
        </w:rPr>
      </w:pPr>
      <w:r w:rsidRPr="00DC533D">
        <w:rPr>
          <w:rFonts w:ascii="Times New Roman" w:hAnsi="Times New Roman"/>
          <w:b/>
          <w:sz w:val="24"/>
          <w:szCs w:val="24"/>
        </w:rPr>
        <w:t>IDENTITAS DIRI</w:t>
      </w:r>
    </w:p>
    <w:p w14:paraId="067718EB" w14:textId="77777777" w:rsidR="00E709C8" w:rsidRPr="00E709C8" w:rsidRDefault="00E709C8" w:rsidP="00E709C8">
      <w:pPr>
        <w:pStyle w:val="DaftarParagraf"/>
        <w:tabs>
          <w:tab w:val="left" w:pos="3119"/>
          <w:tab w:val="left" w:pos="3402"/>
        </w:tabs>
        <w:spacing w:after="0" w:line="240" w:lineRule="auto"/>
        <w:ind w:left="567"/>
        <w:jc w:val="both"/>
        <w:rPr>
          <w:rFonts w:ascii="Times New Roman" w:hAnsi="Times New Roman"/>
          <w:sz w:val="24"/>
          <w:szCs w:val="24"/>
        </w:rPr>
      </w:pPr>
      <w:r w:rsidRPr="00E709C8">
        <w:rPr>
          <w:rFonts w:ascii="Times New Roman" w:hAnsi="Times New Roman"/>
          <w:sz w:val="24"/>
          <w:szCs w:val="24"/>
        </w:rPr>
        <w:t>Nama</w:t>
      </w:r>
      <w:r w:rsidRPr="00E709C8">
        <w:rPr>
          <w:rFonts w:ascii="Times New Roman" w:hAnsi="Times New Roman"/>
          <w:sz w:val="24"/>
          <w:szCs w:val="24"/>
        </w:rPr>
        <w:tab/>
        <w:t xml:space="preserve">: </w:t>
      </w:r>
      <w:r>
        <w:rPr>
          <w:rFonts w:ascii="Times New Roman" w:hAnsi="Times New Roman"/>
          <w:sz w:val="24"/>
          <w:szCs w:val="24"/>
        </w:rPr>
        <w:tab/>
      </w:r>
      <w:r w:rsidRPr="00E709C8">
        <w:rPr>
          <w:rFonts w:ascii="Times New Roman" w:hAnsi="Times New Roman"/>
          <w:sz w:val="24"/>
          <w:szCs w:val="24"/>
        </w:rPr>
        <w:t xml:space="preserve">Ria Anggreani </w:t>
      </w:r>
    </w:p>
    <w:p w14:paraId="22039057" w14:textId="77777777" w:rsidR="00E709C8" w:rsidRPr="00E709C8" w:rsidRDefault="00E709C8" w:rsidP="00E709C8">
      <w:pPr>
        <w:pStyle w:val="DaftarParagraf"/>
        <w:tabs>
          <w:tab w:val="left" w:pos="3119"/>
          <w:tab w:val="left" w:pos="3402"/>
        </w:tabs>
        <w:spacing w:after="0" w:line="240" w:lineRule="auto"/>
        <w:ind w:left="567"/>
        <w:jc w:val="both"/>
        <w:rPr>
          <w:rFonts w:ascii="Times New Roman" w:hAnsi="Times New Roman"/>
          <w:sz w:val="24"/>
          <w:szCs w:val="24"/>
        </w:rPr>
      </w:pPr>
      <w:r>
        <w:rPr>
          <w:rFonts w:ascii="Times New Roman" w:hAnsi="Times New Roman"/>
          <w:sz w:val="24"/>
          <w:szCs w:val="24"/>
        </w:rPr>
        <w:t>Tempat/</w:t>
      </w:r>
      <w:r w:rsidRPr="00E709C8">
        <w:rPr>
          <w:rFonts w:ascii="Times New Roman" w:hAnsi="Times New Roman"/>
          <w:sz w:val="24"/>
          <w:szCs w:val="24"/>
        </w:rPr>
        <w:t>Tanggal Lahir</w:t>
      </w:r>
      <w:r w:rsidRPr="00E709C8">
        <w:rPr>
          <w:rFonts w:ascii="Times New Roman" w:hAnsi="Times New Roman"/>
          <w:sz w:val="24"/>
          <w:szCs w:val="24"/>
        </w:rPr>
        <w:tab/>
        <w:t xml:space="preserve">: </w:t>
      </w:r>
      <w:r>
        <w:rPr>
          <w:rFonts w:ascii="Times New Roman" w:hAnsi="Times New Roman"/>
          <w:sz w:val="24"/>
          <w:szCs w:val="24"/>
        </w:rPr>
        <w:tab/>
      </w:r>
      <w:r w:rsidRPr="00E709C8">
        <w:rPr>
          <w:rFonts w:ascii="Times New Roman" w:hAnsi="Times New Roman"/>
          <w:sz w:val="24"/>
          <w:szCs w:val="24"/>
        </w:rPr>
        <w:t>Boluk</w:t>
      </w:r>
      <w:r>
        <w:rPr>
          <w:rFonts w:ascii="Times New Roman" w:hAnsi="Times New Roman"/>
          <w:sz w:val="24"/>
          <w:szCs w:val="24"/>
        </w:rPr>
        <w:t xml:space="preserve">, </w:t>
      </w:r>
      <w:r w:rsidRPr="00E709C8">
        <w:rPr>
          <w:rFonts w:ascii="Times New Roman" w:hAnsi="Times New Roman"/>
          <w:sz w:val="24"/>
          <w:szCs w:val="24"/>
        </w:rPr>
        <w:t>17 Juni 2000</w:t>
      </w:r>
    </w:p>
    <w:p w14:paraId="7DC53072" w14:textId="77777777" w:rsidR="00E709C8" w:rsidRPr="00E709C8" w:rsidRDefault="00E709C8" w:rsidP="00E709C8">
      <w:pPr>
        <w:pStyle w:val="DaftarParagraf"/>
        <w:tabs>
          <w:tab w:val="left" w:pos="3119"/>
          <w:tab w:val="left" w:pos="3402"/>
        </w:tabs>
        <w:spacing w:after="0" w:line="240" w:lineRule="auto"/>
        <w:ind w:left="567"/>
        <w:jc w:val="both"/>
        <w:rPr>
          <w:rFonts w:ascii="Times New Roman" w:hAnsi="Times New Roman"/>
          <w:sz w:val="24"/>
          <w:szCs w:val="24"/>
        </w:rPr>
      </w:pPr>
      <w:r>
        <w:rPr>
          <w:rFonts w:ascii="Times New Roman" w:hAnsi="Times New Roman"/>
          <w:sz w:val="24"/>
          <w:szCs w:val="24"/>
        </w:rPr>
        <w:t>Status</w:t>
      </w:r>
      <w:r>
        <w:rPr>
          <w:rFonts w:ascii="Times New Roman" w:hAnsi="Times New Roman"/>
          <w:sz w:val="24"/>
          <w:szCs w:val="24"/>
        </w:rPr>
        <w:tab/>
        <w:t xml:space="preserve">: </w:t>
      </w:r>
      <w:r>
        <w:rPr>
          <w:rFonts w:ascii="Times New Roman" w:hAnsi="Times New Roman"/>
          <w:sz w:val="24"/>
          <w:szCs w:val="24"/>
        </w:rPr>
        <w:tab/>
      </w:r>
      <w:r w:rsidRPr="00E709C8">
        <w:rPr>
          <w:rFonts w:ascii="Times New Roman" w:hAnsi="Times New Roman"/>
          <w:sz w:val="24"/>
          <w:szCs w:val="24"/>
        </w:rPr>
        <w:t>Belum Menikah/Mahasiswa</w:t>
      </w:r>
    </w:p>
    <w:p w14:paraId="10E07343" w14:textId="77777777" w:rsidR="00E709C8" w:rsidRPr="00E709C8" w:rsidRDefault="00E709C8" w:rsidP="00E709C8">
      <w:pPr>
        <w:pStyle w:val="DaftarParagraf"/>
        <w:tabs>
          <w:tab w:val="left" w:pos="3119"/>
          <w:tab w:val="left" w:pos="3402"/>
        </w:tabs>
        <w:spacing w:after="0" w:line="240" w:lineRule="auto"/>
        <w:ind w:left="567"/>
        <w:jc w:val="both"/>
        <w:rPr>
          <w:rFonts w:ascii="Times New Roman" w:hAnsi="Times New Roman"/>
          <w:sz w:val="24"/>
          <w:szCs w:val="24"/>
        </w:rPr>
      </w:pPr>
      <w:r w:rsidRPr="00E709C8">
        <w:rPr>
          <w:rFonts w:ascii="Times New Roman" w:hAnsi="Times New Roman"/>
          <w:sz w:val="24"/>
          <w:szCs w:val="24"/>
        </w:rPr>
        <w:t>Jenis Kelamin</w:t>
      </w:r>
      <w:r w:rsidRPr="00E709C8">
        <w:rPr>
          <w:rFonts w:ascii="Times New Roman" w:hAnsi="Times New Roman"/>
          <w:sz w:val="24"/>
          <w:szCs w:val="24"/>
        </w:rPr>
        <w:tab/>
        <w:t xml:space="preserve">: </w:t>
      </w:r>
      <w:r>
        <w:rPr>
          <w:rFonts w:ascii="Times New Roman" w:hAnsi="Times New Roman"/>
          <w:sz w:val="24"/>
          <w:szCs w:val="24"/>
        </w:rPr>
        <w:tab/>
      </w:r>
      <w:r w:rsidRPr="00E709C8">
        <w:rPr>
          <w:rFonts w:ascii="Times New Roman" w:hAnsi="Times New Roman"/>
          <w:sz w:val="24"/>
          <w:szCs w:val="24"/>
        </w:rPr>
        <w:t>Perempuan</w:t>
      </w:r>
    </w:p>
    <w:p w14:paraId="0DB28FE9" w14:textId="77777777" w:rsidR="00E709C8" w:rsidRPr="00E709C8" w:rsidRDefault="00E709C8" w:rsidP="00E709C8">
      <w:pPr>
        <w:pStyle w:val="DaftarParagraf"/>
        <w:tabs>
          <w:tab w:val="left" w:pos="3119"/>
          <w:tab w:val="left" w:pos="3402"/>
        </w:tabs>
        <w:spacing w:after="0" w:line="240" w:lineRule="auto"/>
        <w:ind w:left="567"/>
        <w:jc w:val="both"/>
        <w:rPr>
          <w:rFonts w:ascii="Times New Roman" w:hAnsi="Times New Roman"/>
          <w:sz w:val="24"/>
          <w:szCs w:val="24"/>
        </w:rPr>
      </w:pPr>
      <w:r w:rsidRPr="00E709C8">
        <w:rPr>
          <w:rFonts w:ascii="Times New Roman" w:hAnsi="Times New Roman"/>
          <w:sz w:val="24"/>
          <w:szCs w:val="24"/>
        </w:rPr>
        <w:t>Agama</w:t>
      </w:r>
      <w:r w:rsidRPr="00E709C8">
        <w:rPr>
          <w:rFonts w:ascii="Times New Roman" w:hAnsi="Times New Roman"/>
          <w:sz w:val="24"/>
          <w:szCs w:val="24"/>
        </w:rPr>
        <w:tab/>
        <w:t xml:space="preserve">: </w:t>
      </w:r>
      <w:r>
        <w:rPr>
          <w:rFonts w:ascii="Times New Roman" w:hAnsi="Times New Roman"/>
          <w:sz w:val="24"/>
          <w:szCs w:val="24"/>
        </w:rPr>
        <w:tab/>
      </w:r>
      <w:r w:rsidRPr="00E709C8">
        <w:rPr>
          <w:rFonts w:ascii="Times New Roman" w:hAnsi="Times New Roman"/>
          <w:sz w:val="24"/>
          <w:szCs w:val="24"/>
        </w:rPr>
        <w:t>Islam</w:t>
      </w:r>
    </w:p>
    <w:p w14:paraId="16478476" w14:textId="77777777" w:rsidR="00E709C8" w:rsidRPr="00E709C8" w:rsidRDefault="00E709C8" w:rsidP="00E709C8">
      <w:pPr>
        <w:pStyle w:val="DaftarParagraf"/>
        <w:tabs>
          <w:tab w:val="left" w:pos="3119"/>
          <w:tab w:val="left" w:pos="3402"/>
        </w:tabs>
        <w:spacing w:after="0" w:line="240" w:lineRule="auto"/>
        <w:ind w:left="567"/>
        <w:jc w:val="both"/>
        <w:rPr>
          <w:rFonts w:ascii="Times New Roman" w:hAnsi="Times New Roman"/>
          <w:sz w:val="24"/>
          <w:szCs w:val="24"/>
        </w:rPr>
      </w:pPr>
      <w:r w:rsidRPr="00E709C8">
        <w:rPr>
          <w:rFonts w:ascii="Times New Roman" w:hAnsi="Times New Roman"/>
          <w:sz w:val="24"/>
          <w:szCs w:val="24"/>
        </w:rPr>
        <w:t>Alamat</w:t>
      </w:r>
      <w:r w:rsidRPr="00E709C8">
        <w:rPr>
          <w:rFonts w:ascii="Times New Roman" w:hAnsi="Times New Roman"/>
          <w:sz w:val="24"/>
          <w:szCs w:val="24"/>
        </w:rPr>
        <w:tab/>
        <w:t xml:space="preserve">: </w:t>
      </w:r>
      <w:r>
        <w:rPr>
          <w:rFonts w:ascii="Times New Roman" w:hAnsi="Times New Roman"/>
          <w:sz w:val="24"/>
          <w:szCs w:val="24"/>
        </w:rPr>
        <w:tab/>
      </w:r>
      <w:r w:rsidRPr="00E709C8">
        <w:rPr>
          <w:rFonts w:ascii="Times New Roman" w:hAnsi="Times New Roman"/>
          <w:sz w:val="24"/>
          <w:szCs w:val="24"/>
        </w:rPr>
        <w:t xml:space="preserve">Huta I Sidomulyo </w:t>
      </w:r>
    </w:p>
    <w:p w14:paraId="50B159CA" w14:textId="77777777" w:rsidR="00F658F1" w:rsidRPr="00430DBA" w:rsidRDefault="00E709C8" w:rsidP="00E709C8">
      <w:pPr>
        <w:pStyle w:val="DaftarParagraf"/>
        <w:tabs>
          <w:tab w:val="left" w:pos="3119"/>
          <w:tab w:val="left" w:pos="3402"/>
        </w:tabs>
        <w:spacing w:after="0" w:line="240" w:lineRule="auto"/>
        <w:ind w:left="567"/>
        <w:jc w:val="both"/>
        <w:rPr>
          <w:rFonts w:ascii="Times New Roman" w:hAnsi="Times New Roman"/>
          <w:sz w:val="24"/>
          <w:szCs w:val="24"/>
        </w:rPr>
      </w:pPr>
      <w:r w:rsidRPr="00E709C8">
        <w:rPr>
          <w:rFonts w:ascii="Times New Roman" w:hAnsi="Times New Roman"/>
          <w:sz w:val="24"/>
          <w:szCs w:val="24"/>
        </w:rPr>
        <w:t>Anak Ke</w:t>
      </w:r>
      <w:r w:rsidRPr="00E709C8">
        <w:rPr>
          <w:rFonts w:ascii="Times New Roman" w:hAnsi="Times New Roman"/>
          <w:sz w:val="24"/>
          <w:szCs w:val="24"/>
        </w:rPr>
        <w:tab/>
        <w:t xml:space="preserve">: </w:t>
      </w:r>
      <w:r>
        <w:rPr>
          <w:rFonts w:ascii="Times New Roman" w:hAnsi="Times New Roman"/>
          <w:sz w:val="24"/>
          <w:szCs w:val="24"/>
        </w:rPr>
        <w:tab/>
      </w:r>
      <w:r w:rsidRPr="00E709C8">
        <w:rPr>
          <w:rFonts w:ascii="Times New Roman" w:hAnsi="Times New Roman"/>
          <w:sz w:val="24"/>
          <w:szCs w:val="24"/>
        </w:rPr>
        <w:t>1 (Satu)</w:t>
      </w:r>
    </w:p>
    <w:p w14:paraId="3ECE79B1" w14:textId="77777777" w:rsidR="00F658F1" w:rsidRDefault="00F658F1" w:rsidP="00F658F1">
      <w:pPr>
        <w:pStyle w:val="DaftarParagraf"/>
        <w:tabs>
          <w:tab w:val="left" w:pos="3119"/>
          <w:tab w:val="left" w:pos="3402"/>
        </w:tabs>
        <w:spacing w:after="0" w:line="240" w:lineRule="auto"/>
        <w:ind w:left="567"/>
        <w:jc w:val="both"/>
        <w:rPr>
          <w:rFonts w:ascii="Times New Roman" w:hAnsi="Times New Roman"/>
          <w:sz w:val="24"/>
          <w:szCs w:val="24"/>
        </w:rPr>
      </w:pPr>
    </w:p>
    <w:p w14:paraId="121F56F1" w14:textId="77777777" w:rsidR="00F658F1" w:rsidRDefault="00F658F1" w:rsidP="00F658F1">
      <w:pPr>
        <w:pStyle w:val="DaftarParagraf"/>
        <w:tabs>
          <w:tab w:val="left" w:pos="3119"/>
          <w:tab w:val="left" w:pos="3402"/>
        </w:tabs>
        <w:spacing w:after="0" w:line="240" w:lineRule="auto"/>
        <w:ind w:left="567"/>
        <w:jc w:val="both"/>
        <w:rPr>
          <w:rFonts w:ascii="Times New Roman" w:hAnsi="Times New Roman"/>
          <w:sz w:val="24"/>
          <w:szCs w:val="24"/>
        </w:rPr>
      </w:pPr>
    </w:p>
    <w:p w14:paraId="575714A5" w14:textId="77777777" w:rsidR="00F658F1" w:rsidRPr="00DC533D" w:rsidRDefault="00F658F1" w:rsidP="00D05931">
      <w:pPr>
        <w:pStyle w:val="DaftarParagraf"/>
        <w:numPr>
          <w:ilvl w:val="0"/>
          <w:numId w:val="64"/>
        </w:numPr>
        <w:spacing w:after="0" w:line="240" w:lineRule="auto"/>
        <w:ind w:left="567" w:hanging="567"/>
        <w:jc w:val="both"/>
        <w:rPr>
          <w:rFonts w:ascii="Times New Roman" w:hAnsi="Times New Roman"/>
          <w:b/>
          <w:sz w:val="24"/>
          <w:szCs w:val="24"/>
        </w:rPr>
      </w:pPr>
      <w:r w:rsidRPr="00DC533D">
        <w:rPr>
          <w:rFonts w:ascii="Times New Roman" w:hAnsi="Times New Roman"/>
          <w:b/>
          <w:sz w:val="24"/>
          <w:szCs w:val="24"/>
        </w:rPr>
        <w:t>IDENTITAS ORANG TUA</w:t>
      </w:r>
    </w:p>
    <w:p w14:paraId="42BFE784" w14:textId="77777777" w:rsidR="00E709C8" w:rsidRPr="00E709C8" w:rsidRDefault="00E709C8" w:rsidP="00E709C8">
      <w:pPr>
        <w:pStyle w:val="DaftarParagraf"/>
        <w:tabs>
          <w:tab w:val="left" w:pos="3119"/>
        </w:tabs>
        <w:spacing w:after="0" w:line="240" w:lineRule="auto"/>
        <w:ind w:left="3402" w:hanging="2835"/>
        <w:jc w:val="both"/>
        <w:rPr>
          <w:rFonts w:ascii="Times New Roman" w:hAnsi="Times New Roman"/>
          <w:sz w:val="24"/>
          <w:szCs w:val="24"/>
        </w:rPr>
      </w:pPr>
      <w:r w:rsidRPr="00E709C8">
        <w:rPr>
          <w:rFonts w:ascii="Times New Roman" w:hAnsi="Times New Roman"/>
          <w:sz w:val="24"/>
          <w:szCs w:val="24"/>
        </w:rPr>
        <w:t>Nama Ayah</w:t>
      </w:r>
      <w:r w:rsidRPr="00E709C8">
        <w:rPr>
          <w:rFonts w:ascii="Times New Roman" w:hAnsi="Times New Roman"/>
          <w:sz w:val="24"/>
          <w:szCs w:val="24"/>
        </w:rPr>
        <w:tab/>
        <w:t xml:space="preserve">: </w:t>
      </w:r>
      <w:r>
        <w:rPr>
          <w:rFonts w:ascii="Times New Roman" w:hAnsi="Times New Roman"/>
          <w:sz w:val="24"/>
          <w:szCs w:val="24"/>
        </w:rPr>
        <w:tab/>
      </w:r>
      <w:r w:rsidRPr="00E709C8">
        <w:rPr>
          <w:rFonts w:ascii="Times New Roman" w:hAnsi="Times New Roman"/>
          <w:sz w:val="24"/>
          <w:szCs w:val="24"/>
        </w:rPr>
        <w:t xml:space="preserve">Sriyanto </w:t>
      </w:r>
    </w:p>
    <w:p w14:paraId="57218A2B" w14:textId="77777777" w:rsidR="00E709C8" w:rsidRPr="00E709C8" w:rsidRDefault="00E709C8" w:rsidP="00E709C8">
      <w:pPr>
        <w:pStyle w:val="DaftarParagraf"/>
        <w:tabs>
          <w:tab w:val="left" w:pos="3119"/>
        </w:tabs>
        <w:spacing w:after="0" w:line="240" w:lineRule="auto"/>
        <w:ind w:left="3402" w:hanging="2835"/>
        <w:jc w:val="both"/>
        <w:rPr>
          <w:rFonts w:ascii="Times New Roman" w:hAnsi="Times New Roman"/>
          <w:sz w:val="24"/>
          <w:szCs w:val="24"/>
        </w:rPr>
      </w:pPr>
      <w:r w:rsidRPr="00E709C8">
        <w:rPr>
          <w:rFonts w:ascii="Times New Roman" w:hAnsi="Times New Roman"/>
          <w:sz w:val="24"/>
          <w:szCs w:val="24"/>
        </w:rPr>
        <w:t>Pekerjaan</w:t>
      </w:r>
      <w:r w:rsidRPr="00E709C8">
        <w:rPr>
          <w:rFonts w:ascii="Times New Roman" w:hAnsi="Times New Roman"/>
          <w:sz w:val="24"/>
          <w:szCs w:val="24"/>
        </w:rPr>
        <w:tab/>
        <w:t>:</w:t>
      </w:r>
      <w:r w:rsidRPr="00E709C8">
        <w:rPr>
          <w:rFonts w:ascii="Times New Roman" w:hAnsi="Times New Roman"/>
          <w:sz w:val="24"/>
          <w:szCs w:val="24"/>
        </w:rPr>
        <w:tab/>
        <w:t xml:space="preserve">Wiraswasta </w:t>
      </w:r>
    </w:p>
    <w:p w14:paraId="3CBE7DF2" w14:textId="77777777" w:rsidR="00E709C8" w:rsidRPr="00E709C8" w:rsidRDefault="00E709C8" w:rsidP="00E709C8">
      <w:pPr>
        <w:pStyle w:val="DaftarParagraf"/>
        <w:tabs>
          <w:tab w:val="left" w:pos="3119"/>
        </w:tabs>
        <w:spacing w:after="0" w:line="240" w:lineRule="auto"/>
        <w:ind w:left="3402" w:hanging="2835"/>
        <w:jc w:val="both"/>
        <w:rPr>
          <w:rFonts w:ascii="Times New Roman" w:hAnsi="Times New Roman"/>
          <w:sz w:val="24"/>
          <w:szCs w:val="24"/>
        </w:rPr>
      </w:pPr>
      <w:r w:rsidRPr="00E709C8">
        <w:rPr>
          <w:rFonts w:ascii="Times New Roman" w:hAnsi="Times New Roman"/>
          <w:sz w:val="24"/>
          <w:szCs w:val="24"/>
        </w:rPr>
        <w:t>Nama Ibu</w:t>
      </w:r>
      <w:r w:rsidRPr="00E709C8">
        <w:rPr>
          <w:rFonts w:ascii="Times New Roman" w:hAnsi="Times New Roman"/>
          <w:sz w:val="24"/>
          <w:szCs w:val="24"/>
        </w:rPr>
        <w:tab/>
        <w:t xml:space="preserve">: </w:t>
      </w:r>
      <w:r>
        <w:rPr>
          <w:rFonts w:ascii="Times New Roman" w:hAnsi="Times New Roman"/>
          <w:sz w:val="24"/>
          <w:szCs w:val="24"/>
        </w:rPr>
        <w:tab/>
      </w:r>
      <w:r w:rsidRPr="00E709C8">
        <w:rPr>
          <w:rFonts w:ascii="Times New Roman" w:hAnsi="Times New Roman"/>
          <w:sz w:val="24"/>
          <w:szCs w:val="24"/>
        </w:rPr>
        <w:t xml:space="preserve">Sriwati </w:t>
      </w:r>
    </w:p>
    <w:p w14:paraId="72F27D16" w14:textId="77777777" w:rsidR="00E709C8" w:rsidRPr="00E709C8" w:rsidRDefault="00E709C8" w:rsidP="00E709C8">
      <w:pPr>
        <w:pStyle w:val="DaftarParagraf"/>
        <w:tabs>
          <w:tab w:val="left" w:pos="3119"/>
        </w:tabs>
        <w:spacing w:after="0" w:line="240" w:lineRule="auto"/>
        <w:ind w:left="3402" w:hanging="2835"/>
        <w:jc w:val="both"/>
        <w:rPr>
          <w:rFonts w:ascii="Times New Roman" w:hAnsi="Times New Roman"/>
          <w:sz w:val="24"/>
          <w:szCs w:val="24"/>
        </w:rPr>
      </w:pPr>
      <w:r w:rsidRPr="00E709C8">
        <w:rPr>
          <w:rFonts w:ascii="Times New Roman" w:hAnsi="Times New Roman"/>
          <w:sz w:val="24"/>
          <w:szCs w:val="24"/>
        </w:rPr>
        <w:t>Pekerjaan</w:t>
      </w:r>
      <w:r w:rsidRPr="00E709C8">
        <w:rPr>
          <w:rFonts w:ascii="Times New Roman" w:hAnsi="Times New Roman"/>
          <w:sz w:val="24"/>
          <w:szCs w:val="24"/>
        </w:rPr>
        <w:tab/>
        <w:t>:</w:t>
      </w:r>
      <w:r w:rsidRPr="00E709C8">
        <w:rPr>
          <w:rFonts w:ascii="Times New Roman" w:hAnsi="Times New Roman"/>
          <w:sz w:val="24"/>
          <w:szCs w:val="24"/>
        </w:rPr>
        <w:tab/>
        <w:t>IRT</w:t>
      </w:r>
    </w:p>
    <w:p w14:paraId="5BB59C78" w14:textId="77777777" w:rsidR="00F658F1" w:rsidRPr="0077237D" w:rsidRDefault="00E709C8" w:rsidP="00E709C8">
      <w:pPr>
        <w:pStyle w:val="DaftarParagraf"/>
        <w:tabs>
          <w:tab w:val="left" w:pos="3119"/>
        </w:tabs>
        <w:spacing w:after="0" w:line="240" w:lineRule="auto"/>
        <w:ind w:left="3402" w:hanging="2835"/>
        <w:jc w:val="both"/>
        <w:rPr>
          <w:rFonts w:ascii="Times New Roman" w:hAnsi="Times New Roman"/>
          <w:sz w:val="24"/>
          <w:szCs w:val="24"/>
        </w:rPr>
      </w:pPr>
      <w:r w:rsidRPr="00E709C8">
        <w:rPr>
          <w:rFonts w:ascii="Times New Roman" w:hAnsi="Times New Roman"/>
          <w:sz w:val="24"/>
          <w:szCs w:val="24"/>
        </w:rPr>
        <w:t>Alamat</w:t>
      </w:r>
      <w:r w:rsidRPr="00E709C8">
        <w:rPr>
          <w:rFonts w:ascii="Times New Roman" w:hAnsi="Times New Roman"/>
          <w:sz w:val="24"/>
          <w:szCs w:val="24"/>
        </w:rPr>
        <w:tab/>
        <w:t xml:space="preserve">: </w:t>
      </w:r>
      <w:r>
        <w:rPr>
          <w:rFonts w:ascii="Times New Roman" w:hAnsi="Times New Roman"/>
          <w:sz w:val="24"/>
          <w:szCs w:val="24"/>
        </w:rPr>
        <w:tab/>
      </w:r>
      <w:r w:rsidRPr="00E709C8">
        <w:rPr>
          <w:rFonts w:ascii="Times New Roman" w:hAnsi="Times New Roman"/>
          <w:sz w:val="24"/>
          <w:szCs w:val="24"/>
        </w:rPr>
        <w:t>Jl.</w:t>
      </w:r>
      <w:r>
        <w:rPr>
          <w:rFonts w:ascii="Times New Roman" w:hAnsi="Times New Roman"/>
          <w:sz w:val="24"/>
          <w:szCs w:val="24"/>
        </w:rPr>
        <w:t xml:space="preserve"> </w:t>
      </w:r>
      <w:r w:rsidRPr="00E709C8">
        <w:rPr>
          <w:rFonts w:ascii="Times New Roman" w:hAnsi="Times New Roman"/>
          <w:sz w:val="24"/>
          <w:szCs w:val="24"/>
        </w:rPr>
        <w:t xml:space="preserve">Hikmah Purwodadi </w:t>
      </w:r>
      <w:r w:rsidR="00F658F1">
        <w:rPr>
          <w:rFonts w:ascii="Times New Roman" w:hAnsi="Times New Roman"/>
          <w:sz w:val="24"/>
          <w:szCs w:val="24"/>
        </w:rPr>
        <w:t xml:space="preserve"> </w:t>
      </w:r>
    </w:p>
    <w:p w14:paraId="61407B96" w14:textId="77777777" w:rsidR="00F658F1" w:rsidRDefault="00F658F1" w:rsidP="00F658F1">
      <w:pPr>
        <w:pStyle w:val="DaftarParagraf"/>
        <w:tabs>
          <w:tab w:val="left" w:pos="3119"/>
          <w:tab w:val="left" w:pos="3402"/>
        </w:tabs>
        <w:spacing w:after="0" w:line="240" w:lineRule="auto"/>
        <w:ind w:left="567"/>
        <w:jc w:val="both"/>
        <w:rPr>
          <w:rFonts w:ascii="Times New Roman" w:hAnsi="Times New Roman"/>
          <w:sz w:val="24"/>
          <w:szCs w:val="24"/>
        </w:rPr>
      </w:pPr>
    </w:p>
    <w:p w14:paraId="01D21B16" w14:textId="77777777" w:rsidR="00F658F1" w:rsidRPr="0077237D" w:rsidRDefault="00F658F1" w:rsidP="00F658F1">
      <w:pPr>
        <w:tabs>
          <w:tab w:val="left" w:pos="3119"/>
          <w:tab w:val="left" w:pos="3402"/>
        </w:tabs>
        <w:spacing w:after="0" w:line="240" w:lineRule="auto"/>
        <w:jc w:val="both"/>
        <w:rPr>
          <w:rFonts w:ascii="Times New Roman" w:hAnsi="Times New Roman"/>
          <w:sz w:val="24"/>
          <w:szCs w:val="24"/>
        </w:rPr>
      </w:pPr>
    </w:p>
    <w:p w14:paraId="7465DC8D" w14:textId="77777777" w:rsidR="00F658F1" w:rsidRPr="00DC533D" w:rsidRDefault="00F658F1" w:rsidP="00D05931">
      <w:pPr>
        <w:pStyle w:val="DaftarParagraf"/>
        <w:numPr>
          <w:ilvl w:val="0"/>
          <w:numId w:val="64"/>
        </w:numPr>
        <w:spacing w:after="0" w:line="240" w:lineRule="auto"/>
        <w:ind w:left="567" w:hanging="567"/>
        <w:jc w:val="both"/>
        <w:rPr>
          <w:rFonts w:ascii="Times New Roman" w:hAnsi="Times New Roman"/>
          <w:b/>
          <w:sz w:val="24"/>
          <w:szCs w:val="24"/>
        </w:rPr>
      </w:pPr>
      <w:r w:rsidRPr="00DC533D">
        <w:rPr>
          <w:rFonts w:ascii="Times New Roman" w:hAnsi="Times New Roman"/>
          <w:b/>
          <w:sz w:val="24"/>
          <w:szCs w:val="24"/>
        </w:rPr>
        <w:t>RIWAYAT PENDIDIKAN</w:t>
      </w:r>
    </w:p>
    <w:p w14:paraId="02CB0AF5" w14:textId="77777777" w:rsidR="00E709C8" w:rsidRPr="00E709C8" w:rsidRDefault="00E709C8" w:rsidP="00E709C8">
      <w:pPr>
        <w:tabs>
          <w:tab w:val="left" w:pos="3119"/>
        </w:tabs>
        <w:spacing w:after="0" w:line="240" w:lineRule="auto"/>
        <w:ind w:left="3402" w:hanging="2835"/>
        <w:jc w:val="both"/>
        <w:rPr>
          <w:rFonts w:ascii="Times New Roman" w:hAnsi="Times New Roman"/>
          <w:sz w:val="24"/>
          <w:szCs w:val="24"/>
        </w:rPr>
      </w:pPr>
      <w:r w:rsidRPr="00E709C8">
        <w:rPr>
          <w:rFonts w:ascii="Times New Roman" w:hAnsi="Times New Roman"/>
          <w:sz w:val="24"/>
          <w:szCs w:val="24"/>
        </w:rPr>
        <w:t>Tahun 2006-2012</w:t>
      </w:r>
      <w:r w:rsidRPr="00E709C8">
        <w:rPr>
          <w:rFonts w:ascii="Times New Roman" w:hAnsi="Times New Roman"/>
          <w:sz w:val="24"/>
          <w:szCs w:val="24"/>
        </w:rPr>
        <w:tab/>
        <w:t xml:space="preserve">: </w:t>
      </w:r>
      <w:r>
        <w:rPr>
          <w:rFonts w:ascii="Times New Roman" w:hAnsi="Times New Roman"/>
          <w:sz w:val="24"/>
          <w:szCs w:val="24"/>
        </w:rPr>
        <w:tab/>
      </w:r>
      <w:r w:rsidRPr="00E709C8">
        <w:rPr>
          <w:rFonts w:ascii="Times New Roman" w:hAnsi="Times New Roman"/>
          <w:sz w:val="24"/>
          <w:szCs w:val="24"/>
        </w:rPr>
        <w:t>SDN 091695 AFD III Mayang</w:t>
      </w:r>
    </w:p>
    <w:p w14:paraId="42701B9E" w14:textId="77777777" w:rsidR="00E709C8" w:rsidRPr="00E709C8" w:rsidRDefault="00E709C8" w:rsidP="00E709C8">
      <w:pPr>
        <w:tabs>
          <w:tab w:val="left" w:pos="3119"/>
        </w:tabs>
        <w:spacing w:after="0" w:line="240" w:lineRule="auto"/>
        <w:ind w:left="3402" w:hanging="2835"/>
        <w:jc w:val="both"/>
        <w:rPr>
          <w:rFonts w:ascii="Times New Roman" w:hAnsi="Times New Roman"/>
          <w:sz w:val="24"/>
          <w:szCs w:val="24"/>
        </w:rPr>
      </w:pPr>
      <w:r w:rsidRPr="00E709C8">
        <w:rPr>
          <w:rFonts w:ascii="Times New Roman" w:hAnsi="Times New Roman"/>
          <w:sz w:val="24"/>
          <w:szCs w:val="24"/>
        </w:rPr>
        <w:t>Tahun 2012-2015</w:t>
      </w:r>
      <w:r w:rsidRPr="00E709C8">
        <w:rPr>
          <w:rFonts w:ascii="Times New Roman" w:hAnsi="Times New Roman"/>
          <w:sz w:val="24"/>
          <w:szCs w:val="24"/>
        </w:rPr>
        <w:tab/>
        <w:t xml:space="preserve">: </w:t>
      </w:r>
      <w:r>
        <w:rPr>
          <w:rFonts w:ascii="Times New Roman" w:hAnsi="Times New Roman"/>
          <w:sz w:val="24"/>
          <w:szCs w:val="24"/>
        </w:rPr>
        <w:tab/>
      </w:r>
      <w:r w:rsidRPr="00E709C8">
        <w:rPr>
          <w:rFonts w:ascii="Times New Roman" w:hAnsi="Times New Roman"/>
          <w:sz w:val="24"/>
          <w:szCs w:val="24"/>
        </w:rPr>
        <w:t>SMPN 04 Tungkal Ulu</w:t>
      </w:r>
    </w:p>
    <w:p w14:paraId="61E0423B" w14:textId="77777777" w:rsidR="00E709C8" w:rsidRDefault="00E709C8" w:rsidP="00E709C8">
      <w:pPr>
        <w:tabs>
          <w:tab w:val="left" w:pos="3119"/>
        </w:tabs>
        <w:spacing w:after="0" w:line="240" w:lineRule="auto"/>
        <w:ind w:left="3402" w:hanging="2835"/>
        <w:jc w:val="both"/>
        <w:rPr>
          <w:rFonts w:ascii="Times New Roman" w:hAnsi="Times New Roman"/>
          <w:sz w:val="24"/>
          <w:szCs w:val="24"/>
        </w:rPr>
      </w:pPr>
      <w:r w:rsidRPr="00E709C8">
        <w:rPr>
          <w:rFonts w:ascii="Times New Roman" w:hAnsi="Times New Roman"/>
          <w:sz w:val="24"/>
          <w:szCs w:val="24"/>
        </w:rPr>
        <w:t>Tahun 2015-2018</w:t>
      </w:r>
      <w:r w:rsidRPr="00E709C8">
        <w:rPr>
          <w:rFonts w:ascii="Times New Roman" w:hAnsi="Times New Roman"/>
          <w:sz w:val="24"/>
          <w:szCs w:val="24"/>
        </w:rPr>
        <w:tab/>
        <w:t xml:space="preserve">: </w:t>
      </w:r>
      <w:r>
        <w:rPr>
          <w:rFonts w:ascii="Times New Roman" w:hAnsi="Times New Roman"/>
          <w:sz w:val="24"/>
          <w:szCs w:val="24"/>
        </w:rPr>
        <w:tab/>
      </w:r>
      <w:r w:rsidRPr="00E709C8">
        <w:rPr>
          <w:rFonts w:ascii="Times New Roman" w:hAnsi="Times New Roman"/>
          <w:sz w:val="24"/>
          <w:szCs w:val="24"/>
        </w:rPr>
        <w:t xml:space="preserve">SMKF Ikasari Pekanbaru </w:t>
      </w:r>
    </w:p>
    <w:p w14:paraId="7359CD5D" w14:textId="77777777" w:rsidR="00F658F1" w:rsidRPr="00F658F1" w:rsidRDefault="00F658F1" w:rsidP="00E709C8">
      <w:pPr>
        <w:tabs>
          <w:tab w:val="left" w:pos="3119"/>
        </w:tabs>
        <w:spacing w:after="0" w:line="240" w:lineRule="auto"/>
        <w:ind w:left="3402" w:hanging="2835"/>
        <w:jc w:val="both"/>
        <w:rPr>
          <w:rFonts w:ascii="Times New Roman" w:hAnsi="Times New Roman"/>
          <w:sz w:val="24"/>
          <w:szCs w:val="24"/>
        </w:rPr>
      </w:pPr>
      <w:r w:rsidRPr="00430DBA">
        <w:rPr>
          <w:rFonts w:ascii="Times New Roman" w:hAnsi="Times New Roman"/>
          <w:sz w:val="24"/>
        </w:rPr>
        <w:t>Tahun 20</w:t>
      </w:r>
      <w:r>
        <w:rPr>
          <w:rFonts w:ascii="Times New Roman" w:hAnsi="Times New Roman"/>
          <w:sz w:val="24"/>
        </w:rPr>
        <w:t>18</w:t>
      </w:r>
      <w:r w:rsidRPr="00430DBA">
        <w:rPr>
          <w:rFonts w:ascii="Times New Roman" w:hAnsi="Times New Roman"/>
          <w:sz w:val="24"/>
        </w:rPr>
        <w:t>-202</w:t>
      </w:r>
      <w:r>
        <w:rPr>
          <w:rFonts w:ascii="Times New Roman" w:hAnsi="Times New Roman"/>
          <w:sz w:val="24"/>
        </w:rPr>
        <w:t>2</w:t>
      </w:r>
      <w:r w:rsidRPr="00430DBA">
        <w:rPr>
          <w:rFonts w:ascii="Times New Roman" w:hAnsi="Times New Roman"/>
          <w:sz w:val="24"/>
        </w:rPr>
        <w:tab/>
        <w:t xml:space="preserve">: </w:t>
      </w:r>
      <w:r w:rsidRPr="00430DBA">
        <w:rPr>
          <w:rFonts w:ascii="Times New Roman" w:hAnsi="Times New Roman"/>
          <w:sz w:val="24"/>
        </w:rPr>
        <w:tab/>
      </w:r>
      <w:r>
        <w:rPr>
          <w:rFonts w:ascii="Times New Roman" w:hAnsi="Times New Roman" w:cs="Times New Roman"/>
          <w:color w:val="000000" w:themeColor="text1"/>
          <w:sz w:val="24"/>
          <w:szCs w:val="24"/>
        </w:rPr>
        <w:t xml:space="preserve">Program Studi S1 Kesehatan Masyarakat, Fakultas Kesehatan Masyarakat, </w:t>
      </w:r>
      <w:r w:rsidRPr="00111336">
        <w:rPr>
          <w:rFonts w:ascii="Times New Roman" w:hAnsi="Times New Roman" w:cs="Times New Roman"/>
          <w:color w:val="000000" w:themeColor="text1"/>
          <w:sz w:val="24"/>
          <w:szCs w:val="24"/>
        </w:rPr>
        <w:t>Institut Kesehatan Helvetia</w:t>
      </w:r>
    </w:p>
    <w:p w14:paraId="57285342" w14:textId="77777777" w:rsidR="00F658F1" w:rsidRPr="00F658F1" w:rsidRDefault="00F658F1" w:rsidP="00F658F1">
      <w:pPr>
        <w:tabs>
          <w:tab w:val="left" w:pos="1276"/>
          <w:tab w:val="left" w:pos="1418"/>
        </w:tabs>
        <w:spacing w:after="0" w:line="240" w:lineRule="auto"/>
        <w:jc w:val="both"/>
        <w:rPr>
          <w:rFonts w:ascii="Times New Roman" w:hAnsi="Times New Roman" w:cs="Times New Roman"/>
          <w:b/>
          <w:sz w:val="24"/>
          <w:szCs w:val="24"/>
        </w:rPr>
        <w:sectPr w:rsidR="00F658F1" w:rsidRPr="00F658F1" w:rsidSect="00B669A7">
          <w:footerReference w:type="default" r:id="rId13"/>
          <w:headerReference w:type="first" r:id="rId14"/>
          <w:pgSz w:w="11906" w:h="16838" w:code="9"/>
          <w:pgMar w:top="2268" w:right="1701" w:bottom="1701" w:left="2268" w:header="709" w:footer="709" w:gutter="0"/>
          <w:cols w:space="708"/>
          <w:titlePg/>
          <w:docGrid w:linePitch="360"/>
        </w:sectPr>
      </w:pPr>
    </w:p>
    <w:p w14:paraId="410EE929" w14:textId="77777777" w:rsidR="008E1661" w:rsidRDefault="008E1661" w:rsidP="003E5C8D">
      <w:pPr>
        <w:pStyle w:val="Judul1"/>
        <w:spacing w:before="0" w:beforeAutospacing="0" w:after="0" w:afterAutospacing="0"/>
        <w:jc w:val="center"/>
        <w:rPr>
          <w:b w:val="0"/>
          <w:sz w:val="24"/>
          <w:szCs w:val="24"/>
        </w:rPr>
      </w:pPr>
      <w:bookmarkStart w:id="0" w:name="_Toc139967824"/>
      <w:r w:rsidRPr="004A7679">
        <w:rPr>
          <w:sz w:val="24"/>
          <w:szCs w:val="24"/>
        </w:rPr>
        <w:lastRenderedPageBreak/>
        <w:t>ABSTRAK</w:t>
      </w:r>
      <w:bookmarkEnd w:id="0"/>
    </w:p>
    <w:p w14:paraId="7413B018" w14:textId="77777777" w:rsidR="008E1661" w:rsidRPr="004A7679" w:rsidRDefault="008E1661" w:rsidP="008E1661">
      <w:pPr>
        <w:spacing w:after="0" w:line="240" w:lineRule="auto"/>
        <w:jc w:val="center"/>
        <w:rPr>
          <w:rFonts w:ascii="Times New Roman" w:hAnsi="Times New Roman" w:cs="Times New Roman"/>
          <w:b/>
          <w:sz w:val="24"/>
          <w:szCs w:val="24"/>
        </w:rPr>
      </w:pPr>
    </w:p>
    <w:p w14:paraId="32577FA2" w14:textId="77777777" w:rsidR="008E1661" w:rsidRDefault="008E1661" w:rsidP="008E1661">
      <w:pPr>
        <w:spacing w:after="0" w:line="240" w:lineRule="auto"/>
        <w:ind w:right="-1"/>
        <w:jc w:val="center"/>
        <w:rPr>
          <w:rFonts w:ascii="Times New Roman" w:hAnsi="Times New Roman" w:cs="Times New Roman"/>
          <w:b/>
          <w:sz w:val="24"/>
          <w:szCs w:val="24"/>
        </w:rPr>
      </w:pPr>
      <w:r>
        <w:rPr>
          <w:rFonts w:ascii="Times New Roman" w:hAnsi="Times New Roman" w:cs="Times New Roman"/>
          <w:b/>
          <w:sz w:val="24"/>
          <w:szCs w:val="24"/>
        </w:rPr>
        <w:t>HUBUNGAN KARAKTERISTIK INDIVIDU DENGAN</w:t>
      </w:r>
      <w:r w:rsidRPr="007B5134">
        <w:rPr>
          <w:rFonts w:ascii="Times New Roman" w:hAnsi="Times New Roman" w:cs="Times New Roman"/>
          <w:b/>
          <w:sz w:val="24"/>
          <w:szCs w:val="24"/>
        </w:rPr>
        <w:t xml:space="preserve"> </w:t>
      </w:r>
      <w:r>
        <w:rPr>
          <w:rFonts w:ascii="Times New Roman" w:hAnsi="Times New Roman" w:cs="Times New Roman"/>
          <w:b/>
          <w:sz w:val="24"/>
          <w:szCs w:val="24"/>
        </w:rPr>
        <w:t>KEPATUHAN PENGGUNAAN APD PADA PEKERJA</w:t>
      </w:r>
      <w:r w:rsidRPr="007B5134">
        <w:rPr>
          <w:rFonts w:ascii="Times New Roman" w:hAnsi="Times New Roman" w:cs="Times New Roman"/>
          <w:b/>
          <w:sz w:val="24"/>
          <w:szCs w:val="24"/>
        </w:rPr>
        <w:t xml:space="preserve"> DI BAGIAN PENGOLAHAN </w:t>
      </w:r>
    </w:p>
    <w:p w14:paraId="61C82784" w14:textId="77777777" w:rsidR="008E1661" w:rsidRDefault="008E1661" w:rsidP="008E1661">
      <w:pPr>
        <w:spacing w:after="0" w:line="240" w:lineRule="auto"/>
        <w:ind w:right="-1"/>
        <w:jc w:val="center"/>
        <w:rPr>
          <w:rFonts w:ascii="Times New Roman" w:hAnsi="Times New Roman" w:cs="Times New Roman"/>
          <w:b/>
          <w:sz w:val="24"/>
          <w:szCs w:val="24"/>
        </w:rPr>
      </w:pPr>
      <w:r w:rsidRPr="007B5134">
        <w:rPr>
          <w:rFonts w:ascii="Times New Roman" w:hAnsi="Times New Roman" w:cs="Times New Roman"/>
          <w:b/>
          <w:sz w:val="24"/>
          <w:szCs w:val="24"/>
        </w:rPr>
        <w:t xml:space="preserve">PT. PERKEBUNAN NUSANTARA IV KEBUN MAYANG </w:t>
      </w:r>
    </w:p>
    <w:p w14:paraId="56A0DF99" w14:textId="77777777" w:rsidR="008E1661" w:rsidRDefault="008E1661" w:rsidP="008E1661">
      <w:pPr>
        <w:spacing w:after="0" w:line="240" w:lineRule="auto"/>
        <w:ind w:right="-1"/>
        <w:jc w:val="center"/>
        <w:rPr>
          <w:rFonts w:ascii="Times New Roman" w:hAnsi="Times New Roman" w:cs="Times New Roman"/>
          <w:b/>
          <w:sz w:val="24"/>
          <w:szCs w:val="24"/>
        </w:rPr>
      </w:pPr>
      <w:r w:rsidRPr="007B5134">
        <w:rPr>
          <w:rFonts w:ascii="Times New Roman" w:hAnsi="Times New Roman" w:cs="Times New Roman"/>
          <w:b/>
          <w:sz w:val="24"/>
          <w:szCs w:val="24"/>
        </w:rPr>
        <w:t xml:space="preserve">KECAMATAN BOSAR MALIGAS KABUPATEN </w:t>
      </w:r>
    </w:p>
    <w:p w14:paraId="74AED8F4" w14:textId="77777777" w:rsidR="008E1661" w:rsidRPr="00211B03" w:rsidRDefault="008E1661" w:rsidP="008E1661">
      <w:pPr>
        <w:spacing w:after="0" w:line="240" w:lineRule="auto"/>
        <w:ind w:right="-1"/>
        <w:jc w:val="center"/>
        <w:rPr>
          <w:rFonts w:ascii="Times New Roman" w:hAnsi="Times New Roman" w:cs="Times New Roman"/>
          <w:b/>
          <w:sz w:val="24"/>
          <w:szCs w:val="24"/>
        </w:rPr>
      </w:pPr>
      <w:r w:rsidRPr="007B5134">
        <w:rPr>
          <w:rFonts w:ascii="Times New Roman" w:hAnsi="Times New Roman" w:cs="Times New Roman"/>
          <w:b/>
          <w:sz w:val="24"/>
          <w:szCs w:val="24"/>
        </w:rPr>
        <w:t>SIMALUNGUN TAHUN 2022</w:t>
      </w:r>
    </w:p>
    <w:p w14:paraId="72C609D0" w14:textId="77777777" w:rsidR="008E1661" w:rsidRDefault="008E1661" w:rsidP="008E1661">
      <w:pPr>
        <w:spacing w:after="0" w:line="240" w:lineRule="auto"/>
        <w:jc w:val="center"/>
        <w:rPr>
          <w:rFonts w:ascii="Times New Roman" w:hAnsi="Times New Roman" w:cs="Times New Roman"/>
          <w:b/>
          <w:sz w:val="24"/>
          <w:szCs w:val="24"/>
        </w:rPr>
      </w:pPr>
    </w:p>
    <w:p w14:paraId="32737676" w14:textId="77777777" w:rsidR="008E1661" w:rsidRDefault="008E1661" w:rsidP="008E1661">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RIA ANGGREANI</w:t>
      </w:r>
    </w:p>
    <w:p w14:paraId="12945720" w14:textId="77777777" w:rsidR="008E1661" w:rsidRPr="009438E1" w:rsidRDefault="008E1661" w:rsidP="008E1661">
      <w:pPr>
        <w:spacing w:after="0" w:line="240" w:lineRule="auto"/>
        <w:jc w:val="center"/>
        <w:rPr>
          <w:rFonts w:ascii="Times New Roman" w:hAnsi="Times New Roman" w:cs="Times New Roman"/>
          <w:b/>
          <w:sz w:val="24"/>
          <w:szCs w:val="24"/>
        </w:rPr>
      </w:pPr>
      <w:r>
        <w:rPr>
          <w:rFonts w:ascii="Times New Roman" w:hAnsi="Times New Roman" w:cs="Times New Roman"/>
          <w:b/>
          <w:bCs/>
          <w:color w:val="000000" w:themeColor="text1"/>
          <w:sz w:val="24"/>
          <w:szCs w:val="24"/>
          <w:bdr w:val="none" w:sz="0" w:space="0" w:color="auto" w:frame="1"/>
        </w:rPr>
        <w:t>NIM : 1802021019</w:t>
      </w:r>
    </w:p>
    <w:p w14:paraId="5FDF1A53" w14:textId="77777777" w:rsidR="008E1661" w:rsidRPr="00861CB5" w:rsidRDefault="008E1661" w:rsidP="008E1661">
      <w:pPr>
        <w:spacing w:after="0" w:line="240" w:lineRule="auto"/>
        <w:jc w:val="center"/>
        <w:rPr>
          <w:rFonts w:ascii="Times New Roman" w:hAnsi="Times New Roman" w:cs="Times New Roman"/>
          <w:b/>
          <w:sz w:val="24"/>
          <w:szCs w:val="24"/>
        </w:rPr>
      </w:pPr>
    </w:p>
    <w:p w14:paraId="0D01C8BC" w14:textId="77777777" w:rsidR="008E1661" w:rsidRPr="00955B23" w:rsidRDefault="008E1661" w:rsidP="00955B23">
      <w:pPr>
        <w:spacing w:after="0" w:line="240" w:lineRule="auto"/>
        <w:ind w:firstLine="720"/>
        <w:jc w:val="both"/>
        <w:rPr>
          <w:rFonts w:ascii="Times New Roman" w:hAnsi="Times New Roman"/>
          <w:sz w:val="24"/>
          <w:szCs w:val="24"/>
        </w:rPr>
      </w:pPr>
      <w:r w:rsidRPr="009C3A46">
        <w:rPr>
          <w:rFonts w:ascii="Times New Roman" w:hAnsi="Times New Roman" w:cs="Times New Roman"/>
          <w:color w:val="000000" w:themeColor="text1"/>
          <w:sz w:val="24"/>
          <w:szCs w:val="24"/>
        </w:rPr>
        <w:t xml:space="preserve">Penggunaan Alat Pelindung Diri </w:t>
      </w:r>
      <w:r>
        <w:rPr>
          <w:rFonts w:ascii="Times New Roman" w:hAnsi="Times New Roman" w:cs="Times New Roman"/>
          <w:color w:val="000000" w:themeColor="text1"/>
          <w:sz w:val="24"/>
          <w:szCs w:val="24"/>
        </w:rPr>
        <w:t xml:space="preserve">(APD) </w:t>
      </w:r>
      <w:r w:rsidRPr="009C3A46">
        <w:rPr>
          <w:rFonts w:ascii="Times New Roman" w:hAnsi="Times New Roman" w:cs="Times New Roman"/>
          <w:color w:val="000000" w:themeColor="text1"/>
          <w:sz w:val="24"/>
          <w:szCs w:val="24"/>
        </w:rPr>
        <w:t>saat melakukan pekerjaan merupakan suatu upaya pengendalian dari terpaparnya resiko bahaya ditempat kerja.</w:t>
      </w:r>
      <w:r>
        <w:rPr>
          <w:rFonts w:ascii="Times New Roman" w:hAnsi="Times New Roman"/>
          <w:color w:val="000000"/>
          <w:sz w:val="24"/>
          <w:szCs w:val="24"/>
        </w:rPr>
        <w:t xml:space="preserve"> </w:t>
      </w:r>
      <w:r w:rsidRPr="00050554">
        <w:rPr>
          <w:rFonts w:ascii="Times New Roman" w:hAnsi="Times New Roman" w:cs="Times New Roman"/>
          <w:i/>
          <w:iCs/>
          <w:color w:val="000000" w:themeColor="text1"/>
          <w:sz w:val="24"/>
          <w:szCs w:val="24"/>
        </w:rPr>
        <w:t xml:space="preserve">International Labor Organization (ILO) </w:t>
      </w:r>
      <w:r w:rsidRPr="00050554">
        <w:rPr>
          <w:rFonts w:ascii="Times New Roman" w:hAnsi="Times New Roman" w:cs="Times New Roman"/>
          <w:color w:val="000000" w:themeColor="text1"/>
          <w:sz w:val="24"/>
          <w:szCs w:val="24"/>
        </w:rPr>
        <w:t>mencatat tahun 2020, 1 pekerja di dunia meninggal setiap 1 detik karena kecelakaan kerja dan 160 pekerja mengalami sakit akibat kerja.</w:t>
      </w:r>
      <w:r>
        <w:rPr>
          <w:rFonts w:ascii="Times New Roman" w:hAnsi="Times New Roman" w:cs="Times New Roman"/>
          <w:color w:val="000000" w:themeColor="text1"/>
          <w:sz w:val="24"/>
          <w:szCs w:val="24"/>
        </w:rPr>
        <w:t xml:space="preserve"> </w:t>
      </w:r>
      <w:r w:rsidR="00955B23">
        <w:rPr>
          <w:rFonts w:ascii="Times New Roman" w:hAnsi="Times New Roman"/>
          <w:sz w:val="24"/>
          <w:szCs w:val="24"/>
        </w:rPr>
        <w:t xml:space="preserve">PTPN IV Kebun Mayang merupakan perusahaan yang bergerak dibidang pengolahan kelapa sawit, dimana berdasarkan data tahun 2021 terdapat 13 kasus kecelakaan kerja. Salah satu faktor risiko kecelakaan kerja adalah penggunaan APD. </w:t>
      </w:r>
      <w:r w:rsidR="00A24A0F">
        <w:rPr>
          <w:rFonts w:ascii="Times New Roman" w:hAnsi="Times New Roman" w:cs="Times New Roman"/>
          <w:color w:val="000000" w:themeColor="text1"/>
          <w:sz w:val="24"/>
          <w:szCs w:val="24"/>
        </w:rPr>
        <w:t xml:space="preserve">Tujuan penelitian ini </w:t>
      </w:r>
      <w:r w:rsidR="00A24A0F">
        <w:rPr>
          <w:rFonts w:ascii="Times New Roman" w:hAnsi="Times New Roman" w:cs="Times New Roman"/>
          <w:sz w:val="24"/>
          <w:szCs w:val="24"/>
        </w:rPr>
        <w:t>untuk mengetahui hubungan</w:t>
      </w:r>
      <w:r w:rsidR="00A24A0F" w:rsidRPr="005A64A7">
        <w:rPr>
          <w:rFonts w:ascii="Times New Roman" w:hAnsi="Times New Roman" w:cs="Times New Roman"/>
          <w:sz w:val="24"/>
          <w:szCs w:val="24"/>
        </w:rPr>
        <w:t xml:space="preserve"> karakteristik individu </w:t>
      </w:r>
      <w:r w:rsidR="00A24A0F">
        <w:rPr>
          <w:rFonts w:ascii="Times New Roman" w:hAnsi="Times New Roman" w:cs="Times New Roman"/>
          <w:sz w:val="24"/>
          <w:szCs w:val="24"/>
        </w:rPr>
        <w:t>dengan</w:t>
      </w:r>
      <w:r w:rsidR="00A24A0F" w:rsidRPr="005A64A7">
        <w:rPr>
          <w:rFonts w:ascii="Times New Roman" w:hAnsi="Times New Roman" w:cs="Times New Roman"/>
          <w:sz w:val="24"/>
          <w:szCs w:val="24"/>
        </w:rPr>
        <w:t xml:space="preserve"> kepatuhan penggunaan APD pada pekerja di bagian pengolahan PT. Perkebunan Nusantara IV Kebun Mayang Kecamatan Bosar Maligas Kabupaten Simalungun tahun 2022</w:t>
      </w:r>
      <w:r w:rsidR="00A24A0F">
        <w:rPr>
          <w:rFonts w:ascii="Times New Roman" w:hAnsi="Times New Roman" w:cs="Times New Roman"/>
          <w:sz w:val="24"/>
          <w:szCs w:val="24"/>
        </w:rPr>
        <w:t>.</w:t>
      </w:r>
      <w:r w:rsidRPr="006B0833">
        <w:rPr>
          <w:rFonts w:ascii="Times New Roman" w:hAnsi="Times New Roman" w:cs="Times New Roman"/>
          <w:color w:val="000000" w:themeColor="text1"/>
          <w:sz w:val="24"/>
          <w:szCs w:val="24"/>
        </w:rPr>
        <w:t xml:space="preserve"> </w:t>
      </w:r>
    </w:p>
    <w:p w14:paraId="187E7AF6" w14:textId="77777777" w:rsidR="008E1661" w:rsidRPr="006B0833" w:rsidRDefault="008E1661" w:rsidP="008E1661">
      <w:pPr>
        <w:spacing w:after="0" w:line="240" w:lineRule="auto"/>
        <w:ind w:firstLine="720"/>
        <w:jc w:val="both"/>
        <w:rPr>
          <w:rFonts w:ascii="Times New Roman" w:hAnsi="Times New Roman" w:cs="Times New Roman"/>
          <w:color w:val="000000" w:themeColor="text1"/>
          <w:sz w:val="24"/>
          <w:szCs w:val="24"/>
        </w:rPr>
      </w:pPr>
      <w:r w:rsidRPr="006B0833">
        <w:rPr>
          <w:rFonts w:ascii="Times New Roman" w:hAnsi="Times New Roman" w:cs="Times New Roman"/>
          <w:color w:val="000000" w:themeColor="text1"/>
          <w:sz w:val="24"/>
          <w:szCs w:val="24"/>
        </w:rPr>
        <w:t xml:space="preserve">Penelitian menggunakan metode survei analitik dengan pendekatan </w:t>
      </w:r>
      <w:r w:rsidRPr="006B0833">
        <w:rPr>
          <w:rFonts w:ascii="Times New Roman" w:hAnsi="Times New Roman" w:cs="Times New Roman"/>
          <w:i/>
          <w:color w:val="000000" w:themeColor="text1"/>
          <w:sz w:val="24"/>
          <w:szCs w:val="24"/>
        </w:rPr>
        <w:t>Cross sectional</w:t>
      </w:r>
      <w:r w:rsidRPr="006B0833">
        <w:rPr>
          <w:rFonts w:ascii="Times New Roman" w:hAnsi="Times New Roman" w:cs="Times New Roman"/>
          <w:color w:val="000000" w:themeColor="text1"/>
          <w:sz w:val="24"/>
          <w:szCs w:val="24"/>
        </w:rPr>
        <w:t xml:space="preserve">. Populasi penelitian adalah </w:t>
      </w:r>
      <w:r w:rsidR="00C12B6B" w:rsidRPr="00713B50">
        <w:rPr>
          <w:rFonts w:ascii="Times New Roman" w:hAnsi="Times New Roman" w:cs="Times New Roman"/>
          <w:bCs/>
          <w:color w:val="000000" w:themeColor="text1"/>
          <w:sz w:val="24"/>
          <w:szCs w:val="24"/>
        </w:rPr>
        <w:t xml:space="preserve">seluruh </w:t>
      </w:r>
      <w:r w:rsidR="00C12B6B">
        <w:rPr>
          <w:rFonts w:ascii="Times New Roman" w:hAnsi="Times New Roman" w:cs="Times New Roman"/>
          <w:bCs/>
          <w:color w:val="000000" w:themeColor="text1"/>
          <w:sz w:val="24"/>
          <w:szCs w:val="24"/>
        </w:rPr>
        <w:t>pekerja bagian pengolahan</w:t>
      </w:r>
      <w:r>
        <w:rPr>
          <w:rFonts w:ascii="Times New Roman" w:hAnsi="Times New Roman" w:cs="Times New Roman"/>
          <w:color w:val="000000" w:themeColor="text1"/>
          <w:sz w:val="24"/>
          <w:szCs w:val="24"/>
        </w:rPr>
        <w:t xml:space="preserve"> </w:t>
      </w:r>
      <w:r>
        <w:rPr>
          <w:rFonts w:ascii="Times New Roman" w:hAnsi="Times New Roman" w:cs="Times New Roman"/>
          <w:sz w:val="24"/>
          <w:szCs w:val="24"/>
        </w:rPr>
        <w:t xml:space="preserve">sebanyak </w:t>
      </w:r>
      <w:r w:rsidR="00C12B6B">
        <w:rPr>
          <w:rFonts w:ascii="Times New Roman" w:hAnsi="Times New Roman" w:cs="Times New Roman"/>
          <w:sz w:val="24"/>
          <w:szCs w:val="24"/>
        </w:rPr>
        <w:t>78</w:t>
      </w:r>
      <w:r>
        <w:rPr>
          <w:rFonts w:ascii="Times New Roman" w:hAnsi="Times New Roman" w:cs="Times New Roman"/>
          <w:sz w:val="24"/>
          <w:szCs w:val="24"/>
        </w:rPr>
        <w:t xml:space="preserve"> orang</w:t>
      </w:r>
      <w:r w:rsidRPr="006B0833">
        <w:rPr>
          <w:rFonts w:ascii="Times New Roman" w:hAnsi="Times New Roman" w:cs="Times New Roman"/>
          <w:color w:val="000000" w:themeColor="text1"/>
          <w:sz w:val="24"/>
          <w:szCs w:val="24"/>
        </w:rPr>
        <w:t xml:space="preserve"> dengan sampel </w:t>
      </w:r>
      <w:r>
        <w:rPr>
          <w:rFonts w:ascii="Times New Roman" w:hAnsi="Times New Roman" w:cs="Times New Roman"/>
          <w:color w:val="000000" w:themeColor="text1"/>
          <w:sz w:val="24"/>
          <w:szCs w:val="24"/>
        </w:rPr>
        <w:t xml:space="preserve">sebanyak </w:t>
      </w:r>
      <w:r w:rsidR="00C12B6B">
        <w:rPr>
          <w:rFonts w:ascii="Times New Roman" w:hAnsi="Times New Roman" w:cs="Times New Roman"/>
          <w:color w:val="000000" w:themeColor="text1"/>
          <w:sz w:val="24"/>
          <w:szCs w:val="24"/>
        </w:rPr>
        <w:t>78</w:t>
      </w:r>
      <w:r>
        <w:rPr>
          <w:rFonts w:ascii="Times New Roman" w:hAnsi="Times New Roman" w:cs="Times New Roman"/>
          <w:color w:val="000000" w:themeColor="text1"/>
          <w:sz w:val="24"/>
          <w:szCs w:val="24"/>
        </w:rPr>
        <w:t xml:space="preserve"> orang </w:t>
      </w:r>
      <w:r w:rsidRPr="006B0833">
        <w:rPr>
          <w:rFonts w:ascii="Times New Roman" w:hAnsi="Times New Roman" w:cs="Times New Roman"/>
          <w:color w:val="000000" w:themeColor="text1"/>
          <w:sz w:val="24"/>
          <w:szCs w:val="24"/>
        </w:rPr>
        <w:t xml:space="preserve">yang diambil menggunakan teknik </w:t>
      </w:r>
      <w:r w:rsidR="00C12B6B">
        <w:rPr>
          <w:rFonts w:ascii="Times New Roman" w:hAnsi="Times New Roman" w:cs="Times New Roman"/>
          <w:i/>
          <w:color w:val="000000" w:themeColor="text1"/>
          <w:sz w:val="24"/>
          <w:szCs w:val="24"/>
        </w:rPr>
        <w:t xml:space="preserve">total </w:t>
      </w:r>
      <w:r>
        <w:rPr>
          <w:rFonts w:ascii="Times New Roman" w:hAnsi="Times New Roman" w:cs="Times New Roman"/>
          <w:i/>
          <w:color w:val="000000" w:themeColor="text1"/>
          <w:sz w:val="24"/>
          <w:szCs w:val="24"/>
        </w:rPr>
        <w:t>sampling</w:t>
      </w:r>
      <w:r w:rsidRPr="006B0833">
        <w:rPr>
          <w:rFonts w:ascii="Times New Roman" w:hAnsi="Times New Roman" w:cs="Times New Roman"/>
          <w:color w:val="000000" w:themeColor="text1"/>
          <w:sz w:val="24"/>
          <w:szCs w:val="24"/>
        </w:rPr>
        <w:t>. Analisis data menggunakan analisis univariat</w:t>
      </w:r>
      <w:r w:rsidR="00C12B6B">
        <w:rPr>
          <w:rFonts w:ascii="Times New Roman" w:hAnsi="Times New Roman" w:cs="Times New Roman"/>
          <w:color w:val="000000" w:themeColor="text1"/>
          <w:sz w:val="24"/>
          <w:szCs w:val="24"/>
        </w:rPr>
        <w:t xml:space="preserve"> dan </w:t>
      </w:r>
      <w:r w:rsidRPr="006B0833">
        <w:rPr>
          <w:rFonts w:ascii="Times New Roman" w:hAnsi="Times New Roman" w:cs="Times New Roman"/>
          <w:color w:val="000000" w:themeColor="text1"/>
          <w:sz w:val="24"/>
          <w:szCs w:val="24"/>
        </w:rPr>
        <w:t>bivariat</w:t>
      </w:r>
      <w:r>
        <w:rPr>
          <w:rFonts w:ascii="Times New Roman" w:hAnsi="Times New Roman" w:cs="Times New Roman"/>
          <w:color w:val="000000" w:themeColor="text1"/>
          <w:sz w:val="24"/>
          <w:szCs w:val="24"/>
        </w:rPr>
        <w:t xml:space="preserve"> </w:t>
      </w:r>
      <w:r w:rsidRPr="006B0833">
        <w:rPr>
          <w:rFonts w:ascii="Times New Roman" w:hAnsi="Times New Roman" w:cs="Times New Roman"/>
          <w:color w:val="000000" w:themeColor="text1"/>
          <w:sz w:val="24"/>
          <w:szCs w:val="24"/>
        </w:rPr>
        <w:t xml:space="preserve">dengan statistik uji </w:t>
      </w:r>
      <w:r w:rsidR="00C12B6B">
        <w:rPr>
          <w:rFonts w:ascii="Times New Roman" w:hAnsi="Times New Roman" w:cs="Times New Roman"/>
          <w:i/>
          <w:color w:val="000000" w:themeColor="text1"/>
          <w:sz w:val="24"/>
          <w:szCs w:val="24"/>
        </w:rPr>
        <w:t>chi-square</w:t>
      </w:r>
      <w:r w:rsidRPr="006B0833">
        <w:rPr>
          <w:rFonts w:ascii="Times New Roman" w:hAnsi="Times New Roman" w:cs="Times New Roman"/>
          <w:color w:val="000000" w:themeColor="text1"/>
          <w:sz w:val="24"/>
          <w:szCs w:val="24"/>
        </w:rPr>
        <w:t>.</w:t>
      </w:r>
    </w:p>
    <w:p w14:paraId="473FFEB7" w14:textId="77777777" w:rsidR="008E1661" w:rsidRDefault="008E1661" w:rsidP="008E1661">
      <w:pPr>
        <w:spacing w:after="0" w:line="240" w:lineRule="auto"/>
        <w:ind w:firstLine="720"/>
        <w:jc w:val="both"/>
        <w:rPr>
          <w:rFonts w:ascii="Times New Roman" w:hAnsi="Times New Roman" w:cs="Times New Roman"/>
          <w:sz w:val="24"/>
          <w:szCs w:val="24"/>
        </w:rPr>
      </w:pPr>
      <w:r w:rsidRPr="006B0833">
        <w:rPr>
          <w:rFonts w:ascii="Times New Roman" w:hAnsi="Times New Roman" w:cs="Times New Roman"/>
          <w:sz w:val="24"/>
          <w:szCs w:val="24"/>
        </w:rPr>
        <w:t xml:space="preserve">Hasil </w:t>
      </w:r>
      <w:r>
        <w:rPr>
          <w:rFonts w:ascii="Times New Roman" w:hAnsi="Times New Roman" w:cs="Times New Roman"/>
          <w:sz w:val="24"/>
          <w:szCs w:val="24"/>
        </w:rPr>
        <w:t>penelitian menunjukkan</w:t>
      </w:r>
      <w:r w:rsidRPr="006B0833">
        <w:rPr>
          <w:rFonts w:ascii="Times New Roman" w:hAnsi="Times New Roman" w:cs="Times New Roman"/>
          <w:sz w:val="24"/>
          <w:szCs w:val="24"/>
        </w:rPr>
        <w:t xml:space="preserve"> nilai </w:t>
      </w:r>
      <w:r w:rsidRPr="00093019">
        <w:rPr>
          <w:rFonts w:ascii="Times New Roman" w:hAnsi="Times New Roman" w:cs="Times New Roman"/>
          <w:i/>
          <w:sz w:val="24"/>
          <w:szCs w:val="24"/>
        </w:rPr>
        <w:t>p</w:t>
      </w:r>
      <w:r w:rsidRPr="006B0833">
        <w:rPr>
          <w:rFonts w:ascii="Times New Roman" w:hAnsi="Times New Roman" w:cs="Times New Roman"/>
          <w:sz w:val="24"/>
          <w:szCs w:val="24"/>
        </w:rPr>
        <w:t xml:space="preserve"> </w:t>
      </w:r>
      <w:r>
        <w:rPr>
          <w:rFonts w:ascii="Times New Roman" w:hAnsi="Times New Roman" w:cs="Times New Roman"/>
          <w:sz w:val="24"/>
          <w:szCs w:val="24"/>
        </w:rPr>
        <w:t>untuk</w:t>
      </w:r>
      <w:r w:rsidRPr="006B0833">
        <w:rPr>
          <w:rFonts w:ascii="Times New Roman" w:hAnsi="Times New Roman" w:cs="Times New Roman"/>
          <w:sz w:val="24"/>
          <w:szCs w:val="24"/>
        </w:rPr>
        <w:t xml:space="preserve"> variabel </w:t>
      </w:r>
      <w:r w:rsidR="00C12B6B">
        <w:rPr>
          <w:rFonts w:ascii="Times New Roman" w:hAnsi="Times New Roman" w:cs="Times New Roman"/>
          <w:sz w:val="24"/>
          <w:szCs w:val="24"/>
        </w:rPr>
        <w:t>umur</w:t>
      </w:r>
      <w:r>
        <w:rPr>
          <w:rFonts w:ascii="Times New Roman" w:hAnsi="Times New Roman" w:cs="Times New Roman"/>
          <w:sz w:val="24"/>
          <w:szCs w:val="24"/>
        </w:rPr>
        <w:t xml:space="preserve"> (</w:t>
      </w:r>
      <w:r>
        <w:rPr>
          <w:rFonts w:ascii="Times New Roman" w:hAnsi="Times New Roman" w:cs="Times New Roman"/>
          <w:i/>
          <w:sz w:val="24"/>
          <w:szCs w:val="24"/>
        </w:rPr>
        <w:t>p=</w:t>
      </w:r>
      <w:r>
        <w:rPr>
          <w:rFonts w:ascii="Times New Roman" w:hAnsi="Times New Roman" w:cs="Times New Roman"/>
          <w:sz w:val="24"/>
          <w:szCs w:val="24"/>
        </w:rPr>
        <w:t>0,0</w:t>
      </w:r>
      <w:r w:rsidR="00C12B6B">
        <w:rPr>
          <w:rFonts w:ascii="Times New Roman" w:hAnsi="Times New Roman" w:cs="Times New Roman"/>
          <w:sz w:val="24"/>
          <w:szCs w:val="24"/>
        </w:rPr>
        <w:t>04</w:t>
      </w:r>
      <w:r>
        <w:rPr>
          <w:rFonts w:ascii="Times New Roman" w:hAnsi="Times New Roman" w:cs="Times New Roman"/>
          <w:sz w:val="24"/>
          <w:szCs w:val="24"/>
        </w:rPr>
        <w:t xml:space="preserve">), </w:t>
      </w:r>
      <w:r w:rsidR="00C12B6B">
        <w:rPr>
          <w:rFonts w:ascii="Times New Roman" w:hAnsi="Times New Roman" w:cs="Times New Roman"/>
          <w:sz w:val="24"/>
          <w:szCs w:val="24"/>
        </w:rPr>
        <w:t>pendidikan</w:t>
      </w:r>
      <w:r>
        <w:rPr>
          <w:rFonts w:ascii="Times New Roman" w:hAnsi="Times New Roman" w:cs="Times New Roman"/>
          <w:sz w:val="24"/>
          <w:szCs w:val="24"/>
        </w:rPr>
        <w:t xml:space="preserve"> (</w:t>
      </w:r>
      <w:r>
        <w:rPr>
          <w:rFonts w:ascii="Times New Roman" w:hAnsi="Times New Roman" w:cs="Times New Roman"/>
          <w:i/>
          <w:sz w:val="24"/>
          <w:szCs w:val="24"/>
        </w:rPr>
        <w:t>p=</w:t>
      </w:r>
      <w:r>
        <w:rPr>
          <w:rFonts w:ascii="Times New Roman" w:hAnsi="Times New Roman" w:cs="Times New Roman"/>
          <w:sz w:val="24"/>
          <w:szCs w:val="24"/>
        </w:rPr>
        <w:t>0,0</w:t>
      </w:r>
      <w:r w:rsidR="00C12B6B">
        <w:rPr>
          <w:rFonts w:ascii="Times New Roman" w:hAnsi="Times New Roman" w:cs="Times New Roman"/>
          <w:sz w:val="24"/>
          <w:szCs w:val="24"/>
        </w:rPr>
        <w:t>0</w:t>
      </w:r>
      <w:r w:rsidR="00405AD0">
        <w:rPr>
          <w:rFonts w:ascii="Times New Roman" w:hAnsi="Times New Roman" w:cs="Times New Roman"/>
          <w:sz w:val="24"/>
          <w:szCs w:val="24"/>
        </w:rPr>
        <w:t>1</w:t>
      </w:r>
      <w:r w:rsidR="00C12B6B">
        <w:rPr>
          <w:rFonts w:ascii="Times New Roman" w:hAnsi="Times New Roman" w:cs="Times New Roman"/>
          <w:sz w:val="24"/>
          <w:szCs w:val="24"/>
        </w:rPr>
        <w:t>), pengetahuan (</w:t>
      </w:r>
      <w:r w:rsidR="00C12B6B">
        <w:rPr>
          <w:rFonts w:ascii="Times New Roman" w:hAnsi="Times New Roman" w:cs="Times New Roman"/>
          <w:i/>
          <w:sz w:val="24"/>
          <w:szCs w:val="24"/>
        </w:rPr>
        <w:t>p=</w:t>
      </w:r>
      <w:r w:rsidR="00C12B6B">
        <w:rPr>
          <w:rFonts w:ascii="Times New Roman" w:hAnsi="Times New Roman" w:cs="Times New Roman"/>
          <w:sz w:val="24"/>
          <w:szCs w:val="24"/>
        </w:rPr>
        <w:t>0,00</w:t>
      </w:r>
      <w:r w:rsidR="00405AD0">
        <w:rPr>
          <w:rFonts w:ascii="Times New Roman" w:hAnsi="Times New Roman" w:cs="Times New Roman"/>
          <w:sz w:val="24"/>
          <w:szCs w:val="24"/>
        </w:rPr>
        <w:t>1</w:t>
      </w:r>
      <w:r w:rsidR="00C12B6B">
        <w:rPr>
          <w:rFonts w:ascii="Times New Roman" w:hAnsi="Times New Roman" w:cs="Times New Roman"/>
          <w:sz w:val="24"/>
          <w:szCs w:val="24"/>
        </w:rPr>
        <w:t xml:space="preserve">) </w:t>
      </w:r>
      <w:r>
        <w:rPr>
          <w:rFonts w:ascii="Times New Roman" w:hAnsi="Times New Roman" w:cs="Times New Roman"/>
          <w:sz w:val="24"/>
          <w:szCs w:val="24"/>
        </w:rPr>
        <w:t xml:space="preserve">dan </w:t>
      </w:r>
      <w:r w:rsidR="00C12B6B">
        <w:rPr>
          <w:rFonts w:ascii="Times New Roman" w:hAnsi="Times New Roman" w:cs="Times New Roman"/>
          <w:sz w:val="24"/>
          <w:szCs w:val="24"/>
        </w:rPr>
        <w:t>sikap</w:t>
      </w:r>
      <w:r>
        <w:rPr>
          <w:rFonts w:ascii="Times New Roman" w:hAnsi="Times New Roman" w:cs="Times New Roman"/>
          <w:sz w:val="24"/>
          <w:szCs w:val="24"/>
        </w:rPr>
        <w:t xml:space="preserve"> (</w:t>
      </w:r>
      <w:r>
        <w:rPr>
          <w:rFonts w:ascii="Times New Roman" w:hAnsi="Times New Roman" w:cs="Times New Roman"/>
          <w:i/>
          <w:sz w:val="24"/>
          <w:szCs w:val="24"/>
        </w:rPr>
        <w:t>p=</w:t>
      </w:r>
      <w:r>
        <w:rPr>
          <w:rFonts w:ascii="Times New Roman" w:hAnsi="Times New Roman" w:cs="Times New Roman"/>
          <w:sz w:val="24"/>
          <w:szCs w:val="24"/>
        </w:rPr>
        <w:t>0,00</w:t>
      </w:r>
      <w:r w:rsidR="00C12B6B">
        <w:rPr>
          <w:rFonts w:ascii="Times New Roman" w:hAnsi="Times New Roman" w:cs="Times New Roman"/>
          <w:sz w:val="24"/>
          <w:szCs w:val="24"/>
        </w:rPr>
        <w:t>1</w:t>
      </w:r>
      <w:r>
        <w:rPr>
          <w:rFonts w:ascii="Times New Roman" w:hAnsi="Times New Roman" w:cs="Times New Roman"/>
          <w:sz w:val="24"/>
          <w:szCs w:val="24"/>
        </w:rPr>
        <w:t>)</w:t>
      </w:r>
      <w:r w:rsidR="00C12B6B">
        <w:rPr>
          <w:rFonts w:ascii="Times New Roman" w:hAnsi="Times New Roman" w:cs="Times New Roman"/>
          <w:sz w:val="24"/>
          <w:szCs w:val="24"/>
        </w:rPr>
        <w:t xml:space="preserve"> dengan</w:t>
      </w:r>
      <w:r w:rsidR="00C12B6B" w:rsidRPr="005A64A7">
        <w:rPr>
          <w:rFonts w:ascii="Times New Roman" w:hAnsi="Times New Roman" w:cs="Times New Roman"/>
          <w:sz w:val="24"/>
          <w:szCs w:val="24"/>
        </w:rPr>
        <w:t xml:space="preserve"> kepatuhan penggunaan APD pada pekerja</w:t>
      </w:r>
      <w:r>
        <w:rPr>
          <w:rFonts w:ascii="Times New Roman" w:hAnsi="Times New Roman"/>
          <w:color w:val="000000"/>
          <w:sz w:val="24"/>
          <w:szCs w:val="24"/>
        </w:rPr>
        <w:t>.</w:t>
      </w:r>
    </w:p>
    <w:p w14:paraId="7D1B9A07" w14:textId="77777777" w:rsidR="008E1661" w:rsidRPr="006B0833" w:rsidRDefault="008E1661" w:rsidP="008E1661">
      <w:pPr>
        <w:spacing w:after="0" w:line="240" w:lineRule="auto"/>
        <w:ind w:firstLine="720"/>
        <w:jc w:val="both"/>
        <w:rPr>
          <w:rFonts w:ascii="Times New Roman" w:hAnsi="Times New Roman" w:cs="Times New Roman"/>
          <w:sz w:val="24"/>
          <w:szCs w:val="24"/>
        </w:rPr>
      </w:pPr>
      <w:r w:rsidRPr="006B0833">
        <w:rPr>
          <w:rFonts w:ascii="Times New Roman" w:hAnsi="Times New Roman" w:cs="Times New Roman"/>
          <w:sz w:val="24"/>
          <w:szCs w:val="24"/>
        </w:rPr>
        <w:t xml:space="preserve">Kesimpulan penelitian ini adalah </w:t>
      </w:r>
      <w:r>
        <w:rPr>
          <w:rFonts w:ascii="Times New Roman" w:hAnsi="Times New Roman" w:cs="Times New Roman"/>
          <w:sz w:val="24"/>
          <w:szCs w:val="24"/>
        </w:rPr>
        <w:t xml:space="preserve">ada </w:t>
      </w:r>
      <w:r w:rsidR="00154D82">
        <w:rPr>
          <w:rFonts w:ascii="Times New Roman" w:hAnsi="Times New Roman" w:cs="Times New Roman"/>
          <w:sz w:val="24"/>
          <w:szCs w:val="24"/>
        </w:rPr>
        <w:t>hubungan umur, pendidikan, pengetahuan dan sikap dengan</w:t>
      </w:r>
      <w:r w:rsidR="00154D82" w:rsidRPr="005A64A7">
        <w:rPr>
          <w:rFonts w:ascii="Times New Roman" w:hAnsi="Times New Roman" w:cs="Times New Roman"/>
          <w:sz w:val="24"/>
          <w:szCs w:val="24"/>
        </w:rPr>
        <w:t xml:space="preserve"> kepatuhan penggunaan APD pada pekerja</w:t>
      </w:r>
      <w:r w:rsidR="00154D82">
        <w:rPr>
          <w:rFonts w:ascii="Times New Roman" w:hAnsi="Times New Roman"/>
          <w:color w:val="000000"/>
          <w:sz w:val="24"/>
          <w:szCs w:val="24"/>
        </w:rPr>
        <w:t>.</w:t>
      </w:r>
      <w:r w:rsidRPr="006B0833">
        <w:rPr>
          <w:rFonts w:ascii="Times New Roman" w:hAnsi="Times New Roman" w:cs="Times New Roman"/>
          <w:sz w:val="24"/>
          <w:szCs w:val="24"/>
        </w:rPr>
        <w:t xml:space="preserve"> </w:t>
      </w:r>
      <w:r w:rsidR="00154D82" w:rsidRPr="00CF4406">
        <w:rPr>
          <w:rFonts w:ascii="Times New Roman" w:hAnsi="Times New Roman" w:cs="Times New Roman"/>
          <w:color w:val="000000" w:themeColor="text1"/>
          <w:sz w:val="24"/>
          <w:szCs w:val="24"/>
        </w:rPr>
        <w:t xml:space="preserve">Pihak </w:t>
      </w:r>
      <w:r w:rsidR="00154D82">
        <w:rPr>
          <w:rFonts w:ascii="Times New Roman" w:hAnsi="Times New Roman" w:cs="Times New Roman"/>
          <w:color w:val="000000" w:themeColor="text1"/>
          <w:sz w:val="24"/>
          <w:szCs w:val="24"/>
        </w:rPr>
        <w:t>PTPN IV</w:t>
      </w:r>
      <w:r w:rsidR="00154D82" w:rsidRPr="00CF4406">
        <w:rPr>
          <w:rFonts w:ascii="Times New Roman" w:hAnsi="Times New Roman" w:cs="Times New Roman"/>
          <w:color w:val="000000" w:themeColor="text1"/>
          <w:sz w:val="24"/>
          <w:szCs w:val="24"/>
        </w:rPr>
        <w:t xml:space="preserve"> khususnya pimpinan harus </w:t>
      </w:r>
      <w:r w:rsidR="00154D82">
        <w:rPr>
          <w:rFonts w:ascii="Times New Roman" w:hAnsi="Times New Roman" w:cs="Times New Roman"/>
          <w:color w:val="000000" w:themeColor="text1"/>
          <w:sz w:val="24"/>
          <w:szCs w:val="24"/>
        </w:rPr>
        <w:t xml:space="preserve">memberikan pelatihan dan </w:t>
      </w:r>
      <w:r w:rsidR="00154D82" w:rsidRPr="00FB2300">
        <w:rPr>
          <w:rFonts w:ascii="Times New Roman" w:hAnsi="Times New Roman" w:cs="Times New Roman"/>
          <w:color w:val="000000" w:themeColor="text1"/>
          <w:sz w:val="24"/>
          <w:szCs w:val="24"/>
        </w:rPr>
        <w:t xml:space="preserve">sosialisasi tentang pentingnya penggunaan APD pada </w:t>
      </w:r>
      <w:r w:rsidR="00154D82">
        <w:rPr>
          <w:rFonts w:ascii="Times New Roman" w:hAnsi="Times New Roman" w:cs="Times New Roman"/>
          <w:color w:val="000000" w:themeColor="text1"/>
          <w:sz w:val="24"/>
          <w:szCs w:val="24"/>
        </w:rPr>
        <w:t xml:space="preserve">pekerja </w:t>
      </w:r>
      <w:r w:rsidR="00154D82" w:rsidRPr="00A63C10">
        <w:rPr>
          <w:rFonts w:ascii="Times New Roman" w:hAnsi="Times New Roman" w:cs="Times New Roman"/>
          <w:color w:val="000000" w:themeColor="text1"/>
          <w:sz w:val="24"/>
          <w:szCs w:val="24"/>
        </w:rPr>
        <w:t>melakukan inspeksi secara rutin, khususnya penggunaan APD secara rutin, berikan teguran dan berlakukan sanksi terhadap pekerja yang tidak menggunakan APD serta berikan penghargaan terhadap pekerja yang patuh menggunakan APD.</w:t>
      </w:r>
    </w:p>
    <w:p w14:paraId="26F0FFCC" w14:textId="77777777" w:rsidR="008E1661" w:rsidRPr="00E66B01" w:rsidRDefault="008E1661" w:rsidP="008E1661">
      <w:pPr>
        <w:spacing w:after="0" w:line="240" w:lineRule="auto"/>
        <w:ind w:firstLine="567"/>
        <w:jc w:val="both"/>
        <w:rPr>
          <w:rFonts w:ascii="Times New Roman" w:hAnsi="Times New Roman" w:cs="Times New Roman"/>
          <w:sz w:val="24"/>
          <w:szCs w:val="24"/>
        </w:rPr>
      </w:pPr>
    </w:p>
    <w:p w14:paraId="0691F554" w14:textId="77777777" w:rsidR="008E1661" w:rsidRPr="00E66B01" w:rsidRDefault="008E1661" w:rsidP="008E1661">
      <w:pPr>
        <w:tabs>
          <w:tab w:val="left" w:pos="1418"/>
        </w:tabs>
        <w:spacing w:after="0" w:line="240" w:lineRule="auto"/>
        <w:ind w:left="1560" w:hanging="1560"/>
        <w:jc w:val="both"/>
        <w:rPr>
          <w:rFonts w:ascii="Times New Roman" w:hAnsi="Times New Roman" w:cs="Times New Roman"/>
          <w:b/>
          <w:sz w:val="24"/>
          <w:szCs w:val="24"/>
        </w:rPr>
      </w:pPr>
      <w:r w:rsidRPr="00E66B01">
        <w:rPr>
          <w:rFonts w:ascii="Times New Roman" w:hAnsi="Times New Roman" w:cs="Times New Roman"/>
          <w:b/>
          <w:sz w:val="24"/>
          <w:szCs w:val="24"/>
        </w:rPr>
        <w:t xml:space="preserve">Kata Kunci </w:t>
      </w:r>
      <w:r w:rsidRPr="00E66B01">
        <w:rPr>
          <w:rFonts w:ascii="Times New Roman" w:hAnsi="Times New Roman" w:cs="Times New Roman"/>
          <w:b/>
          <w:sz w:val="24"/>
          <w:szCs w:val="24"/>
        </w:rPr>
        <w:tab/>
        <w:t>:</w:t>
      </w:r>
      <w:r w:rsidRPr="00E66B01">
        <w:rPr>
          <w:rFonts w:ascii="Times New Roman" w:hAnsi="Times New Roman" w:cs="Times New Roman"/>
          <w:b/>
          <w:sz w:val="24"/>
          <w:szCs w:val="24"/>
        </w:rPr>
        <w:tab/>
      </w:r>
      <w:r w:rsidR="003B7840">
        <w:rPr>
          <w:rFonts w:ascii="Times New Roman" w:hAnsi="Times New Roman" w:cs="Times New Roman"/>
          <w:b/>
          <w:sz w:val="24"/>
          <w:szCs w:val="24"/>
        </w:rPr>
        <w:t>Karakteristik Individu, Kepatuhan, APD</w:t>
      </w:r>
    </w:p>
    <w:p w14:paraId="287D3E2E" w14:textId="77777777" w:rsidR="008E1661" w:rsidRDefault="008E1661" w:rsidP="008E1661">
      <w:pPr>
        <w:spacing w:after="0" w:line="240" w:lineRule="auto"/>
        <w:rPr>
          <w:rFonts w:ascii="Times New Roman" w:hAnsi="Times New Roman" w:cs="Times New Roman"/>
          <w:b/>
          <w:sz w:val="24"/>
          <w:szCs w:val="24"/>
        </w:rPr>
      </w:pPr>
      <w:r w:rsidRPr="00E66B01">
        <w:rPr>
          <w:rFonts w:ascii="Times New Roman" w:hAnsi="Times New Roman" w:cs="Times New Roman"/>
          <w:b/>
          <w:sz w:val="24"/>
          <w:szCs w:val="24"/>
        </w:rPr>
        <w:t xml:space="preserve">Pustaka </w:t>
      </w:r>
      <w:r w:rsidRPr="00E66B01">
        <w:rPr>
          <w:rFonts w:ascii="Times New Roman" w:hAnsi="Times New Roman" w:cs="Times New Roman"/>
          <w:b/>
          <w:sz w:val="24"/>
          <w:szCs w:val="24"/>
        </w:rPr>
        <w:tab/>
        <w:t xml:space="preserve">: </w:t>
      </w:r>
      <w:r w:rsidR="003B7840">
        <w:rPr>
          <w:rFonts w:ascii="Times New Roman" w:hAnsi="Times New Roman" w:cs="Times New Roman"/>
          <w:b/>
          <w:sz w:val="24"/>
          <w:szCs w:val="24"/>
        </w:rPr>
        <w:t>18</w:t>
      </w:r>
      <w:r w:rsidRPr="00E66B01">
        <w:rPr>
          <w:rFonts w:ascii="Times New Roman" w:hAnsi="Times New Roman" w:cs="Times New Roman"/>
          <w:b/>
          <w:sz w:val="24"/>
          <w:szCs w:val="24"/>
        </w:rPr>
        <w:t xml:space="preserve"> Buku + </w:t>
      </w:r>
      <w:r w:rsidR="003B7840">
        <w:rPr>
          <w:rFonts w:ascii="Times New Roman" w:hAnsi="Times New Roman" w:cs="Times New Roman"/>
          <w:b/>
          <w:sz w:val="24"/>
          <w:szCs w:val="24"/>
        </w:rPr>
        <w:t>21</w:t>
      </w:r>
      <w:r w:rsidRPr="00E66B01">
        <w:rPr>
          <w:rFonts w:ascii="Times New Roman" w:hAnsi="Times New Roman" w:cs="Times New Roman"/>
          <w:b/>
          <w:sz w:val="24"/>
          <w:szCs w:val="24"/>
        </w:rPr>
        <w:t xml:space="preserve"> Jurnal (</w:t>
      </w:r>
      <w:r w:rsidR="003B7840">
        <w:rPr>
          <w:rFonts w:ascii="Times New Roman" w:hAnsi="Times New Roman" w:cs="Times New Roman"/>
          <w:b/>
          <w:sz w:val="24"/>
          <w:szCs w:val="24"/>
        </w:rPr>
        <w:t>1998</w:t>
      </w:r>
      <w:r>
        <w:rPr>
          <w:rFonts w:ascii="Times New Roman" w:hAnsi="Times New Roman" w:cs="Times New Roman"/>
          <w:b/>
          <w:sz w:val="24"/>
          <w:szCs w:val="24"/>
        </w:rPr>
        <w:t>-2022</w:t>
      </w:r>
      <w:r w:rsidRPr="00E66B01">
        <w:rPr>
          <w:rFonts w:ascii="Times New Roman" w:hAnsi="Times New Roman" w:cs="Times New Roman"/>
          <w:b/>
          <w:sz w:val="24"/>
          <w:szCs w:val="24"/>
        </w:rPr>
        <w:t>)</w:t>
      </w:r>
    </w:p>
    <w:p w14:paraId="67C73A0F" w14:textId="77777777" w:rsidR="008E1661" w:rsidRDefault="008E1661" w:rsidP="008E1661">
      <w:pPr>
        <w:spacing w:after="0" w:line="240" w:lineRule="auto"/>
        <w:rPr>
          <w:rFonts w:ascii="Times New Roman" w:hAnsi="Times New Roman" w:cs="Times New Roman"/>
          <w:b/>
          <w:sz w:val="24"/>
          <w:szCs w:val="24"/>
        </w:rPr>
      </w:pPr>
    </w:p>
    <w:p w14:paraId="610B3900" w14:textId="77777777" w:rsidR="008E1661" w:rsidRDefault="008E1661" w:rsidP="008E1661">
      <w:pPr>
        <w:spacing w:after="0" w:line="240" w:lineRule="auto"/>
        <w:rPr>
          <w:rFonts w:ascii="Times New Roman" w:hAnsi="Times New Roman" w:cs="Times New Roman"/>
          <w:b/>
          <w:sz w:val="24"/>
          <w:szCs w:val="24"/>
        </w:rPr>
      </w:pPr>
    </w:p>
    <w:p w14:paraId="06968FE4" w14:textId="77777777" w:rsidR="008E1661" w:rsidRDefault="008E1661" w:rsidP="008E1661">
      <w:pPr>
        <w:spacing w:after="0" w:line="240" w:lineRule="auto"/>
        <w:rPr>
          <w:rFonts w:ascii="Times New Roman" w:hAnsi="Times New Roman" w:cs="Times New Roman"/>
          <w:b/>
          <w:sz w:val="24"/>
          <w:szCs w:val="24"/>
        </w:rPr>
      </w:pPr>
    </w:p>
    <w:p w14:paraId="591ADDF7" w14:textId="77777777" w:rsidR="008E1661" w:rsidRDefault="008E1661" w:rsidP="008E1661">
      <w:pPr>
        <w:spacing w:after="0" w:line="240" w:lineRule="auto"/>
        <w:rPr>
          <w:rFonts w:ascii="Times New Roman" w:hAnsi="Times New Roman" w:cs="Times New Roman"/>
          <w:b/>
          <w:sz w:val="24"/>
          <w:szCs w:val="24"/>
        </w:rPr>
      </w:pPr>
    </w:p>
    <w:p w14:paraId="76C23926" w14:textId="77777777" w:rsidR="008E1661" w:rsidRDefault="008E1661" w:rsidP="008E1661">
      <w:pPr>
        <w:spacing w:after="0" w:line="240" w:lineRule="auto"/>
        <w:rPr>
          <w:rFonts w:ascii="Times New Roman" w:hAnsi="Times New Roman" w:cs="Times New Roman"/>
          <w:b/>
          <w:sz w:val="24"/>
          <w:szCs w:val="24"/>
        </w:rPr>
      </w:pPr>
    </w:p>
    <w:p w14:paraId="141760A4" w14:textId="77777777" w:rsidR="000F52D6" w:rsidRDefault="000F52D6" w:rsidP="008E1661">
      <w:pPr>
        <w:spacing w:after="0" w:line="240" w:lineRule="auto"/>
        <w:jc w:val="center"/>
        <w:rPr>
          <w:rFonts w:ascii="Times New Roman" w:hAnsi="Times New Roman" w:cs="Times New Roman"/>
          <w:b/>
          <w:i/>
          <w:spacing w:val="-6"/>
          <w:sz w:val="24"/>
          <w:szCs w:val="24"/>
        </w:rPr>
      </w:pPr>
    </w:p>
    <w:p w14:paraId="4393571D" w14:textId="77777777" w:rsidR="007070F9" w:rsidRPr="003E5C8D" w:rsidRDefault="007070F9" w:rsidP="003E5C8D">
      <w:pPr>
        <w:pStyle w:val="Judul1"/>
        <w:spacing w:before="0" w:beforeAutospacing="0" w:after="0" w:afterAutospacing="0"/>
        <w:jc w:val="center"/>
        <w:rPr>
          <w:i/>
          <w:iCs/>
          <w:sz w:val="24"/>
          <w:szCs w:val="24"/>
        </w:rPr>
      </w:pPr>
      <w:bookmarkStart w:id="1" w:name="_Toc139967825"/>
      <w:r w:rsidRPr="003E5C8D">
        <w:rPr>
          <w:i/>
          <w:iCs/>
          <w:sz w:val="24"/>
          <w:szCs w:val="24"/>
        </w:rPr>
        <w:lastRenderedPageBreak/>
        <w:t>ABSTRACT</w:t>
      </w:r>
      <w:bookmarkEnd w:id="1"/>
    </w:p>
    <w:p w14:paraId="0681CA75" w14:textId="77777777" w:rsidR="007070F9" w:rsidRPr="00094915" w:rsidRDefault="007070F9" w:rsidP="007070F9">
      <w:pPr>
        <w:spacing w:after="0" w:line="240" w:lineRule="auto"/>
        <w:jc w:val="both"/>
        <w:rPr>
          <w:rFonts w:ascii="Times" w:eastAsia="Times New Roman" w:hAnsi="Times" w:cs="Times"/>
          <w:b/>
          <w:bCs/>
          <w:i/>
          <w:color w:val="000000"/>
          <w:sz w:val="24"/>
          <w:szCs w:val="24"/>
        </w:rPr>
      </w:pPr>
    </w:p>
    <w:p w14:paraId="3C409297" w14:textId="77777777" w:rsidR="007070F9" w:rsidRPr="00383144" w:rsidRDefault="007070F9" w:rsidP="007070F9">
      <w:pPr>
        <w:spacing w:after="0" w:line="240" w:lineRule="auto"/>
        <w:jc w:val="center"/>
        <w:rPr>
          <w:rFonts w:ascii="Times" w:eastAsia="Times New Roman" w:hAnsi="Times" w:cs="Times"/>
          <w:b/>
          <w:bCs/>
          <w:i/>
          <w:color w:val="000000"/>
          <w:sz w:val="24"/>
          <w:szCs w:val="24"/>
        </w:rPr>
      </w:pPr>
      <w:r>
        <w:rPr>
          <w:rFonts w:ascii="Times" w:eastAsia="Times New Roman" w:hAnsi="Times" w:cs="Times"/>
          <w:b/>
          <w:bCs/>
          <w:i/>
          <w:color w:val="000000"/>
          <w:sz w:val="24"/>
          <w:szCs w:val="24"/>
        </w:rPr>
        <w:t>ASSOCIATED</w:t>
      </w:r>
      <w:r w:rsidRPr="00094915">
        <w:rPr>
          <w:rFonts w:ascii="Times" w:eastAsia="Times New Roman" w:hAnsi="Times" w:cs="Times"/>
          <w:b/>
          <w:bCs/>
          <w:i/>
          <w:color w:val="000000"/>
          <w:sz w:val="24"/>
          <w:szCs w:val="24"/>
        </w:rPr>
        <w:t xml:space="preserve"> INDI</w:t>
      </w:r>
      <w:r>
        <w:rPr>
          <w:rFonts w:ascii="Times" w:eastAsia="Times New Roman" w:hAnsi="Times" w:cs="Times"/>
          <w:b/>
          <w:bCs/>
          <w:i/>
          <w:color w:val="000000"/>
          <w:sz w:val="24"/>
          <w:szCs w:val="24"/>
        </w:rPr>
        <w:t xml:space="preserve">VIDUAL CHARACTERISTICS WITH </w:t>
      </w:r>
      <w:r w:rsidRPr="00094915">
        <w:rPr>
          <w:rFonts w:ascii="Times" w:eastAsia="Times New Roman" w:hAnsi="Times" w:cs="Times"/>
          <w:b/>
          <w:bCs/>
          <w:i/>
          <w:color w:val="000000"/>
          <w:sz w:val="24"/>
          <w:szCs w:val="24"/>
        </w:rPr>
        <w:t xml:space="preserve">COMPLIANCE OF THE USE OF PPE IN </w:t>
      </w:r>
      <w:r w:rsidRPr="00383144">
        <w:rPr>
          <w:rFonts w:ascii="Times" w:eastAsia="Times New Roman" w:hAnsi="Times" w:cs="Times"/>
          <w:b/>
          <w:bCs/>
          <w:i/>
          <w:color w:val="000000"/>
          <w:sz w:val="24"/>
          <w:szCs w:val="24"/>
        </w:rPr>
        <w:t xml:space="preserve">WORKERS IN THE PROCESSING SECTION </w:t>
      </w:r>
    </w:p>
    <w:p w14:paraId="14448B84" w14:textId="77777777" w:rsidR="007070F9" w:rsidRPr="00383144" w:rsidRDefault="007070F9" w:rsidP="007070F9">
      <w:pPr>
        <w:pStyle w:val="NormalWeb"/>
        <w:tabs>
          <w:tab w:val="left" w:pos="799"/>
          <w:tab w:val="center" w:pos="3968"/>
        </w:tabs>
        <w:spacing w:before="0" w:beforeAutospacing="0" w:after="0" w:afterAutospacing="0"/>
        <w:rPr>
          <w:i/>
        </w:rPr>
      </w:pPr>
      <w:r w:rsidRPr="00383144">
        <w:rPr>
          <w:b/>
          <w:bCs/>
          <w:i/>
          <w:color w:val="000000"/>
        </w:rPr>
        <w:tab/>
        <w:t xml:space="preserve">AT </w:t>
      </w:r>
      <w:r w:rsidRPr="00383144">
        <w:rPr>
          <w:b/>
          <w:bCs/>
          <w:i/>
          <w:color w:val="000000"/>
        </w:rPr>
        <w:tab/>
        <w:t>PT. PERKEBUNAN NUSANTARA IV KEBUN MAYANG </w:t>
      </w:r>
    </w:p>
    <w:p w14:paraId="24A90692" w14:textId="77777777" w:rsidR="007070F9" w:rsidRPr="00383144" w:rsidRDefault="007070F9" w:rsidP="007070F9">
      <w:pPr>
        <w:spacing w:after="0" w:line="240" w:lineRule="auto"/>
        <w:jc w:val="center"/>
        <w:rPr>
          <w:rFonts w:ascii="Times" w:eastAsia="Times New Roman" w:hAnsi="Times" w:cs="Times"/>
          <w:b/>
          <w:bCs/>
          <w:i/>
          <w:color w:val="000000"/>
          <w:sz w:val="24"/>
          <w:szCs w:val="24"/>
        </w:rPr>
      </w:pPr>
      <w:r w:rsidRPr="00383144">
        <w:rPr>
          <w:rFonts w:ascii="Times" w:eastAsia="Times New Roman" w:hAnsi="Times" w:cs="Times"/>
          <w:b/>
          <w:bCs/>
          <w:i/>
          <w:color w:val="000000"/>
          <w:sz w:val="24"/>
          <w:szCs w:val="24"/>
        </w:rPr>
        <w:t xml:space="preserve">BOSAR MALIGAS SUB-DISTRICT SIMALUNGUN </w:t>
      </w:r>
    </w:p>
    <w:p w14:paraId="036DCAB0" w14:textId="77777777" w:rsidR="007070F9" w:rsidRPr="00383144" w:rsidRDefault="007070F9" w:rsidP="007070F9">
      <w:pPr>
        <w:spacing w:after="0" w:line="240" w:lineRule="auto"/>
        <w:jc w:val="center"/>
        <w:rPr>
          <w:rFonts w:ascii="Times" w:eastAsia="Times New Roman" w:hAnsi="Times" w:cs="Times"/>
          <w:b/>
          <w:bCs/>
          <w:i/>
          <w:color w:val="000000"/>
          <w:sz w:val="24"/>
          <w:szCs w:val="24"/>
        </w:rPr>
      </w:pPr>
      <w:r w:rsidRPr="00383144">
        <w:rPr>
          <w:rFonts w:ascii="Times" w:eastAsia="Times New Roman" w:hAnsi="Times" w:cs="Times"/>
          <w:b/>
          <w:bCs/>
          <w:i/>
          <w:color w:val="000000"/>
          <w:sz w:val="24"/>
          <w:szCs w:val="24"/>
        </w:rPr>
        <w:t xml:space="preserve">DISTRICT </w:t>
      </w:r>
      <w:r>
        <w:rPr>
          <w:rFonts w:ascii="Times" w:eastAsia="Times New Roman" w:hAnsi="Times" w:cs="Times"/>
          <w:b/>
          <w:bCs/>
          <w:i/>
          <w:color w:val="000000"/>
          <w:sz w:val="24"/>
          <w:szCs w:val="24"/>
        </w:rPr>
        <w:t xml:space="preserve">IN </w:t>
      </w:r>
      <w:r w:rsidRPr="00383144">
        <w:rPr>
          <w:rFonts w:ascii="Times" w:eastAsia="Times New Roman" w:hAnsi="Times" w:cs="Times"/>
          <w:b/>
          <w:bCs/>
          <w:i/>
          <w:color w:val="000000"/>
          <w:sz w:val="24"/>
          <w:szCs w:val="24"/>
        </w:rPr>
        <w:t>2022</w:t>
      </w:r>
    </w:p>
    <w:p w14:paraId="26056588" w14:textId="42B72A9E" w:rsidR="007070F9" w:rsidRPr="00094915" w:rsidRDefault="007070F9" w:rsidP="007070F9">
      <w:pPr>
        <w:spacing w:after="0" w:line="240" w:lineRule="auto"/>
        <w:jc w:val="center"/>
        <w:rPr>
          <w:rFonts w:ascii="Times" w:eastAsia="Times New Roman" w:hAnsi="Times" w:cs="Times"/>
          <w:b/>
          <w:bCs/>
          <w:i/>
          <w:color w:val="000000"/>
          <w:sz w:val="24"/>
          <w:szCs w:val="24"/>
        </w:rPr>
      </w:pPr>
    </w:p>
    <w:p w14:paraId="3814D099" w14:textId="6EC00903" w:rsidR="007070F9" w:rsidRPr="00383144" w:rsidRDefault="00DC3C59" w:rsidP="007070F9">
      <w:pPr>
        <w:spacing w:after="0" w:line="240" w:lineRule="auto"/>
        <w:jc w:val="center"/>
        <w:rPr>
          <w:rFonts w:ascii="Times" w:eastAsia="Times New Roman" w:hAnsi="Times" w:cs="Times"/>
          <w:b/>
          <w:bCs/>
          <w:color w:val="000000"/>
          <w:sz w:val="24"/>
          <w:szCs w:val="24"/>
        </w:rPr>
      </w:pPr>
      <w:r>
        <w:rPr>
          <w:rFonts w:ascii="Times New Roman" w:hAnsi="Times New Roman" w:cs="Times New Roman"/>
          <w:b/>
          <w:bCs/>
          <w:sz w:val="24"/>
          <w:szCs w:val="24"/>
        </w:rPr>
        <w:t>RIA ANGGREANI</w:t>
      </w:r>
    </w:p>
    <w:p w14:paraId="11934E48" w14:textId="77777777" w:rsidR="007070F9" w:rsidRPr="00094915" w:rsidRDefault="007070F9" w:rsidP="007070F9">
      <w:pPr>
        <w:spacing w:after="0" w:line="240" w:lineRule="auto"/>
        <w:jc w:val="center"/>
        <w:rPr>
          <w:rFonts w:ascii="Times" w:eastAsia="Times New Roman" w:hAnsi="Times" w:cs="Times"/>
          <w:b/>
          <w:bCs/>
          <w:i/>
          <w:color w:val="000000"/>
          <w:sz w:val="24"/>
          <w:szCs w:val="24"/>
        </w:rPr>
      </w:pPr>
      <w:r w:rsidRPr="00383144">
        <w:rPr>
          <w:rFonts w:ascii="Times" w:eastAsia="Times New Roman" w:hAnsi="Times" w:cs="Times"/>
          <w:b/>
          <w:bCs/>
          <w:color w:val="000000"/>
          <w:sz w:val="24"/>
          <w:szCs w:val="24"/>
        </w:rPr>
        <w:t>1802021019</w:t>
      </w:r>
    </w:p>
    <w:p w14:paraId="5B2EEBAF" w14:textId="77777777" w:rsidR="007070F9" w:rsidRPr="00094915" w:rsidRDefault="007070F9" w:rsidP="007070F9">
      <w:pPr>
        <w:spacing w:after="0" w:line="240" w:lineRule="auto"/>
        <w:jc w:val="both"/>
        <w:rPr>
          <w:rFonts w:ascii="Times" w:eastAsia="Times New Roman" w:hAnsi="Times" w:cs="Times"/>
          <w:b/>
          <w:bCs/>
          <w:i/>
          <w:color w:val="000000"/>
          <w:sz w:val="24"/>
          <w:szCs w:val="24"/>
        </w:rPr>
      </w:pPr>
    </w:p>
    <w:p w14:paraId="32147603" w14:textId="19D88DF9" w:rsidR="007070F9" w:rsidRDefault="007070F9" w:rsidP="007070F9">
      <w:pPr>
        <w:spacing w:after="0" w:line="240" w:lineRule="auto"/>
        <w:ind w:firstLine="720"/>
        <w:jc w:val="both"/>
        <w:rPr>
          <w:rFonts w:ascii="Times" w:eastAsia="Times New Roman" w:hAnsi="Times" w:cs="Times"/>
          <w:bCs/>
          <w:i/>
          <w:color w:val="000000"/>
          <w:sz w:val="24"/>
          <w:szCs w:val="24"/>
        </w:rPr>
      </w:pPr>
      <w:r w:rsidRPr="00047DAE">
        <w:rPr>
          <w:rFonts w:ascii="Times" w:eastAsia="Times New Roman" w:hAnsi="Times" w:cs="Times"/>
          <w:bCs/>
          <w:i/>
          <w:color w:val="000000"/>
          <w:sz w:val="24"/>
          <w:szCs w:val="24"/>
        </w:rPr>
        <w:t>The usage of Personal Protective Equipment (PPE) while working is an attempt to limit exposure to risks in the workplace. According to the International Labor Organization (ILO), 1 worker dies every 1 second due to work-related accidents in 2020, and 160 people suffer from work-related diseases. PTPN IV Kebun Mayang is a palm oil processing plant with 13 work accident cases in 2021, according to statistics. The usage of personal protective equipment (PPE) is one of the risk factors for workplace accidents. The goal of this study was to discover the association between individual characteristics and adherence to PPE usage among workers at PT. Nusantara Plantation IV Kebun Mayang, Bosar Maligas District, Simalungun Regency</w:t>
      </w:r>
      <w:r>
        <w:rPr>
          <w:rFonts w:ascii="Times" w:eastAsia="Times New Roman" w:hAnsi="Times" w:cs="Times"/>
          <w:bCs/>
          <w:i/>
          <w:color w:val="000000"/>
          <w:sz w:val="24"/>
          <w:szCs w:val="24"/>
        </w:rPr>
        <w:t xml:space="preserve"> in 2022</w:t>
      </w:r>
      <w:r w:rsidRPr="00047DAE">
        <w:rPr>
          <w:rFonts w:ascii="Times" w:eastAsia="Times New Roman" w:hAnsi="Times" w:cs="Times"/>
          <w:bCs/>
          <w:i/>
          <w:color w:val="000000"/>
          <w:sz w:val="24"/>
          <w:szCs w:val="24"/>
        </w:rPr>
        <w:t>.</w:t>
      </w:r>
    </w:p>
    <w:p w14:paraId="560017F9" w14:textId="77777777" w:rsidR="007070F9" w:rsidRDefault="007070F9" w:rsidP="007070F9">
      <w:pPr>
        <w:spacing w:after="0" w:line="240" w:lineRule="auto"/>
        <w:ind w:firstLine="720"/>
        <w:jc w:val="both"/>
        <w:rPr>
          <w:rFonts w:ascii="Times" w:eastAsia="Times New Roman" w:hAnsi="Times" w:cs="Times"/>
          <w:bCs/>
          <w:i/>
          <w:color w:val="000000"/>
          <w:sz w:val="24"/>
          <w:szCs w:val="24"/>
        </w:rPr>
      </w:pPr>
      <w:r w:rsidRPr="00E46DCE">
        <w:rPr>
          <w:rFonts w:ascii="Times" w:eastAsia="Times New Roman" w:hAnsi="Times" w:cs="Times"/>
          <w:bCs/>
          <w:i/>
          <w:color w:val="000000"/>
          <w:sz w:val="24"/>
          <w:szCs w:val="24"/>
        </w:rPr>
        <w:t>The study employed a cross-sectional analytic survey method. The complete sampling approach was used to choose a sample of 78 participants from the research population of all 78 workers in the processing sector. The chi-square test statistic was employed in univariate and bivariate data analysis.</w:t>
      </w:r>
    </w:p>
    <w:p w14:paraId="5CA47EDA" w14:textId="68AD4245" w:rsidR="007070F9" w:rsidRPr="00094915" w:rsidRDefault="007070F9" w:rsidP="007070F9">
      <w:pPr>
        <w:spacing w:after="0" w:line="240" w:lineRule="auto"/>
        <w:ind w:firstLine="720"/>
        <w:jc w:val="both"/>
        <w:rPr>
          <w:rFonts w:ascii="Times" w:eastAsia="Times New Roman" w:hAnsi="Times" w:cs="Times"/>
          <w:bCs/>
          <w:i/>
          <w:color w:val="000000"/>
          <w:sz w:val="24"/>
          <w:szCs w:val="24"/>
        </w:rPr>
      </w:pPr>
      <w:r w:rsidRPr="00094915">
        <w:rPr>
          <w:rFonts w:ascii="Times" w:eastAsia="Times New Roman" w:hAnsi="Times" w:cs="Times"/>
          <w:bCs/>
          <w:i/>
          <w:color w:val="000000"/>
          <w:sz w:val="24"/>
          <w:szCs w:val="24"/>
        </w:rPr>
        <w:t>The results showed that the p-value for the variables age (p=0.004), education (p=0.001), knowledge (p=0.001) and attitude (p=0.001) with adherence to the use of PPE among workers.</w:t>
      </w:r>
    </w:p>
    <w:p w14:paraId="2DA35168" w14:textId="34CABC2A" w:rsidR="007070F9" w:rsidRDefault="007070F9" w:rsidP="007070F9">
      <w:pPr>
        <w:spacing w:after="0" w:line="240" w:lineRule="auto"/>
        <w:ind w:firstLine="720"/>
        <w:jc w:val="both"/>
        <w:rPr>
          <w:rFonts w:ascii="Times" w:eastAsia="Times New Roman" w:hAnsi="Times" w:cs="Times"/>
          <w:bCs/>
          <w:i/>
          <w:color w:val="000000"/>
          <w:sz w:val="24"/>
          <w:szCs w:val="24"/>
        </w:rPr>
      </w:pPr>
      <w:r w:rsidRPr="00E46DCE">
        <w:rPr>
          <w:rFonts w:ascii="Times" w:eastAsia="Times New Roman" w:hAnsi="Times" w:cs="Times"/>
          <w:bCs/>
          <w:i/>
          <w:color w:val="000000"/>
          <w:sz w:val="24"/>
          <w:szCs w:val="24"/>
        </w:rPr>
        <w:t xml:space="preserve">The study concluded that age, education, knowledge, and attitudes </w:t>
      </w:r>
      <w:r>
        <w:rPr>
          <w:rFonts w:ascii="Times" w:eastAsia="Times New Roman" w:hAnsi="Times" w:cs="Times"/>
          <w:bCs/>
          <w:i/>
          <w:color w:val="000000"/>
          <w:sz w:val="24"/>
          <w:szCs w:val="24"/>
        </w:rPr>
        <w:t xml:space="preserve">associated with </w:t>
      </w:r>
      <w:r w:rsidRPr="00E46DCE">
        <w:rPr>
          <w:rFonts w:ascii="Times" w:eastAsia="Times New Roman" w:hAnsi="Times" w:cs="Times"/>
          <w:bCs/>
          <w:i/>
          <w:color w:val="000000"/>
          <w:sz w:val="24"/>
          <w:szCs w:val="24"/>
        </w:rPr>
        <w:t xml:space="preserve"> worker adherence to the usage of PPE. PTPN IV, particularly the leadership, must provide training and outreach about the importance of using PPE for workers to carry out routine inspections, particularly the routine use of PPE, issue warnings and sanctions to workers who do not use PPE, and reward workers who do use PPE.</w:t>
      </w:r>
    </w:p>
    <w:p w14:paraId="6D76BEF2" w14:textId="77777777" w:rsidR="007070F9" w:rsidRPr="00094915" w:rsidRDefault="007070F9" w:rsidP="007070F9">
      <w:pPr>
        <w:spacing w:after="0" w:line="240" w:lineRule="auto"/>
        <w:jc w:val="both"/>
        <w:rPr>
          <w:rFonts w:ascii="Times" w:eastAsia="Times New Roman" w:hAnsi="Times" w:cs="Times"/>
          <w:b/>
          <w:bCs/>
          <w:i/>
          <w:color w:val="000000"/>
          <w:sz w:val="24"/>
          <w:szCs w:val="24"/>
        </w:rPr>
      </w:pPr>
    </w:p>
    <w:p w14:paraId="7F8844A5" w14:textId="77777777" w:rsidR="007070F9" w:rsidRPr="00094915" w:rsidRDefault="007070F9" w:rsidP="007070F9">
      <w:pPr>
        <w:spacing w:after="0" w:line="240" w:lineRule="auto"/>
        <w:jc w:val="both"/>
        <w:rPr>
          <w:rFonts w:ascii="Times" w:eastAsia="Times New Roman" w:hAnsi="Times" w:cs="Times"/>
          <w:b/>
          <w:bCs/>
          <w:i/>
          <w:color w:val="000000"/>
          <w:sz w:val="24"/>
          <w:szCs w:val="24"/>
        </w:rPr>
      </w:pPr>
      <w:r w:rsidRPr="00094915">
        <w:rPr>
          <w:rFonts w:ascii="Times" w:eastAsia="Times New Roman" w:hAnsi="Times" w:cs="Times"/>
          <w:b/>
          <w:bCs/>
          <w:i/>
          <w:color w:val="000000"/>
          <w:sz w:val="24"/>
          <w:szCs w:val="24"/>
        </w:rPr>
        <w:t>Keywords</w:t>
      </w:r>
      <w:r>
        <w:rPr>
          <w:rFonts w:ascii="Times" w:eastAsia="Times New Roman" w:hAnsi="Times" w:cs="Times"/>
          <w:b/>
          <w:bCs/>
          <w:i/>
          <w:color w:val="000000"/>
          <w:sz w:val="24"/>
          <w:szCs w:val="24"/>
        </w:rPr>
        <w:tab/>
      </w:r>
      <w:r w:rsidRPr="00094915">
        <w:rPr>
          <w:rFonts w:ascii="Times" w:eastAsia="Times New Roman" w:hAnsi="Times" w:cs="Times"/>
          <w:b/>
          <w:bCs/>
          <w:i/>
          <w:color w:val="000000"/>
          <w:sz w:val="24"/>
          <w:szCs w:val="24"/>
        </w:rPr>
        <w:t>: Individual Characteristics, Compliance, PPE</w:t>
      </w:r>
    </w:p>
    <w:p w14:paraId="29BE5C2A" w14:textId="6FF4E595" w:rsidR="007070F9" w:rsidRDefault="007070F9" w:rsidP="007070F9">
      <w:pPr>
        <w:spacing w:after="0" w:line="240" w:lineRule="auto"/>
        <w:jc w:val="both"/>
        <w:rPr>
          <w:rFonts w:ascii="Times" w:eastAsia="Times New Roman" w:hAnsi="Times" w:cs="Times"/>
          <w:b/>
          <w:bCs/>
          <w:i/>
          <w:color w:val="000000"/>
          <w:sz w:val="24"/>
          <w:szCs w:val="24"/>
        </w:rPr>
      </w:pPr>
      <w:r w:rsidRPr="00094915">
        <w:rPr>
          <w:rFonts w:ascii="Times" w:eastAsia="Times New Roman" w:hAnsi="Times" w:cs="Times"/>
          <w:b/>
          <w:bCs/>
          <w:i/>
          <w:color w:val="000000"/>
          <w:sz w:val="24"/>
          <w:szCs w:val="24"/>
        </w:rPr>
        <w:t>Libraries</w:t>
      </w:r>
      <w:r>
        <w:rPr>
          <w:rFonts w:ascii="Times" w:eastAsia="Times New Roman" w:hAnsi="Times" w:cs="Times"/>
          <w:b/>
          <w:bCs/>
          <w:i/>
          <w:color w:val="000000"/>
          <w:sz w:val="24"/>
          <w:szCs w:val="24"/>
        </w:rPr>
        <w:tab/>
      </w:r>
      <w:r w:rsidRPr="00094915">
        <w:rPr>
          <w:rFonts w:ascii="Times" w:eastAsia="Times New Roman" w:hAnsi="Times" w:cs="Times"/>
          <w:b/>
          <w:bCs/>
          <w:i/>
          <w:color w:val="000000"/>
          <w:sz w:val="24"/>
          <w:szCs w:val="24"/>
        </w:rPr>
        <w:t>: 18 Books + 21 Journals (1998-2022)</w:t>
      </w:r>
    </w:p>
    <w:p w14:paraId="06E2723B" w14:textId="601BDF8D" w:rsidR="007070F9" w:rsidRDefault="00DC3C59" w:rsidP="007070F9">
      <w:pPr>
        <w:spacing w:after="0" w:line="240" w:lineRule="auto"/>
        <w:jc w:val="both"/>
        <w:rPr>
          <w:rFonts w:ascii="Times" w:eastAsia="Times New Roman" w:hAnsi="Times" w:cs="Times"/>
          <w:b/>
          <w:bCs/>
          <w:i/>
          <w:color w:val="000000"/>
          <w:sz w:val="24"/>
          <w:szCs w:val="24"/>
        </w:rPr>
      </w:pPr>
      <w:r>
        <w:rPr>
          <w:rFonts w:ascii="Times New Roman" w:eastAsia="Times New Roman" w:hAnsi="Times New Roman" w:cs="Times New Roman"/>
          <w:bCs/>
          <w:i/>
          <w:noProof/>
          <w:color w:val="000000"/>
          <w:kern w:val="36"/>
          <w:sz w:val="24"/>
          <w:szCs w:val="24"/>
        </w:rPr>
        <w:drawing>
          <wp:anchor distT="0" distB="0" distL="114300" distR="114300" simplePos="0" relativeHeight="251710976" behindDoc="0" locked="0" layoutInCell="1" allowOverlap="1" wp14:anchorId="0257F82C" wp14:editId="249CD366">
            <wp:simplePos x="0" y="0"/>
            <wp:positionH relativeFrom="column">
              <wp:posOffset>-1905</wp:posOffset>
            </wp:positionH>
            <wp:positionV relativeFrom="paragraph">
              <wp:posOffset>42862</wp:posOffset>
            </wp:positionV>
            <wp:extent cx="1853874" cy="1076325"/>
            <wp:effectExtent l="0" t="0" r="0" b="0"/>
            <wp:wrapNone/>
            <wp:docPr id="930478865" name="Gamba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478865" name="Gambar 930478865"/>
                    <pic:cNvPicPr/>
                  </pic:nvPicPr>
                  <pic:blipFill rotWithShape="1">
                    <a:blip r:embed="rId15" cstate="print">
                      <a:extLst>
                        <a:ext uri="{BEBA8EAE-BF5A-486C-A8C5-ECC9F3942E4B}">
                          <a14:imgProps xmlns:a14="http://schemas.microsoft.com/office/drawing/2010/main">
                            <a14:imgLayer r:embed="rId16">
                              <a14:imgEffect>
                                <a14:sharpenSoften amount="25000"/>
                              </a14:imgEffect>
                            </a14:imgLayer>
                          </a14:imgProps>
                        </a:ext>
                        <a:ext uri="{28A0092B-C50C-407E-A947-70E740481C1C}">
                          <a14:useLocalDpi xmlns:a14="http://schemas.microsoft.com/office/drawing/2010/main" val="0"/>
                        </a:ext>
                      </a:extLst>
                    </a:blip>
                    <a:srcRect l="17099" t="74528" r="54196" b="13719"/>
                    <a:stretch/>
                  </pic:blipFill>
                  <pic:spPr bwMode="auto">
                    <a:xfrm>
                      <a:off x="0" y="0"/>
                      <a:ext cx="1853874" cy="1076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44F309" w14:textId="62E60B16" w:rsidR="007070F9" w:rsidRPr="00973D92" w:rsidRDefault="007070F9" w:rsidP="007070F9">
      <w:pPr>
        <w:spacing w:after="0" w:line="240" w:lineRule="auto"/>
        <w:jc w:val="both"/>
        <w:rPr>
          <w:rFonts w:ascii="Times New Roman" w:eastAsia="Times New Roman" w:hAnsi="Times New Roman" w:cs="Times New Roman"/>
          <w:bCs/>
          <w:i/>
          <w:color w:val="000000"/>
          <w:sz w:val="24"/>
          <w:szCs w:val="24"/>
        </w:rPr>
      </w:pPr>
      <w:r w:rsidRPr="00973D92">
        <w:rPr>
          <w:rFonts w:ascii="Times New Roman" w:eastAsia="Times New Roman" w:hAnsi="Times New Roman" w:cs="Times New Roman"/>
          <w:bCs/>
          <w:i/>
          <w:color w:val="000000"/>
          <w:sz w:val="24"/>
          <w:szCs w:val="24"/>
        </w:rPr>
        <w:t>The Legitimate Right by:</w:t>
      </w:r>
    </w:p>
    <w:p w14:paraId="482C838D" w14:textId="6F9EAA0E" w:rsidR="007070F9" w:rsidRDefault="007070F9" w:rsidP="007070F9">
      <w:pPr>
        <w:spacing w:after="0" w:line="240" w:lineRule="auto"/>
        <w:jc w:val="both"/>
        <w:rPr>
          <w:rFonts w:ascii="Times New Roman" w:eastAsia="Times New Roman" w:hAnsi="Times New Roman" w:cs="Times New Roman"/>
          <w:bCs/>
          <w:i/>
          <w:color w:val="000000"/>
          <w:kern w:val="36"/>
          <w:sz w:val="24"/>
          <w:szCs w:val="24"/>
        </w:rPr>
      </w:pPr>
    </w:p>
    <w:p w14:paraId="6EBF858C" w14:textId="1CF4382D" w:rsidR="007070F9" w:rsidRDefault="007070F9" w:rsidP="007070F9">
      <w:pPr>
        <w:spacing w:after="0" w:line="240" w:lineRule="auto"/>
        <w:jc w:val="both"/>
        <w:rPr>
          <w:rFonts w:ascii="Times New Roman" w:eastAsia="Times New Roman" w:hAnsi="Times New Roman" w:cs="Times New Roman"/>
          <w:bCs/>
          <w:i/>
          <w:color w:val="000000"/>
          <w:kern w:val="36"/>
          <w:sz w:val="24"/>
          <w:szCs w:val="24"/>
        </w:rPr>
      </w:pPr>
    </w:p>
    <w:p w14:paraId="44733715" w14:textId="77777777" w:rsidR="007070F9" w:rsidRDefault="007070F9" w:rsidP="007070F9">
      <w:pPr>
        <w:spacing w:after="0" w:line="240" w:lineRule="auto"/>
        <w:jc w:val="both"/>
        <w:rPr>
          <w:rFonts w:ascii="Times New Roman" w:eastAsia="Times New Roman" w:hAnsi="Times New Roman" w:cs="Times New Roman"/>
          <w:bCs/>
          <w:i/>
          <w:color w:val="000000"/>
          <w:kern w:val="36"/>
          <w:sz w:val="24"/>
          <w:szCs w:val="24"/>
        </w:rPr>
      </w:pPr>
    </w:p>
    <w:p w14:paraId="1314F7C6" w14:textId="77777777" w:rsidR="007070F9" w:rsidRDefault="007070F9" w:rsidP="007070F9">
      <w:pPr>
        <w:spacing w:after="0" w:line="240" w:lineRule="auto"/>
        <w:jc w:val="both"/>
        <w:rPr>
          <w:rFonts w:ascii="Times New Roman" w:eastAsia="Times New Roman" w:hAnsi="Times New Roman" w:cs="Times New Roman"/>
          <w:bCs/>
          <w:i/>
          <w:color w:val="000000"/>
          <w:kern w:val="36"/>
          <w:sz w:val="24"/>
          <w:szCs w:val="24"/>
        </w:rPr>
      </w:pPr>
      <w:r>
        <w:rPr>
          <w:rFonts w:ascii="Times New Roman" w:eastAsia="Times New Roman" w:hAnsi="Times New Roman" w:cs="Times New Roman"/>
          <w:bCs/>
          <w:i/>
          <w:color w:val="000000"/>
          <w:kern w:val="36"/>
          <w:sz w:val="24"/>
          <w:szCs w:val="24"/>
        </w:rPr>
        <w:t>Helvetia Language Centre</w:t>
      </w:r>
      <w:r w:rsidRPr="00CA37C4">
        <w:rPr>
          <w:rFonts w:ascii="Times New Roman" w:eastAsia="Times New Roman" w:hAnsi="Times New Roman" w:cs="Times New Roman"/>
          <w:bCs/>
          <w:i/>
          <w:color w:val="000000"/>
          <w:kern w:val="36"/>
          <w:sz w:val="24"/>
          <w:szCs w:val="24"/>
        </w:rPr>
        <w:t>.</w:t>
      </w:r>
    </w:p>
    <w:p w14:paraId="5DEC6446" w14:textId="12A35B4D" w:rsidR="00DC3C59" w:rsidRPr="00CA37C4" w:rsidRDefault="00DC3C59" w:rsidP="007070F9">
      <w:pPr>
        <w:spacing w:after="0" w:line="240" w:lineRule="auto"/>
        <w:jc w:val="both"/>
        <w:rPr>
          <w:rFonts w:ascii="Times New Roman" w:eastAsia="Times New Roman" w:hAnsi="Times New Roman" w:cs="Times New Roman"/>
          <w:bCs/>
          <w:i/>
          <w:color w:val="000000"/>
          <w:kern w:val="36"/>
          <w:sz w:val="24"/>
          <w:szCs w:val="24"/>
        </w:rPr>
      </w:pPr>
    </w:p>
    <w:p w14:paraId="267223EC" w14:textId="77777777" w:rsidR="007070F9" w:rsidRPr="00CA37C4" w:rsidRDefault="007070F9" w:rsidP="007070F9">
      <w:pPr>
        <w:spacing w:after="0" w:line="240" w:lineRule="auto"/>
        <w:rPr>
          <w:i/>
          <w:szCs w:val="24"/>
        </w:rPr>
      </w:pPr>
    </w:p>
    <w:p w14:paraId="750BA5EC" w14:textId="4CD93356" w:rsidR="008E1661" w:rsidRDefault="008E1661" w:rsidP="008E1661">
      <w:pPr>
        <w:spacing w:after="0" w:line="720" w:lineRule="auto"/>
        <w:jc w:val="both"/>
        <w:rPr>
          <w:rFonts w:ascii="Times New Roman" w:hAnsi="Times New Roman" w:cs="Times New Roman"/>
          <w:b/>
          <w:sz w:val="24"/>
          <w:szCs w:val="24"/>
        </w:rPr>
      </w:pPr>
    </w:p>
    <w:p w14:paraId="3ADBC715" w14:textId="77777777" w:rsidR="004B23A7" w:rsidRPr="003E5C8D" w:rsidRDefault="004B23A7" w:rsidP="003E5C8D">
      <w:pPr>
        <w:pStyle w:val="Judul1"/>
        <w:spacing w:before="0" w:beforeAutospacing="0" w:after="0" w:afterAutospacing="0"/>
        <w:jc w:val="center"/>
        <w:rPr>
          <w:sz w:val="24"/>
          <w:szCs w:val="24"/>
        </w:rPr>
      </w:pPr>
      <w:bookmarkStart w:id="2" w:name="_Toc139967826"/>
      <w:r w:rsidRPr="003E5C8D">
        <w:rPr>
          <w:sz w:val="24"/>
          <w:szCs w:val="24"/>
        </w:rPr>
        <w:lastRenderedPageBreak/>
        <w:t>KATA PENGANTAR</w:t>
      </w:r>
      <w:bookmarkEnd w:id="2"/>
    </w:p>
    <w:p w14:paraId="5B8C82DD" w14:textId="77777777" w:rsidR="003E5C8D" w:rsidRDefault="003E5C8D" w:rsidP="007070F9">
      <w:pPr>
        <w:spacing w:after="0" w:line="240" w:lineRule="auto"/>
        <w:ind w:firstLine="720"/>
        <w:jc w:val="both"/>
        <w:rPr>
          <w:rFonts w:ascii="Times New Roman" w:hAnsi="Times New Roman" w:cs="Times New Roman"/>
          <w:sz w:val="24"/>
          <w:szCs w:val="24"/>
          <w:lang w:val="fi-FI"/>
        </w:rPr>
      </w:pPr>
    </w:p>
    <w:p w14:paraId="1C7137F7" w14:textId="6553D12C" w:rsidR="004B23A7" w:rsidRDefault="004B23A7" w:rsidP="007070F9">
      <w:pPr>
        <w:spacing w:after="0" w:line="240" w:lineRule="auto"/>
        <w:ind w:firstLine="720"/>
        <w:jc w:val="both"/>
        <w:rPr>
          <w:rFonts w:ascii="Times New Roman" w:hAnsi="Times New Roman" w:cs="Times New Roman"/>
          <w:sz w:val="24"/>
          <w:szCs w:val="24"/>
        </w:rPr>
      </w:pPr>
      <w:r w:rsidRPr="00111BBA">
        <w:rPr>
          <w:rFonts w:ascii="Times New Roman" w:hAnsi="Times New Roman" w:cs="Times New Roman"/>
          <w:sz w:val="24"/>
          <w:szCs w:val="24"/>
          <w:lang w:val="fi-FI"/>
        </w:rPr>
        <w:t xml:space="preserve">Dengan memanjatkan puji syukur kehadirat Tuhan Yang Maha Esa, karena </w:t>
      </w:r>
      <w:r w:rsidRPr="00111BBA">
        <w:rPr>
          <w:rFonts w:ascii="Times New Roman" w:hAnsi="Times New Roman" w:cs="Times New Roman"/>
          <w:sz w:val="24"/>
          <w:szCs w:val="24"/>
        </w:rPr>
        <w:t>B</w:t>
      </w:r>
      <w:r w:rsidRPr="00111BBA">
        <w:rPr>
          <w:rFonts w:ascii="Times New Roman" w:hAnsi="Times New Roman" w:cs="Times New Roman"/>
          <w:sz w:val="24"/>
          <w:szCs w:val="24"/>
          <w:lang w:val="fi-FI"/>
        </w:rPr>
        <w:t xml:space="preserve">erkat dan </w:t>
      </w:r>
      <w:r w:rsidRPr="00111BBA">
        <w:rPr>
          <w:rFonts w:ascii="Times New Roman" w:hAnsi="Times New Roman" w:cs="Times New Roman"/>
          <w:sz w:val="24"/>
          <w:szCs w:val="24"/>
        </w:rPr>
        <w:t>R</w:t>
      </w:r>
      <w:r w:rsidRPr="00111BBA">
        <w:rPr>
          <w:rFonts w:ascii="Times New Roman" w:hAnsi="Times New Roman" w:cs="Times New Roman"/>
          <w:sz w:val="24"/>
          <w:szCs w:val="24"/>
          <w:lang w:val="fi-FI"/>
        </w:rPr>
        <w:t xml:space="preserve">ahmat dan </w:t>
      </w:r>
      <w:r w:rsidRPr="00111BBA">
        <w:rPr>
          <w:rFonts w:ascii="Times New Roman" w:hAnsi="Times New Roman" w:cs="Times New Roman"/>
          <w:sz w:val="24"/>
          <w:szCs w:val="24"/>
        </w:rPr>
        <w:t>K</w:t>
      </w:r>
      <w:r w:rsidRPr="00111BBA">
        <w:rPr>
          <w:rFonts w:ascii="Times New Roman" w:hAnsi="Times New Roman" w:cs="Times New Roman"/>
          <w:sz w:val="24"/>
          <w:szCs w:val="24"/>
          <w:lang w:val="fi-FI"/>
        </w:rPr>
        <w:t>arunia</w:t>
      </w:r>
      <w:r w:rsidRPr="00111BBA">
        <w:rPr>
          <w:rFonts w:ascii="Times New Roman" w:hAnsi="Times New Roman" w:cs="Times New Roman"/>
          <w:sz w:val="24"/>
          <w:szCs w:val="24"/>
        </w:rPr>
        <w:t xml:space="preserve"> </w:t>
      </w:r>
      <w:r w:rsidRPr="00111BBA">
        <w:rPr>
          <w:rFonts w:ascii="Times New Roman" w:hAnsi="Times New Roman" w:cs="Times New Roman"/>
          <w:sz w:val="24"/>
          <w:szCs w:val="24"/>
          <w:lang w:val="fi-FI"/>
        </w:rPr>
        <w:t xml:space="preserve">Nya maka penulis dapat menyelesaikan </w:t>
      </w:r>
      <w:r w:rsidR="006B379E">
        <w:rPr>
          <w:rFonts w:ascii="Times New Roman" w:hAnsi="Times New Roman" w:cs="Times New Roman"/>
          <w:sz w:val="24"/>
          <w:szCs w:val="24"/>
        </w:rPr>
        <w:t>Skripsi</w:t>
      </w:r>
      <w:r w:rsidRPr="00111BBA">
        <w:rPr>
          <w:rFonts w:ascii="Times New Roman" w:hAnsi="Times New Roman" w:cs="Times New Roman"/>
          <w:sz w:val="24"/>
          <w:szCs w:val="24"/>
          <w:lang w:val="fi-FI"/>
        </w:rPr>
        <w:t xml:space="preserve"> ini dengan judul</w:t>
      </w:r>
      <w:r w:rsidRPr="00111BBA">
        <w:rPr>
          <w:rFonts w:ascii="Times New Roman" w:hAnsi="Times New Roman" w:cs="Times New Roman"/>
          <w:sz w:val="24"/>
          <w:szCs w:val="24"/>
        </w:rPr>
        <w:t xml:space="preserve"> </w:t>
      </w:r>
      <w:r w:rsidRPr="00D10DB4">
        <w:rPr>
          <w:rFonts w:ascii="Times New Roman" w:hAnsi="Times New Roman" w:cs="Times New Roman"/>
          <w:b/>
          <w:sz w:val="24"/>
          <w:szCs w:val="24"/>
        </w:rPr>
        <w:t>“</w:t>
      </w:r>
      <w:r w:rsidR="00F9263D">
        <w:rPr>
          <w:rFonts w:ascii="Times New Roman" w:hAnsi="Times New Roman" w:cs="Times New Roman"/>
          <w:b/>
          <w:sz w:val="24"/>
          <w:szCs w:val="24"/>
        </w:rPr>
        <w:t>Hubungan</w:t>
      </w:r>
      <w:r w:rsidR="005A64A7">
        <w:rPr>
          <w:rFonts w:ascii="Times New Roman" w:hAnsi="Times New Roman" w:cs="Times New Roman"/>
          <w:b/>
          <w:sz w:val="24"/>
          <w:szCs w:val="24"/>
        </w:rPr>
        <w:t xml:space="preserve"> Karakteristik Individu </w:t>
      </w:r>
      <w:r w:rsidR="00F9263D">
        <w:rPr>
          <w:rFonts w:ascii="Times New Roman" w:hAnsi="Times New Roman" w:cs="Times New Roman"/>
          <w:b/>
          <w:sz w:val="24"/>
          <w:szCs w:val="24"/>
        </w:rPr>
        <w:t xml:space="preserve">dengan </w:t>
      </w:r>
      <w:r w:rsidR="005A64A7">
        <w:rPr>
          <w:rFonts w:ascii="Times New Roman" w:hAnsi="Times New Roman" w:cs="Times New Roman"/>
          <w:b/>
          <w:sz w:val="24"/>
          <w:szCs w:val="24"/>
        </w:rPr>
        <w:t>Kepatuhan Penggunaan APD pada Pekerja</w:t>
      </w:r>
      <w:r w:rsidR="005A64A7" w:rsidRPr="007B5134">
        <w:rPr>
          <w:rFonts w:ascii="Times New Roman" w:hAnsi="Times New Roman" w:cs="Times New Roman"/>
          <w:b/>
          <w:sz w:val="24"/>
          <w:szCs w:val="24"/>
        </w:rPr>
        <w:t xml:space="preserve"> di Bagian Pengolahan PT. Perkebunan Nusantara IV Kebun Mayang Kecamatan Bosar Maligas Kabupaten Simalungun Tahun 2022</w:t>
      </w:r>
      <w:r w:rsidRPr="00D10DB4">
        <w:rPr>
          <w:rFonts w:ascii="Times New Roman" w:hAnsi="Times New Roman" w:cs="Times New Roman"/>
          <w:b/>
          <w:sz w:val="24"/>
          <w:szCs w:val="24"/>
        </w:rPr>
        <w:t>”.</w:t>
      </w:r>
    </w:p>
    <w:p w14:paraId="3E7CAF36" w14:textId="77777777" w:rsidR="004B23A7" w:rsidRPr="00111BBA" w:rsidRDefault="004B23A7" w:rsidP="007070F9">
      <w:pPr>
        <w:spacing w:after="0" w:line="240" w:lineRule="auto"/>
        <w:ind w:firstLine="720"/>
        <w:jc w:val="both"/>
        <w:rPr>
          <w:rFonts w:ascii="Times New Roman" w:hAnsi="Times New Roman" w:cs="Times New Roman"/>
          <w:sz w:val="24"/>
          <w:szCs w:val="24"/>
          <w:lang w:val="fi-FI"/>
        </w:rPr>
      </w:pPr>
      <w:r w:rsidRPr="00111BBA">
        <w:rPr>
          <w:rFonts w:ascii="Times New Roman" w:hAnsi="Times New Roman" w:cs="Times New Roman"/>
          <w:sz w:val="24"/>
          <w:szCs w:val="24"/>
          <w:lang w:val="fi-FI"/>
        </w:rPr>
        <w:t xml:space="preserve">Dalam penyusunan </w:t>
      </w:r>
      <w:r w:rsidR="006B379E">
        <w:rPr>
          <w:rFonts w:ascii="Times New Roman" w:hAnsi="Times New Roman" w:cs="Times New Roman"/>
          <w:sz w:val="24"/>
          <w:szCs w:val="24"/>
        </w:rPr>
        <w:t>Skripsi</w:t>
      </w:r>
      <w:r w:rsidRPr="00111BBA">
        <w:rPr>
          <w:rFonts w:ascii="Times New Roman" w:hAnsi="Times New Roman" w:cs="Times New Roman"/>
          <w:sz w:val="24"/>
          <w:szCs w:val="24"/>
          <w:lang w:val="fi-FI"/>
        </w:rPr>
        <w:t xml:space="preserve"> ini penulis menyadari masih banyak kesalahan dan kekurangannya, namun harapan penulis, </w:t>
      </w:r>
      <w:r w:rsidRPr="00111BBA">
        <w:rPr>
          <w:rFonts w:ascii="Times New Roman" w:hAnsi="Times New Roman" w:cs="Times New Roman"/>
          <w:sz w:val="24"/>
          <w:szCs w:val="24"/>
        </w:rPr>
        <w:t>Pembaca dapat memperoleh manfaat dan memberi masukan untuk penelitian selanjutnya dengan harapan penelitian ini dapat berkembang</w:t>
      </w:r>
      <w:r w:rsidRPr="00111BBA">
        <w:rPr>
          <w:rFonts w:ascii="Times New Roman" w:hAnsi="Times New Roman" w:cs="Times New Roman"/>
          <w:sz w:val="24"/>
          <w:szCs w:val="24"/>
          <w:lang w:val="fi-FI"/>
        </w:rPr>
        <w:t xml:space="preserve"> dengan baik.</w:t>
      </w:r>
    </w:p>
    <w:p w14:paraId="505A7219" w14:textId="77777777" w:rsidR="004B23A7" w:rsidRDefault="004B23A7" w:rsidP="007070F9">
      <w:pPr>
        <w:spacing w:after="0" w:line="240" w:lineRule="auto"/>
        <w:ind w:firstLine="720"/>
        <w:jc w:val="both"/>
        <w:rPr>
          <w:rFonts w:ascii="Times New Roman" w:hAnsi="Times New Roman" w:cs="Times New Roman"/>
          <w:sz w:val="24"/>
          <w:szCs w:val="24"/>
          <w:lang w:val="fi-FI"/>
        </w:rPr>
      </w:pPr>
      <w:r w:rsidRPr="00111BBA">
        <w:rPr>
          <w:rFonts w:ascii="Times New Roman" w:hAnsi="Times New Roman" w:cs="Times New Roman"/>
          <w:sz w:val="24"/>
          <w:szCs w:val="24"/>
          <w:lang w:val="fi-FI"/>
        </w:rPr>
        <w:t xml:space="preserve">Pada kesempatan ini penulis mengucapkan terima kasih kepada pihak yang telah membantu dalam menyelesaikan </w:t>
      </w:r>
      <w:r w:rsidR="006B379E">
        <w:rPr>
          <w:rFonts w:ascii="Times New Roman" w:hAnsi="Times New Roman" w:cs="Times New Roman"/>
          <w:sz w:val="24"/>
          <w:szCs w:val="24"/>
        </w:rPr>
        <w:t>Skripsi</w:t>
      </w:r>
      <w:r w:rsidRPr="00111BBA">
        <w:rPr>
          <w:rFonts w:ascii="Times New Roman" w:hAnsi="Times New Roman" w:cs="Times New Roman"/>
          <w:sz w:val="24"/>
          <w:szCs w:val="24"/>
          <w:lang w:val="fi-FI"/>
        </w:rPr>
        <w:t xml:space="preserve"> ini, terutama :</w:t>
      </w:r>
    </w:p>
    <w:p w14:paraId="38D80DDD" w14:textId="581340FD" w:rsidR="004B23A7" w:rsidRPr="004B55DB" w:rsidRDefault="004B23A7" w:rsidP="007070F9">
      <w:pPr>
        <w:pStyle w:val="DaftarParagraf"/>
        <w:numPr>
          <w:ilvl w:val="0"/>
          <w:numId w:val="36"/>
        </w:numPr>
        <w:tabs>
          <w:tab w:val="clear" w:pos="720"/>
        </w:tabs>
        <w:spacing w:line="240" w:lineRule="auto"/>
        <w:ind w:left="709" w:hanging="426"/>
        <w:jc w:val="both"/>
        <w:rPr>
          <w:rFonts w:ascii="Times New Roman" w:eastAsia="Calibri" w:hAnsi="Times New Roman" w:cs="Arial"/>
          <w:sz w:val="24"/>
          <w:szCs w:val="24"/>
        </w:rPr>
      </w:pPr>
      <w:r w:rsidRPr="004B55DB">
        <w:rPr>
          <w:rFonts w:ascii="Times New Roman" w:eastAsia="Calibri" w:hAnsi="Times New Roman" w:cs="Arial"/>
          <w:sz w:val="24"/>
          <w:szCs w:val="24"/>
        </w:rPr>
        <w:t>Dr. dr. Hj. Razia Begum Suroyo, M.Sc., M.Kes, selaku Pembina Yayasan  Helvetia.</w:t>
      </w:r>
    </w:p>
    <w:p w14:paraId="53989686" w14:textId="75B109E4" w:rsidR="004B23A7" w:rsidRPr="004B55DB" w:rsidRDefault="004B23A7" w:rsidP="007070F9">
      <w:pPr>
        <w:pStyle w:val="DaftarParagraf"/>
        <w:numPr>
          <w:ilvl w:val="0"/>
          <w:numId w:val="36"/>
        </w:numPr>
        <w:tabs>
          <w:tab w:val="clear" w:pos="720"/>
        </w:tabs>
        <w:spacing w:line="240" w:lineRule="auto"/>
        <w:ind w:left="709" w:hanging="426"/>
        <w:jc w:val="both"/>
        <w:rPr>
          <w:rFonts w:ascii="Times New Roman" w:eastAsia="Calibri" w:hAnsi="Times New Roman" w:cs="Arial"/>
          <w:sz w:val="24"/>
          <w:szCs w:val="24"/>
        </w:rPr>
      </w:pPr>
      <w:r w:rsidRPr="004B55DB">
        <w:rPr>
          <w:rFonts w:ascii="Times New Roman" w:eastAsia="Calibri" w:hAnsi="Times New Roman" w:cs="Arial"/>
          <w:sz w:val="24"/>
          <w:szCs w:val="24"/>
        </w:rPr>
        <w:t>Iman Muhammad, S.E., S.Kom., M.M., M.Kes, selaku Ketua</w:t>
      </w:r>
      <w:r>
        <w:rPr>
          <w:rFonts w:ascii="Times New Roman" w:eastAsia="Calibri" w:hAnsi="Times New Roman" w:cs="Arial"/>
          <w:sz w:val="24"/>
          <w:szCs w:val="24"/>
        </w:rPr>
        <w:t xml:space="preserve"> </w:t>
      </w:r>
      <w:r w:rsidRPr="004B55DB">
        <w:rPr>
          <w:rFonts w:ascii="Times New Roman" w:eastAsia="Calibri" w:hAnsi="Times New Roman" w:cs="Arial"/>
          <w:sz w:val="24"/>
          <w:szCs w:val="24"/>
        </w:rPr>
        <w:t>Yayasan Helvetia.</w:t>
      </w:r>
    </w:p>
    <w:p w14:paraId="1FD37836" w14:textId="77777777" w:rsidR="004B23A7" w:rsidRPr="004B55DB" w:rsidRDefault="004B23A7" w:rsidP="007070F9">
      <w:pPr>
        <w:pStyle w:val="DaftarParagraf"/>
        <w:numPr>
          <w:ilvl w:val="0"/>
          <w:numId w:val="36"/>
        </w:numPr>
        <w:tabs>
          <w:tab w:val="clear" w:pos="720"/>
        </w:tabs>
        <w:spacing w:line="240" w:lineRule="auto"/>
        <w:ind w:left="709" w:hanging="426"/>
        <w:jc w:val="both"/>
        <w:rPr>
          <w:rFonts w:ascii="Times New Roman" w:eastAsia="Calibri" w:hAnsi="Times New Roman" w:cs="Arial"/>
          <w:sz w:val="24"/>
          <w:szCs w:val="24"/>
        </w:rPr>
      </w:pPr>
      <w:r w:rsidRPr="004B55DB">
        <w:rPr>
          <w:rFonts w:ascii="Times New Roman" w:eastAsia="Calibri" w:hAnsi="Times New Roman" w:cs="Arial"/>
          <w:sz w:val="24"/>
          <w:szCs w:val="24"/>
        </w:rPr>
        <w:t>Dr. H. Ismail Effendy, M.Si, selaku Rektor Institut Kesehatan Helvetia Medan.</w:t>
      </w:r>
    </w:p>
    <w:p w14:paraId="0EB767D1" w14:textId="77777777" w:rsidR="004B23A7" w:rsidRPr="004B55DB" w:rsidRDefault="004B23A7" w:rsidP="007070F9">
      <w:pPr>
        <w:pStyle w:val="DaftarParagraf"/>
        <w:numPr>
          <w:ilvl w:val="0"/>
          <w:numId w:val="36"/>
        </w:numPr>
        <w:tabs>
          <w:tab w:val="clear" w:pos="720"/>
        </w:tabs>
        <w:spacing w:line="240" w:lineRule="auto"/>
        <w:ind w:left="709" w:hanging="426"/>
        <w:jc w:val="both"/>
        <w:rPr>
          <w:rFonts w:ascii="Times New Roman" w:eastAsia="Calibri" w:hAnsi="Times New Roman" w:cs="Arial"/>
          <w:sz w:val="24"/>
          <w:szCs w:val="24"/>
        </w:rPr>
      </w:pPr>
      <w:r>
        <w:rPr>
          <w:rFonts w:ascii="Times New Roman" w:eastAsia="Calibri" w:hAnsi="Times New Roman" w:cs="Arial"/>
          <w:sz w:val="24"/>
          <w:szCs w:val="24"/>
        </w:rPr>
        <w:t xml:space="preserve">Dr. dr. Hj. Devi Fitriani, M.Kes, selaku Wakil </w:t>
      </w:r>
      <w:r w:rsidRPr="004B55DB">
        <w:rPr>
          <w:rFonts w:ascii="Times New Roman" w:eastAsia="Calibri" w:hAnsi="Times New Roman" w:cs="Arial"/>
          <w:sz w:val="24"/>
          <w:szCs w:val="24"/>
        </w:rPr>
        <w:t>Rektor</w:t>
      </w:r>
      <w:r>
        <w:rPr>
          <w:rFonts w:ascii="Times New Roman" w:eastAsia="Calibri" w:hAnsi="Times New Roman" w:cs="Arial"/>
          <w:sz w:val="24"/>
          <w:szCs w:val="24"/>
        </w:rPr>
        <w:t xml:space="preserve"> I</w:t>
      </w:r>
      <w:r w:rsidRPr="004B55DB">
        <w:rPr>
          <w:rFonts w:ascii="Times New Roman" w:eastAsia="Calibri" w:hAnsi="Times New Roman" w:cs="Arial"/>
          <w:sz w:val="24"/>
          <w:szCs w:val="24"/>
        </w:rPr>
        <w:t xml:space="preserve"> Institut Kesehatan Helvetia Medan.</w:t>
      </w:r>
    </w:p>
    <w:p w14:paraId="2D16793F" w14:textId="77777777" w:rsidR="004B23A7" w:rsidRPr="0072575E" w:rsidRDefault="004B23A7" w:rsidP="007070F9">
      <w:pPr>
        <w:pStyle w:val="DaftarParagraf"/>
        <w:numPr>
          <w:ilvl w:val="0"/>
          <w:numId w:val="36"/>
        </w:numPr>
        <w:tabs>
          <w:tab w:val="clear" w:pos="720"/>
        </w:tabs>
        <w:spacing w:line="240" w:lineRule="auto"/>
        <w:ind w:left="709" w:hanging="426"/>
        <w:jc w:val="both"/>
        <w:rPr>
          <w:rFonts w:ascii="Times New Roman" w:eastAsia="Calibri" w:hAnsi="Times New Roman" w:cs="Arial"/>
          <w:sz w:val="24"/>
          <w:szCs w:val="24"/>
        </w:rPr>
      </w:pPr>
      <w:r>
        <w:rPr>
          <w:rFonts w:ascii="Times New Roman" w:eastAsia="Calibri" w:hAnsi="Times New Roman" w:cs="Arial"/>
          <w:sz w:val="24"/>
          <w:szCs w:val="24"/>
        </w:rPr>
        <w:t xml:space="preserve">Teguh Suharto, S.E., M.Kes, selaku Wakil </w:t>
      </w:r>
      <w:r w:rsidRPr="004B55DB">
        <w:rPr>
          <w:rFonts w:ascii="Times New Roman" w:eastAsia="Calibri" w:hAnsi="Times New Roman" w:cs="Arial"/>
          <w:sz w:val="24"/>
          <w:szCs w:val="24"/>
        </w:rPr>
        <w:t>Rektor</w:t>
      </w:r>
      <w:r>
        <w:rPr>
          <w:rFonts w:ascii="Times New Roman" w:eastAsia="Calibri" w:hAnsi="Times New Roman" w:cs="Arial"/>
          <w:sz w:val="24"/>
          <w:szCs w:val="24"/>
        </w:rPr>
        <w:t xml:space="preserve"> II</w:t>
      </w:r>
      <w:r w:rsidRPr="004B55DB">
        <w:rPr>
          <w:rFonts w:ascii="Times New Roman" w:eastAsia="Calibri" w:hAnsi="Times New Roman" w:cs="Arial"/>
          <w:sz w:val="24"/>
          <w:szCs w:val="24"/>
        </w:rPr>
        <w:t xml:space="preserve"> Institut Kesehatan Helvetia Medan.</w:t>
      </w:r>
    </w:p>
    <w:p w14:paraId="523621D4" w14:textId="77777777" w:rsidR="004B23A7" w:rsidRDefault="004B23A7" w:rsidP="007070F9">
      <w:pPr>
        <w:pStyle w:val="DaftarParagraf"/>
        <w:numPr>
          <w:ilvl w:val="0"/>
          <w:numId w:val="36"/>
        </w:numPr>
        <w:tabs>
          <w:tab w:val="clear" w:pos="720"/>
        </w:tabs>
        <w:spacing w:after="0" w:line="240" w:lineRule="auto"/>
        <w:ind w:left="709" w:hanging="426"/>
        <w:jc w:val="both"/>
        <w:rPr>
          <w:rFonts w:ascii="Times New Roman" w:hAnsi="Times New Roman"/>
          <w:sz w:val="24"/>
          <w:szCs w:val="24"/>
        </w:rPr>
      </w:pPr>
      <w:r w:rsidRPr="00A978F4">
        <w:rPr>
          <w:rFonts w:ascii="Times New Roman" w:hAnsi="Times New Roman" w:cs="Times New Roman"/>
          <w:sz w:val="24"/>
          <w:szCs w:val="24"/>
        </w:rPr>
        <w:t>Dr. Asriwati, S.Kep., Ns., S,Pd., M.Kes</w:t>
      </w:r>
      <w:r>
        <w:rPr>
          <w:rFonts w:ascii="Times New Roman" w:hAnsi="Times New Roman"/>
          <w:sz w:val="24"/>
          <w:szCs w:val="24"/>
        </w:rPr>
        <w:t xml:space="preserve">, </w:t>
      </w:r>
      <w:r w:rsidRPr="00177E1B">
        <w:rPr>
          <w:rFonts w:ascii="Times New Roman" w:hAnsi="Times New Roman"/>
          <w:sz w:val="24"/>
          <w:szCs w:val="24"/>
        </w:rPr>
        <w:t>selaku Dekan Fakultas Kesehatan Masyara</w:t>
      </w:r>
      <w:r>
        <w:rPr>
          <w:rFonts w:ascii="Times New Roman" w:hAnsi="Times New Roman"/>
          <w:sz w:val="24"/>
          <w:szCs w:val="24"/>
        </w:rPr>
        <w:t>kat Institut Kesehatan Helvetia</w:t>
      </w:r>
      <w:r w:rsidRPr="00706B43">
        <w:rPr>
          <w:rFonts w:ascii="Times New Roman" w:hAnsi="Times New Roman"/>
          <w:spacing w:val="-2"/>
          <w:sz w:val="24"/>
        </w:rPr>
        <w:t>.</w:t>
      </w:r>
    </w:p>
    <w:p w14:paraId="01BCA7D9" w14:textId="77777777" w:rsidR="004B23A7" w:rsidRPr="00AF5125" w:rsidRDefault="004B23A7" w:rsidP="007070F9">
      <w:pPr>
        <w:pStyle w:val="DaftarParagraf"/>
        <w:numPr>
          <w:ilvl w:val="0"/>
          <w:numId w:val="36"/>
        </w:numPr>
        <w:tabs>
          <w:tab w:val="clear" w:pos="720"/>
        </w:tabs>
        <w:spacing w:after="0" w:line="240" w:lineRule="auto"/>
        <w:ind w:left="709" w:hanging="426"/>
        <w:jc w:val="both"/>
        <w:rPr>
          <w:rFonts w:ascii="Times New Roman" w:hAnsi="Times New Roman"/>
          <w:sz w:val="24"/>
          <w:szCs w:val="24"/>
        </w:rPr>
      </w:pPr>
      <w:r w:rsidRPr="00C919DE">
        <w:rPr>
          <w:rFonts w:ascii="Times New Roman" w:hAnsi="Times New Roman" w:cs="Times New Roman"/>
          <w:sz w:val="24"/>
          <w:szCs w:val="24"/>
        </w:rPr>
        <w:t>Khairatunnisa, S.K.M., M.Kes</w:t>
      </w:r>
      <w:r>
        <w:rPr>
          <w:rFonts w:ascii="Times New Roman" w:hAnsi="Times New Roman" w:cs="Times New Roman"/>
          <w:sz w:val="24"/>
          <w:szCs w:val="24"/>
        </w:rPr>
        <w:t>,</w:t>
      </w:r>
      <w:r w:rsidRPr="00C919DE">
        <w:rPr>
          <w:rFonts w:ascii="Times New Roman" w:hAnsi="Times New Roman" w:cs="Times New Roman"/>
          <w:sz w:val="24"/>
          <w:szCs w:val="24"/>
        </w:rPr>
        <w:t xml:space="preserve"> </w:t>
      </w:r>
      <w:r w:rsidRPr="00C919DE">
        <w:rPr>
          <w:rFonts w:ascii="Times New Roman" w:hAnsi="Times New Roman" w:cs="Times New Roman"/>
          <w:bCs/>
          <w:sz w:val="24"/>
          <w:szCs w:val="24"/>
        </w:rPr>
        <w:t xml:space="preserve">selaku Wakil Dekan </w:t>
      </w:r>
      <w:r w:rsidR="00AF5125">
        <w:rPr>
          <w:rFonts w:ascii="Times New Roman" w:hAnsi="Times New Roman" w:cs="Times New Roman"/>
          <w:bCs/>
          <w:sz w:val="24"/>
          <w:szCs w:val="24"/>
        </w:rPr>
        <w:t>I</w:t>
      </w:r>
      <w:r w:rsidRPr="00C919DE">
        <w:rPr>
          <w:rFonts w:ascii="Times New Roman" w:hAnsi="Times New Roman" w:cs="Times New Roman"/>
          <w:bCs/>
          <w:sz w:val="24"/>
          <w:szCs w:val="24"/>
        </w:rPr>
        <w:t xml:space="preserve"> </w:t>
      </w:r>
      <w:r w:rsidRPr="00C919DE">
        <w:rPr>
          <w:rFonts w:ascii="Times New Roman" w:eastAsia="Calibri" w:hAnsi="Times New Roman" w:cs="Arial"/>
          <w:sz w:val="24"/>
          <w:szCs w:val="24"/>
        </w:rPr>
        <w:t>Fakultas Kesehatan Masyarakat In</w:t>
      </w:r>
      <w:r>
        <w:rPr>
          <w:rFonts w:ascii="Times New Roman" w:eastAsia="Calibri" w:hAnsi="Times New Roman" w:cs="Arial"/>
          <w:sz w:val="24"/>
          <w:szCs w:val="24"/>
        </w:rPr>
        <w:t xml:space="preserve">stitut Kesehatan Helvetia Medan, sekaligus </w:t>
      </w:r>
      <w:r w:rsidRPr="00770045">
        <w:rPr>
          <w:rFonts w:ascii="Times New Roman" w:hAnsi="Times New Roman" w:cs="Times New Roman"/>
          <w:spacing w:val="-2"/>
          <w:sz w:val="24"/>
          <w:szCs w:val="24"/>
        </w:rPr>
        <w:t xml:space="preserve">Dosen Pembimbing </w:t>
      </w:r>
      <w:r>
        <w:rPr>
          <w:rFonts w:ascii="Times New Roman" w:hAnsi="Times New Roman" w:cs="Times New Roman"/>
          <w:spacing w:val="-2"/>
          <w:sz w:val="24"/>
          <w:szCs w:val="24"/>
        </w:rPr>
        <w:t>I</w:t>
      </w:r>
      <w:r w:rsidRPr="00770045">
        <w:rPr>
          <w:rFonts w:ascii="Times New Roman" w:hAnsi="Times New Roman" w:cs="Times New Roman"/>
          <w:sz w:val="24"/>
          <w:szCs w:val="24"/>
        </w:rPr>
        <w:t xml:space="preserve"> </w:t>
      </w:r>
      <w:r w:rsidRPr="00770045">
        <w:rPr>
          <w:rFonts w:ascii="Times New Roman" w:hAnsi="Times New Roman"/>
          <w:spacing w:val="-2"/>
          <w:sz w:val="24"/>
        </w:rPr>
        <w:t xml:space="preserve">yang telah memberikan bimbingan, dukungan dan masukkan dalam penyusunan </w:t>
      </w:r>
      <w:r w:rsidR="006B379E">
        <w:rPr>
          <w:rFonts w:ascii="Times New Roman" w:hAnsi="Times New Roman" w:cs="Times New Roman"/>
          <w:sz w:val="24"/>
          <w:szCs w:val="24"/>
        </w:rPr>
        <w:t>Skripsi</w:t>
      </w:r>
      <w:r w:rsidR="006B379E" w:rsidRPr="00770045">
        <w:rPr>
          <w:rFonts w:ascii="Times New Roman" w:hAnsi="Times New Roman"/>
          <w:spacing w:val="-2"/>
          <w:sz w:val="24"/>
        </w:rPr>
        <w:t xml:space="preserve"> </w:t>
      </w:r>
      <w:r w:rsidRPr="00770045">
        <w:rPr>
          <w:rFonts w:ascii="Times New Roman" w:hAnsi="Times New Roman"/>
          <w:spacing w:val="-2"/>
          <w:sz w:val="24"/>
        </w:rPr>
        <w:t>ini</w:t>
      </w:r>
      <w:r>
        <w:rPr>
          <w:rFonts w:ascii="Times New Roman" w:eastAsia="Calibri" w:hAnsi="Times New Roman" w:cs="Arial"/>
          <w:sz w:val="24"/>
          <w:szCs w:val="24"/>
        </w:rPr>
        <w:t>.</w:t>
      </w:r>
    </w:p>
    <w:p w14:paraId="3D7FDD8A" w14:textId="77777777" w:rsidR="00AF5125" w:rsidRPr="00C919DE" w:rsidRDefault="00AF5125" w:rsidP="007070F9">
      <w:pPr>
        <w:pStyle w:val="DaftarParagraf"/>
        <w:numPr>
          <w:ilvl w:val="0"/>
          <w:numId w:val="36"/>
        </w:numPr>
        <w:tabs>
          <w:tab w:val="clear" w:pos="720"/>
        </w:tabs>
        <w:spacing w:after="0" w:line="240" w:lineRule="auto"/>
        <w:ind w:left="709" w:hanging="426"/>
        <w:jc w:val="both"/>
        <w:rPr>
          <w:rFonts w:ascii="Times New Roman" w:hAnsi="Times New Roman"/>
          <w:sz w:val="24"/>
          <w:szCs w:val="24"/>
        </w:rPr>
      </w:pPr>
      <w:r>
        <w:rPr>
          <w:rFonts w:ascii="Times New Roman" w:hAnsi="Times New Roman" w:cs="Times New Roman"/>
          <w:bCs/>
          <w:sz w:val="24"/>
          <w:szCs w:val="24"/>
        </w:rPr>
        <w:t>Muflih, S.K.M., M.K.M,</w:t>
      </w:r>
      <w:r w:rsidRPr="00C919DE">
        <w:rPr>
          <w:rFonts w:ascii="Times New Roman" w:hAnsi="Times New Roman" w:cs="Times New Roman"/>
          <w:bCs/>
          <w:sz w:val="24"/>
          <w:szCs w:val="24"/>
        </w:rPr>
        <w:t xml:space="preserve"> selaku Wakil Dekan </w:t>
      </w:r>
      <w:r>
        <w:rPr>
          <w:rFonts w:ascii="Times New Roman" w:hAnsi="Times New Roman" w:cs="Times New Roman"/>
          <w:bCs/>
          <w:sz w:val="24"/>
          <w:szCs w:val="24"/>
        </w:rPr>
        <w:t>II</w:t>
      </w:r>
      <w:r w:rsidRPr="00C919DE">
        <w:rPr>
          <w:rFonts w:ascii="Times New Roman" w:hAnsi="Times New Roman" w:cs="Times New Roman"/>
          <w:bCs/>
          <w:sz w:val="24"/>
          <w:szCs w:val="24"/>
        </w:rPr>
        <w:t xml:space="preserve"> </w:t>
      </w:r>
      <w:r w:rsidRPr="00C919DE">
        <w:rPr>
          <w:rFonts w:ascii="Times New Roman" w:eastAsia="Calibri" w:hAnsi="Times New Roman" w:cs="Arial"/>
          <w:sz w:val="24"/>
          <w:szCs w:val="24"/>
        </w:rPr>
        <w:t>Fakultas Kesehatan Masyarakat In</w:t>
      </w:r>
      <w:r>
        <w:rPr>
          <w:rFonts w:ascii="Times New Roman" w:eastAsia="Calibri" w:hAnsi="Times New Roman" w:cs="Arial"/>
          <w:sz w:val="24"/>
          <w:szCs w:val="24"/>
        </w:rPr>
        <w:t>stitut Kesehatan Helvetia Medan</w:t>
      </w:r>
      <w:r w:rsidRPr="00161610">
        <w:rPr>
          <w:rFonts w:ascii="Times New Roman" w:hAnsi="Times New Roman" w:cs="Times New Roman"/>
          <w:color w:val="000000" w:themeColor="text1"/>
          <w:sz w:val="24"/>
          <w:szCs w:val="24"/>
        </w:rPr>
        <w:t>.</w:t>
      </w:r>
    </w:p>
    <w:p w14:paraId="6D62C954" w14:textId="77777777" w:rsidR="004B23A7" w:rsidRPr="00770045" w:rsidRDefault="004B23A7" w:rsidP="007070F9">
      <w:pPr>
        <w:pStyle w:val="DaftarParagraf"/>
        <w:numPr>
          <w:ilvl w:val="0"/>
          <w:numId w:val="36"/>
        </w:numPr>
        <w:tabs>
          <w:tab w:val="clear" w:pos="720"/>
        </w:tabs>
        <w:spacing w:after="0" w:line="240" w:lineRule="auto"/>
        <w:ind w:left="709" w:hanging="426"/>
        <w:jc w:val="both"/>
        <w:rPr>
          <w:rFonts w:ascii="Times New Roman" w:hAnsi="Times New Roman"/>
          <w:sz w:val="24"/>
          <w:szCs w:val="24"/>
        </w:rPr>
      </w:pPr>
      <w:r w:rsidRPr="00C919DE">
        <w:rPr>
          <w:rFonts w:ascii="Times New Roman" w:hAnsi="Times New Roman" w:cs="Times New Roman"/>
          <w:sz w:val="24"/>
          <w:szCs w:val="24"/>
        </w:rPr>
        <w:t>Dian Maya Sari Siregar, S.K.M., M.Kes, selaku Ketua Program Studi S1 Kesehatan Masyarakat Institut Kesehatan Helvetia</w:t>
      </w:r>
      <w:r w:rsidRPr="00770045">
        <w:rPr>
          <w:rFonts w:ascii="Times New Roman" w:hAnsi="Times New Roman"/>
          <w:spacing w:val="-2"/>
          <w:sz w:val="24"/>
        </w:rPr>
        <w:t>.</w:t>
      </w:r>
    </w:p>
    <w:p w14:paraId="01D29654" w14:textId="77777777" w:rsidR="004B23A7" w:rsidRDefault="00AF5125" w:rsidP="007070F9">
      <w:pPr>
        <w:numPr>
          <w:ilvl w:val="0"/>
          <w:numId w:val="36"/>
        </w:numPr>
        <w:tabs>
          <w:tab w:val="clear" w:pos="720"/>
        </w:tabs>
        <w:spacing w:after="0" w:line="240" w:lineRule="auto"/>
        <w:ind w:left="709" w:hanging="426"/>
        <w:jc w:val="both"/>
        <w:rPr>
          <w:rFonts w:ascii="Times New Roman" w:hAnsi="Times New Roman" w:cs="Times New Roman"/>
          <w:sz w:val="24"/>
          <w:szCs w:val="24"/>
        </w:rPr>
      </w:pPr>
      <w:r w:rsidRPr="00AF5125">
        <w:rPr>
          <w:rFonts w:ascii="Times New Roman" w:hAnsi="Times New Roman" w:cs="Times New Roman"/>
          <w:sz w:val="24"/>
          <w:szCs w:val="24"/>
        </w:rPr>
        <w:t>Khoirotun Najihah, S.K.M., M.K.M</w:t>
      </w:r>
      <w:r w:rsidR="004B23A7" w:rsidRPr="00AF5125">
        <w:rPr>
          <w:rFonts w:ascii="Times New Roman" w:hAnsi="Times New Roman" w:cs="Times New Roman"/>
          <w:sz w:val="24"/>
          <w:szCs w:val="24"/>
        </w:rPr>
        <w:t>, selaku</w:t>
      </w:r>
      <w:r w:rsidR="004B23A7" w:rsidRPr="003A143E">
        <w:rPr>
          <w:rFonts w:ascii="Times New Roman" w:hAnsi="Times New Roman" w:cs="Times New Roman"/>
          <w:sz w:val="24"/>
          <w:szCs w:val="24"/>
        </w:rPr>
        <w:t xml:space="preserve"> Dosen Pembimbing </w:t>
      </w:r>
      <w:r w:rsidR="004B23A7">
        <w:rPr>
          <w:rFonts w:ascii="Times New Roman" w:hAnsi="Times New Roman" w:cs="Times New Roman"/>
          <w:sz w:val="24"/>
          <w:szCs w:val="24"/>
        </w:rPr>
        <w:t>I</w:t>
      </w:r>
      <w:r w:rsidR="004B23A7" w:rsidRPr="003A143E">
        <w:rPr>
          <w:rFonts w:ascii="Times New Roman" w:hAnsi="Times New Roman" w:cs="Times New Roman"/>
          <w:sz w:val="24"/>
          <w:szCs w:val="24"/>
        </w:rPr>
        <w:t xml:space="preserve">I </w:t>
      </w:r>
      <w:r w:rsidR="004B23A7" w:rsidRPr="003A143E">
        <w:rPr>
          <w:rFonts w:ascii="Times New Roman" w:hAnsi="Times New Roman"/>
          <w:sz w:val="24"/>
        </w:rPr>
        <w:t>yang telah memberikan bimbingan, dukungan</w:t>
      </w:r>
      <w:r w:rsidR="004B23A7" w:rsidRPr="00161610">
        <w:rPr>
          <w:rFonts w:ascii="Times New Roman" w:hAnsi="Times New Roman"/>
          <w:sz w:val="24"/>
        </w:rPr>
        <w:t xml:space="preserve"> dan masukan dalam penyusunan </w:t>
      </w:r>
      <w:r w:rsidR="006B379E">
        <w:rPr>
          <w:rFonts w:ascii="Times New Roman" w:hAnsi="Times New Roman" w:cs="Times New Roman"/>
          <w:sz w:val="24"/>
          <w:szCs w:val="24"/>
        </w:rPr>
        <w:t>Skripsi</w:t>
      </w:r>
      <w:r w:rsidR="004B23A7" w:rsidRPr="00161610">
        <w:rPr>
          <w:rFonts w:ascii="Times New Roman" w:hAnsi="Times New Roman"/>
          <w:sz w:val="24"/>
        </w:rPr>
        <w:t xml:space="preserve"> ini</w:t>
      </w:r>
      <w:r w:rsidR="004B23A7" w:rsidRPr="00161610">
        <w:rPr>
          <w:rFonts w:ascii="Times New Roman" w:hAnsi="Times New Roman" w:cs="Times New Roman"/>
          <w:sz w:val="24"/>
          <w:szCs w:val="24"/>
        </w:rPr>
        <w:t>.</w:t>
      </w:r>
    </w:p>
    <w:p w14:paraId="06DDBCE8" w14:textId="56897BF9" w:rsidR="00EF4A32" w:rsidRDefault="00955D46" w:rsidP="007070F9">
      <w:pPr>
        <w:numPr>
          <w:ilvl w:val="0"/>
          <w:numId w:val="36"/>
        </w:numPr>
        <w:tabs>
          <w:tab w:val="clear" w:pos="720"/>
        </w:tabs>
        <w:spacing w:after="0" w:line="240" w:lineRule="auto"/>
        <w:ind w:left="709" w:hanging="426"/>
        <w:jc w:val="both"/>
        <w:rPr>
          <w:rFonts w:ascii="Times New Roman" w:hAnsi="Times New Roman" w:cs="Times New Roman"/>
          <w:sz w:val="24"/>
          <w:szCs w:val="24"/>
        </w:rPr>
      </w:pPr>
      <w:r>
        <w:rPr>
          <w:rFonts w:ascii="Times New Roman" w:hAnsi="Times New Roman" w:cs="Times New Roman"/>
          <w:bCs/>
          <w:sz w:val="24"/>
          <w:szCs w:val="24"/>
          <w:lang w:val="en-US"/>
        </w:rPr>
        <w:t xml:space="preserve">Dr. </w:t>
      </w:r>
      <w:r w:rsidR="00EF4A32" w:rsidRPr="00C919DE">
        <w:rPr>
          <w:rFonts w:ascii="Times New Roman" w:hAnsi="Times New Roman" w:cs="Times New Roman"/>
          <w:bCs/>
          <w:sz w:val="24"/>
          <w:szCs w:val="24"/>
        </w:rPr>
        <w:t>Nur</w:t>
      </w:r>
      <w:r w:rsidR="00EF4A32">
        <w:rPr>
          <w:rFonts w:ascii="Times New Roman" w:hAnsi="Times New Roman" w:cs="Times New Roman"/>
          <w:bCs/>
          <w:sz w:val="24"/>
          <w:szCs w:val="24"/>
        </w:rPr>
        <w:t>’</w:t>
      </w:r>
      <w:r w:rsidR="00EF4A32" w:rsidRPr="00C919DE">
        <w:rPr>
          <w:rFonts w:ascii="Times New Roman" w:hAnsi="Times New Roman" w:cs="Times New Roman"/>
          <w:bCs/>
          <w:sz w:val="24"/>
          <w:szCs w:val="24"/>
        </w:rPr>
        <w:t>aini, S.Pd., M.Kes</w:t>
      </w:r>
      <w:r w:rsidR="00EF4A32">
        <w:rPr>
          <w:rFonts w:ascii="Times New Roman" w:hAnsi="Times New Roman" w:cs="Times New Roman"/>
          <w:bCs/>
          <w:sz w:val="24"/>
          <w:szCs w:val="24"/>
        </w:rPr>
        <w:t>,</w:t>
      </w:r>
      <w:r w:rsidR="00EF4A32" w:rsidRPr="00C919DE">
        <w:rPr>
          <w:rFonts w:ascii="Times New Roman" w:hAnsi="Times New Roman" w:cs="Times New Roman"/>
          <w:bCs/>
          <w:sz w:val="24"/>
          <w:szCs w:val="24"/>
        </w:rPr>
        <w:t xml:space="preserve"> selaku </w:t>
      </w:r>
      <w:r w:rsidR="00EF4A32" w:rsidRPr="007658DD">
        <w:rPr>
          <w:rFonts w:ascii="Times New Roman" w:hAnsi="Times New Roman" w:cs="Times New Roman"/>
          <w:color w:val="000000" w:themeColor="text1"/>
          <w:sz w:val="24"/>
          <w:szCs w:val="24"/>
        </w:rPr>
        <w:t xml:space="preserve">Dosen Penguji </w:t>
      </w:r>
      <w:r w:rsidR="003E5C8D">
        <w:rPr>
          <w:rFonts w:ascii="Times New Roman" w:hAnsi="Times New Roman" w:cs="Times New Roman"/>
          <w:color w:val="000000" w:themeColor="text1"/>
          <w:sz w:val="24"/>
          <w:szCs w:val="24"/>
          <w:lang w:val="en-US"/>
        </w:rPr>
        <w:t xml:space="preserve">III </w:t>
      </w:r>
      <w:r w:rsidR="00EF4A32" w:rsidRPr="007658DD">
        <w:rPr>
          <w:rFonts w:ascii="Times New Roman" w:hAnsi="Times New Roman" w:cs="Times New Roman"/>
          <w:color w:val="000000" w:themeColor="text1"/>
          <w:sz w:val="24"/>
          <w:szCs w:val="24"/>
        </w:rPr>
        <w:t>yang telah meluangkan waktu memberikan arahan d</w:t>
      </w:r>
      <w:r w:rsidR="00EF4A32" w:rsidRPr="00161610">
        <w:rPr>
          <w:rFonts w:ascii="Times New Roman" w:hAnsi="Times New Roman" w:cs="Times New Roman"/>
          <w:color w:val="000000" w:themeColor="text1"/>
          <w:sz w:val="24"/>
          <w:szCs w:val="24"/>
        </w:rPr>
        <w:t xml:space="preserve">an masukan dalam menyempurnakan </w:t>
      </w:r>
      <w:r w:rsidR="00EF4A32">
        <w:rPr>
          <w:rFonts w:ascii="Times New Roman" w:hAnsi="Times New Roman" w:cs="Times New Roman"/>
          <w:sz w:val="24"/>
          <w:szCs w:val="24"/>
        </w:rPr>
        <w:t>Skripsi</w:t>
      </w:r>
      <w:r w:rsidR="00EF4A32">
        <w:rPr>
          <w:rFonts w:ascii="Times New Roman" w:hAnsi="Times New Roman" w:cs="Times New Roman"/>
          <w:color w:val="000000" w:themeColor="text1"/>
          <w:sz w:val="24"/>
          <w:szCs w:val="24"/>
        </w:rPr>
        <w:t xml:space="preserve"> ini</w:t>
      </w:r>
      <w:r w:rsidR="00EF4A32" w:rsidRPr="00161610">
        <w:rPr>
          <w:rFonts w:ascii="Times New Roman" w:hAnsi="Times New Roman" w:cs="Times New Roman"/>
          <w:color w:val="000000" w:themeColor="text1"/>
          <w:sz w:val="24"/>
          <w:szCs w:val="24"/>
        </w:rPr>
        <w:t>.</w:t>
      </w:r>
    </w:p>
    <w:p w14:paraId="03A4C018" w14:textId="77777777" w:rsidR="004B23A7" w:rsidRPr="00161610" w:rsidRDefault="004B23A7" w:rsidP="007070F9">
      <w:pPr>
        <w:numPr>
          <w:ilvl w:val="0"/>
          <w:numId w:val="36"/>
        </w:numPr>
        <w:tabs>
          <w:tab w:val="clear" w:pos="720"/>
        </w:tabs>
        <w:spacing w:after="0" w:line="240" w:lineRule="auto"/>
        <w:ind w:left="709" w:hanging="426"/>
        <w:jc w:val="both"/>
        <w:rPr>
          <w:rFonts w:ascii="Times New Roman" w:hAnsi="Times New Roman" w:cs="Times New Roman"/>
          <w:sz w:val="24"/>
          <w:szCs w:val="24"/>
        </w:rPr>
      </w:pPr>
      <w:r w:rsidRPr="00161610">
        <w:rPr>
          <w:rFonts w:ascii="Times New Roman" w:hAnsi="Times New Roman" w:cs="Times New Roman"/>
          <w:sz w:val="24"/>
          <w:szCs w:val="24"/>
        </w:rPr>
        <w:t xml:space="preserve">Kepada Dosen dan Staf Dosen Institut Kesehatan Helvetia yang telah membantu saya dalam menyelesaikan </w:t>
      </w:r>
      <w:r w:rsidR="006B379E">
        <w:rPr>
          <w:rFonts w:ascii="Times New Roman" w:hAnsi="Times New Roman" w:cs="Times New Roman"/>
          <w:sz w:val="24"/>
          <w:szCs w:val="24"/>
        </w:rPr>
        <w:t>Skripsi</w:t>
      </w:r>
      <w:r w:rsidRPr="00161610">
        <w:rPr>
          <w:rFonts w:ascii="Times New Roman" w:hAnsi="Times New Roman" w:cs="Times New Roman"/>
          <w:sz w:val="24"/>
          <w:szCs w:val="24"/>
        </w:rPr>
        <w:t xml:space="preserve"> ini.</w:t>
      </w:r>
    </w:p>
    <w:p w14:paraId="6269F87A" w14:textId="77777777" w:rsidR="004B23A7" w:rsidRDefault="004B23A7" w:rsidP="007070F9">
      <w:pPr>
        <w:numPr>
          <w:ilvl w:val="0"/>
          <w:numId w:val="36"/>
        </w:numPr>
        <w:tabs>
          <w:tab w:val="clear" w:pos="720"/>
        </w:tabs>
        <w:spacing w:after="0" w:line="240" w:lineRule="auto"/>
        <w:ind w:left="709" w:hanging="426"/>
        <w:jc w:val="both"/>
        <w:rPr>
          <w:rFonts w:ascii="Times New Roman" w:hAnsi="Times New Roman" w:cs="Times New Roman"/>
          <w:sz w:val="24"/>
          <w:szCs w:val="24"/>
        </w:rPr>
      </w:pPr>
      <w:r w:rsidRPr="00161610">
        <w:rPr>
          <w:rFonts w:ascii="Times New Roman" w:hAnsi="Times New Roman" w:cs="Times New Roman"/>
          <w:sz w:val="24"/>
          <w:szCs w:val="24"/>
        </w:rPr>
        <w:t>Kepada A</w:t>
      </w:r>
      <w:r>
        <w:rPr>
          <w:rFonts w:ascii="Times New Roman" w:hAnsi="Times New Roman" w:cs="Times New Roman"/>
          <w:sz w:val="24"/>
          <w:szCs w:val="24"/>
        </w:rPr>
        <w:t xml:space="preserve">yah, Ibu </w:t>
      </w:r>
      <w:r w:rsidRPr="00161610">
        <w:rPr>
          <w:rFonts w:ascii="Times New Roman" w:hAnsi="Times New Roman" w:cs="Times New Roman"/>
          <w:sz w:val="24"/>
          <w:szCs w:val="24"/>
        </w:rPr>
        <w:t xml:space="preserve">dan </w:t>
      </w:r>
      <w:r>
        <w:rPr>
          <w:rFonts w:ascii="Times New Roman" w:hAnsi="Times New Roman" w:cs="Times New Roman"/>
          <w:sz w:val="24"/>
          <w:szCs w:val="24"/>
        </w:rPr>
        <w:t>seluruh k</w:t>
      </w:r>
      <w:r w:rsidRPr="00161610">
        <w:rPr>
          <w:rFonts w:ascii="Times New Roman" w:hAnsi="Times New Roman" w:cs="Times New Roman"/>
          <w:sz w:val="24"/>
          <w:szCs w:val="24"/>
        </w:rPr>
        <w:t xml:space="preserve">eluarga yang telah banyak memberikan dukungan baik moral, material dan doa sehingga penulis dapat  menyelesaikan </w:t>
      </w:r>
      <w:r w:rsidR="006B379E">
        <w:rPr>
          <w:rFonts w:ascii="Times New Roman" w:hAnsi="Times New Roman" w:cs="Times New Roman"/>
          <w:sz w:val="24"/>
          <w:szCs w:val="24"/>
        </w:rPr>
        <w:t>Skripsi</w:t>
      </w:r>
      <w:r>
        <w:rPr>
          <w:rFonts w:ascii="Times New Roman" w:hAnsi="Times New Roman" w:cs="Times New Roman"/>
          <w:sz w:val="24"/>
          <w:szCs w:val="24"/>
        </w:rPr>
        <w:t xml:space="preserve"> </w:t>
      </w:r>
      <w:r w:rsidRPr="00161610">
        <w:rPr>
          <w:rFonts w:ascii="Times New Roman" w:hAnsi="Times New Roman" w:cs="Times New Roman"/>
          <w:sz w:val="24"/>
          <w:szCs w:val="24"/>
        </w:rPr>
        <w:t>ini.</w:t>
      </w:r>
    </w:p>
    <w:p w14:paraId="6F4895CE" w14:textId="4EA7E537" w:rsidR="003E5C8D" w:rsidRDefault="003E5C8D" w:rsidP="007070F9">
      <w:pPr>
        <w:numPr>
          <w:ilvl w:val="0"/>
          <w:numId w:val="36"/>
        </w:numPr>
        <w:tabs>
          <w:tab w:val="clear" w:pos="720"/>
        </w:tabs>
        <w:spacing w:after="0" w:line="240" w:lineRule="auto"/>
        <w:ind w:left="709" w:hanging="426"/>
        <w:jc w:val="both"/>
        <w:rPr>
          <w:rFonts w:ascii="Times New Roman" w:hAnsi="Times New Roman" w:cs="Times New Roman"/>
          <w:sz w:val="24"/>
          <w:szCs w:val="24"/>
        </w:rPr>
      </w:pPr>
      <w:r w:rsidRPr="003E5C8D">
        <w:rPr>
          <w:rFonts w:ascii="Times New Roman" w:hAnsi="Times New Roman" w:cs="Times New Roman"/>
          <w:sz w:val="24"/>
          <w:szCs w:val="24"/>
        </w:rPr>
        <w:lastRenderedPageBreak/>
        <w:t>Sahabat dan teman-teman seangkatan S1 Kesehatan Masyarakatserta yang telah memberikan doa, semangat dan motivasi serta dukungan kepada saya dalam penyelesaian skripsi ini.</w:t>
      </w:r>
    </w:p>
    <w:p w14:paraId="166E51DE" w14:textId="77777777" w:rsidR="004B23A7" w:rsidRPr="00111BBA" w:rsidRDefault="004B23A7" w:rsidP="007070F9">
      <w:pPr>
        <w:spacing w:after="0" w:line="240" w:lineRule="auto"/>
        <w:ind w:firstLine="709"/>
        <w:jc w:val="both"/>
        <w:rPr>
          <w:rFonts w:ascii="Times New Roman" w:hAnsi="Times New Roman" w:cs="Times New Roman"/>
          <w:sz w:val="24"/>
          <w:szCs w:val="24"/>
        </w:rPr>
      </w:pPr>
      <w:r w:rsidRPr="00111BBA">
        <w:rPr>
          <w:rFonts w:ascii="Times New Roman" w:hAnsi="Times New Roman" w:cs="Times New Roman"/>
          <w:sz w:val="24"/>
          <w:szCs w:val="24"/>
          <w:lang w:val="fi-FI"/>
        </w:rPr>
        <w:t xml:space="preserve">Kemudian kepada semua pihak yang tidak dapat penulis sebutkan satu persatu. </w:t>
      </w:r>
      <w:r w:rsidRPr="00111BBA">
        <w:rPr>
          <w:rFonts w:ascii="Times New Roman" w:hAnsi="Times New Roman" w:cs="Times New Roman"/>
          <w:sz w:val="24"/>
          <w:szCs w:val="24"/>
          <w:lang w:val="sv-SE"/>
        </w:rPr>
        <w:t xml:space="preserve">Dalam kesempatan ini penulis mengharapkan kritik </w:t>
      </w:r>
      <w:r w:rsidRPr="00111BBA">
        <w:rPr>
          <w:rFonts w:ascii="Times New Roman" w:hAnsi="Times New Roman" w:cs="Times New Roman"/>
          <w:sz w:val="24"/>
          <w:szCs w:val="24"/>
        </w:rPr>
        <w:t>ataupun</w:t>
      </w:r>
      <w:r w:rsidRPr="00111BBA">
        <w:rPr>
          <w:rFonts w:ascii="Times New Roman" w:hAnsi="Times New Roman" w:cs="Times New Roman"/>
          <w:sz w:val="24"/>
          <w:szCs w:val="24"/>
          <w:lang w:val="sv-SE"/>
        </w:rPr>
        <w:t xml:space="preserve"> saran yang bermanfaat</w:t>
      </w:r>
      <w:r w:rsidRPr="00111BBA">
        <w:rPr>
          <w:rFonts w:ascii="Times New Roman" w:hAnsi="Times New Roman" w:cs="Times New Roman"/>
          <w:sz w:val="24"/>
          <w:szCs w:val="24"/>
        </w:rPr>
        <w:t xml:space="preserve"> dan Semoga Tuhan Yang Maha Esa memberikan Karunia dan Hidayah Nya kepada kita semua hingga </w:t>
      </w:r>
      <w:r w:rsidR="006B379E">
        <w:rPr>
          <w:rFonts w:ascii="Times New Roman" w:hAnsi="Times New Roman" w:cs="Times New Roman"/>
          <w:sz w:val="24"/>
          <w:szCs w:val="24"/>
        </w:rPr>
        <w:t>Skripsi</w:t>
      </w:r>
      <w:r>
        <w:rPr>
          <w:rFonts w:ascii="Times New Roman" w:hAnsi="Times New Roman" w:cs="Times New Roman"/>
          <w:sz w:val="24"/>
          <w:szCs w:val="24"/>
        </w:rPr>
        <w:t xml:space="preserve"> </w:t>
      </w:r>
      <w:r w:rsidRPr="00111BBA">
        <w:rPr>
          <w:rFonts w:ascii="Times New Roman" w:hAnsi="Times New Roman" w:cs="Times New Roman"/>
          <w:sz w:val="24"/>
          <w:szCs w:val="24"/>
        </w:rPr>
        <w:t>ini bermanfaat bagi para pembaca</w:t>
      </w:r>
      <w:r w:rsidRPr="00111BBA">
        <w:rPr>
          <w:rFonts w:ascii="Times New Roman" w:hAnsi="Times New Roman" w:cs="Times New Roman"/>
          <w:sz w:val="24"/>
          <w:szCs w:val="24"/>
          <w:lang w:val="sv-SE"/>
        </w:rPr>
        <w:t>.</w:t>
      </w:r>
      <w:r w:rsidRPr="00111BBA">
        <w:rPr>
          <w:rFonts w:ascii="Times New Roman" w:hAnsi="Times New Roman" w:cs="Times New Roman"/>
          <w:sz w:val="24"/>
          <w:szCs w:val="24"/>
        </w:rPr>
        <w:t xml:space="preserve"> </w:t>
      </w:r>
      <w:r w:rsidRPr="00111BBA">
        <w:rPr>
          <w:rFonts w:ascii="Times New Roman" w:hAnsi="Times New Roman" w:cs="Times New Roman"/>
          <w:sz w:val="24"/>
          <w:szCs w:val="24"/>
          <w:lang w:val="sv-SE"/>
        </w:rPr>
        <w:t>Akhir kata penulis mengucapkan banyak terima kasih.</w:t>
      </w:r>
    </w:p>
    <w:p w14:paraId="214773AA" w14:textId="77777777" w:rsidR="004B23A7" w:rsidRDefault="004B23A7" w:rsidP="007070F9">
      <w:pPr>
        <w:spacing w:after="0" w:line="240" w:lineRule="auto"/>
        <w:ind w:left="5040"/>
        <w:rPr>
          <w:rFonts w:ascii="Times New Roman" w:hAnsi="Times New Roman" w:cs="Times New Roman"/>
          <w:sz w:val="24"/>
          <w:szCs w:val="24"/>
        </w:rPr>
      </w:pPr>
    </w:p>
    <w:p w14:paraId="4D2CF535" w14:textId="77777777" w:rsidR="004B23A7" w:rsidRDefault="004B23A7" w:rsidP="007070F9">
      <w:pPr>
        <w:spacing w:after="0" w:line="240" w:lineRule="auto"/>
        <w:ind w:left="5040"/>
        <w:rPr>
          <w:rFonts w:ascii="Times New Roman" w:hAnsi="Times New Roman" w:cs="Times New Roman"/>
          <w:sz w:val="24"/>
          <w:szCs w:val="24"/>
        </w:rPr>
      </w:pPr>
    </w:p>
    <w:p w14:paraId="50C7D1C9" w14:textId="77777777" w:rsidR="004B23A7" w:rsidRPr="00B21985" w:rsidRDefault="004B23A7" w:rsidP="007070F9">
      <w:pPr>
        <w:spacing w:after="0" w:line="240" w:lineRule="auto"/>
        <w:ind w:left="5103"/>
        <w:rPr>
          <w:rFonts w:ascii="Times New Roman" w:hAnsi="Times New Roman" w:cs="Times New Roman"/>
          <w:sz w:val="24"/>
          <w:szCs w:val="24"/>
        </w:rPr>
      </w:pPr>
      <w:r>
        <w:rPr>
          <w:rFonts w:ascii="Times New Roman" w:hAnsi="Times New Roman" w:cs="Times New Roman"/>
          <w:sz w:val="24"/>
          <w:szCs w:val="24"/>
        </w:rPr>
        <w:t>Medan</w:t>
      </w:r>
      <w:r w:rsidR="00405AD0">
        <w:rPr>
          <w:rFonts w:ascii="Times New Roman" w:hAnsi="Times New Roman" w:cs="Times New Roman"/>
          <w:sz w:val="24"/>
          <w:szCs w:val="24"/>
        </w:rPr>
        <w:t>, 03 Maret</w:t>
      </w:r>
      <w:r w:rsidR="00125581">
        <w:rPr>
          <w:rFonts w:ascii="Times New Roman" w:hAnsi="Times New Roman" w:cs="Times New Roman"/>
          <w:sz w:val="24"/>
          <w:szCs w:val="24"/>
        </w:rPr>
        <w:t xml:space="preserve"> 2023</w:t>
      </w:r>
    </w:p>
    <w:p w14:paraId="1CC7FC90" w14:textId="77777777" w:rsidR="004B23A7" w:rsidRDefault="004B23A7" w:rsidP="007070F9">
      <w:pPr>
        <w:spacing w:after="0" w:line="240" w:lineRule="auto"/>
        <w:ind w:left="5103"/>
        <w:rPr>
          <w:rFonts w:ascii="Times New Roman" w:hAnsi="Times New Roman" w:cs="Times New Roman"/>
          <w:sz w:val="24"/>
          <w:szCs w:val="24"/>
        </w:rPr>
      </w:pPr>
      <w:r w:rsidRPr="00111BBA">
        <w:rPr>
          <w:rFonts w:ascii="Times New Roman" w:hAnsi="Times New Roman" w:cs="Times New Roman"/>
          <w:sz w:val="24"/>
          <w:szCs w:val="24"/>
        </w:rPr>
        <w:t>Penulis</w:t>
      </w:r>
    </w:p>
    <w:p w14:paraId="3F30F369" w14:textId="77777777" w:rsidR="004B23A7" w:rsidRDefault="004B23A7" w:rsidP="007070F9">
      <w:pPr>
        <w:spacing w:after="0" w:line="240" w:lineRule="auto"/>
        <w:ind w:left="5103"/>
        <w:rPr>
          <w:rFonts w:ascii="Times New Roman" w:hAnsi="Times New Roman" w:cs="Times New Roman"/>
          <w:sz w:val="24"/>
          <w:szCs w:val="24"/>
        </w:rPr>
      </w:pPr>
    </w:p>
    <w:p w14:paraId="53F6C77A" w14:textId="77777777" w:rsidR="004B23A7" w:rsidRDefault="004B23A7" w:rsidP="007070F9">
      <w:pPr>
        <w:spacing w:after="0" w:line="240" w:lineRule="auto"/>
        <w:ind w:left="5103"/>
        <w:rPr>
          <w:rFonts w:ascii="Times New Roman" w:hAnsi="Times New Roman" w:cs="Times New Roman"/>
          <w:sz w:val="24"/>
          <w:szCs w:val="24"/>
        </w:rPr>
      </w:pPr>
    </w:p>
    <w:p w14:paraId="3D4F8656" w14:textId="77777777" w:rsidR="004B23A7" w:rsidRDefault="004B23A7" w:rsidP="007070F9">
      <w:pPr>
        <w:spacing w:after="0" w:line="240" w:lineRule="auto"/>
        <w:ind w:left="5103"/>
        <w:rPr>
          <w:rFonts w:ascii="Times New Roman" w:hAnsi="Times New Roman" w:cs="Times New Roman"/>
          <w:sz w:val="24"/>
          <w:szCs w:val="24"/>
        </w:rPr>
      </w:pPr>
    </w:p>
    <w:p w14:paraId="2EE1641D" w14:textId="77777777" w:rsidR="004B23A7" w:rsidRDefault="004B23A7" w:rsidP="007070F9">
      <w:pPr>
        <w:spacing w:after="0" w:line="240" w:lineRule="auto"/>
        <w:ind w:left="5103"/>
        <w:rPr>
          <w:rFonts w:ascii="Times New Roman" w:hAnsi="Times New Roman" w:cs="Times New Roman"/>
          <w:sz w:val="24"/>
          <w:szCs w:val="24"/>
        </w:rPr>
      </w:pPr>
    </w:p>
    <w:p w14:paraId="17CA8255" w14:textId="77777777" w:rsidR="004B23A7" w:rsidRPr="00AF5125" w:rsidRDefault="00AF5125" w:rsidP="007070F9">
      <w:pPr>
        <w:spacing w:after="0" w:line="240" w:lineRule="auto"/>
        <w:ind w:left="5103"/>
        <w:rPr>
          <w:rFonts w:ascii="Times New Roman" w:hAnsi="Times New Roman" w:cs="Times New Roman"/>
          <w:b/>
          <w:sz w:val="24"/>
          <w:szCs w:val="24"/>
          <w:u w:val="single"/>
        </w:rPr>
      </w:pPr>
      <w:r w:rsidRPr="00AF5125">
        <w:rPr>
          <w:rFonts w:ascii="Times New Roman" w:hAnsi="Times New Roman" w:cs="Times New Roman"/>
          <w:b/>
          <w:bCs/>
          <w:sz w:val="24"/>
          <w:szCs w:val="24"/>
          <w:u w:val="single"/>
        </w:rPr>
        <w:t>Ria Anggreani</w:t>
      </w:r>
    </w:p>
    <w:p w14:paraId="4EF6A988" w14:textId="77777777" w:rsidR="004B23A7" w:rsidRDefault="00AF5125" w:rsidP="007070F9">
      <w:pPr>
        <w:spacing w:after="0" w:line="240" w:lineRule="auto"/>
        <w:ind w:left="5103" w:hanging="205"/>
        <w:rPr>
          <w:rFonts w:ascii="Times New Roman" w:hAnsi="Times New Roman" w:cs="Times New Roman"/>
          <w:b/>
          <w:bCs/>
          <w:color w:val="000000" w:themeColor="text1"/>
          <w:sz w:val="24"/>
          <w:szCs w:val="24"/>
          <w:bdr w:val="none" w:sz="0" w:space="0" w:color="auto" w:frame="1"/>
        </w:rPr>
      </w:pPr>
      <w:r>
        <w:rPr>
          <w:rFonts w:ascii="Times New Roman" w:hAnsi="Times New Roman" w:cs="Times New Roman"/>
          <w:b/>
          <w:bCs/>
          <w:sz w:val="24"/>
          <w:szCs w:val="24"/>
        </w:rPr>
        <w:t xml:space="preserve">    </w:t>
      </w:r>
      <w:r w:rsidR="004B23A7" w:rsidRPr="005C045B">
        <w:rPr>
          <w:rFonts w:ascii="Times New Roman" w:hAnsi="Times New Roman" w:cs="Times New Roman"/>
          <w:b/>
          <w:bCs/>
          <w:sz w:val="24"/>
          <w:szCs w:val="24"/>
        </w:rPr>
        <w:t xml:space="preserve">NIM : </w:t>
      </w:r>
      <w:r w:rsidR="004B23A7">
        <w:rPr>
          <w:rFonts w:ascii="Times New Roman" w:hAnsi="Times New Roman" w:cs="Times New Roman"/>
          <w:b/>
          <w:bCs/>
          <w:color w:val="000000" w:themeColor="text1"/>
          <w:sz w:val="24"/>
          <w:szCs w:val="24"/>
          <w:bdr w:val="none" w:sz="0" w:space="0" w:color="auto" w:frame="1"/>
        </w:rPr>
        <w:t>18020210</w:t>
      </w:r>
      <w:r>
        <w:rPr>
          <w:rFonts w:ascii="Times New Roman" w:hAnsi="Times New Roman" w:cs="Times New Roman"/>
          <w:b/>
          <w:bCs/>
          <w:color w:val="000000" w:themeColor="text1"/>
          <w:sz w:val="24"/>
          <w:szCs w:val="24"/>
          <w:bdr w:val="none" w:sz="0" w:space="0" w:color="auto" w:frame="1"/>
        </w:rPr>
        <w:t>19</w:t>
      </w:r>
    </w:p>
    <w:p w14:paraId="67D29827" w14:textId="77777777" w:rsidR="008E1661" w:rsidRDefault="008E1661" w:rsidP="007070F9">
      <w:pPr>
        <w:spacing w:after="0" w:line="240" w:lineRule="auto"/>
        <w:rPr>
          <w:rFonts w:ascii="Times New Roman" w:hAnsi="Times New Roman" w:cs="Times New Roman"/>
          <w:b/>
          <w:bCs/>
          <w:sz w:val="24"/>
          <w:szCs w:val="24"/>
        </w:rPr>
      </w:pPr>
    </w:p>
    <w:p w14:paraId="1523F087" w14:textId="77777777" w:rsidR="008E1661" w:rsidRDefault="008E1661" w:rsidP="008E1661">
      <w:pPr>
        <w:spacing w:after="0" w:line="240" w:lineRule="auto"/>
        <w:rPr>
          <w:rFonts w:ascii="Times New Roman" w:hAnsi="Times New Roman" w:cs="Times New Roman"/>
          <w:b/>
          <w:bCs/>
          <w:sz w:val="24"/>
          <w:szCs w:val="24"/>
        </w:rPr>
      </w:pPr>
    </w:p>
    <w:p w14:paraId="1ECF3526" w14:textId="77777777" w:rsidR="008E1661" w:rsidRDefault="008E1661" w:rsidP="008E1661">
      <w:pPr>
        <w:spacing w:after="0" w:line="240" w:lineRule="auto"/>
        <w:rPr>
          <w:rFonts w:ascii="Times New Roman" w:hAnsi="Times New Roman" w:cs="Times New Roman"/>
          <w:b/>
          <w:bCs/>
          <w:sz w:val="24"/>
          <w:szCs w:val="24"/>
        </w:rPr>
      </w:pPr>
    </w:p>
    <w:p w14:paraId="0E36BEEF" w14:textId="77777777" w:rsidR="008E1661" w:rsidRDefault="008E1661" w:rsidP="008E1661">
      <w:pPr>
        <w:spacing w:after="0" w:line="240" w:lineRule="auto"/>
        <w:rPr>
          <w:rFonts w:ascii="Times New Roman" w:hAnsi="Times New Roman" w:cs="Times New Roman"/>
          <w:b/>
          <w:bCs/>
          <w:sz w:val="24"/>
          <w:szCs w:val="24"/>
        </w:rPr>
      </w:pPr>
    </w:p>
    <w:p w14:paraId="65479F47" w14:textId="77777777" w:rsidR="008E1661" w:rsidRDefault="008E1661" w:rsidP="008E1661">
      <w:pPr>
        <w:spacing w:after="0" w:line="240" w:lineRule="auto"/>
        <w:rPr>
          <w:rFonts w:ascii="Times New Roman" w:hAnsi="Times New Roman" w:cs="Times New Roman"/>
          <w:b/>
          <w:bCs/>
          <w:sz w:val="24"/>
          <w:szCs w:val="24"/>
        </w:rPr>
      </w:pPr>
    </w:p>
    <w:p w14:paraId="07B65970" w14:textId="77777777" w:rsidR="008E1661" w:rsidRDefault="008E1661" w:rsidP="008E1661">
      <w:pPr>
        <w:spacing w:after="0" w:line="240" w:lineRule="auto"/>
        <w:rPr>
          <w:rFonts w:ascii="Times New Roman" w:hAnsi="Times New Roman" w:cs="Times New Roman"/>
          <w:b/>
          <w:bCs/>
          <w:sz w:val="24"/>
          <w:szCs w:val="24"/>
        </w:rPr>
      </w:pPr>
    </w:p>
    <w:p w14:paraId="7991CDB7" w14:textId="77777777" w:rsidR="008E1661" w:rsidRDefault="008E1661" w:rsidP="008E1661">
      <w:pPr>
        <w:spacing w:after="0" w:line="240" w:lineRule="auto"/>
        <w:rPr>
          <w:rFonts w:ascii="Times New Roman" w:hAnsi="Times New Roman" w:cs="Times New Roman"/>
          <w:b/>
          <w:bCs/>
          <w:sz w:val="24"/>
          <w:szCs w:val="24"/>
        </w:rPr>
      </w:pPr>
    </w:p>
    <w:p w14:paraId="0971EEB4" w14:textId="77777777" w:rsidR="003E5C8D" w:rsidRDefault="003E5C8D">
      <w:pPr>
        <w:rPr>
          <w:rFonts w:ascii="Times New Roman" w:hAnsi="Times New Roman" w:cs="Times New Roman"/>
          <w:b/>
          <w:sz w:val="24"/>
          <w:szCs w:val="24"/>
        </w:rPr>
      </w:pPr>
      <w:r>
        <w:rPr>
          <w:rFonts w:ascii="Times New Roman" w:hAnsi="Times New Roman" w:cs="Times New Roman"/>
          <w:b/>
          <w:sz w:val="24"/>
          <w:szCs w:val="24"/>
        </w:rPr>
        <w:br w:type="page"/>
      </w:r>
    </w:p>
    <w:p w14:paraId="698DCFE0" w14:textId="798549EC" w:rsidR="008E1661" w:rsidRPr="003E5C8D" w:rsidRDefault="008E1661" w:rsidP="003E5C8D">
      <w:pPr>
        <w:pStyle w:val="Judul1"/>
        <w:spacing w:before="0" w:beforeAutospacing="0" w:after="0" w:afterAutospacing="0"/>
        <w:jc w:val="center"/>
        <w:rPr>
          <w:sz w:val="24"/>
          <w:szCs w:val="24"/>
        </w:rPr>
      </w:pPr>
      <w:bookmarkStart w:id="3" w:name="_Toc139967827"/>
      <w:r w:rsidRPr="00111BBA">
        <w:rPr>
          <w:sz w:val="24"/>
          <w:szCs w:val="24"/>
        </w:rPr>
        <w:lastRenderedPageBreak/>
        <w:t>DAFTAR ISI</w:t>
      </w:r>
      <w:bookmarkEnd w:id="3"/>
    </w:p>
    <w:p w14:paraId="006CC1E2" w14:textId="77777777" w:rsidR="008E1661" w:rsidRPr="00111BBA" w:rsidRDefault="008E1661" w:rsidP="008E1661">
      <w:pPr>
        <w:tabs>
          <w:tab w:val="right" w:pos="7938"/>
        </w:tabs>
        <w:spacing w:after="0" w:line="480" w:lineRule="auto"/>
        <w:rPr>
          <w:rFonts w:ascii="Times New Roman" w:hAnsi="Times New Roman" w:cs="Times New Roman"/>
          <w:b/>
          <w:sz w:val="24"/>
          <w:szCs w:val="24"/>
        </w:rPr>
      </w:pPr>
      <w:r w:rsidRPr="00111BBA">
        <w:rPr>
          <w:rFonts w:ascii="Times New Roman" w:hAnsi="Times New Roman" w:cs="Times New Roman"/>
          <w:sz w:val="24"/>
          <w:szCs w:val="24"/>
        </w:rPr>
        <w:tab/>
      </w:r>
      <w:r w:rsidRPr="00111BBA">
        <w:rPr>
          <w:rFonts w:ascii="Times New Roman" w:hAnsi="Times New Roman" w:cs="Times New Roman"/>
          <w:b/>
          <w:sz w:val="24"/>
          <w:szCs w:val="24"/>
        </w:rPr>
        <w:t>Halaman</w:t>
      </w:r>
    </w:p>
    <w:p w14:paraId="6756B817" w14:textId="77777777" w:rsidR="004A1DBE" w:rsidRDefault="004A1DBE" w:rsidP="004A1DBE">
      <w:pPr>
        <w:tabs>
          <w:tab w:val="left" w:pos="900"/>
          <w:tab w:val="left" w:leader="dot" w:pos="7371"/>
          <w:tab w:val="right" w:pos="7655"/>
          <w:tab w:val="right" w:pos="7938"/>
        </w:tabs>
        <w:spacing w:after="0" w:line="240" w:lineRule="auto"/>
        <w:ind w:left="900" w:hanging="900"/>
        <w:rPr>
          <w:rFonts w:ascii="Times New Roman" w:hAnsi="Times New Roman" w:cs="Times New Roman"/>
          <w:b/>
          <w:sz w:val="24"/>
          <w:szCs w:val="24"/>
        </w:rPr>
      </w:pPr>
      <w:r>
        <w:rPr>
          <w:rFonts w:ascii="Times New Roman" w:hAnsi="Times New Roman" w:cs="Times New Roman"/>
          <w:b/>
          <w:sz w:val="24"/>
          <w:szCs w:val="24"/>
        </w:rPr>
        <w:t>HALAMAN PENGESAHAN</w:t>
      </w:r>
    </w:p>
    <w:p w14:paraId="04E14505" w14:textId="77777777" w:rsidR="004A1DBE" w:rsidRDefault="004A1DBE" w:rsidP="004A1DBE">
      <w:pPr>
        <w:tabs>
          <w:tab w:val="left" w:pos="900"/>
          <w:tab w:val="left" w:leader="dot" w:pos="7371"/>
          <w:tab w:val="right" w:pos="7655"/>
          <w:tab w:val="right" w:pos="7938"/>
        </w:tabs>
        <w:spacing w:after="0" w:line="240" w:lineRule="auto"/>
        <w:ind w:left="900" w:hanging="900"/>
        <w:rPr>
          <w:rFonts w:ascii="Times New Roman" w:hAnsi="Times New Roman" w:cs="Times New Roman"/>
          <w:b/>
          <w:sz w:val="24"/>
          <w:szCs w:val="24"/>
        </w:rPr>
      </w:pPr>
      <w:r>
        <w:rPr>
          <w:rFonts w:ascii="Times New Roman" w:hAnsi="Times New Roman" w:cs="Times New Roman"/>
          <w:b/>
          <w:sz w:val="24"/>
          <w:szCs w:val="24"/>
        </w:rPr>
        <w:t>LEMBAR PANITIA PENGUJI SKRIPSI</w:t>
      </w:r>
    </w:p>
    <w:p w14:paraId="512176A8" w14:textId="31360E0F" w:rsidR="004A1DBE" w:rsidRPr="003E5C8D" w:rsidRDefault="003E5C8D" w:rsidP="004A1DBE">
      <w:pPr>
        <w:tabs>
          <w:tab w:val="left" w:pos="900"/>
          <w:tab w:val="left" w:leader="dot" w:pos="7371"/>
          <w:tab w:val="right" w:pos="7655"/>
          <w:tab w:val="right" w:pos="7938"/>
        </w:tabs>
        <w:spacing w:after="0" w:line="240" w:lineRule="auto"/>
        <w:ind w:left="900" w:hanging="900"/>
        <w:rPr>
          <w:rFonts w:ascii="Times New Roman" w:hAnsi="Times New Roman" w:cs="Times New Roman"/>
          <w:b/>
          <w:sz w:val="24"/>
          <w:szCs w:val="24"/>
          <w:lang w:val="en-US"/>
        </w:rPr>
      </w:pPr>
      <w:r>
        <w:rPr>
          <w:rFonts w:ascii="Times New Roman" w:hAnsi="Times New Roman" w:cs="Times New Roman"/>
          <w:b/>
          <w:sz w:val="24"/>
          <w:szCs w:val="24"/>
          <w:lang w:val="en-US"/>
        </w:rPr>
        <w:t>LEMBAR KEASLIAN PENELITIAN</w:t>
      </w:r>
    </w:p>
    <w:p w14:paraId="0BD1DA75" w14:textId="77777777" w:rsidR="004A1DBE" w:rsidRDefault="004A1DBE" w:rsidP="004A1DBE">
      <w:pPr>
        <w:tabs>
          <w:tab w:val="left" w:pos="900"/>
          <w:tab w:val="left" w:leader="dot" w:pos="7371"/>
          <w:tab w:val="right" w:pos="7655"/>
          <w:tab w:val="right" w:pos="7938"/>
        </w:tabs>
        <w:spacing w:after="0" w:line="240" w:lineRule="auto"/>
        <w:ind w:left="900" w:hanging="900"/>
        <w:rPr>
          <w:rFonts w:ascii="Times New Roman" w:hAnsi="Times New Roman" w:cs="Times New Roman"/>
          <w:b/>
          <w:sz w:val="24"/>
          <w:szCs w:val="24"/>
        </w:rPr>
      </w:pPr>
      <w:r>
        <w:rPr>
          <w:rFonts w:ascii="Times New Roman" w:hAnsi="Times New Roman" w:cs="Times New Roman"/>
          <w:b/>
          <w:sz w:val="24"/>
          <w:szCs w:val="24"/>
        </w:rPr>
        <w:t>DAFTAR RIWAYAT HIDUP</w:t>
      </w:r>
    </w:p>
    <w:p w14:paraId="5E9FF1E0" w14:textId="0C6F9331" w:rsidR="0078746E" w:rsidRPr="00467BBF" w:rsidRDefault="0078746E" w:rsidP="00467BBF">
      <w:pPr>
        <w:pStyle w:val="TOC1"/>
        <w:spacing w:line="240" w:lineRule="auto"/>
        <w:jc w:val="both"/>
        <w:rPr>
          <w:rFonts w:eastAsiaTheme="minorEastAsia"/>
          <w:color w:val="0D0D0D" w:themeColor="text1" w:themeTint="F2"/>
          <w:kern w:val="2"/>
          <w:lang w:val="id-ID" w:eastAsia="id-ID"/>
          <w14:ligatures w14:val="standardContextual"/>
        </w:rPr>
      </w:pPr>
      <w:r w:rsidRPr="00467BBF">
        <w:rPr>
          <w:color w:val="0D0D0D" w:themeColor="text1" w:themeTint="F2"/>
        </w:rPr>
        <w:fldChar w:fldCharType="begin"/>
      </w:r>
      <w:r w:rsidRPr="00467BBF">
        <w:rPr>
          <w:color w:val="0D0D0D" w:themeColor="text1" w:themeTint="F2"/>
        </w:rPr>
        <w:instrText xml:space="preserve"> TOC \o "1-3" \h \z \u </w:instrText>
      </w:r>
      <w:r w:rsidRPr="00467BBF">
        <w:rPr>
          <w:color w:val="0D0D0D" w:themeColor="text1" w:themeTint="F2"/>
        </w:rPr>
        <w:fldChar w:fldCharType="separate"/>
      </w:r>
      <w:hyperlink w:anchor="_Toc139967824" w:history="1">
        <w:r w:rsidRPr="00467BBF">
          <w:rPr>
            <w:rStyle w:val="Hyperlink"/>
            <w:color w:val="0D0D0D" w:themeColor="text1" w:themeTint="F2"/>
          </w:rPr>
          <w:t>ABSTRAK</w:t>
        </w:r>
        <w:r w:rsidRPr="00467BBF">
          <w:rPr>
            <w:webHidden/>
            <w:color w:val="0D0D0D" w:themeColor="text1" w:themeTint="F2"/>
          </w:rPr>
          <w:tab/>
        </w:r>
        <w:r w:rsidR="00467BBF" w:rsidRPr="00467BBF">
          <w:rPr>
            <w:webHidden/>
            <w:color w:val="0D0D0D" w:themeColor="text1" w:themeTint="F2"/>
          </w:rPr>
          <w:tab/>
        </w:r>
        <w:r w:rsidRPr="00467BBF">
          <w:rPr>
            <w:webHidden/>
            <w:color w:val="0D0D0D" w:themeColor="text1" w:themeTint="F2"/>
          </w:rPr>
          <w:fldChar w:fldCharType="begin"/>
        </w:r>
        <w:r w:rsidRPr="00467BBF">
          <w:rPr>
            <w:webHidden/>
            <w:color w:val="0D0D0D" w:themeColor="text1" w:themeTint="F2"/>
          </w:rPr>
          <w:instrText xml:space="preserve"> PAGEREF _Toc139967824 \h </w:instrText>
        </w:r>
        <w:r w:rsidRPr="00467BBF">
          <w:rPr>
            <w:webHidden/>
            <w:color w:val="0D0D0D" w:themeColor="text1" w:themeTint="F2"/>
          </w:rPr>
        </w:r>
        <w:r w:rsidRPr="00467BBF">
          <w:rPr>
            <w:webHidden/>
            <w:color w:val="0D0D0D" w:themeColor="text1" w:themeTint="F2"/>
          </w:rPr>
          <w:fldChar w:fldCharType="separate"/>
        </w:r>
        <w:r w:rsidR="00524DEB">
          <w:rPr>
            <w:webHidden/>
            <w:color w:val="0D0D0D" w:themeColor="text1" w:themeTint="F2"/>
          </w:rPr>
          <w:t>i</w:t>
        </w:r>
        <w:r w:rsidRPr="00467BBF">
          <w:rPr>
            <w:webHidden/>
            <w:color w:val="0D0D0D" w:themeColor="text1" w:themeTint="F2"/>
          </w:rPr>
          <w:fldChar w:fldCharType="end"/>
        </w:r>
      </w:hyperlink>
    </w:p>
    <w:p w14:paraId="390F0A46" w14:textId="0948DEC5" w:rsidR="0078746E" w:rsidRPr="00467BBF" w:rsidRDefault="00000000" w:rsidP="00467BBF">
      <w:pPr>
        <w:pStyle w:val="TOC1"/>
        <w:spacing w:line="240" w:lineRule="auto"/>
        <w:jc w:val="both"/>
        <w:rPr>
          <w:rFonts w:eastAsiaTheme="minorEastAsia"/>
          <w:color w:val="0D0D0D" w:themeColor="text1" w:themeTint="F2"/>
          <w:kern w:val="2"/>
          <w:lang w:val="id-ID" w:eastAsia="id-ID"/>
          <w14:ligatures w14:val="standardContextual"/>
        </w:rPr>
      </w:pPr>
      <w:hyperlink w:anchor="_Toc139967825" w:history="1">
        <w:r w:rsidR="0078746E" w:rsidRPr="00467BBF">
          <w:rPr>
            <w:rStyle w:val="Hyperlink"/>
            <w:i/>
            <w:iCs/>
            <w:color w:val="0D0D0D" w:themeColor="text1" w:themeTint="F2"/>
          </w:rPr>
          <w:t>ABSTRACT</w:t>
        </w:r>
        <w:r w:rsidR="0078746E" w:rsidRPr="00467BBF">
          <w:rPr>
            <w:webHidden/>
            <w:color w:val="0D0D0D" w:themeColor="text1" w:themeTint="F2"/>
          </w:rPr>
          <w:tab/>
        </w:r>
        <w:r w:rsidR="00467BBF" w:rsidRPr="00467BBF">
          <w:rPr>
            <w:webHidden/>
            <w:color w:val="0D0D0D" w:themeColor="text1" w:themeTint="F2"/>
          </w:rPr>
          <w:tab/>
        </w:r>
        <w:r w:rsidR="0078746E" w:rsidRPr="00467BBF">
          <w:rPr>
            <w:webHidden/>
            <w:color w:val="0D0D0D" w:themeColor="text1" w:themeTint="F2"/>
          </w:rPr>
          <w:fldChar w:fldCharType="begin"/>
        </w:r>
        <w:r w:rsidR="0078746E" w:rsidRPr="00467BBF">
          <w:rPr>
            <w:webHidden/>
            <w:color w:val="0D0D0D" w:themeColor="text1" w:themeTint="F2"/>
          </w:rPr>
          <w:instrText xml:space="preserve"> PAGEREF _Toc139967825 \h </w:instrText>
        </w:r>
        <w:r w:rsidR="0078746E" w:rsidRPr="00467BBF">
          <w:rPr>
            <w:webHidden/>
            <w:color w:val="0D0D0D" w:themeColor="text1" w:themeTint="F2"/>
          </w:rPr>
        </w:r>
        <w:r w:rsidR="0078746E" w:rsidRPr="00467BBF">
          <w:rPr>
            <w:webHidden/>
            <w:color w:val="0D0D0D" w:themeColor="text1" w:themeTint="F2"/>
          </w:rPr>
          <w:fldChar w:fldCharType="separate"/>
        </w:r>
        <w:r w:rsidR="00524DEB">
          <w:rPr>
            <w:webHidden/>
            <w:color w:val="0D0D0D" w:themeColor="text1" w:themeTint="F2"/>
          </w:rPr>
          <w:t>ii</w:t>
        </w:r>
        <w:r w:rsidR="0078746E" w:rsidRPr="00467BBF">
          <w:rPr>
            <w:webHidden/>
            <w:color w:val="0D0D0D" w:themeColor="text1" w:themeTint="F2"/>
          </w:rPr>
          <w:fldChar w:fldCharType="end"/>
        </w:r>
      </w:hyperlink>
    </w:p>
    <w:p w14:paraId="1109E87D" w14:textId="75D4FC38" w:rsidR="0078746E" w:rsidRPr="00467BBF" w:rsidRDefault="00000000" w:rsidP="00467BBF">
      <w:pPr>
        <w:pStyle w:val="TOC1"/>
        <w:spacing w:line="240" w:lineRule="auto"/>
        <w:jc w:val="both"/>
        <w:rPr>
          <w:rFonts w:eastAsiaTheme="minorEastAsia"/>
          <w:color w:val="0D0D0D" w:themeColor="text1" w:themeTint="F2"/>
          <w:kern w:val="2"/>
          <w:lang w:val="id-ID" w:eastAsia="id-ID"/>
          <w14:ligatures w14:val="standardContextual"/>
        </w:rPr>
      </w:pPr>
      <w:hyperlink w:anchor="_Toc139967826" w:history="1">
        <w:r w:rsidR="0078746E" w:rsidRPr="00467BBF">
          <w:rPr>
            <w:rStyle w:val="Hyperlink"/>
            <w:color w:val="0D0D0D" w:themeColor="text1" w:themeTint="F2"/>
          </w:rPr>
          <w:t>KATA PENGANTAR</w:t>
        </w:r>
        <w:r w:rsidR="0078746E" w:rsidRPr="00467BBF">
          <w:rPr>
            <w:webHidden/>
            <w:color w:val="0D0D0D" w:themeColor="text1" w:themeTint="F2"/>
          </w:rPr>
          <w:tab/>
        </w:r>
        <w:r w:rsidR="00467BBF" w:rsidRPr="00467BBF">
          <w:rPr>
            <w:webHidden/>
            <w:color w:val="0D0D0D" w:themeColor="text1" w:themeTint="F2"/>
          </w:rPr>
          <w:tab/>
        </w:r>
        <w:r w:rsidR="0078746E" w:rsidRPr="00467BBF">
          <w:rPr>
            <w:webHidden/>
            <w:color w:val="0D0D0D" w:themeColor="text1" w:themeTint="F2"/>
          </w:rPr>
          <w:fldChar w:fldCharType="begin"/>
        </w:r>
        <w:r w:rsidR="0078746E" w:rsidRPr="00467BBF">
          <w:rPr>
            <w:webHidden/>
            <w:color w:val="0D0D0D" w:themeColor="text1" w:themeTint="F2"/>
          </w:rPr>
          <w:instrText xml:space="preserve"> PAGEREF _Toc139967826 \h </w:instrText>
        </w:r>
        <w:r w:rsidR="0078746E" w:rsidRPr="00467BBF">
          <w:rPr>
            <w:webHidden/>
            <w:color w:val="0D0D0D" w:themeColor="text1" w:themeTint="F2"/>
          </w:rPr>
        </w:r>
        <w:r w:rsidR="0078746E" w:rsidRPr="00467BBF">
          <w:rPr>
            <w:webHidden/>
            <w:color w:val="0D0D0D" w:themeColor="text1" w:themeTint="F2"/>
          </w:rPr>
          <w:fldChar w:fldCharType="separate"/>
        </w:r>
        <w:r w:rsidR="00524DEB">
          <w:rPr>
            <w:webHidden/>
            <w:color w:val="0D0D0D" w:themeColor="text1" w:themeTint="F2"/>
          </w:rPr>
          <w:t>iii</w:t>
        </w:r>
        <w:r w:rsidR="0078746E" w:rsidRPr="00467BBF">
          <w:rPr>
            <w:webHidden/>
            <w:color w:val="0D0D0D" w:themeColor="text1" w:themeTint="F2"/>
          </w:rPr>
          <w:fldChar w:fldCharType="end"/>
        </w:r>
      </w:hyperlink>
    </w:p>
    <w:p w14:paraId="4428BAB5" w14:textId="60DD6C74" w:rsidR="0078746E" w:rsidRPr="00467BBF" w:rsidRDefault="00000000" w:rsidP="00467BBF">
      <w:pPr>
        <w:pStyle w:val="TOC1"/>
        <w:spacing w:line="240" w:lineRule="auto"/>
        <w:jc w:val="both"/>
        <w:rPr>
          <w:rFonts w:eastAsiaTheme="minorEastAsia"/>
          <w:color w:val="0D0D0D" w:themeColor="text1" w:themeTint="F2"/>
          <w:kern w:val="2"/>
          <w:lang w:val="id-ID" w:eastAsia="id-ID"/>
          <w14:ligatures w14:val="standardContextual"/>
        </w:rPr>
      </w:pPr>
      <w:hyperlink w:anchor="_Toc139967827" w:history="1">
        <w:r w:rsidR="0078746E" w:rsidRPr="00467BBF">
          <w:rPr>
            <w:rStyle w:val="Hyperlink"/>
            <w:color w:val="0D0D0D" w:themeColor="text1" w:themeTint="F2"/>
          </w:rPr>
          <w:t>DAFTAR ISI</w:t>
        </w:r>
        <w:r w:rsidR="0078746E" w:rsidRPr="00467BBF">
          <w:rPr>
            <w:webHidden/>
            <w:color w:val="0D0D0D" w:themeColor="text1" w:themeTint="F2"/>
          </w:rPr>
          <w:tab/>
        </w:r>
        <w:r w:rsidR="00467BBF" w:rsidRPr="00467BBF">
          <w:rPr>
            <w:webHidden/>
            <w:color w:val="0D0D0D" w:themeColor="text1" w:themeTint="F2"/>
          </w:rPr>
          <w:tab/>
        </w:r>
        <w:r w:rsidR="0078746E" w:rsidRPr="00467BBF">
          <w:rPr>
            <w:webHidden/>
            <w:color w:val="0D0D0D" w:themeColor="text1" w:themeTint="F2"/>
          </w:rPr>
          <w:fldChar w:fldCharType="begin"/>
        </w:r>
        <w:r w:rsidR="0078746E" w:rsidRPr="00467BBF">
          <w:rPr>
            <w:webHidden/>
            <w:color w:val="0D0D0D" w:themeColor="text1" w:themeTint="F2"/>
          </w:rPr>
          <w:instrText xml:space="preserve"> PAGEREF _Toc139967827 \h </w:instrText>
        </w:r>
        <w:r w:rsidR="0078746E" w:rsidRPr="00467BBF">
          <w:rPr>
            <w:webHidden/>
            <w:color w:val="0D0D0D" w:themeColor="text1" w:themeTint="F2"/>
          </w:rPr>
        </w:r>
        <w:r w:rsidR="0078746E" w:rsidRPr="00467BBF">
          <w:rPr>
            <w:webHidden/>
            <w:color w:val="0D0D0D" w:themeColor="text1" w:themeTint="F2"/>
          </w:rPr>
          <w:fldChar w:fldCharType="separate"/>
        </w:r>
        <w:r w:rsidR="00524DEB">
          <w:rPr>
            <w:webHidden/>
            <w:color w:val="0D0D0D" w:themeColor="text1" w:themeTint="F2"/>
          </w:rPr>
          <w:t>v</w:t>
        </w:r>
        <w:r w:rsidR="0078746E" w:rsidRPr="00467BBF">
          <w:rPr>
            <w:webHidden/>
            <w:color w:val="0D0D0D" w:themeColor="text1" w:themeTint="F2"/>
          </w:rPr>
          <w:fldChar w:fldCharType="end"/>
        </w:r>
      </w:hyperlink>
    </w:p>
    <w:p w14:paraId="698F8D8A" w14:textId="11C9CD34" w:rsidR="0078746E" w:rsidRPr="00467BBF" w:rsidRDefault="00000000" w:rsidP="00467BBF">
      <w:pPr>
        <w:pStyle w:val="TOC1"/>
        <w:spacing w:line="240" w:lineRule="auto"/>
        <w:jc w:val="both"/>
        <w:rPr>
          <w:rFonts w:eastAsiaTheme="minorEastAsia"/>
          <w:color w:val="0D0D0D" w:themeColor="text1" w:themeTint="F2"/>
          <w:kern w:val="2"/>
          <w:lang w:val="id-ID" w:eastAsia="id-ID"/>
          <w14:ligatures w14:val="standardContextual"/>
        </w:rPr>
      </w:pPr>
      <w:hyperlink w:anchor="_Toc139967828" w:history="1">
        <w:r w:rsidR="0078746E" w:rsidRPr="00467BBF">
          <w:rPr>
            <w:rStyle w:val="Hyperlink"/>
            <w:color w:val="0D0D0D" w:themeColor="text1" w:themeTint="F2"/>
          </w:rPr>
          <w:t>DAFTAR GAMBAR</w:t>
        </w:r>
        <w:r w:rsidR="0078746E" w:rsidRPr="00467BBF">
          <w:rPr>
            <w:webHidden/>
            <w:color w:val="0D0D0D" w:themeColor="text1" w:themeTint="F2"/>
          </w:rPr>
          <w:tab/>
        </w:r>
        <w:r w:rsidR="00467BBF" w:rsidRPr="00467BBF">
          <w:rPr>
            <w:webHidden/>
            <w:color w:val="0D0D0D" w:themeColor="text1" w:themeTint="F2"/>
          </w:rPr>
          <w:tab/>
        </w:r>
        <w:r w:rsidR="0078746E" w:rsidRPr="00467BBF">
          <w:rPr>
            <w:webHidden/>
            <w:color w:val="0D0D0D" w:themeColor="text1" w:themeTint="F2"/>
          </w:rPr>
          <w:fldChar w:fldCharType="begin"/>
        </w:r>
        <w:r w:rsidR="0078746E" w:rsidRPr="00467BBF">
          <w:rPr>
            <w:webHidden/>
            <w:color w:val="0D0D0D" w:themeColor="text1" w:themeTint="F2"/>
          </w:rPr>
          <w:instrText xml:space="preserve"> PAGEREF _Toc139967828 \h </w:instrText>
        </w:r>
        <w:r w:rsidR="0078746E" w:rsidRPr="00467BBF">
          <w:rPr>
            <w:webHidden/>
            <w:color w:val="0D0D0D" w:themeColor="text1" w:themeTint="F2"/>
          </w:rPr>
        </w:r>
        <w:r w:rsidR="0078746E" w:rsidRPr="00467BBF">
          <w:rPr>
            <w:webHidden/>
            <w:color w:val="0D0D0D" w:themeColor="text1" w:themeTint="F2"/>
          </w:rPr>
          <w:fldChar w:fldCharType="separate"/>
        </w:r>
        <w:r w:rsidR="00524DEB">
          <w:rPr>
            <w:webHidden/>
            <w:color w:val="0D0D0D" w:themeColor="text1" w:themeTint="F2"/>
          </w:rPr>
          <w:t>viii</w:t>
        </w:r>
        <w:r w:rsidR="0078746E" w:rsidRPr="00467BBF">
          <w:rPr>
            <w:webHidden/>
            <w:color w:val="0D0D0D" w:themeColor="text1" w:themeTint="F2"/>
          </w:rPr>
          <w:fldChar w:fldCharType="end"/>
        </w:r>
      </w:hyperlink>
    </w:p>
    <w:p w14:paraId="4335D487" w14:textId="66899A99" w:rsidR="0078746E" w:rsidRPr="00467BBF" w:rsidRDefault="00000000" w:rsidP="00467BBF">
      <w:pPr>
        <w:pStyle w:val="TOC1"/>
        <w:spacing w:line="240" w:lineRule="auto"/>
        <w:jc w:val="both"/>
        <w:rPr>
          <w:rFonts w:eastAsiaTheme="minorEastAsia"/>
          <w:color w:val="0D0D0D" w:themeColor="text1" w:themeTint="F2"/>
          <w:kern w:val="2"/>
          <w:lang w:val="id-ID" w:eastAsia="id-ID"/>
          <w14:ligatures w14:val="standardContextual"/>
        </w:rPr>
      </w:pPr>
      <w:hyperlink w:anchor="_Toc139967829" w:history="1">
        <w:r w:rsidR="0078746E" w:rsidRPr="00467BBF">
          <w:rPr>
            <w:rStyle w:val="Hyperlink"/>
            <w:color w:val="0D0D0D" w:themeColor="text1" w:themeTint="F2"/>
          </w:rPr>
          <w:t>DAFTAR TABEL</w:t>
        </w:r>
        <w:r w:rsidR="0078746E" w:rsidRPr="00467BBF">
          <w:rPr>
            <w:webHidden/>
            <w:color w:val="0D0D0D" w:themeColor="text1" w:themeTint="F2"/>
          </w:rPr>
          <w:tab/>
        </w:r>
        <w:r w:rsidR="00467BBF" w:rsidRPr="00467BBF">
          <w:rPr>
            <w:webHidden/>
            <w:color w:val="0D0D0D" w:themeColor="text1" w:themeTint="F2"/>
          </w:rPr>
          <w:tab/>
        </w:r>
        <w:r w:rsidR="0078746E" w:rsidRPr="00467BBF">
          <w:rPr>
            <w:webHidden/>
            <w:color w:val="0D0D0D" w:themeColor="text1" w:themeTint="F2"/>
          </w:rPr>
          <w:fldChar w:fldCharType="begin"/>
        </w:r>
        <w:r w:rsidR="0078746E" w:rsidRPr="00467BBF">
          <w:rPr>
            <w:webHidden/>
            <w:color w:val="0D0D0D" w:themeColor="text1" w:themeTint="F2"/>
          </w:rPr>
          <w:instrText xml:space="preserve"> PAGEREF _Toc139967829 \h </w:instrText>
        </w:r>
        <w:r w:rsidR="0078746E" w:rsidRPr="00467BBF">
          <w:rPr>
            <w:webHidden/>
            <w:color w:val="0D0D0D" w:themeColor="text1" w:themeTint="F2"/>
          </w:rPr>
        </w:r>
        <w:r w:rsidR="0078746E" w:rsidRPr="00467BBF">
          <w:rPr>
            <w:webHidden/>
            <w:color w:val="0D0D0D" w:themeColor="text1" w:themeTint="F2"/>
          </w:rPr>
          <w:fldChar w:fldCharType="separate"/>
        </w:r>
        <w:r w:rsidR="00524DEB">
          <w:rPr>
            <w:webHidden/>
            <w:color w:val="0D0D0D" w:themeColor="text1" w:themeTint="F2"/>
          </w:rPr>
          <w:t>ix</w:t>
        </w:r>
        <w:r w:rsidR="0078746E" w:rsidRPr="00467BBF">
          <w:rPr>
            <w:webHidden/>
            <w:color w:val="0D0D0D" w:themeColor="text1" w:themeTint="F2"/>
          </w:rPr>
          <w:fldChar w:fldCharType="end"/>
        </w:r>
      </w:hyperlink>
    </w:p>
    <w:p w14:paraId="03272061" w14:textId="48B7EF7F" w:rsidR="0078746E" w:rsidRPr="00467BBF" w:rsidRDefault="00000000" w:rsidP="00467BBF">
      <w:pPr>
        <w:pStyle w:val="TOC1"/>
        <w:spacing w:line="240" w:lineRule="auto"/>
        <w:jc w:val="both"/>
        <w:rPr>
          <w:rStyle w:val="Hyperlink"/>
          <w:color w:val="0D0D0D" w:themeColor="text1" w:themeTint="F2"/>
        </w:rPr>
      </w:pPr>
      <w:hyperlink w:anchor="_Toc139967830" w:history="1">
        <w:r w:rsidR="0078746E" w:rsidRPr="00467BBF">
          <w:rPr>
            <w:rStyle w:val="Hyperlink"/>
            <w:color w:val="0D0D0D" w:themeColor="text1" w:themeTint="F2"/>
          </w:rPr>
          <w:t>DAFTAR LAMPIRAN</w:t>
        </w:r>
        <w:r w:rsidR="0078746E" w:rsidRPr="00467BBF">
          <w:rPr>
            <w:webHidden/>
            <w:color w:val="0D0D0D" w:themeColor="text1" w:themeTint="F2"/>
          </w:rPr>
          <w:tab/>
        </w:r>
        <w:r w:rsidR="00467BBF" w:rsidRPr="00467BBF">
          <w:rPr>
            <w:webHidden/>
            <w:color w:val="0D0D0D" w:themeColor="text1" w:themeTint="F2"/>
          </w:rPr>
          <w:tab/>
        </w:r>
        <w:r w:rsidR="0078746E" w:rsidRPr="00467BBF">
          <w:rPr>
            <w:webHidden/>
            <w:color w:val="0D0D0D" w:themeColor="text1" w:themeTint="F2"/>
          </w:rPr>
          <w:fldChar w:fldCharType="begin"/>
        </w:r>
        <w:r w:rsidR="0078746E" w:rsidRPr="00467BBF">
          <w:rPr>
            <w:webHidden/>
            <w:color w:val="0D0D0D" w:themeColor="text1" w:themeTint="F2"/>
          </w:rPr>
          <w:instrText xml:space="preserve"> PAGEREF _Toc139967830 \h </w:instrText>
        </w:r>
        <w:r w:rsidR="0078746E" w:rsidRPr="00467BBF">
          <w:rPr>
            <w:webHidden/>
            <w:color w:val="0D0D0D" w:themeColor="text1" w:themeTint="F2"/>
          </w:rPr>
        </w:r>
        <w:r w:rsidR="0078746E" w:rsidRPr="00467BBF">
          <w:rPr>
            <w:webHidden/>
            <w:color w:val="0D0D0D" w:themeColor="text1" w:themeTint="F2"/>
          </w:rPr>
          <w:fldChar w:fldCharType="separate"/>
        </w:r>
        <w:r w:rsidR="00524DEB">
          <w:rPr>
            <w:webHidden/>
            <w:color w:val="0D0D0D" w:themeColor="text1" w:themeTint="F2"/>
          </w:rPr>
          <w:t>xi</w:t>
        </w:r>
        <w:r w:rsidR="0078746E" w:rsidRPr="00467BBF">
          <w:rPr>
            <w:webHidden/>
            <w:color w:val="0D0D0D" w:themeColor="text1" w:themeTint="F2"/>
          </w:rPr>
          <w:fldChar w:fldCharType="end"/>
        </w:r>
      </w:hyperlink>
    </w:p>
    <w:p w14:paraId="41EF4AF4" w14:textId="77777777" w:rsidR="0078746E" w:rsidRPr="00467BBF" w:rsidRDefault="0078746E" w:rsidP="00467BBF">
      <w:pPr>
        <w:tabs>
          <w:tab w:val="left" w:leader="dot" w:pos="6946"/>
          <w:tab w:val="right" w:pos="7655"/>
        </w:tabs>
        <w:spacing w:after="0" w:line="240" w:lineRule="auto"/>
        <w:ind w:right="992"/>
        <w:jc w:val="both"/>
        <w:rPr>
          <w:rFonts w:ascii="Times New Roman" w:hAnsi="Times New Roman" w:cs="Times New Roman"/>
          <w:noProof/>
          <w:color w:val="0D0D0D" w:themeColor="text1" w:themeTint="F2"/>
          <w:sz w:val="24"/>
          <w:szCs w:val="24"/>
          <w:lang w:val="en-US" w:eastAsia="en-US"/>
        </w:rPr>
      </w:pPr>
    </w:p>
    <w:p w14:paraId="0F11DAD8" w14:textId="668646EE" w:rsidR="0078746E" w:rsidRPr="00467BBF" w:rsidRDefault="00000000" w:rsidP="00467BBF">
      <w:pPr>
        <w:pStyle w:val="TOC1"/>
        <w:spacing w:line="240" w:lineRule="auto"/>
        <w:jc w:val="both"/>
        <w:rPr>
          <w:rFonts w:eastAsiaTheme="minorEastAsia"/>
          <w:color w:val="0D0D0D" w:themeColor="text1" w:themeTint="F2"/>
          <w:kern w:val="2"/>
          <w:lang w:val="id-ID" w:eastAsia="id-ID"/>
          <w14:ligatures w14:val="standardContextual"/>
        </w:rPr>
      </w:pPr>
      <w:hyperlink w:anchor="_Toc139967831" w:history="1">
        <w:r w:rsidR="0078746E" w:rsidRPr="00467BBF">
          <w:rPr>
            <w:rStyle w:val="Hyperlink"/>
            <w:color w:val="0D0D0D" w:themeColor="text1" w:themeTint="F2"/>
          </w:rPr>
          <w:t xml:space="preserve">BAB I </w:t>
        </w:r>
        <w:r w:rsidR="00467BBF" w:rsidRPr="00467BBF">
          <w:rPr>
            <w:rStyle w:val="Hyperlink"/>
            <w:color w:val="0D0D0D" w:themeColor="text1" w:themeTint="F2"/>
          </w:rPr>
          <w:tab/>
        </w:r>
        <w:r w:rsidR="0078746E" w:rsidRPr="00467BBF">
          <w:rPr>
            <w:rStyle w:val="Hyperlink"/>
            <w:color w:val="0D0D0D" w:themeColor="text1" w:themeTint="F2"/>
          </w:rPr>
          <w:t>PENDAHULUAN</w:t>
        </w:r>
        <w:r w:rsidR="0078746E" w:rsidRPr="00467BBF">
          <w:rPr>
            <w:webHidden/>
            <w:color w:val="0D0D0D" w:themeColor="text1" w:themeTint="F2"/>
          </w:rPr>
          <w:tab/>
        </w:r>
        <w:r w:rsidR="00467BBF" w:rsidRPr="00467BBF">
          <w:rPr>
            <w:webHidden/>
            <w:color w:val="0D0D0D" w:themeColor="text1" w:themeTint="F2"/>
          </w:rPr>
          <w:tab/>
        </w:r>
        <w:r w:rsidR="0078746E" w:rsidRPr="00467BBF">
          <w:rPr>
            <w:webHidden/>
            <w:color w:val="0D0D0D" w:themeColor="text1" w:themeTint="F2"/>
          </w:rPr>
          <w:fldChar w:fldCharType="begin"/>
        </w:r>
        <w:r w:rsidR="0078746E" w:rsidRPr="00467BBF">
          <w:rPr>
            <w:webHidden/>
            <w:color w:val="0D0D0D" w:themeColor="text1" w:themeTint="F2"/>
          </w:rPr>
          <w:instrText xml:space="preserve"> PAGEREF _Toc139967831 \h </w:instrText>
        </w:r>
        <w:r w:rsidR="0078746E" w:rsidRPr="00467BBF">
          <w:rPr>
            <w:webHidden/>
            <w:color w:val="0D0D0D" w:themeColor="text1" w:themeTint="F2"/>
          </w:rPr>
        </w:r>
        <w:r w:rsidR="0078746E" w:rsidRPr="00467BBF">
          <w:rPr>
            <w:webHidden/>
            <w:color w:val="0D0D0D" w:themeColor="text1" w:themeTint="F2"/>
          </w:rPr>
          <w:fldChar w:fldCharType="separate"/>
        </w:r>
        <w:r w:rsidR="00524DEB">
          <w:rPr>
            <w:webHidden/>
            <w:color w:val="0D0D0D" w:themeColor="text1" w:themeTint="F2"/>
          </w:rPr>
          <w:t>1</w:t>
        </w:r>
        <w:r w:rsidR="0078746E" w:rsidRPr="00467BBF">
          <w:rPr>
            <w:webHidden/>
            <w:color w:val="0D0D0D" w:themeColor="text1" w:themeTint="F2"/>
          </w:rPr>
          <w:fldChar w:fldCharType="end"/>
        </w:r>
      </w:hyperlink>
    </w:p>
    <w:p w14:paraId="3B054D63" w14:textId="0C8A8D35" w:rsidR="0078746E" w:rsidRPr="00467BBF" w:rsidRDefault="00000000" w:rsidP="00467BBF">
      <w:pPr>
        <w:pStyle w:val="TOC2"/>
        <w:spacing w:line="240" w:lineRule="auto"/>
        <w:jc w:val="both"/>
        <w:rPr>
          <w:rFonts w:ascii="Times New Roman" w:eastAsiaTheme="minorEastAsia" w:hAnsi="Times New Roman" w:cs="Times New Roman"/>
          <w:noProof/>
          <w:color w:val="0D0D0D" w:themeColor="text1" w:themeTint="F2"/>
          <w:kern w:val="2"/>
          <w:sz w:val="24"/>
          <w:szCs w:val="24"/>
          <w:lang w:val="id-ID" w:eastAsia="id-ID"/>
          <w14:ligatures w14:val="standardContextual"/>
        </w:rPr>
      </w:pPr>
      <w:hyperlink w:anchor="_Toc139967832" w:history="1">
        <w:r w:rsidR="0078746E" w:rsidRPr="00467BBF">
          <w:rPr>
            <w:rStyle w:val="Hyperlink"/>
            <w:rFonts w:ascii="Times New Roman" w:hAnsi="Times New Roman" w:cs="Times New Roman"/>
            <w:noProof/>
            <w:color w:val="0D0D0D" w:themeColor="text1" w:themeTint="F2"/>
            <w:sz w:val="24"/>
            <w:szCs w:val="24"/>
          </w:rPr>
          <w:t>1.1.</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Latar Belakang</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_Toc139967832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1</w:t>
        </w:r>
        <w:r w:rsidR="0078746E" w:rsidRPr="00467BBF">
          <w:rPr>
            <w:rFonts w:ascii="Times New Roman" w:hAnsi="Times New Roman" w:cs="Times New Roman"/>
            <w:noProof/>
            <w:webHidden/>
            <w:color w:val="0D0D0D" w:themeColor="text1" w:themeTint="F2"/>
            <w:sz w:val="24"/>
            <w:szCs w:val="24"/>
          </w:rPr>
          <w:fldChar w:fldCharType="end"/>
        </w:r>
      </w:hyperlink>
    </w:p>
    <w:p w14:paraId="5576B34B" w14:textId="5613556D" w:rsidR="0078746E" w:rsidRPr="00467BBF" w:rsidRDefault="00000000" w:rsidP="00467BBF">
      <w:pPr>
        <w:pStyle w:val="TOC2"/>
        <w:spacing w:line="240" w:lineRule="auto"/>
        <w:jc w:val="both"/>
        <w:rPr>
          <w:rFonts w:ascii="Times New Roman" w:eastAsiaTheme="minorEastAsia" w:hAnsi="Times New Roman" w:cs="Times New Roman"/>
          <w:noProof/>
          <w:color w:val="0D0D0D" w:themeColor="text1" w:themeTint="F2"/>
          <w:kern w:val="2"/>
          <w:sz w:val="24"/>
          <w:szCs w:val="24"/>
          <w:lang w:val="id-ID" w:eastAsia="id-ID"/>
          <w14:ligatures w14:val="standardContextual"/>
        </w:rPr>
      </w:pPr>
      <w:hyperlink w:anchor="_Toc139967833" w:history="1">
        <w:r w:rsidR="0078746E" w:rsidRPr="00467BBF">
          <w:rPr>
            <w:rStyle w:val="Hyperlink"/>
            <w:rFonts w:ascii="Times New Roman" w:hAnsi="Times New Roman" w:cs="Times New Roman"/>
            <w:noProof/>
            <w:color w:val="0D0D0D" w:themeColor="text1" w:themeTint="F2"/>
            <w:sz w:val="24"/>
            <w:szCs w:val="24"/>
          </w:rPr>
          <w:t>1.2.</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Rumusan Masalah</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_Toc139967833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6</w:t>
        </w:r>
        <w:r w:rsidR="0078746E" w:rsidRPr="00467BBF">
          <w:rPr>
            <w:rFonts w:ascii="Times New Roman" w:hAnsi="Times New Roman" w:cs="Times New Roman"/>
            <w:noProof/>
            <w:webHidden/>
            <w:color w:val="0D0D0D" w:themeColor="text1" w:themeTint="F2"/>
            <w:sz w:val="24"/>
            <w:szCs w:val="24"/>
          </w:rPr>
          <w:fldChar w:fldCharType="end"/>
        </w:r>
      </w:hyperlink>
    </w:p>
    <w:p w14:paraId="45C92667" w14:textId="1141379C" w:rsidR="0078746E" w:rsidRPr="00467BBF" w:rsidRDefault="00000000" w:rsidP="00467BBF">
      <w:pPr>
        <w:pStyle w:val="TOC2"/>
        <w:spacing w:line="240" w:lineRule="auto"/>
        <w:jc w:val="both"/>
        <w:rPr>
          <w:rFonts w:ascii="Times New Roman" w:eastAsiaTheme="minorEastAsia" w:hAnsi="Times New Roman" w:cs="Times New Roman"/>
          <w:noProof/>
          <w:color w:val="0D0D0D" w:themeColor="text1" w:themeTint="F2"/>
          <w:kern w:val="2"/>
          <w:sz w:val="24"/>
          <w:szCs w:val="24"/>
          <w:lang w:val="id-ID" w:eastAsia="id-ID"/>
          <w14:ligatures w14:val="standardContextual"/>
        </w:rPr>
      </w:pPr>
      <w:hyperlink w:anchor="_Toc139967834" w:history="1">
        <w:r w:rsidR="0078746E" w:rsidRPr="00467BBF">
          <w:rPr>
            <w:rStyle w:val="Hyperlink"/>
            <w:rFonts w:ascii="Times New Roman" w:hAnsi="Times New Roman" w:cs="Times New Roman"/>
            <w:noProof/>
            <w:color w:val="0D0D0D" w:themeColor="text1" w:themeTint="F2"/>
            <w:sz w:val="24"/>
            <w:szCs w:val="24"/>
          </w:rPr>
          <w:t>1.3.</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Tujuan Penelitian</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_Toc139967834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6</w:t>
        </w:r>
        <w:r w:rsidR="0078746E" w:rsidRPr="00467BBF">
          <w:rPr>
            <w:rFonts w:ascii="Times New Roman" w:hAnsi="Times New Roman" w:cs="Times New Roman"/>
            <w:noProof/>
            <w:webHidden/>
            <w:color w:val="0D0D0D" w:themeColor="text1" w:themeTint="F2"/>
            <w:sz w:val="24"/>
            <w:szCs w:val="24"/>
          </w:rPr>
          <w:fldChar w:fldCharType="end"/>
        </w:r>
      </w:hyperlink>
    </w:p>
    <w:p w14:paraId="50D3154F" w14:textId="0F537B31" w:rsidR="0078746E" w:rsidRPr="00467BBF" w:rsidRDefault="00000000" w:rsidP="00467BBF">
      <w:pPr>
        <w:pStyle w:val="TOC3"/>
        <w:spacing w:line="240" w:lineRule="auto"/>
        <w:jc w:val="both"/>
        <w:rPr>
          <w:rFonts w:ascii="Times New Roman" w:eastAsiaTheme="minorEastAsia" w:hAnsi="Times New Roman" w:cs="Times New Roman"/>
          <w:noProof/>
          <w:color w:val="0D0D0D" w:themeColor="text1" w:themeTint="F2"/>
          <w:kern w:val="2"/>
          <w:sz w:val="24"/>
          <w:szCs w:val="24"/>
          <w:lang w:val="id-ID" w:eastAsia="id-ID"/>
          <w14:ligatures w14:val="standardContextual"/>
        </w:rPr>
      </w:pPr>
      <w:hyperlink w:anchor="_Toc139967835" w:history="1">
        <w:r w:rsidR="0078746E" w:rsidRPr="00467BBF">
          <w:rPr>
            <w:rStyle w:val="Hyperlink"/>
            <w:rFonts w:ascii="Times New Roman" w:hAnsi="Times New Roman" w:cs="Times New Roman"/>
            <w:noProof/>
            <w:color w:val="0D0D0D" w:themeColor="text1" w:themeTint="F2"/>
            <w:sz w:val="24"/>
            <w:szCs w:val="24"/>
          </w:rPr>
          <w:t>1.3.1.</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Tujuan Umum</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_Toc139967835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6</w:t>
        </w:r>
        <w:r w:rsidR="0078746E" w:rsidRPr="00467BBF">
          <w:rPr>
            <w:rFonts w:ascii="Times New Roman" w:hAnsi="Times New Roman" w:cs="Times New Roman"/>
            <w:noProof/>
            <w:webHidden/>
            <w:color w:val="0D0D0D" w:themeColor="text1" w:themeTint="F2"/>
            <w:sz w:val="24"/>
            <w:szCs w:val="24"/>
          </w:rPr>
          <w:fldChar w:fldCharType="end"/>
        </w:r>
      </w:hyperlink>
    </w:p>
    <w:p w14:paraId="4CE55403" w14:textId="5C365220" w:rsidR="0078746E" w:rsidRPr="00467BBF" w:rsidRDefault="00000000" w:rsidP="00467BBF">
      <w:pPr>
        <w:pStyle w:val="TOC3"/>
        <w:spacing w:line="240" w:lineRule="auto"/>
        <w:jc w:val="both"/>
        <w:rPr>
          <w:rFonts w:ascii="Times New Roman" w:eastAsiaTheme="minorEastAsia" w:hAnsi="Times New Roman" w:cs="Times New Roman"/>
          <w:noProof/>
          <w:color w:val="0D0D0D" w:themeColor="text1" w:themeTint="F2"/>
          <w:kern w:val="2"/>
          <w:sz w:val="24"/>
          <w:szCs w:val="24"/>
          <w:lang w:val="id-ID" w:eastAsia="id-ID"/>
          <w14:ligatures w14:val="standardContextual"/>
        </w:rPr>
      </w:pPr>
      <w:hyperlink w:anchor="_Toc139967836" w:history="1">
        <w:r w:rsidR="0078746E" w:rsidRPr="00467BBF">
          <w:rPr>
            <w:rStyle w:val="Hyperlink"/>
            <w:rFonts w:ascii="Times New Roman" w:hAnsi="Times New Roman" w:cs="Times New Roman"/>
            <w:noProof/>
            <w:color w:val="0D0D0D" w:themeColor="text1" w:themeTint="F2"/>
            <w:sz w:val="24"/>
            <w:szCs w:val="24"/>
          </w:rPr>
          <w:t>1.3.2.</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Tujuan Khusus</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_Toc139967836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7</w:t>
        </w:r>
        <w:r w:rsidR="0078746E" w:rsidRPr="00467BBF">
          <w:rPr>
            <w:rFonts w:ascii="Times New Roman" w:hAnsi="Times New Roman" w:cs="Times New Roman"/>
            <w:noProof/>
            <w:webHidden/>
            <w:color w:val="0D0D0D" w:themeColor="text1" w:themeTint="F2"/>
            <w:sz w:val="24"/>
            <w:szCs w:val="24"/>
          </w:rPr>
          <w:fldChar w:fldCharType="end"/>
        </w:r>
      </w:hyperlink>
    </w:p>
    <w:p w14:paraId="14D4C88A" w14:textId="3FBA0872" w:rsidR="0078746E" w:rsidRPr="00467BBF" w:rsidRDefault="00000000" w:rsidP="00467BBF">
      <w:pPr>
        <w:pStyle w:val="TOC2"/>
        <w:spacing w:line="240" w:lineRule="auto"/>
        <w:jc w:val="both"/>
        <w:rPr>
          <w:rFonts w:ascii="Times New Roman" w:eastAsiaTheme="minorEastAsia" w:hAnsi="Times New Roman" w:cs="Times New Roman"/>
          <w:noProof/>
          <w:color w:val="0D0D0D" w:themeColor="text1" w:themeTint="F2"/>
          <w:kern w:val="2"/>
          <w:sz w:val="24"/>
          <w:szCs w:val="24"/>
          <w:lang w:val="id-ID" w:eastAsia="id-ID"/>
          <w14:ligatures w14:val="standardContextual"/>
        </w:rPr>
      </w:pPr>
      <w:hyperlink w:anchor="_Toc139967837" w:history="1">
        <w:r w:rsidR="0078746E" w:rsidRPr="00467BBF">
          <w:rPr>
            <w:rStyle w:val="Hyperlink"/>
            <w:rFonts w:ascii="Times New Roman" w:hAnsi="Times New Roman" w:cs="Times New Roman"/>
            <w:noProof/>
            <w:color w:val="0D0D0D" w:themeColor="text1" w:themeTint="F2"/>
            <w:sz w:val="24"/>
            <w:szCs w:val="24"/>
          </w:rPr>
          <w:t>1.4.</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Manfaat Penelitian</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_Toc139967837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7</w:t>
        </w:r>
        <w:r w:rsidR="0078746E" w:rsidRPr="00467BBF">
          <w:rPr>
            <w:rFonts w:ascii="Times New Roman" w:hAnsi="Times New Roman" w:cs="Times New Roman"/>
            <w:noProof/>
            <w:webHidden/>
            <w:color w:val="0D0D0D" w:themeColor="text1" w:themeTint="F2"/>
            <w:sz w:val="24"/>
            <w:szCs w:val="24"/>
          </w:rPr>
          <w:fldChar w:fldCharType="end"/>
        </w:r>
      </w:hyperlink>
    </w:p>
    <w:p w14:paraId="421E1A9E" w14:textId="3C74AC4C" w:rsidR="0078746E" w:rsidRPr="00467BBF" w:rsidRDefault="00000000" w:rsidP="00467BBF">
      <w:pPr>
        <w:pStyle w:val="TOC3"/>
        <w:spacing w:line="240" w:lineRule="auto"/>
        <w:jc w:val="both"/>
        <w:rPr>
          <w:rFonts w:ascii="Times New Roman" w:eastAsiaTheme="minorEastAsia" w:hAnsi="Times New Roman" w:cs="Times New Roman"/>
          <w:noProof/>
          <w:color w:val="0D0D0D" w:themeColor="text1" w:themeTint="F2"/>
          <w:kern w:val="2"/>
          <w:sz w:val="24"/>
          <w:szCs w:val="24"/>
          <w:lang w:val="id-ID" w:eastAsia="id-ID"/>
          <w14:ligatures w14:val="standardContextual"/>
        </w:rPr>
      </w:pPr>
      <w:hyperlink w:anchor="_Toc139967838" w:history="1">
        <w:r w:rsidR="0078746E" w:rsidRPr="00467BBF">
          <w:rPr>
            <w:rStyle w:val="Hyperlink"/>
            <w:rFonts w:ascii="Times New Roman" w:hAnsi="Times New Roman" w:cs="Times New Roman"/>
            <w:noProof/>
            <w:color w:val="0D0D0D" w:themeColor="text1" w:themeTint="F2"/>
            <w:sz w:val="24"/>
            <w:szCs w:val="24"/>
          </w:rPr>
          <w:t>1.4.1.</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Manfaat Teoritis</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_Toc139967838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7</w:t>
        </w:r>
        <w:r w:rsidR="0078746E" w:rsidRPr="00467BBF">
          <w:rPr>
            <w:rFonts w:ascii="Times New Roman" w:hAnsi="Times New Roman" w:cs="Times New Roman"/>
            <w:noProof/>
            <w:webHidden/>
            <w:color w:val="0D0D0D" w:themeColor="text1" w:themeTint="F2"/>
            <w:sz w:val="24"/>
            <w:szCs w:val="24"/>
          </w:rPr>
          <w:fldChar w:fldCharType="end"/>
        </w:r>
      </w:hyperlink>
    </w:p>
    <w:p w14:paraId="17EFF9FD" w14:textId="7BF2D28A" w:rsidR="0078746E" w:rsidRPr="00467BBF" w:rsidRDefault="00000000" w:rsidP="00467BBF">
      <w:pPr>
        <w:pStyle w:val="TOC3"/>
        <w:spacing w:line="240" w:lineRule="auto"/>
        <w:jc w:val="both"/>
        <w:rPr>
          <w:rStyle w:val="Hyperlink"/>
          <w:rFonts w:ascii="Times New Roman" w:hAnsi="Times New Roman" w:cs="Times New Roman"/>
          <w:noProof/>
          <w:color w:val="0D0D0D" w:themeColor="text1" w:themeTint="F2"/>
          <w:sz w:val="24"/>
          <w:szCs w:val="24"/>
        </w:rPr>
      </w:pPr>
      <w:hyperlink w:anchor="_Toc139967839" w:history="1">
        <w:r w:rsidR="0078746E" w:rsidRPr="00467BBF">
          <w:rPr>
            <w:rStyle w:val="Hyperlink"/>
            <w:rFonts w:ascii="Times New Roman" w:hAnsi="Times New Roman" w:cs="Times New Roman"/>
            <w:noProof/>
            <w:color w:val="0D0D0D" w:themeColor="text1" w:themeTint="F2"/>
            <w:sz w:val="24"/>
            <w:szCs w:val="24"/>
          </w:rPr>
          <w:t>1.4.2.</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Manfaat Praktis</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_Toc139967839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8</w:t>
        </w:r>
        <w:r w:rsidR="0078746E" w:rsidRPr="00467BBF">
          <w:rPr>
            <w:rFonts w:ascii="Times New Roman" w:hAnsi="Times New Roman" w:cs="Times New Roman"/>
            <w:noProof/>
            <w:webHidden/>
            <w:color w:val="0D0D0D" w:themeColor="text1" w:themeTint="F2"/>
            <w:sz w:val="24"/>
            <w:szCs w:val="24"/>
          </w:rPr>
          <w:fldChar w:fldCharType="end"/>
        </w:r>
      </w:hyperlink>
    </w:p>
    <w:p w14:paraId="74243571" w14:textId="77777777" w:rsidR="0078746E" w:rsidRPr="00467BBF" w:rsidRDefault="0078746E" w:rsidP="00467BBF">
      <w:pPr>
        <w:tabs>
          <w:tab w:val="left" w:leader="dot" w:pos="6946"/>
          <w:tab w:val="right" w:pos="7655"/>
        </w:tabs>
        <w:spacing w:after="0" w:line="240" w:lineRule="auto"/>
        <w:ind w:right="992"/>
        <w:jc w:val="both"/>
        <w:rPr>
          <w:rFonts w:ascii="Times New Roman" w:hAnsi="Times New Roman" w:cs="Times New Roman"/>
          <w:noProof/>
          <w:color w:val="0D0D0D" w:themeColor="text1" w:themeTint="F2"/>
          <w:sz w:val="24"/>
          <w:szCs w:val="24"/>
          <w:lang w:val="en-US" w:eastAsia="en-US"/>
        </w:rPr>
      </w:pPr>
    </w:p>
    <w:p w14:paraId="6C562989" w14:textId="39903BCA" w:rsidR="0078746E" w:rsidRPr="00467BBF" w:rsidRDefault="00000000" w:rsidP="00467BBF">
      <w:pPr>
        <w:pStyle w:val="TOC1"/>
        <w:spacing w:line="240" w:lineRule="auto"/>
        <w:jc w:val="both"/>
        <w:rPr>
          <w:rFonts w:eastAsiaTheme="minorEastAsia"/>
          <w:color w:val="0D0D0D" w:themeColor="text1" w:themeTint="F2"/>
          <w:kern w:val="2"/>
          <w:lang w:val="id-ID" w:eastAsia="id-ID"/>
          <w14:ligatures w14:val="standardContextual"/>
        </w:rPr>
      </w:pPr>
      <w:hyperlink w:anchor="_Toc139967840" w:history="1">
        <w:r w:rsidR="0078746E" w:rsidRPr="00467BBF">
          <w:rPr>
            <w:rStyle w:val="Hyperlink"/>
            <w:color w:val="0D0D0D" w:themeColor="text1" w:themeTint="F2"/>
          </w:rPr>
          <w:t xml:space="preserve">BAB II </w:t>
        </w:r>
        <w:r w:rsidR="00467BBF" w:rsidRPr="00467BBF">
          <w:rPr>
            <w:rStyle w:val="Hyperlink"/>
            <w:color w:val="0D0D0D" w:themeColor="text1" w:themeTint="F2"/>
          </w:rPr>
          <w:tab/>
        </w:r>
        <w:r w:rsidR="0078746E" w:rsidRPr="00467BBF">
          <w:rPr>
            <w:rStyle w:val="Hyperlink"/>
            <w:color w:val="0D0D0D" w:themeColor="text1" w:themeTint="F2"/>
          </w:rPr>
          <w:t>TINJAUAN PUSTAKA</w:t>
        </w:r>
        <w:r w:rsidR="0078746E" w:rsidRPr="00467BBF">
          <w:rPr>
            <w:webHidden/>
            <w:color w:val="0D0D0D" w:themeColor="text1" w:themeTint="F2"/>
          </w:rPr>
          <w:tab/>
        </w:r>
        <w:r w:rsidR="00467BBF" w:rsidRPr="00467BBF">
          <w:rPr>
            <w:webHidden/>
            <w:color w:val="0D0D0D" w:themeColor="text1" w:themeTint="F2"/>
          </w:rPr>
          <w:tab/>
        </w:r>
        <w:r w:rsidR="0078746E" w:rsidRPr="00467BBF">
          <w:rPr>
            <w:webHidden/>
            <w:color w:val="0D0D0D" w:themeColor="text1" w:themeTint="F2"/>
          </w:rPr>
          <w:fldChar w:fldCharType="begin"/>
        </w:r>
        <w:r w:rsidR="0078746E" w:rsidRPr="00467BBF">
          <w:rPr>
            <w:webHidden/>
            <w:color w:val="0D0D0D" w:themeColor="text1" w:themeTint="F2"/>
          </w:rPr>
          <w:instrText xml:space="preserve"> PAGEREF _Toc139967840 \h </w:instrText>
        </w:r>
        <w:r w:rsidR="0078746E" w:rsidRPr="00467BBF">
          <w:rPr>
            <w:webHidden/>
            <w:color w:val="0D0D0D" w:themeColor="text1" w:themeTint="F2"/>
          </w:rPr>
        </w:r>
        <w:r w:rsidR="0078746E" w:rsidRPr="00467BBF">
          <w:rPr>
            <w:webHidden/>
            <w:color w:val="0D0D0D" w:themeColor="text1" w:themeTint="F2"/>
          </w:rPr>
          <w:fldChar w:fldCharType="separate"/>
        </w:r>
        <w:r w:rsidR="00524DEB">
          <w:rPr>
            <w:webHidden/>
            <w:color w:val="0D0D0D" w:themeColor="text1" w:themeTint="F2"/>
          </w:rPr>
          <w:t>9</w:t>
        </w:r>
        <w:r w:rsidR="0078746E" w:rsidRPr="00467BBF">
          <w:rPr>
            <w:webHidden/>
            <w:color w:val="0D0D0D" w:themeColor="text1" w:themeTint="F2"/>
          </w:rPr>
          <w:fldChar w:fldCharType="end"/>
        </w:r>
      </w:hyperlink>
    </w:p>
    <w:p w14:paraId="408469AD" w14:textId="0F5E3DF7" w:rsidR="0078746E" w:rsidRPr="00467BBF" w:rsidRDefault="00000000" w:rsidP="00467BBF">
      <w:pPr>
        <w:pStyle w:val="TOC2"/>
        <w:spacing w:line="240" w:lineRule="auto"/>
        <w:jc w:val="both"/>
        <w:rPr>
          <w:rFonts w:ascii="Times New Roman" w:eastAsiaTheme="minorEastAsia" w:hAnsi="Times New Roman" w:cs="Times New Roman"/>
          <w:noProof/>
          <w:color w:val="0D0D0D" w:themeColor="text1" w:themeTint="F2"/>
          <w:kern w:val="2"/>
          <w:sz w:val="24"/>
          <w:szCs w:val="24"/>
          <w:lang w:val="id-ID" w:eastAsia="id-ID"/>
          <w14:ligatures w14:val="standardContextual"/>
        </w:rPr>
      </w:pPr>
      <w:hyperlink w:anchor="_Toc139967841" w:history="1">
        <w:r w:rsidR="0078746E" w:rsidRPr="00467BBF">
          <w:rPr>
            <w:rStyle w:val="Hyperlink"/>
            <w:rFonts w:ascii="Times New Roman" w:hAnsi="Times New Roman" w:cs="Times New Roman"/>
            <w:noProof/>
            <w:color w:val="0D0D0D" w:themeColor="text1" w:themeTint="F2"/>
            <w:sz w:val="24"/>
            <w:szCs w:val="24"/>
          </w:rPr>
          <w:t>2.1.</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Tinjauan Peneliti Terdahulu</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_Toc139967841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9</w:t>
        </w:r>
        <w:r w:rsidR="0078746E" w:rsidRPr="00467BBF">
          <w:rPr>
            <w:rFonts w:ascii="Times New Roman" w:hAnsi="Times New Roman" w:cs="Times New Roman"/>
            <w:noProof/>
            <w:webHidden/>
            <w:color w:val="0D0D0D" w:themeColor="text1" w:themeTint="F2"/>
            <w:sz w:val="24"/>
            <w:szCs w:val="24"/>
          </w:rPr>
          <w:fldChar w:fldCharType="end"/>
        </w:r>
      </w:hyperlink>
    </w:p>
    <w:p w14:paraId="32D6E3E5" w14:textId="056ED641" w:rsidR="0078746E" w:rsidRPr="00467BBF" w:rsidRDefault="00000000" w:rsidP="00467BBF">
      <w:pPr>
        <w:pStyle w:val="TOC2"/>
        <w:spacing w:line="240" w:lineRule="auto"/>
        <w:jc w:val="both"/>
        <w:rPr>
          <w:rFonts w:ascii="Times New Roman" w:eastAsiaTheme="minorEastAsia" w:hAnsi="Times New Roman" w:cs="Times New Roman"/>
          <w:noProof/>
          <w:color w:val="0D0D0D" w:themeColor="text1" w:themeTint="F2"/>
          <w:kern w:val="2"/>
          <w:sz w:val="24"/>
          <w:szCs w:val="24"/>
          <w:lang w:val="id-ID" w:eastAsia="id-ID"/>
          <w14:ligatures w14:val="standardContextual"/>
        </w:rPr>
      </w:pPr>
      <w:hyperlink w:anchor="_Toc139967842" w:history="1">
        <w:r w:rsidR="0078746E" w:rsidRPr="00467BBF">
          <w:rPr>
            <w:rStyle w:val="Hyperlink"/>
            <w:rFonts w:ascii="Times New Roman" w:hAnsi="Times New Roman" w:cs="Times New Roman"/>
            <w:noProof/>
            <w:color w:val="0D0D0D" w:themeColor="text1" w:themeTint="F2"/>
            <w:sz w:val="24"/>
            <w:szCs w:val="24"/>
          </w:rPr>
          <w:t>2.2.</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Telaah Teori</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_Toc139967842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10</w:t>
        </w:r>
        <w:r w:rsidR="0078746E" w:rsidRPr="00467BBF">
          <w:rPr>
            <w:rFonts w:ascii="Times New Roman" w:hAnsi="Times New Roman" w:cs="Times New Roman"/>
            <w:noProof/>
            <w:webHidden/>
            <w:color w:val="0D0D0D" w:themeColor="text1" w:themeTint="F2"/>
            <w:sz w:val="24"/>
            <w:szCs w:val="24"/>
          </w:rPr>
          <w:fldChar w:fldCharType="end"/>
        </w:r>
      </w:hyperlink>
    </w:p>
    <w:p w14:paraId="78F19E0E" w14:textId="0BA7B883" w:rsidR="0078746E" w:rsidRPr="00467BBF" w:rsidRDefault="00000000" w:rsidP="00467BBF">
      <w:pPr>
        <w:pStyle w:val="TOC3"/>
        <w:spacing w:line="240" w:lineRule="auto"/>
        <w:jc w:val="both"/>
        <w:rPr>
          <w:rFonts w:ascii="Times New Roman" w:eastAsiaTheme="minorEastAsia" w:hAnsi="Times New Roman" w:cs="Times New Roman"/>
          <w:noProof/>
          <w:color w:val="0D0D0D" w:themeColor="text1" w:themeTint="F2"/>
          <w:kern w:val="2"/>
          <w:sz w:val="24"/>
          <w:szCs w:val="24"/>
          <w:lang w:val="id-ID" w:eastAsia="id-ID"/>
          <w14:ligatures w14:val="standardContextual"/>
        </w:rPr>
      </w:pPr>
      <w:hyperlink w:anchor="_Toc139967843" w:history="1">
        <w:r w:rsidR="0078746E" w:rsidRPr="00467BBF">
          <w:rPr>
            <w:rStyle w:val="Hyperlink"/>
            <w:rFonts w:ascii="Times New Roman" w:hAnsi="Times New Roman" w:cs="Times New Roman"/>
            <w:noProof/>
            <w:color w:val="0D0D0D" w:themeColor="text1" w:themeTint="F2"/>
            <w:sz w:val="24"/>
            <w:szCs w:val="24"/>
          </w:rPr>
          <w:t>2.2.1.</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Alat Pelindung Diri</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_Toc139967843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10</w:t>
        </w:r>
        <w:r w:rsidR="0078746E" w:rsidRPr="00467BBF">
          <w:rPr>
            <w:rFonts w:ascii="Times New Roman" w:hAnsi="Times New Roman" w:cs="Times New Roman"/>
            <w:noProof/>
            <w:webHidden/>
            <w:color w:val="0D0D0D" w:themeColor="text1" w:themeTint="F2"/>
            <w:sz w:val="24"/>
            <w:szCs w:val="24"/>
          </w:rPr>
          <w:fldChar w:fldCharType="end"/>
        </w:r>
      </w:hyperlink>
    </w:p>
    <w:p w14:paraId="6849856E" w14:textId="01DD0EE8" w:rsidR="0078746E" w:rsidRPr="00467BBF" w:rsidRDefault="00000000" w:rsidP="00467BBF">
      <w:pPr>
        <w:pStyle w:val="TOC3"/>
        <w:spacing w:line="240" w:lineRule="auto"/>
        <w:jc w:val="both"/>
        <w:rPr>
          <w:rFonts w:ascii="Times New Roman" w:eastAsiaTheme="minorEastAsia" w:hAnsi="Times New Roman" w:cs="Times New Roman"/>
          <w:noProof/>
          <w:color w:val="0D0D0D" w:themeColor="text1" w:themeTint="F2"/>
          <w:kern w:val="2"/>
          <w:sz w:val="24"/>
          <w:szCs w:val="24"/>
          <w:lang w:val="id-ID" w:eastAsia="id-ID"/>
          <w14:ligatures w14:val="standardContextual"/>
        </w:rPr>
      </w:pPr>
      <w:hyperlink w:anchor="_Toc139967844" w:history="1">
        <w:r w:rsidR="0078746E" w:rsidRPr="00467BBF">
          <w:rPr>
            <w:rStyle w:val="Hyperlink"/>
            <w:rFonts w:ascii="Times New Roman" w:hAnsi="Times New Roman" w:cs="Times New Roman"/>
            <w:noProof/>
            <w:color w:val="0D0D0D" w:themeColor="text1" w:themeTint="F2"/>
            <w:sz w:val="24"/>
            <w:szCs w:val="24"/>
          </w:rPr>
          <w:t>2.2.2.</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Kepatuhan Penggunaan APD</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_Toc139967844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16</w:t>
        </w:r>
        <w:r w:rsidR="0078746E" w:rsidRPr="00467BBF">
          <w:rPr>
            <w:rFonts w:ascii="Times New Roman" w:hAnsi="Times New Roman" w:cs="Times New Roman"/>
            <w:noProof/>
            <w:webHidden/>
            <w:color w:val="0D0D0D" w:themeColor="text1" w:themeTint="F2"/>
            <w:sz w:val="24"/>
            <w:szCs w:val="24"/>
          </w:rPr>
          <w:fldChar w:fldCharType="end"/>
        </w:r>
      </w:hyperlink>
    </w:p>
    <w:p w14:paraId="6790C106" w14:textId="22CA1F39" w:rsidR="0078746E" w:rsidRPr="00467BBF" w:rsidRDefault="00000000" w:rsidP="00467BBF">
      <w:pPr>
        <w:pStyle w:val="TOC3"/>
        <w:spacing w:line="240" w:lineRule="auto"/>
        <w:jc w:val="both"/>
        <w:rPr>
          <w:rFonts w:ascii="Times New Roman" w:eastAsiaTheme="minorEastAsia" w:hAnsi="Times New Roman" w:cs="Times New Roman"/>
          <w:noProof/>
          <w:color w:val="0D0D0D" w:themeColor="text1" w:themeTint="F2"/>
          <w:kern w:val="2"/>
          <w:sz w:val="24"/>
          <w:szCs w:val="24"/>
          <w:lang w:val="id-ID" w:eastAsia="id-ID"/>
          <w14:ligatures w14:val="standardContextual"/>
        </w:rPr>
      </w:pPr>
      <w:hyperlink w:anchor="_Toc139967845" w:history="1">
        <w:r w:rsidR="0078746E" w:rsidRPr="00467BBF">
          <w:rPr>
            <w:rStyle w:val="Hyperlink"/>
            <w:rFonts w:ascii="Times New Roman" w:hAnsi="Times New Roman" w:cs="Times New Roman"/>
            <w:noProof/>
            <w:color w:val="0D0D0D" w:themeColor="text1" w:themeTint="F2"/>
            <w:sz w:val="24"/>
            <w:szCs w:val="24"/>
          </w:rPr>
          <w:t>2.2.3.</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Faktor yang Memengaruhi Kepatuhan Penggunaan APD pada Pekerja</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_Toc139967845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19</w:t>
        </w:r>
        <w:r w:rsidR="0078746E" w:rsidRPr="00467BBF">
          <w:rPr>
            <w:rFonts w:ascii="Times New Roman" w:hAnsi="Times New Roman" w:cs="Times New Roman"/>
            <w:noProof/>
            <w:webHidden/>
            <w:color w:val="0D0D0D" w:themeColor="text1" w:themeTint="F2"/>
            <w:sz w:val="24"/>
            <w:szCs w:val="24"/>
          </w:rPr>
          <w:fldChar w:fldCharType="end"/>
        </w:r>
      </w:hyperlink>
    </w:p>
    <w:p w14:paraId="3749EAE2" w14:textId="45580571" w:rsidR="0078746E" w:rsidRPr="00467BBF" w:rsidRDefault="00000000" w:rsidP="00467BBF">
      <w:pPr>
        <w:pStyle w:val="TOC3"/>
        <w:spacing w:line="240" w:lineRule="auto"/>
        <w:jc w:val="both"/>
        <w:rPr>
          <w:rFonts w:ascii="Times New Roman" w:eastAsiaTheme="minorEastAsia" w:hAnsi="Times New Roman" w:cs="Times New Roman"/>
          <w:noProof/>
          <w:color w:val="0D0D0D" w:themeColor="text1" w:themeTint="F2"/>
          <w:kern w:val="2"/>
          <w:sz w:val="24"/>
          <w:szCs w:val="24"/>
          <w:lang w:val="id-ID" w:eastAsia="id-ID"/>
          <w14:ligatures w14:val="standardContextual"/>
        </w:rPr>
      </w:pPr>
      <w:hyperlink w:anchor="_Toc139967846" w:history="1">
        <w:r w:rsidR="0078746E" w:rsidRPr="00467BBF">
          <w:rPr>
            <w:rStyle w:val="Hyperlink"/>
            <w:rFonts w:ascii="Times New Roman" w:hAnsi="Times New Roman" w:cs="Times New Roman"/>
            <w:noProof/>
            <w:color w:val="0D0D0D" w:themeColor="text1" w:themeTint="F2"/>
            <w:sz w:val="24"/>
            <w:szCs w:val="24"/>
          </w:rPr>
          <w:t>2.2.4.</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Proses Kerja dalam Pengolahan Kelapa Sawit</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_Toc139967846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32</w:t>
        </w:r>
        <w:r w:rsidR="0078746E" w:rsidRPr="00467BBF">
          <w:rPr>
            <w:rFonts w:ascii="Times New Roman" w:hAnsi="Times New Roman" w:cs="Times New Roman"/>
            <w:noProof/>
            <w:webHidden/>
            <w:color w:val="0D0D0D" w:themeColor="text1" w:themeTint="F2"/>
            <w:sz w:val="24"/>
            <w:szCs w:val="24"/>
          </w:rPr>
          <w:fldChar w:fldCharType="end"/>
        </w:r>
      </w:hyperlink>
    </w:p>
    <w:p w14:paraId="29C4A291" w14:textId="0A32A95B" w:rsidR="0078746E" w:rsidRPr="00467BBF" w:rsidRDefault="00000000" w:rsidP="00467BBF">
      <w:pPr>
        <w:pStyle w:val="TOC2"/>
        <w:spacing w:line="240" w:lineRule="auto"/>
        <w:jc w:val="both"/>
        <w:rPr>
          <w:rFonts w:ascii="Times New Roman" w:eastAsiaTheme="minorEastAsia" w:hAnsi="Times New Roman" w:cs="Times New Roman"/>
          <w:noProof/>
          <w:color w:val="0D0D0D" w:themeColor="text1" w:themeTint="F2"/>
          <w:kern w:val="2"/>
          <w:sz w:val="24"/>
          <w:szCs w:val="24"/>
          <w:lang w:val="id-ID" w:eastAsia="id-ID"/>
          <w14:ligatures w14:val="standardContextual"/>
        </w:rPr>
      </w:pPr>
      <w:hyperlink w:anchor="_Toc139967847" w:history="1">
        <w:r w:rsidR="0078746E" w:rsidRPr="00467BBF">
          <w:rPr>
            <w:rStyle w:val="Hyperlink"/>
            <w:rFonts w:ascii="Times New Roman" w:hAnsi="Times New Roman" w:cs="Times New Roman"/>
            <w:noProof/>
            <w:color w:val="0D0D0D" w:themeColor="text1" w:themeTint="F2"/>
            <w:sz w:val="24"/>
            <w:szCs w:val="24"/>
          </w:rPr>
          <w:t>2.3.</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Kerangka Teori</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_Toc139967847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35</w:t>
        </w:r>
        <w:r w:rsidR="0078746E" w:rsidRPr="00467BBF">
          <w:rPr>
            <w:rFonts w:ascii="Times New Roman" w:hAnsi="Times New Roman" w:cs="Times New Roman"/>
            <w:noProof/>
            <w:webHidden/>
            <w:color w:val="0D0D0D" w:themeColor="text1" w:themeTint="F2"/>
            <w:sz w:val="24"/>
            <w:szCs w:val="24"/>
          </w:rPr>
          <w:fldChar w:fldCharType="end"/>
        </w:r>
      </w:hyperlink>
    </w:p>
    <w:p w14:paraId="779D4C92" w14:textId="5D4719D3" w:rsidR="0078746E" w:rsidRPr="00467BBF" w:rsidRDefault="00000000" w:rsidP="00467BBF">
      <w:pPr>
        <w:pStyle w:val="TOC2"/>
        <w:spacing w:line="240" w:lineRule="auto"/>
        <w:jc w:val="both"/>
        <w:rPr>
          <w:rStyle w:val="Hyperlink"/>
          <w:rFonts w:ascii="Times New Roman" w:hAnsi="Times New Roman" w:cs="Times New Roman"/>
          <w:noProof/>
          <w:color w:val="0D0D0D" w:themeColor="text1" w:themeTint="F2"/>
          <w:sz w:val="24"/>
          <w:szCs w:val="24"/>
        </w:rPr>
      </w:pPr>
      <w:hyperlink w:anchor="_Toc139967848" w:history="1">
        <w:r w:rsidR="0078746E" w:rsidRPr="00467BBF">
          <w:rPr>
            <w:rStyle w:val="Hyperlink"/>
            <w:rFonts w:ascii="Times New Roman" w:hAnsi="Times New Roman" w:cs="Times New Roman"/>
            <w:noProof/>
            <w:color w:val="0D0D0D" w:themeColor="text1" w:themeTint="F2"/>
            <w:sz w:val="24"/>
            <w:szCs w:val="24"/>
          </w:rPr>
          <w:t>2.4.</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Hipotesis</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_Toc139967848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36</w:t>
        </w:r>
        <w:r w:rsidR="0078746E" w:rsidRPr="00467BBF">
          <w:rPr>
            <w:rFonts w:ascii="Times New Roman" w:hAnsi="Times New Roman" w:cs="Times New Roman"/>
            <w:noProof/>
            <w:webHidden/>
            <w:color w:val="0D0D0D" w:themeColor="text1" w:themeTint="F2"/>
            <w:sz w:val="24"/>
            <w:szCs w:val="24"/>
          </w:rPr>
          <w:fldChar w:fldCharType="end"/>
        </w:r>
      </w:hyperlink>
    </w:p>
    <w:p w14:paraId="5C020ABD" w14:textId="77777777" w:rsidR="0078746E" w:rsidRPr="00467BBF" w:rsidRDefault="0078746E" w:rsidP="00467BBF">
      <w:pPr>
        <w:tabs>
          <w:tab w:val="left" w:leader="dot" w:pos="6946"/>
          <w:tab w:val="right" w:pos="7655"/>
        </w:tabs>
        <w:spacing w:after="0" w:line="240" w:lineRule="auto"/>
        <w:ind w:right="992"/>
        <w:jc w:val="both"/>
        <w:rPr>
          <w:rFonts w:ascii="Times New Roman" w:hAnsi="Times New Roman" w:cs="Times New Roman"/>
          <w:noProof/>
          <w:color w:val="0D0D0D" w:themeColor="text1" w:themeTint="F2"/>
          <w:sz w:val="24"/>
          <w:szCs w:val="24"/>
          <w:lang w:val="en-US" w:eastAsia="en-US"/>
        </w:rPr>
      </w:pPr>
    </w:p>
    <w:p w14:paraId="688F6A35" w14:textId="7A41542F" w:rsidR="0078746E" w:rsidRPr="00467BBF" w:rsidRDefault="00000000" w:rsidP="00467BBF">
      <w:pPr>
        <w:pStyle w:val="TOC1"/>
        <w:spacing w:line="240" w:lineRule="auto"/>
        <w:jc w:val="both"/>
        <w:rPr>
          <w:rFonts w:eastAsiaTheme="minorEastAsia"/>
          <w:color w:val="0D0D0D" w:themeColor="text1" w:themeTint="F2"/>
          <w:kern w:val="2"/>
          <w:lang w:val="id-ID" w:eastAsia="id-ID"/>
          <w14:ligatures w14:val="standardContextual"/>
        </w:rPr>
      </w:pPr>
      <w:hyperlink w:anchor="_Toc139967849" w:history="1">
        <w:r w:rsidR="0078746E" w:rsidRPr="00467BBF">
          <w:rPr>
            <w:rStyle w:val="Hyperlink"/>
            <w:color w:val="0D0D0D" w:themeColor="text1" w:themeTint="F2"/>
          </w:rPr>
          <w:t xml:space="preserve">BAB III </w:t>
        </w:r>
        <w:r w:rsidR="00467BBF" w:rsidRPr="00467BBF">
          <w:rPr>
            <w:rStyle w:val="Hyperlink"/>
            <w:color w:val="0D0D0D" w:themeColor="text1" w:themeTint="F2"/>
          </w:rPr>
          <w:tab/>
        </w:r>
        <w:r w:rsidR="0078746E" w:rsidRPr="00467BBF">
          <w:rPr>
            <w:rStyle w:val="Hyperlink"/>
            <w:color w:val="0D0D0D" w:themeColor="text1" w:themeTint="F2"/>
          </w:rPr>
          <w:t>METODOLOGI PENELITIAN</w:t>
        </w:r>
        <w:r w:rsidR="0078746E" w:rsidRPr="00467BBF">
          <w:rPr>
            <w:webHidden/>
            <w:color w:val="0D0D0D" w:themeColor="text1" w:themeTint="F2"/>
          </w:rPr>
          <w:tab/>
        </w:r>
        <w:r w:rsidR="00467BBF" w:rsidRPr="00467BBF">
          <w:rPr>
            <w:webHidden/>
            <w:color w:val="0D0D0D" w:themeColor="text1" w:themeTint="F2"/>
          </w:rPr>
          <w:tab/>
        </w:r>
        <w:r w:rsidR="0078746E" w:rsidRPr="00467BBF">
          <w:rPr>
            <w:webHidden/>
            <w:color w:val="0D0D0D" w:themeColor="text1" w:themeTint="F2"/>
          </w:rPr>
          <w:fldChar w:fldCharType="begin"/>
        </w:r>
        <w:r w:rsidR="0078746E" w:rsidRPr="00467BBF">
          <w:rPr>
            <w:webHidden/>
            <w:color w:val="0D0D0D" w:themeColor="text1" w:themeTint="F2"/>
          </w:rPr>
          <w:instrText xml:space="preserve"> PAGEREF _Toc139967849 \h </w:instrText>
        </w:r>
        <w:r w:rsidR="0078746E" w:rsidRPr="00467BBF">
          <w:rPr>
            <w:webHidden/>
            <w:color w:val="0D0D0D" w:themeColor="text1" w:themeTint="F2"/>
          </w:rPr>
        </w:r>
        <w:r w:rsidR="0078746E" w:rsidRPr="00467BBF">
          <w:rPr>
            <w:webHidden/>
            <w:color w:val="0D0D0D" w:themeColor="text1" w:themeTint="F2"/>
          </w:rPr>
          <w:fldChar w:fldCharType="separate"/>
        </w:r>
        <w:r w:rsidR="00524DEB">
          <w:rPr>
            <w:webHidden/>
            <w:color w:val="0D0D0D" w:themeColor="text1" w:themeTint="F2"/>
          </w:rPr>
          <w:t>38</w:t>
        </w:r>
        <w:r w:rsidR="0078746E" w:rsidRPr="00467BBF">
          <w:rPr>
            <w:webHidden/>
            <w:color w:val="0D0D0D" w:themeColor="text1" w:themeTint="F2"/>
          </w:rPr>
          <w:fldChar w:fldCharType="end"/>
        </w:r>
      </w:hyperlink>
    </w:p>
    <w:p w14:paraId="60EA661E" w14:textId="50CEB744" w:rsidR="0078746E" w:rsidRPr="00467BBF" w:rsidRDefault="00000000" w:rsidP="00467BBF">
      <w:pPr>
        <w:pStyle w:val="TOC2"/>
        <w:spacing w:line="240" w:lineRule="auto"/>
        <w:jc w:val="both"/>
        <w:rPr>
          <w:rFonts w:ascii="Times New Roman" w:eastAsiaTheme="minorEastAsia" w:hAnsi="Times New Roman" w:cs="Times New Roman"/>
          <w:noProof/>
          <w:color w:val="0D0D0D" w:themeColor="text1" w:themeTint="F2"/>
          <w:kern w:val="2"/>
          <w:sz w:val="24"/>
          <w:szCs w:val="24"/>
          <w:lang w:val="id-ID" w:eastAsia="id-ID"/>
          <w14:ligatures w14:val="standardContextual"/>
        </w:rPr>
      </w:pPr>
      <w:hyperlink w:anchor="_Toc139967850" w:history="1">
        <w:r w:rsidR="0078746E" w:rsidRPr="00467BBF">
          <w:rPr>
            <w:rStyle w:val="Hyperlink"/>
            <w:rFonts w:ascii="Times New Roman" w:hAnsi="Times New Roman" w:cs="Times New Roman"/>
            <w:noProof/>
            <w:color w:val="0D0D0D" w:themeColor="text1" w:themeTint="F2"/>
            <w:sz w:val="24"/>
            <w:szCs w:val="24"/>
          </w:rPr>
          <w:t>3.1.</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Desain Penelitian</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_Toc139967850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38</w:t>
        </w:r>
        <w:r w:rsidR="0078746E" w:rsidRPr="00467BBF">
          <w:rPr>
            <w:rFonts w:ascii="Times New Roman" w:hAnsi="Times New Roman" w:cs="Times New Roman"/>
            <w:noProof/>
            <w:webHidden/>
            <w:color w:val="0D0D0D" w:themeColor="text1" w:themeTint="F2"/>
            <w:sz w:val="24"/>
            <w:szCs w:val="24"/>
          </w:rPr>
          <w:fldChar w:fldCharType="end"/>
        </w:r>
      </w:hyperlink>
    </w:p>
    <w:p w14:paraId="1B5C7833" w14:textId="74AD2AF4" w:rsidR="0078746E" w:rsidRPr="00467BBF" w:rsidRDefault="00000000" w:rsidP="00467BBF">
      <w:pPr>
        <w:pStyle w:val="TOC2"/>
        <w:spacing w:line="240" w:lineRule="auto"/>
        <w:jc w:val="both"/>
        <w:rPr>
          <w:rFonts w:ascii="Times New Roman" w:eastAsiaTheme="minorEastAsia" w:hAnsi="Times New Roman" w:cs="Times New Roman"/>
          <w:noProof/>
          <w:color w:val="0D0D0D" w:themeColor="text1" w:themeTint="F2"/>
          <w:kern w:val="2"/>
          <w:sz w:val="24"/>
          <w:szCs w:val="24"/>
          <w:lang w:val="id-ID" w:eastAsia="id-ID"/>
          <w14:ligatures w14:val="standardContextual"/>
        </w:rPr>
      </w:pPr>
      <w:hyperlink w:anchor="_Toc139967851" w:history="1">
        <w:r w:rsidR="0078746E" w:rsidRPr="00467BBF">
          <w:rPr>
            <w:rStyle w:val="Hyperlink"/>
            <w:rFonts w:ascii="Times New Roman" w:hAnsi="Times New Roman" w:cs="Times New Roman"/>
            <w:noProof/>
            <w:color w:val="0D0D0D" w:themeColor="text1" w:themeTint="F2"/>
            <w:sz w:val="24"/>
            <w:szCs w:val="24"/>
          </w:rPr>
          <w:t>3.2.</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Lokasi dan Waktu Penelitian</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_Toc139967851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38</w:t>
        </w:r>
        <w:r w:rsidR="0078746E" w:rsidRPr="00467BBF">
          <w:rPr>
            <w:rFonts w:ascii="Times New Roman" w:hAnsi="Times New Roman" w:cs="Times New Roman"/>
            <w:noProof/>
            <w:webHidden/>
            <w:color w:val="0D0D0D" w:themeColor="text1" w:themeTint="F2"/>
            <w:sz w:val="24"/>
            <w:szCs w:val="24"/>
          </w:rPr>
          <w:fldChar w:fldCharType="end"/>
        </w:r>
      </w:hyperlink>
    </w:p>
    <w:p w14:paraId="457BF433" w14:textId="1E36804B" w:rsidR="0078746E" w:rsidRPr="00467BBF" w:rsidRDefault="00000000" w:rsidP="00467BBF">
      <w:pPr>
        <w:pStyle w:val="TOC3"/>
        <w:spacing w:line="240" w:lineRule="auto"/>
        <w:jc w:val="both"/>
        <w:rPr>
          <w:rFonts w:ascii="Times New Roman" w:eastAsiaTheme="minorEastAsia" w:hAnsi="Times New Roman" w:cs="Times New Roman"/>
          <w:noProof/>
          <w:color w:val="0D0D0D" w:themeColor="text1" w:themeTint="F2"/>
          <w:kern w:val="2"/>
          <w:sz w:val="24"/>
          <w:szCs w:val="24"/>
          <w:lang w:val="id-ID" w:eastAsia="id-ID"/>
          <w14:ligatures w14:val="standardContextual"/>
        </w:rPr>
      </w:pPr>
      <w:hyperlink w:anchor="_Toc139967852" w:history="1">
        <w:r w:rsidR="0078746E" w:rsidRPr="00467BBF">
          <w:rPr>
            <w:rStyle w:val="Hyperlink"/>
            <w:rFonts w:ascii="Times New Roman" w:hAnsi="Times New Roman" w:cs="Times New Roman"/>
            <w:noProof/>
            <w:color w:val="0D0D0D" w:themeColor="text1" w:themeTint="F2"/>
            <w:sz w:val="24"/>
            <w:szCs w:val="24"/>
          </w:rPr>
          <w:t>3.2.1.</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Lokasi Penelitian</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_Toc139967852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38</w:t>
        </w:r>
        <w:r w:rsidR="0078746E" w:rsidRPr="00467BBF">
          <w:rPr>
            <w:rFonts w:ascii="Times New Roman" w:hAnsi="Times New Roman" w:cs="Times New Roman"/>
            <w:noProof/>
            <w:webHidden/>
            <w:color w:val="0D0D0D" w:themeColor="text1" w:themeTint="F2"/>
            <w:sz w:val="24"/>
            <w:szCs w:val="24"/>
          </w:rPr>
          <w:fldChar w:fldCharType="end"/>
        </w:r>
      </w:hyperlink>
    </w:p>
    <w:p w14:paraId="3F5420CB" w14:textId="79AAAE00" w:rsidR="0078746E" w:rsidRPr="00467BBF" w:rsidRDefault="00000000" w:rsidP="00467BBF">
      <w:pPr>
        <w:pStyle w:val="TOC3"/>
        <w:spacing w:line="240" w:lineRule="auto"/>
        <w:jc w:val="both"/>
        <w:rPr>
          <w:rFonts w:ascii="Times New Roman" w:eastAsiaTheme="minorEastAsia" w:hAnsi="Times New Roman" w:cs="Times New Roman"/>
          <w:noProof/>
          <w:color w:val="0D0D0D" w:themeColor="text1" w:themeTint="F2"/>
          <w:kern w:val="2"/>
          <w:sz w:val="24"/>
          <w:szCs w:val="24"/>
          <w:lang w:val="id-ID" w:eastAsia="id-ID"/>
          <w14:ligatures w14:val="standardContextual"/>
        </w:rPr>
      </w:pPr>
      <w:hyperlink w:anchor="_Toc139967853" w:history="1">
        <w:r w:rsidR="0078746E" w:rsidRPr="00467BBF">
          <w:rPr>
            <w:rStyle w:val="Hyperlink"/>
            <w:rFonts w:ascii="Times New Roman" w:hAnsi="Times New Roman" w:cs="Times New Roman"/>
            <w:noProof/>
            <w:color w:val="0D0D0D" w:themeColor="text1" w:themeTint="F2"/>
            <w:sz w:val="24"/>
            <w:szCs w:val="24"/>
          </w:rPr>
          <w:t>3.2.2.</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Waktu Penelitian</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_Toc139967853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38</w:t>
        </w:r>
        <w:r w:rsidR="0078746E" w:rsidRPr="00467BBF">
          <w:rPr>
            <w:rFonts w:ascii="Times New Roman" w:hAnsi="Times New Roman" w:cs="Times New Roman"/>
            <w:noProof/>
            <w:webHidden/>
            <w:color w:val="0D0D0D" w:themeColor="text1" w:themeTint="F2"/>
            <w:sz w:val="24"/>
            <w:szCs w:val="24"/>
          </w:rPr>
          <w:fldChar w:fldCharType="end"/>
        </w:r>
      </w:hyperlink>
    </w:p>
    <w:p w14:paraId="197AE48A" w14:textId="369FAD93" w:rsidR="0078746E" w:rsidRPr="00467BBF" w:rsidRDefault="00000000" w:rsidP="00467BBF">
      <w:pPr>
        <w:pStyle w:val="TOC2"/>
        <w:spacing w:line="240" w:lineRule="auto"/>
        <w:jc w:val="both"/>
        <w:rPr>
          <w:rFonts w:ascii="Times New Roman" w:eastAsiaTheme="minorEastAsia" w:hAnsi="Times New Roman" w:cs="Times New Roman"/>
          <w:noProof/>
          <w:color w:val="0D0D0D" w:themeColor="text1" w:themeTint="F2"/>
          <w:kern w:val="2"/>
          <w:sz w:val="24"/>
          <w:szCs w:val="24"/>
          <w:lang w:val="id-ID" w:eastAsia="id-ID"/>
          <w14:ligatures w14:val="standardContextual"/>
        </w:rPr>
      </w:pPr>
      <w:hyperlink w:anchor="_Toc139967854" w:history="1">
        <w:r w:rsidR="0078746E" w:rsidRPr="00467BBF">
          <w:rPr>
            <w:rStyle w:val="Hyperlink"/>
            <w:rFonts w:ascii="Times New Roman" w:hAnsi="Times New Roman" w:cs="Times New Roman"/>
            <w:noProof/>
            <w:color w:val="0D0D0D" w:themeColor="text1" w:themeTint="F2"/>
            <w:sz w:val="24"/>
            <w:szCs w:val="24"/>
          </w:rPr>
          <w:t>3.3.</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Populasi dan Sampel</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_Toc139967854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38</w:t>
        </w:r>
        <w:r w:rsidR="0078746E" w:rsidRPr="00467BBF">
          <w:rPr>
            <w:rFonts w:ascii="Times New Roman" w:hAnsi="Times New Roman" w:cs="Times New Roman"/>
            <w:noProof/>
            <w:webHidden/>
            <w:color w:val="0D0D0D" w:themeColor="text1" w:themeTint="F2"/>
            <w:sz w:val="24"/>
            <w:szCs w:val="24"/>
          </w:rPr>
          <w:fldChar w:fldCharType="end"/>
        </w:r>
      </w:hyperlink>
    </w:p>
    <w:p w14:paraId="1A9E3EFA" w14:textId="7BFADCCE" w:rsidR="0078746E" w:rsidRPr="00467BBF" w:rsidRDefault="00000000" w:rsidP="00467BBF">
      <w:pPr>
        <w:pStyle w:val="TOC3"/>
        <w:spacing w:line="240" w:lineRule="auto"/>
        <w:jc w:val="both"/>
        <w:rPr>
          <w:rFonts w:ascii="Times New Roman" w:eastAsiaTheme="minorEastAsia" w:hAnsi="Times New Roman" w:cs="Times New Roman"/>
          <w:noProof/>
          <w:color w:val="0D0D0D" w:themeColor="text1" w:themeTint="F2"/>
          <w:kern w:val="2"/>
          <w:sz w:val="24"/>
          <w:szCs w:val="24"/>
          <w:lang w:val="id-ID" w:eastAsia="id-ID"/>
          <w14:ligatures w14:val="standardContextual"/>
        </w:rPr>
      </w:pPr>
      <w:hyperlink w:anchor="_Toc139967855" w:history="1">
        <w:r w:rsidR="0078746E" w:rsidRPr="00467BBF">
          <w:rPr>
            <w:rStyle w:val="Hyperlink"/>
            <w:rFonts w:ascii="Times New Roman" w:hAnsi="Times New Roman" w:cs="Times New Roman"/>
            <w:noProof/>
            <w:color w:val="0D0D0D" w:themeColor="text1" w:themeTint="F2"/>
            <w:sz w:val="24"/>
            <w:szCs w:val="24"/>
          </w:rPr>
          <w:t>3.3.1.</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Populasi</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_Toc139967855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38</w:t>
        </w:r>
        <w:r w:rsidR="0078746E" w:rsidRPr="00467BBF">
          <w:rPr>
            <w:rFonts w:ascii="Times New Roman" w:hAnsi="Times New Roman" w:cs="Times New Roman"/>
            <w:noProof/>
            <w:webHidden/>
            <w:color w:val="0D0D0D" w:themeColor="text1" w:themeTint="F2"/>
            <w:sz w:val="24"/>
            <w:szCs w:val="24"/>
          </w:rPr>
          <w:fldChar w:fldCharType="end"/>
        </w:r>
      </w:hyperlink>
    </w:p>
    <w:p w14:paraId="43E2C32E" w14:textId="2E35E7E6" w:rsidR="0078746E" w:rsidRPr="00467BBF" w:rsidRDefault="00000000" w:rsidP="00467BBF">
      <w:pPr>
        <w:pStyle w:val="TOC3"/>
        <w:spacing w:line="240" w:lineRule="auto"/>
        <w:jc w:val="both"/>
        <w:rPr>
          <w:rFonts w:ascii="Times New Roman" w:eastAsiaTheme="minorEastAsia" w:hAnsi="Times New Roman" w:cs="Times New Roman"/>
          <w:noProof/>
          <w:color w:val="0D0D0D" w:themeColor="text1" w:themeTint="F2"/>
          <w:kern w:val="2"/>
          <w:sz w:val="24"/>
          <w:szCs w:val="24"/>
          <w:lang w:val="id-ID" w:eastAsia="id-ID"/>
          <w14:ligatures w14:val="standardContextual"/>
        </w:rPr>
      </w:pPr>
      <w:hyperlink w:anchor="_Toc139967856" w:history="1">
        <w:r w:rsidR="0078746E" w:rsidRPr="00467BBF">
          <w:rPr>
            <w:rStyle w:val="Hyperlink"/>
            <w:rFonts w:ascii="Times New Roman" w:hAnsi="Times New Roman" w:cs="Times New Roman"/>
            <w:noProof/>
            <w:color w:val="0D0D0D" w:themeColor="text1" w:themeTint="F2"/>
            <w:sz w:val="24"/>
            <w:szCs w:val="24"/>
          </w:rPr>
          <w:t>3.3.2.</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Sampel</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_Toc139967856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39</w:t>
        </w:r>
        <w:r w:rsidR="0078746E" w:rsidRPr="00467BBF">
          <w:rPr>
            <w:rFonts w:ascii="Times New Roman" w:hAnsi="Times New Roman" w:cs="Times New Roman"/>
            <w:noProof/>
            <w:webHidden/>
            <w:color w:val="0D0D0D" w:themeColor="text1" w:themeTint="F2"/>
            <w:sz w:val="24"/>
            <w:szCs w:val="24"/>
          </w:rPr>
          <w:fldChar w:fldCharType="end"/>
        </w:r>
      </w:hyperlink>
    </w:p>
    <w:p w14:paraId="6D6684B0" w14:textId="6E385FF9" w:rsidR="0078746E" w:rsidRDefault="00000000" w:rsidP="00467BBF">
      <w:pPr>
        <w:pStyle w:val="TOC2"/>
        <w:spacing w:line="240" w:lineRule="auto"/>
        <w:jc w:val="both"/>
        <w:rPr>
          <w:rStyle w:val="Hyperlink"/>
          <w:rFonts w:ascii="Times New Roman" w:hAnsi="Times New Roman" w:cs="Times New Roman"/>
          <w:noProof/>
          <w:color w:val="0D0D0D" w:themeColor="text1" w:themeTint="F2"/>
          <w:sz w:val="24"/>
          <w:szCs w:val="24"/>
        </w:rPr>
      </w:pPr>
      <w:hyperlink w:anchor="_Toc139967857" w:history="1">
        <w:r w:rsidR="0078746E" w:rsidRPr="00467BBF">
          <w:rPr>
            <w:rStyle w:val="Hyperlink"/>
            <w:rFonts w:ascii="Times New Roman" w:hAnsi="Times New Roman" w:cs="Times New Roman"/>
            <w:noProof/>
            <w:color w:val="0D0D0D" w:themeColor="text1" w:themeTint="F2"/>
            <w:sz w:val="24"/>
            <w:szCs w:val="24"/>
          </w:rPr>
          <w:t>3.4.</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Kerangka Konsep</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_Toc139967857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39</w:t>
        </w:r>
        <w:r w:rsidR="0078746E" w:rsidRPr="00467BBF">
          <w:rPr>
            <w:rFonts w:ascii="Times New Roman" w:hAnsi="Times New Roman" w:cs="Times New Roman"/>
            <w:noProof/>
            <w:webHidden/>
            <w:color w:val="0D0D0D" w:themeColor="text1" w:themeTint="F2"/>
            <w:sz w:val="24"/>
            <w:szCs w:val="24"/>
          </w:rPr>
          <w:fldChar w:fldCharType="end"/>
        </w:r>
      </w:hyperlink>
    </w:p>
    <w:p w14:paraId="4A5C2DF1" w14:textId="77777777" w:rsidR="00467BBF" w:rsidRPr="00467BBF" w:rsidRDefault="00467BBF" w:rsidP="00467BBF">
      <w:pPr>
        <w:rPr>
          <w:noProof/>
          <w:lang w:val="en-US" w:eastAsia="en-US"/>
        </w:rPr>
      </w:pPr>
    </w:p>
    <w:p w14:paraId="10FD50FF" w14:textId="7BC7422E" w:rsidR="0078746E" w:rsidRPr="00467BBF" w:rsidRDefault="00000000" w:rsidP="00467BBF">
      <w:pPr>
        <w:pStyle w:val="TOC2"/>
        <w:spacing w:line="240" w:lineRule="auto"/>
        <w:jc w:val="both"/>
        <w:rPr>
          <w:rFonts w:ascii="Times New Roman" w:eastAsiaTheme="minorEastAsia" w:hAnsi="Times New Roman" w:cs="Times New Roman"/>
          <w:noProof/>
          <w:color w:val="0D0D0D" w:themeColor="text1" w:themeTint="F2"/>
          <w:kern w:val="2"/>
          <w:sz w:val="24"/>
          <w:szCs w:val="24"/>
          <w:lang w:val="id-ID" w:eastAsia="id-ID"/>
          <w14:ligatures w14:val="standardContextual"/>
        </w:rPr>
      </w:pPr>
      <w:hyperlink w:anchor="_Toc139967858" w:history="1">
        <w:r w:rsidR="0078746E" w:rsidRPr="00467BBF">
          <w:rPr>
            <w:rStyle w:val="Hyperlink"/>
            <w:rFonts w:ascii="Times New Roman" w:hAnsi="Times New Roman" w:cs="Times New Roman"/>
            <w:noProof/>
            <w:color w:val="0D0D0D" w:themeColor="text1" w:themeTint="F2"/>
            <w:sz w:val="24"/>
            <w:szCs w:val="24"/>
          </w:rPr>
          <w:t>3.5.</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Definisi Operasional dan Aspek Pengukuran</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_Toc139967858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40</w:t>
        </w:r>
        <w:r w:rsidR="0078746E" w:rsidRPr="00467BBF">
          <w:rPr>
            <w:rFonts w:ascii="Times New Roman" w:hAnsi="Times New Roman" w:cs="Times New Roman"/>
            <w:noProof/>
            <w:webHidden/>
            <w:color w:val="0D0D0D" w:themeColor="text1" w:themeTint="F2"/>
            <w:sz w:val="24"/>
            <w:szCs w:val="24"/>
          </w:rPr>
          <w:fldChar w:fldCharType="end"/>
        </w:r>
      </w:hyperlink>
    </w:p>
    <w:p w14:paraId="61190041" w14:textId="6ABCD360" w:rsidR="0078746E" w:rsidRPr="00467BBF" w:rsidRDefault="00000000" w:rsidP="00467BBF">
      <w:pPr>
        <w:pStyle w:val="TOC3"/>
        <w:spacing w:line="240" w:lineRule="auto"/>
        <w:jc w:val="both"/>
        <w:rPr>
          <w:rFonts w:ascii="Times New Roman" w:eastAsiaTheme="minorEastAsia" w:hAnsi="Times New Roman" w:cs="Times New Roman"/>
          <w:noProof/>
          <w:color w:val="0D0D0D" w:themeColor="text1" w:themeTint="F2"/>
          <w:kern w:val="2"/>
          <w:sz w:val="24"/>
          <w:szCs w:val="24"/>
          <w:lang w:val="id-ID" w:eastAsia="id-ID"/>
          <w14:ligatures w14:val="standardContextual"/>
        </w:rPr>
      </w:pPr>
      <w:hyperlink w:anchor="_Toc139967859" w:history="1">
        <w:r w:rsidR="0078746E" w:rsidRPr="00467BBF">
          <w:rPr>
            <w:rStyle w:val="Hyperlink"/>
            <w:rFonts w:ascii="Times New Roman" w:hAnsi="Times New Roman" w:cs="Times New Roman"/>
            <w:noProof/>
            <w:color w:val="0D0D0D" w:themeColor="text1" w:themeTint="F2"/>
            <w:sz w:val="24"/>
            <w:szCs w:val="24"/>
          </w:rPr>
          <w:t>3.5.1.</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Definisi Operasional</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_Toc139967859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40</w:t>
        </w:r>
        <w:r w:rsidR="0078746E" w:rsidRPr="00467BBF">
          <w:rPr>
            <w:rFonts w:ascii="Times New Roman" w:hAnsi="Times New Roman" w:cs="Times New Roman"/>
            <w:noProof/>
            <w:webHidden/>
            <w:color w:val="0D0D0D" w:themeColor="text1" w:themeTint="F2"/>
            <w:sz w:val="24"/>
            <w:szCs w:val="24"/>
          </w:rPr>
          <w:fldChar w:fldCharType="end"/>
        </w:r>
      </w:hyperlink>
    </w:p>
    <w:p w14:paraId="172BB19B" w14:textId="25FA273E" w:rsidR="0078746E" w:rsidRPr="00467BBF" w:rsidRDefault="00000000" w:rsidP="00467BBF">
      <w:pPr>
        <w:pStyle w:val="TOC3"/>
        <w:spacing w:line="240" w:lineRule="auto"/>
        <w:jc w:val="both"/>
        <w:rPr>
          <w:rFonts w:ascii="Times New Roman" w:eastAsiaTheme="minorEastAsia" w:hAnsi="Times New Roman" w:cs="Times New Roman"/>
          <w:noProof/>
          <w:color w:val="0D0D0D" w:themeColor="text1" w:themeTint="F2"/>
          <w:kern w:val="2"/>
          <w:sz w:val="24"/>
          <w:szCs w:val="24"/>
          <w:lang w:val="id-ID" w:eastAsia="id-ID"/>
          <w14:ligatures w14:val="standardContextual"/>
        </w:rPr>
      </w:pPr>
      <w:hyperlink w:anchor="_Toc139967860" w:history="1">
        <w:r w:rsidR="0078746E" w:rsidRPr="00467BBF">
          <w:rPr>
            <w:rStyle w:val="Hyperlink"/>
            <w:rFonts w:ascii="Times New Roman" w:hAnsi="Times New Roman" w:cs="Times New Roman"/>
            <w:noProof/>
            <w:color w:val="0D0D0D" w:themeColor="text1" w:themeTint="F2"/>
            <w:sz w:val="24"/>
            <w:szCs w:val="24"/>
          </w:rPr>
          <w:t>3.5.2.</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Aspek Pengukuran</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_Toc139967860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40</w:t>
        </w:r>
        <w:r w:rsidR="0078746E" w:rsidRPr="00467BBF">
          <w:rPr>
            <w:rFonts w:ascii="Times New Roman" w:hAnsi="Times New Roman" w:cs="Times New Roman"/>
            <w:noProof/>
            <w:webHidden/>
            <w:color w:val="0D0D0D" w:themeColor="text1" w:themeTint="F2"/>
            <w:sz w:val="24"/>
            <w:szCs w:val="24"/>
          </w:rPr>
          <w:fldChar w:fldCharType="end"/>
        </w:r>
      </w:hyperlink>
    </w:p>
    <w:p w14:paraId="024941AF" w14:textId="53D9DE28" w:rsidR="0078746E" w:rsidRPr="00467BBF" w:rsidRDefault="00000000" w:rsidP="00467BBF">
      <w:pPr>
        <w:pStyle w:val="TOC2"/>
        <w:spacing w:line="240" w:lineRule="auto"/>
        <w:jc w:val="both"/>
        <w:rPr>
          <w:rFonts w:ascii="Times New Roman" w:eastAsiaTheme="minorEastAsia" w:hAnsi="Times New Roman" w:cs="Times New Roman"/>
          <w:noProof/>
          <w:color w:val="0D0D0D" w:themeColor="text1" w:themeTint="F2"/>
          <w:kern w:val="2"/>
          <w:sz w:val="24"/>
          <w:szCs w:val="24"/>
          <w:lang w:val="id-ID" w:eastAsia="id-ID"/>
          <w14:ligatures w14:val="standardContextual"/>
        </w:rPr>
      </w:pPr>
      <w:hyperlink w:anchor="_Toc139967861" w:history="1">
        <w:r w:rsidR="0078746E" w:rsidRPr="00467BBF">
          <w:rPr>
            <w:rStyle w:val="Hyperlink"/>
            <w:rFonts w:ascii="Times New Roman" w:hAnsi="Times New Roman" w:cs="Times New Roman"/>
            <w:iCs/>
            <w:noProof/>
            <w:color w:val="0D0D0D" w:themeColor="text1" w:themeTint="F2"/>
            <w:sz w:val="24"/>
            <w:szCs w:val="24"/>
          </w:rPr>
          <w:t>3.6.</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iCs/>
            <w:noProof/>
            <w:color w:val="0D0D0D" w:themeColor="text1" w:themeTint="F2"/>
            <w:sz w:val="24"/>
            <w:szCs w:val="24"/>
          </w:rPr>
          <w:t xml:space="preserve">Metode </w:t>
        </w:r>
        <w:r w:rsidR="0078746E" w:rsidRPr="00467BBF">
          <w:rPr>
            <w:rStyle w:val="Hyperlink"/>
            <w:rFonts w:ascii="Times New Roman" w:hAnsi="Times New Roman" w:cs="Times New Roman"/>
            <w:noProof/>
            <w:color w:val="0D0D0D" w:themeColor="text1" w:themeTint="F2"/>
            <w:sz w:val="24"/>
            <w:szCs w:val="24"/>
          </w:rPr>
          <w:t>Pengumpulan Data</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_Toc139967861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41</w:t>
        </w:r>
        <w:r w:rsidR="0078746E" w:rsidRPr="00467BBF">
          <w:rPr>
            <w:rFonts w:ascii="Times New Roman" w:hAnsi="Times New Roman" w:cs="Times New Roman"/>
            <w:noProof/>
            <w:webHidden/>
            <w:color w:val="0D0D0D" w:themeColor="text1" w:themeTint="F2"/>
            <w:sz w:val="24"/>
            <w:szCs w:val="24"/>
          </w:rPr>
          <w:fldChar w:fldCharType="end"/>
        </w:r>
      </w:hyperlink>
    </w:p>
    <w:p w14:paraId="4F6976CB" w14:textId="0E3AF136" w:rsidR="0078746E" w:rsidRPr="00467BBF" w:rsidRDefault="00000000" w:rsidP="00467BBF">
      <w:pPr>
        <w:pStyle w:val="TOC3"/>
        <w:spacing w:line="240" w:lineRule="auto"/>
        <w:jc w:val="both"/>
        <w:rPr>
          <w:rFonts w:ascii="Times New Roman" w:eastAsiaTheme="minorEastAsia" w:hAnsi="Times New Roman" w:cs="Times New Roman"/>
          <w:noProof/>
          <w:color w:val="0D0D0D" w:themeColor="text1" w:themeTint="F2"/>
          <w:kern w:val="2"/>
          <w:sz w:val="24"/>
          <w:szCs w:val="24"/>
          <w:lang w:val="id-ID" w:eastAsia="id-ID"/>
          <w14:ligatures w14:val="standardContextual"/>
        </w:rPr>
      </w:pPr>
      <w:hyperlink w:anchor="_Toc139967862" w:history="1">
        <w:r w:rsidR="0078746E" w:rsidRPr="00467BBF">
          <w:rPr>
            <w:rStyle w:val="Hyperlink"/>
            <w:rFonts w:ascii="Times New Roman" w:hAnsi="Times New Roman" w:cs="Times New Roman"/>
            <w:iCs/>
            <w:noProof/>
            <w:color w:val="0D0D0D" w:themeColor="text1" w:themeTint="F2"/>
            <w:sz w:val="24"/>
            <w:szCs w:val="24"/>
          </w:rPr>
          <w:t>3.6.1.</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iCs/>
            <w:noProof/>
            <w:color w:val="0D0D0D" w:themeColor="text1" w:themeTint="F2"/>
            <w:sz w:val="24"/>
            <w:szCs w:val="24"/>
          </w:rPr>
          <w:t>Jenis Data</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_Toc139967862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41</w:t>
        </w:r>
        <w:r w:rsidR="0078746E" w:rsidRPr="00467BBF">
          <w:rPr>
            <w:rFonts w:ascii="Times New Roman" w:hAnsi="Times New Roman" w:cs="Times New Roman"/>
            <w:noProof/>
            <w:webHidden/>
            <w:color w:val="0D0D0D" w:themeColor="text1" w:themeTint="F2"/>
            <w:sz w:val="24"/>
            <w:szCs w:val="24"/>
          </w:rPr>
          <w:fldChar w:fldCharType="end"/>
        </w:r>
      </w:hyperlink>
    </w:p>
    <w:p w14:paraId="1BFF27A3" w14:textId="09EE201F" w:rsidR="0078746E" w:rsidRPr="00467BBF" w:rsidRDefault="00000000" w:rsidP="00467BBF">
      <w:pPr>
        <w:pStyle w:val="TOC2"/>
        <w:spacing w:line="240" w:lineRule="auto"/>
        <w:jc w:val="both"/>
        <w:rPr>
          <w:rFonts w:ascii="Times New Roman" w:eastAsiaTheme="minorEastAsia" w:hAnsi="Times New Roman" w:cs="Times New Roman"/>
          <w:noProof/>
          <w:color w:val="0D0D0D" w:themeColor="text1" w:themeTint="F2"/>
          <w:kern w:val="2"/>
          <w:sz w:val="24"/>
          <w:szCs w:val="24"/>
          <w:lang w:val="id-ID" w:eastAsia="id-ID"/>
          <w14:ligatures w14:val="standardContextual"/>
        </w:rPr>
      </w:pPr>
      <w:hyperlink w:anchor="_Toc139967863" w:history="1">
        <w:r w:rsidR="0078746E" w:rsidRPr="00467BBF">
          <w:rPr>
            <w:rStyle w:val="Hyperlink"/>
            <w:rFonts w:ascii="Times New Roman" w:hAnsi="Times New Roman" w:cs="Times New Roman"/>
            <w:noProof/>
            <w:color w:val="0D0D0D" w:themeColor="text1" w:themeTint="F2"/>
            <w:sz w:val="24"/>
            <w:szCs w:val="24"/>
          </w:rPr>
          <w:t>3.7.</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Metode Pengolahan Data</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_Toc139967863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45</w:t>
        </w:r>
        <w:r w:rsidR="0078746E" w:rsidRPr="00467BBF">
          <w:rPr>
            <w:rFonts w:ascii="Times New Roman" w:hAnsi="Times New Roman" w:cs="Times New Roman"/>
            <w:noProof/>
            <w:webHidden/>
            <w:color w:val="0D0D0D" w:themeColor="text1" w:themeTint="F2"/>
            <w:sz w:val="24"/>
            <w:szCs w:val="24"/>
          </w:rPr>
          <w:fldChar w:fldCharType="end"/>
        </w:r>
      </w:hyperlink>
    </w:p>
    <w:p w14:paraId="26A0532F" w14:textId="001CB9CE" w:rsidR="0078746E" w:rsidRPr="00467BBF" w:rsidRDefault="00000000" w:rsidP="00467BBF">
      <w:pPr>
        <w:pStyle w:val="TOC2"/>
        <w:spacing w:line="240" w:lineRule="auto"/>
        <w:jc w:val="both"/>
        <w:rPr>
          <w:rFonts w:ascii="Times New Roman" w:eastAsiaTheme="minorEastAsia" w:hAnsi="Times New Roman" w:cs="Times New Roman"/>
          <w:noProof/>
          <w:color w:val="0D0D0D" w:themeColor="text1" w:themeTint="F2"/>
          <w:kern w:val="2"/>
          <w:sz w:val="24"/>
          <w:szCs w:val="24"/>
          <w:lang w:val="id-ID" w:eastAsia="id-ID"/>
          <w14:ligatures w14:val="standardContextual"/>
        </w:rPr>
      </w:pPr>
      <w:hyperlink w:anchor="_Toc139967864" w:history="1">
        <w:r w:rsidR="0078746E" w:rsidRPr="00467BBF">
          <w:rPr>
            <w:rStyle w:val="Hyperlink"/>
            <w:rFonts w:ascii="Times New Roman" w:hAnsi="Times New Roman" w:cs="Times New Roman"/>
            <w:noProof/>
            <w:color w:val="0D0D0D" w:themeColor="text1" w:themeTint="F2"/>
            <w:sz w:val="24"/>
            <w:szCs w:val="24"/>
          </w:rPr>
          <w:t>3.8.</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Analisis Data</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_Toc139967864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46</w:t>
        </w:r>
        <w:r w:rsidR="0078746E" w:rsidRPr="00467BBF">
          <w:rPr>
            <w:rFonts w:ascii="Times New Roman" w:hAnsi="Times New Roman" w:cs="Times New Roman"/>
            <w:noProof/>
            <w:webHidden/>
            <w:color w:val="0D0D0D" w:themeColor="text1" w:themeTint="F2"/>
            <w:sz w:val="24"/>
            <w:szCs w:val="24"/>
          </w:rPr>
          <w:fldChar w:fldCharType="end"/>
        </w:r>
      </w:hyperlink>
    </w:p>
    <w:p w14:paraId="6FA40A0A" w14:textId="457E656E" w:rsidR="0078746E" w:rsidRPr="00467BBF" w:rsidRDefault="00000000" w:rsidP="00467BBF">
      <w:pPr>
        <w:pStyle w:val="TOC3"/>
        <w:spacing w:line="240" w:lineRule="auto"/>
        <w:jc w:val="both"/>
        <w:rPr>
          <w:rFonts w:ascii="Times New Roman" w:eastAsiaTheme="minorEastAsia" w:hAnsi="Times New Roman" w:cs="Times New Roman"/>
          <w:noProof/>
          <w:color w:val="0D0D0D" w:themeColor="text1" w:themeTint="F2"/>
          <w:kern w:val="2"/>
          <w:sz w:val="24"/>
          <w:szCs w:val="24"/>
          <w:lang w:val="id-ID" w:eastAsia="id-ID"/>
          <w14:ligatures w14:val="standardContextual"/>
        </w:rPr>
      </w:pPr>
      <w:hyperlink w:anchor="_Toc139967865" w:history="1">
        <w:r w:rsidR="0078746E" w:rsidRPr="00467BBF">
          <w:rPr>
            <w:rStyle w:val="Hyperlink"/>
            <w:rFonts w:ascii="Times New Roman" w:hAnsi="Times New Roman" w:cs="Times New Roman"/>
            <w:noProof/>
            <w:color w:val="0D0D0D" w:themeColor="text1" w:themeTint="F2"/>
            <w:sz w:val="24"/>
            <w:szCs w:val="24"/>
          </w:rPr>
          <w:t>3.8.1.</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Analisis Univariat</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_Toc139967865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46</w:t>
        </w:r>
        <w:r w:rsidR="0078746E" w:rsidRPr="00467BBF">
          <w:rPr>
            <w:rFonts w:ascii="Times New Roman" w:hAnsi="Times New Roman" w:cs="Times New Roman"/>
            <w:noProof/>
            <w:webHidden/>
            <w:color w:val="0D0D0D" w:themeColor="text1" w:themeTint="F2"/>
            <w:sz w:val="24"/>
            <w:szCs w:val="24"/>
          </w:rPr>
          <w:fldChar w:fldCharType="end"/>
        </w:r>
      </w:hyperlink>
    </w:p>
    <w:p w14:paraId="032204EB" w14:textId="0E1CB72B" w:rsidR="0078746E" w:rsidRPr="00467BBF" w:rsidRDefault="00000000" w:rsidP="00467BBF">
      <w:pPr>
        <w:pStyle w:val="TOC3"/>
        <w:spacing w:line="240" w:lineRule="auto"/>
        <w:jc w:val="both"/>
        <w:rPr>
          <w:rStyle w:val="Hyperlink"/>
          <w:rFonts w:ascii="Times New Roman" w:hAnsi="Times New Roman" w:cs="Times New Roman"/>
          <w:noProof/>
          <w:color w:val="0D0D0D" w:themeColor="text1" w:themeTint="F2"/>
          <w:sz w:val="24"/>
          <w:szCs w:val="24"/>
        </w:rPr>
      </w:pPr>
      <w:hyperlink w:anchor="_Toc139967866" w:history="1">
        <w:r w:rsidR="0078746E" w:rsidRPr="00467BBF">
          <w:rPr>
            <w:rStyle w:val="Hyperlink"/>
            <w:rFonts w:ascii="Times New Roman" w:hAnsi="Times New Roman" w:cs="Times New Roman"/>
            <w:noProof/>
            <w:color w:val="0D0D0D" w:themeColor="text1" w:themeTint="F2"/>
            <w:sz w:val="24"/>
            <w:szCs w:val="24"/>
          </w:rPr>
          <w:t>3.8.2.</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Analisis Bivariat</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_Toc139967866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46</w:t>
        </w:r>
        <w:r w:rsidR="0078746E" w:rsidRPr="00467BBF">
          <w:rPr>
            <w:rFonts w:ascii="Times New Roman" w:hAnsi="Times New Roman" w:cs="Times New Roman"/>
            <w:noProof/>
            <w:webHidden/>
            <w:color w:val="0D0D0D" w:themeColor="text1" w:themeTint="F2"/>
            <w:sz w:val="24"/>
            <w:szCs w:val="24"/>
          </w:rPr>
          <w:fldChar w:fldCharType="end"/>
        </w:r>
      </w:hyperlink>
    </w:p>
    <w:p w14:paraId="4E2DCCEB" w14:textId="77777777" w:rsidR="0078746E" w:rsidRPr="00467BBF" w:rsidRDefault="0078746E" w:rsidP="00467BBF">
      <w:pPr>
        <w:tabs>
          <w:tab w:val="left" w:leader="dot" w:pos="6946"/>
          <w:tab w:val="right" w:pos="7655"/>
        </w:tabs>
        <w:spacing w:after="0" w:line="240" w:lineRule="auto"/>
        <w:ind w:right="992"/>
        <w:jc w:val="both"/>
        <w:rPr>
          <w:rFonts w:ascii="Times New Roman" w:hAnsi="Times New Roman" w:cs="Times New Roman"/>
          <w:noProof/>
          <w:color w:val="0D0D0D" w:themeColor="text1" w:themeTint="F2"/>
          <w:sz w:val="24"/>
          <w:szCs w:val="24"/>
          <w:lang w:val="en-US" w:eastAsia="en-US"/>
        </w:rPr>
      </w:pPr>
    </w:p>
    <w:p w14:paraId="4B235269" w14:textId="1C966950" w:rsidR="0078746E" w:rsidRPr="00467BBF" w:rsidRDefault="00000000" w:rsidP="00467BBF">
      <w:pPr>
        <w:pStyle w:val="TOC1"/>
        <w:spacing w:line="240" w:lineRule="auto"/>
        <w:jc w:val="both"/>
        <w:rPr>
          <w:rFonts w:eastAsiaTheme="minorEastAsia"/>
          <w:color w:val="0D0D0D" w:themeColor="text1" w:themeTint="F2"/>
          <w:kern w:val="2"/>
          <w:lang w:val="id-ID" w:eastAsia="id-ID"/>
          <w14:ligatures w14:val="standardContextual"/>
        </w:rPr>
      </w:pPr>
      <w:hyperlink w:anchor="_Toc139967867" w:history="1">
        <w:r w:rsidR="0078746E" w:rsidRPr="00467BBF">
          <w:rPr>
            <w:rStyle w:val="Hyperlink"/>
            <w:color w:val="0D0D0D" w:themeColor="text1" w:themeTint="F2"/>
          </w:rPr>
          <w:t xml:space="preserve">BAB IV </w:t>
        </w:r>
        <w:r w:rsidR="00467BBF" w:rsidRPr="00467BBF">
          <w:rPr>
            <w:rStyle w:val="Hyperlink"/>
            <w:color w:val="0D0D0D" w:themeColor="text1" w:themeTint="F2"/>
          </w:rPr>
          <w:tab/>
        </w:r>
        <w:r w:rsidR="0078746E" w:rsidRPr="00467BBF">
          <w:rPr>
            <w:rStyle w:val="Hyperlink"/>
            <w:color w:val="0D0D0D" w:themeColor="text1" w:themeTint="F2"/>
          </w:rPr>
          <w:t>HASIL PENELITIAN DAN PEMBAHASAN</w:t>
        </w:r>
        <w:r w:rsidR="0078746E" w:rsidRPr="00467BBF">
          <w:rPr>
            <w:webHidden/>
            <w:color w:val="0D0D0D" w:themeColor="text1" w:themeTint="F2"/>
          </w:rPr>
          <w:tab/>
        </w:r>
        <w:r w:rsidR="00467BBF" w:rsidRPr="00467BBF">
          <w:rPr>
            <w:webHidden/>
            <w:color w:val="0D0D0D" w:themeColor="text1" w:themeTint="F2"/>
          </w:rPr>
          <w:tab/>
        </w:r>
        <w:r w:rsidR="0078746E" w:rsidRPr="00467BBF">
          <w:rPr>
            <w:webHidden/>
            <w:color w:val="0D0D0D" w:themeColor="text1" w:themeTint="F2"/>
          </w:rPr>
          <w:fldChar w:fldCharType="begin"/>
        </w:r>
        <w:r w:rsidR="0078746E" w:rsidRPr="00467BBF">
          <w:rPr>
            <w:webHidden/>
            <w:color w:val="0D0D0D" w:themeColor="text1" w:themeTint="F2"/>
          </w:rPr>
          <w:instrText xml:space="preserve"> PAGEREF _Toc139967867 \h </w:instrText>
        </w:r>
        <w:r w:rsidR="0078746E" w:rsidRPr="00467BBF">
          <w:rPr>
            <w:webHidden/>
            <w:color w:val="0D0D0D" w:themeColor="text1" w:themeTint="F2"/>
          </w:rPr>
        </w:r>
        <w:r w:rsidR="0078746E" w:rsidRPr="00467BBF">
          <w:rPr>
            <w:webHidden/>
            <w:color w:val="0D0D0D" w:themeColor="text1" w:themeTint="F2"/>
          </w:rPr>
          <w:fldChar w:fldCharType="separate"/>
        </w:r>
        <w:r w:rsidR="00524DEB">
          <w:rPr>
            <w:webHidden/>
            <w:color w:val="0D0D0D" w:themeColor="text1" w:themeTint="F2"/>
          </w:rPr>
          <w:t>48</w:t>
        </w:r>
        <w:r w:rsidR="0078746E" w:rsidRPr="00467BBF">
          <w:rPr>
            <w:webHidden/>
            <w:color w:val="0D0D0D" w:themeColor="text1" w:themeTint="F2"/>
          </w:rPr>
          <w:fldChar w:fldCharType="end"/>
        </w:r>
      </w:hyperlink>
    </w:p>
    <w:p w14:paraId="251D51FA" w14:textId="732451CD" w:rsidR="0078746E" w:rsidRPr="00467BBF" w:rsidRDefault="00000000" w:rsidP="00467BBF">
      <w:pPr>
        <w:pStyle w:val="TOC2"/>
        <w:spacing w:line="240" w:lineRule="auto"/>
        <w:jc w:val="both"/>
        <w:rPr>
          <w:rFonts w:ascii="Times New Roman" w:eastAsiaTheme="minorEastAsia" w:hAnsi="Times New Roman" w:cs="Times New Roman"/>
          <w:noProof/>
          <w:color w:val="0D0D0D" w:themeColor="text1" w:themeTint="F2"/>
          <w:kern w:val="2"/>
          <w:sz w:val="24"/>
          <w:szCs w:val="24"/>
          <w:lang w:val="id-ID" w:eastAsia="id-ID"/>
          <w14:ligatures w14:val="standardContextual"/>
        </w:rPr>
      </w:pPr>
      <w:hyperlink w:anchor="_Toc139967868" w:history="1">
        <w:r w:rsidR="0078746E" w:rsidRPr="00467BBF">
          <w:rPr>
            <w:rStyle w:val="Hyperlink"/>
            <w:rFonts w:ascii="Times New Roman" w:hAnsi="Times New Roman" w:cs="Times New Roman"/>
            <w:noProof/>
            <w:color w:val="0D0D0D" w:themeColor="text1" w:themeTint="F2"/>
            <w:sz w:val="24"/>
            <w:szCs w:val="24"/>
          </w:rPr>
          <w:t>4.1.</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Gambaran Umum Lokasi Penelitian</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_Toc139967868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48</w:t>
        </w:r>
        <w:r w:rsidR="0078746E" w:rsidRPr="00467BBF">
          <w:rPr>
            <w:rFonts w:ascii="Times New Roman" w:hAnsi="Times New Roman" w:cs="Times New Roman"/>
            <w:noProof/>
            <w:webHidden/>
            <w:color w:val="0D0D0D" w:themeColor="text1" w:themeTint="F2"/>
            <w:sz w:val="24"/>
            <w:szCs w:val="24"/>
          </w:rPr>
          <w:fldChar w:fldCharType="end"/>
        </w:r>
      </w:hyperlink>
    </w:p>
    <w:p w14:paraId="70DEA767" w14:textId="1AF18EE5" w:rsidR="0078746E" w:rsidRPr="00467BBF" w:rsidRDefault="00000000" w:rsidP="00467BBF">
      <w:pPr>
        <w:pStyle w:val="TOC3"/>
        <w:spacing w:line="240" w:lineRule="auto"/>
        <w:jc w:val="both"/>
        <w:rPr>
          <w:rFonts w:ascii="Times New Roman" w:eastAsiaTheme="minorEastAsia" w:hAnsi="Times New Roman" w:cs="Times New Roman"/>
          <w:noProof/>
          <w:color w:val="0D0D0D" w:themeColor="text1" w:themeTint="F2"/>
          <w:kern w:val="2"/>
          <w:sz w:val="24"/>
          <w:szCs w:val="24"/>
          <w:lang w:val="id-ID" w:eastAsia="id-ID"/>
          <w14:ligatures w14:val="standardContextual"/>
        </w:rPr>
      </w:pPr>
      <w:hyperlink w:anchor="_Toc139967869" w:history="1">
        <w:r w:rsidR="0078746E" w:rsidRPr="00467BBF">
          <w:rPr>
            <w:rStyle w:val="Hyperlink"/>
            <w:rFonts w:ascii="Times New Roman" w:hAnsi="Times New Roman" w:cs="Times New Roman"/>
            <w:noProof/>
            <w:color w:val="0D0D0D" w:themeColor="text1" w:themeTint="F2"/>
            <w:sz w:val="24"/>
            <w:szCs w:val="24"/>
          </w:rPr>
          <w:t>4.1.1.</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Sejarah Singkat PT. Perkebunan Nusantara IV Kebun Mayang</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_Toc139967869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48</w:t>
        </w:r>
        <w:r w:rsidR="0078746E" w:rsidRPr="00467BBF">
          <w:rPr>
            <w:rFonts w:ascii="Times New Roman" w:hAnsi="Times New Roman" w:cs="Times New Roman"/>
            <w:noProof/>
            <w:webHidden/>
            <w:color w:val="0D0D0D" w:themeColor="text1" w:themeTint="F2"/>
            <w:sz w:val="24"/>
            <w:szCs w:val="24"/>
          </w:rPr>
          <w:fldChar w:fldCharType="end"/>
        </w:r>
      </w:hyperlink>
    </w:p>
    <w:p w14:paraId="28C9147A" w14:textId="6645B8CC" w:rsidR="0078746E" w:rsidRPr="00467BBF" w:rsidRDefault="00000000" w:rsidP="00467BBF">
      <w:pPr>
        <w:pStyle w:val="TOC3"/>
        <w:spacing w:line="240" w:lineRule="auto"/>
        <w:jc w:val="both"/>
        <w:rPr>
          <w:rFonts w:ascii="Times New Roman" w:eastAsiaTheme="minorEastAsia" w:hAnsi="Times New Roman" w:cs="Times New Roman"/>
          <w:noProof/>
          <w:color w:val="0D0D0D" w:themeColor="text1" w:themeTint="F2"/>
          <w:kern w:val="2"/>
          <w:sz w:val="24"/>
          <w:szCs w:val="24"/>
          <w:lang w:val="id-ID" w:eastAsia="id-ID"/>
          <w14:ligatures w14:val="standardContextual"/>
        </w:rPr>
      </w:pPr>
      <w:hyperlink w:anchor="_Toc139967870" w:history="1">
        <w:r w:rsidR="0078746E" w:rsidRPr="00467BBF">
          <w:rPr>
            <w:rStyle w:val="Hyperlink"/>
            <w:rFonts w:ascii="Times New Roman" w:hAnsi="Times New Roman" w:cs="Times New Roman"/>
            <w:noProof/>
            <w:color w:val="0D0D0D" w:themeColor="text1" w:themeTint="F2"/>
            <w:sz w:val="24"/>
            <w:szCs w:val="24"/>
          </w:rPr>
          <w:t>4.1.2.</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Letak Geografis PT. Perkebunan Nusantara IV Kebun Mayang</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_Toc139967870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49</w:t>
        </w:r>
        <w:r w:rsidR="0078746E" w:rsidRPr="00467BBF">
          <w:rPr>
            <w:rFonts w:ascii="Times New Roman" w:hAnsi="Times New Roman" w:cs="Times New Roman"/>
            <w:noProof/>
            <w:webHidden/>
            <w:color w:val="0D0D0D" w:themeColor="text1" w:themeTint="F2"/>
            <w:sz w:val="24"/>
            <w:szCs w:val="24"/>
          </w:rPr>
          <w:fldChar w:fldCharType="end"/>
        </w:r>
      </w:hyperlink>
    </w:p>
    <w:p w14:paraId="4523621D" w14:textId="7E5C7A2C" w:rsidR="0078746E" w:rsidRPr="00467BBF" w:rsidRDefault="00000000" w:rsidP="00467BBF">
      <w:pPr>
        <w:pStyle w:val="TOC3"/>
        <w:spacing w:line="240" w:lineRule="auto"/>
        <w:jc w:val="both"/>
        <w:rPr>
          <w:rFonts w:ascii="Times New Roman" w:eastAsiaTheme="minorEastAsia" w:hAnsi="Times New Roman" w:cs="Times New Roman"/>
          <w:noProof/>
          <w:color w:val="0D0D0D" w:themeColor="text1" w:themeTint="F2"/>
          <w:kern w:val="2"/>
          <w:sz w:val="24"/>
          <w:szCs w:val="24"/>
          <w:lang w:val="id-ID" w:eastAsia="id-ID"/>
          <w14:ligatures w14:val="standardContextual"/>
        </w:rPr>
      </w:pPr>
      <w:hyperlink w:anchor="_Toc139967871" w:history="1">
        <w:r w:rsidR="0078746E" w:rsidRPr="00467BBF">
          <w:rPr>
            <w:rStyle w:val="Hyperlink"/>
            <w:rFonts w:ascii="Times New Roman" w:hAnsi="Times New Roman" w:cs="Times New Roman"/>
            <w:noProof/>
            <w:color w:val="0D0D0D" w:themeColor="text1" w:themeTint="F2"/>
            <w:sz w:val="24"/>
            <w:szCs w:val="24"/>
          </w:rPr>
          <w:t>4.1.3.</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Visi dan Misi PT. Perkebunan Nusantara IV Kebun Mayang</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_Toc139967871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50</w:t>
        </w:r>
        <w:r w:rsidR="0078746E" w:rsidRPr="00467BBF">
          <w:rPr>
            <w:rFonts w:ascii="Times New Roman" w:hAnsi="Times New Roman" w:cs="Times New Roman"/>
            <w:noProof/>
            <w:webHidden/>
            <w:color w:val="0D0D0D" w:themeColor="text1" w:themeTint="F2"/>
            <w:sz w:val="24"/>
            <w:szCs w:val="24"/>
          </w:rPr>
          <w:fldChar w:fldCharType="end"/>
        </w:r>
      </w:hyperlink>
    </w:p>
    <w:p w14:paraId="7977CB8C" w14:textId="5B75F05C" w:rsidR="0078746E" w:rsidRPr="00467BBF" w:rsidRDefault="00000000" w:rsidP="00467BBF">
      <w:pPr>
        <w:pStyle w:val="TOC2"/>
        <w:spacing w:line="240" w:lineRule="auto"/>
        <w:jc w:val="both"/>
        <w:rPr>
          <w:rFonts w:ascii="Times New Roman" w:eastAsiaTheme="minorEastAsia" w:hAnsi="Times New Roman" w:cs="Times New Roman"/>
          <w:noProof/>
          <w:color w:val="0D0D0D" w:themeColor="text1" w:themeTint="F2"/>
          <w:kern w:val="2"/>
          <w:sz w:val="24"/>
          <w:szCs w:val="24"/>
          <w:lang w:val="id-ID" w:eastAsia="id-ID"/>
          <w14:ligatures w14:val="standardContextual"/>
        </w:rPr>
      </w:pPr>
      <w:hyperlink w:anchor="_Toc139967872" w:history="1">
        <w:r w:rsidR="0078746E" w:rsidRPr="00467BBF">
          <w:rPr>
            <w:rStyle w:val="Hyperlink"/>
            <w:rFonts w:ascii="Times New Roman" w:hAnsi="Times New Roman" w:cs="Times New Roman"/>
            <w:noProof/>
            <w:color w:val="0D0D0D" w:themeColor="text1" w:themeTint="F2"/>
            <w:sz w:val="24"/>
            <w:szCs w:val="24"/>
          </w:rPr>
          <w:t>4.2.</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Hasil Penelitian</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_Toc139967872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50</w:t>
        </w:r>
        <w:r w:rsidR="0078746E" w:rsidRPr="00467BBF">
          <w:rPr>
            <w:rFonts w:ascii="Times New Roman" w:hAnsi="Times New Roman" w:cs="Times New Roman"/>
            <w:noProof/>
            <w:webHidden/>
            <w:color w:val="0D0D0D" w:themeColor="text1" w:themeTint="F2"/>
            <w:sz w:val="24"/>
            <w:szCs w:val="24"/>
          </w:rPr>
          <w:fldChar w:fldCharType="end"/>
        </w:r>
      </w:hyperlink>
    </w:p>
    <w:p w14:paraId="03C8B1F9" w14:textId="5BAB0CE5" w:rsidR="0078746E" w:rsidRPr="00467BBF" w:rsidRDefault="00000000" w:rsidP="00467BBF">
      <w:pPr>
        <w:pStyle w:val="TOC3"/>
        <w:spacing w:line="240" w:lineRule="auto"/>
        <w:jc w:val="both"/>
        <w:rPr>
          <w:rFonts w:ascii="Times New Roman" w:eastAsiaTheme="minorEastAsia" w:hAnsi="Times New Roman" w:cs="Times New Roman"/>
          <w:noProof/>
          <w:color w:val="0D0D0D" w:themeColor="text1" w:themeTint="F2"/>
          <w:kern w:val="2"/>
          <w:sz w:val="24"/>
          <w:szCs w:val="24"/>
          <w:lang w:val="id-ID" w:eastAsia="id-ID"/>
          <w14:ligatures w14:val="standardContextual"/>
        </w:rPr>
      </w:pPr>
      <w:hyperlink w:anchor="_Toc139967873" w:history="1">
        <w:r w:rsidR="0078746E" w:rsidRPr="00467BBF">
          <w:rPr>
            <w:rStyle w:val="Hyperlink"/>
            <w:rFonts w:ascii="Times New Roman" w:hAnsi="Times New Roman" w:cs="Times New Roman"/>
            <w:noProof/>
            <w:color w:val="0D0D0D" w:themeColor="text1" w:themeTint="F2"/>
            <w:sz w:val="24"/>
            <w:szCs w:val="24"/>
          </w:rPr>
          <w:t>4.2.1.</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Karakteristik Responden</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_Toc139967873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50</w:t>
        </w:r>
        <w:r w:rsidR="0078746E" w:rsidRPr="00467BBF">
          <w:rPr>
            <w:rFonts w:ascii="Times New Roman" w:hAnsi="Times New Roman" w:cs="Times New Roman"/>
            <w:noProof/>
            <w:webHidden/>
            <w:color w:val="0D0D0D" w:themeColor="text1" w:themeTint="F2"/>
            <w:sz w:val="24"/>
            <w:szCs w:val="24"/>
          </w:rPr>
          <w:fldChar w:fldCharType="end"/>
        </w:r>
      </w:hyperlink>
    </w:p>
    <w:p w14:paraId="45605787" w14:textId="344A4695" w:rsidR="0078746E" w:rsidRPr="00467BBF" w:rsidRDefault="00000000" w:rsidP="00467BBF">
      <w:pPr>
        <w:pStyle w:val="TOC3"/>
        <w:spacing w:line="240" w:lineRule="auto"/>
        <w:jc w:val="both"/>
        <w:rPr>
          <w:rFonts w:ascii="Times New Roman" w:eastAsiaTheme="minorEastAsia" w:hAnsi="Times New Roman" w:cs="Times New Roman"/>
          <w:noProof/>
          <w:color w:val="0D0D0D" w:themeColor="text1" w:themeTint="F2"/>
          <w:kern w:val="2"/>
          <w:sz w:val="24"/>
          <w:szCs w:val="24"/>
          <w:lang w:val="id-ID" w:eastAsia="id-ID"/>
          <w14:ligatures w14:val="standardContextual"/>
        </w:rPr>
      </w:pPr>
      <w:hyperlink w:anchor="_Toc139967874" w:history="1">
        <w:r w:rsidR="0078746E" w:rsidRPr="00467BBF">
          <w:rPr>
            <w:rStyle w:val="Hyperlink"/>
            <w:rFonts w:ascii="Times New Roman" w:hAnsi="Times New Roman" w:cs="Times New Roman"/>
            <w:noProof/>
            <w:color w:val="0D0D0D" w:themeColor="text1" w:themeTint="F2"/>
            <w:sz w:val="24"/>
            <w:szCs w:val="24"/>
          </w:rPr>
          <w:t>4.2.2.</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Analisis Univariat</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_Toc139967874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51</w:t>
        </w:r>
        <w:r w:rsidR="0078746E" w:rsidRPr="00467BBF">
          <w:rPr>
            <w:rFonts w:ascii="Times New Roman" w:hAnsi="Times New Roman" w:cs="Times New Roman"/>
            <w:noProof/>
            <w:webHidden/>
            <w:color w:val="0D0D0D" w:themeColor="text1" w:themeTint="F2"/>
            <w:sz w:val="24"/>
            <w:szCs w:val="24"/>
          </w:rPr>
          <w:fldChar w:fldCharType="end"/>
        </w:r>
      </w:hyperlink>
    </w:p>
    <w:p w14:paraId="1C0AA71E" w14:textId="4D476F08" w:rsidR="0078746E" w:rsidRPr="00467BBF" w:rsidRDefault="00000000" w:rsidP="00467BBF">
      <w:pPr>
        <w:pStyle w:val="TOC3"/>
        <w:spacing w:line="240" w:lineRule="auto"/>
        <w:jc w:val="both"/>
        <w:rPr>
          <w:rFonts w:ascii="Times New Roman" w:eastAsiaTheme="minorEastAsia" w:hAnsi="Times New Roman" w:cs="Times New Roman"/>
          <w:noProof/>
          <w:color w:val="0D0D0D" w:themeColor="text1" w:themeTint="F2"/>
          <w:kern w:val="2"/>
          <w:sz w:val="24"/>
          <w:szCs w:val="24"/>
          <w:lang w:val="id-ID" w:eastAsia="id-ID"/>
          <w14:ligatures w14:val="standardContextual"/>
        </w:rPr>
      </w:pPr>
      <w:hyperlink w:anchor="_Toc139967875" w:history="1">
        <w:r w:rsidR="0078746E" w:rsidRPr="00467BBF">
          <w:rPr>
            <w:rStyle w:val="Hyperlink"/>
            <w:rFonts w:ascii="Times New Roman" w:hAnsi="Times New Roman" w:cs="Times New Roman"/>
            <w:noProof/>
            <w:color w:val="0D0D0D" w:themeColor="text1" w:themeTint="F2"/>
            <w:sz w:val="24"/>
            <w:szCs w:val="24"/>
          </w:rPr>
          <w:t>4.2.3.</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Analisis Bivariat</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_Toc139967875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58</w:t>
        </w:r>
        <w:r w:rsidR="0078746E" w:rsidRPr="00467BBF">
          <w:rPr>
            <w:rFonts w:ascii="Times New Roman" w:hAnsi="Times New Roman" w:cs="Times New Roman"/>
            <w:noProof/>
            <w:webHidden/>
            <w:color w:val="0D0D0D" w:themeColor="text1" w:themeTint="F2"/>
            <w:sz w:val="24"/>
            <w:szCs w:val="24"/>
          </w:rPr>
          <w:fldChar w:fldCharType="end"/>
        </w:r>
      </w:hyperlink>
    </w:p>
    <w:p w14:paraId="5FB9F1E7" w14:textId="4325B0C1" w:rsidR="0078746E" w:rsidRPr="00467BBF" w:rsidRDefault="00000000" w:rsidP="00467BBF">
      <w:pPr>
        <w:pStyle w:val="TOC2"/>
        <w:spacing w:line="240" w:lineRule="auto"/>
        <w:jc w:val="both"/>
        <w:rPr>
          <w:rFonts w:ascii="Times New Roman" w:eastAsiaTheme="minorEastAsia" w:hAnsi="Times New Roman" w:cs="Times New Roman"/>
          <w:noProof/>
          <w:color w:val="0D0D0D" w:themeColor="text1" w:themeTint="F2"/>
          <w:kern w:val="2"/>
          <w:sz w:val="24"/>
          <w:szCs w:val="24"/>
          <w:lang w:val="id-ID" w:eastAsia="id-ID"/>
          <w14:ligatures w14:val="standardContextual"/>
        </w:rPr>
      </w:pPr>
      <w:hyperlink w:anchor="_Toc139967876" w:history="1">
        <w:r w:rsidR="0078746E" w:rsidRPr="00467BBF">
          <w:rPr>
            <w:rStyle w:val="Hyperlink"/>
            <w:rFonts w:ascii="Times New Roman" w:hAnsi="Times New Roman" w:cs="Times New Roman"/>
            <w:noProof/>
            <w:color w:val="0D0D0D" w:themeColor="text1" w:themeTint="F2"/>
            <w:sz w:val="24"/>
            <w:szCs w:val="24"/>
          </w:rPr>
          <w:t>4.3.</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Pembahasan</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_Toc139967876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63</w:t>
        </w:r>
        <w:r w:rsidR="0078746E" w:rsidRPr="00467BBF">
          <w:rPr>
            <w:rFonts w:ascii="Times New Roman" w:hAnsi="Times New Roman" w:cs="Times New Roman"/>
            <w:noProof/>
            <w:webHidden/>
            <w:color w:val="0D0D0D" w:themeColor="text1" w:themeTint="F2"/>
            <w:sz w:val="24"/>
            <w:szCs w:val="24"/>
          </w:rPr>
          <w:fldChar w:fldCharType="end"/>
        </w:r>
      </w:hyperlink>
    </w:p>
    <w:p w14:paraId="7B821A1C" w14:textId="0631D9B1" w:rsidR="0078746E" w:rsidRPr="00467BBF" w:rsidRDefault="00000000" w:rsidP="00467BBF">
      <w:pPr>
        <w:pStyle w:val="TOC3"/>
        <w:spacing w:line="240" w:lineRule="auto"/>
        <w:jc w:val="both"/>
        <w:rPr>
          <w:rFonts w:ascii="Times New Roman" w:eastAsiaTheme="minorEastAsia" w:hAnsi="Times New Roman" w:cs="Times New Roman"/>
          <w:noProof/>
          <w:color w:val="0D0D0D" w:themeColor="text1" w:themeTint="F2"/>
          <w:kern w:val="2"/>
          <w:sz w:val="24"/>
          <w:szCs w:val="24"/>
          <w:lang w:val="id-ID" w:eastAsia="id-ID"/>
          <w14:ligatures w14:val="standardContextual"/>
        </w:rPr>
      </w:pPr>
      <w:hyperlink w:anchor="_Toc139967877" w:history="1">
        <w:r w:rsidR="0078746E" w:rsidRPr="00467BBF">
          <w:rPr>
            <w:rStyle w:val="Hyperlink"/>
            <w:rFonts w:ascii="Times New Roman" w:hAnsi="Times New Roman" w:cs="Times New Roman"/>
            <w:noProof/>
            <w:color w:val="0D0D0D" w:themeColor="text1" w:themeTint="F2"/>
            <w:sz w:val="24"/>
            <w:szCs w:val="24"/>
          </w:rPr>
          <w:t>4.3.1.</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 xml:space="preserve">Hubungan Umur dengan </w:t>
        </w:r>
        <w:r w:rsidR="0078746E" w:rsidRPr="00467BBF">
          <w:rPr>
            <w:rStyle w:val="Hyperlink"/>
            <w:rFonts w:ascii="Times New Roman" w:hAnsi="Times New Roman" w:cs="Times New Roman"/>
            <w:noProof/>
            <w:color w:val="0D0D0D" w:themeColor="text1" w:themeTint="F2"/>
            <w:spacing w:val="-2"/>
            <w:sz w:val="24"/>
            <w:szCs w:val="24"/>
          </w:rPr>
          <w:t xml:space="preserve">Kepatuhan </w:t>
        </w:r>
        <w:r w:rsidR="0078746E" w:rsidRPr="00467BBF">
          <w:rPr>
            <w:rStyle w:val="Hyperlink"/>
            <w:rFonts w:ascii="Times New Roman" w:hAnsi="Times New Roman" w:cs="Times New Roman"/>
            <w:noProof/>
            <w:color w:val="0D0D0D" w:themeColor="text1" w:themeTint="F2"/>
            <w:sz w:val="24"/>
            <w:szCs w:val="24"/>
          </w:rPr>
          <w:t>Penggunaan APD pada Pekerja di Bagian Pengolahan PT. Perkebunan Nusantara IV Kebun Mayang Kecamatan Bosar Maligas Kabupaten Simalungun Tahun 2022</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_Toc139967877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63</w:t>
        </w:r>
        <w:r w:rsidR="0078746E" w:rsidRPr="00467BBF">
          <w:rPr>
            <w:rFonts w:ascii="Times New Roman" w:hAnsi="Times New Roman" w:cs="Times New Roman"/>
            <w:noProof/>
            <w:webHidden/>
            <w:color w:val="0D0D0D" w:themeColor="text1" w:themeTint="F2"/>
            <w:sz w:val="24"/>
            <w:szCs w:val="24"/>
          </w:rPr>
          <w:fldChar w:fldCharType="end"/>
        </w:r>
      </w:hyperlink>
    </w:p>
    <w:p w14:paraId="4930934A" w14:textId="59C33649" w:rsidR="0078746E" w:rsidRPr="00467BBF" w:rsidRDefault="00000000" w:rsidP="00467BBF">
      <w:pPr>
        <w:pStyle w:val="TOC3"/>
        <w:spacing w:line="240" w:lineRule="auto"/>
        <w:jc w:val="both"/>
        <w:rPr>
          <w:rFonts w:ascii="Times New Roman" w:eastAsiaTheme="minorEastAsia" w:hAnsi="Times New Roman" w:cs="Times New Roman"/>
          <w:noProof/>
          <w:color w:val="0D0D0D" w:themeColor="text1" w:themeTint="F2"/>
          <w:kern w:val="2"/>
          <w:sz w:val="24"/>
          <w:szCs w:val="24"/>
          <w:lang w:val="id-ID" w:eastAsia="id-ID"/>
          <w14:ligatures w14:val="standardContextual"/>
        </w:rPr>
      </w:pPr>
      <w:hyperlink w:anchor="_Toc139967878" w:history="1">
        <w:r w:rsidR="0078746E" w:rsidRPr="00467BBF">
          <w:rPr>
            <w:rStyle w:val="Hyperlink"/>
            <w:rFonts w:ascii="Times New Roman" w:hAnsi="Times New Roman" w:cs="Times New Roman"/>
            <w:noProof/>
            <w:color w:val="0D0D0D" w:themeColor="text1" w:themeTint="F2"/>
            <w:sz w:val="24"/>
            <w:szCs w:val="24"/>
          </w:rPr>
          <w:t>4.3.2.</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 xml:space="preserve">Hubungan Pendidikan dengan </w:t>
        </w:r>
        <w:r w:rsidR="0078746E" w:rsidRPr="00467BBF">
          <w:rPr>
            <w:rStyle w:val="Hyperlink"/>
            <w:rFonts w:ascii="Times New Roman" w:hAnsi="Times New Roman" w:cs="Times New Roman"/>
            <w:noProof/>
            <w:color w:val="0D0D0D" w:themeColor="text1" w:themeTint="F2"/>
            <w:spacing w:val="-2"/>
            <w:sz w:val="24"/>
            <w:szCs w:val="24"/>
          </w:rPr>
          <w:t xml:space="preserve">Kepatuhan </w:t>
        </w:r>
        <w:r w:rsidR="0078746E" w:rsidRPr="00467BBF">
          <w:rPr>
            <w:rStyle w:val="Hyperlink"/>
            <w:rFonts w:ascii="Times New Roman" w:hAnsi="Times New Roman" w:cs="Times New Roman"/>
            <w:noProof/>
            <w:color w:val="0D0D0D" w:themeColor="text1" w:themeTint="F2"/>
            <w:sz w:val="24"/>
            <w:szCs w:val="24"/>
          </w:rPr>
          <w:t>Penggunaan APD pada Pekerja di Bagian Pengolahan PT. Perkebunan Nusantara IV Kebun Mayang Kecamatan Bosar Maligas Kabupaten Simalungun Tahun 2022</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_Toc139967878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65</w:t>
        </w:r>
        <w:r w:rsidR="0078746E" w:rsidRPr="00467BBF">
          <w:rPr>
            <w:rFonts w:ascii="Times New Roman" w:hAnsi="Times New Roman" w:cs="Times New Roman"/>
            <w:noProof/>
            <w:webHidden/>
            <w:color w:val="0D0D0D" w:themeColor="text1" w:themeTint="F2"/>
            <w:sz w:val="24"/>
            <w:szCs w:val="24"/>
          </w:rPr>
          <w:fldChar w:fldCharType="end"/>
        </w:r>
      </w:hyperlink>
    </w:p>
    <w:p w14:paraId="678F661B" w14:textId="60D26114" w:rsidR="0078746E" w:rsidRPr="00467BBF" w:rsidRDefault="00000000" w:rsidP="00467BBF">
      <w:pPr>
        <w:pStyle w:val="TOC3"/>
        <w:spacing w:line="240" w:lineRule="auto"/>
        <w:jc w:val="both"/>
        <w:rPr>
          <w:rFonts w:ascii="Times New Roman" w:eastAsiaTheme="minorEastAsia" w:hAnsi="Times New Roman" w:cs="Times New Roman"/>
          <w:noProof/>
          <w:color w:val="0D0D0D" w:themeColor="text1" w:themeTint="F2"/>
          <w:kern w:val="2"/>
          <w:sz w:val="24"/>
          <w:szCs w:val="24"/>
          <w:lang w:val="id-ID" w:eastAsia="id-ID"/>
          <w14:ligatures w14:val="standardContextual"/>
        </w:rPr>
      </w:pPr>
      <w:hyperlink w:anchor="_Toc139967879" w:history="1">
        <w:r w:rsidR="0078746E" w:rsidRPr="00467BBF">
          <w:rPr>
            <w:rStyle w:val="Hyperlink"/>
            <w:rFonts w:ascii="Times New Roman" w:hAnsi="Times New Roman" w:cs="Times New Roman"/>
            <w:noProof/>
            <w:color w:val="0D0D0D" w:themeColor="text1" w:themeTint="F2"/>
            <w:sz w:val="24"/>
            <w:szCs w:val="24"/>
          </w:rPr>
          <w:t>4.3.3.</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 xml:space="preserve">Hubungan Pengetahuan dengan </w:t>
        </w:r>
        <w:r w:rsidR="0078746E" w:rsidRPr="00467BBF">
          <w:rPr>
            <w:rStyle w:val="Hyperlink"/>
            <w:rFonts w:ascii="Times New Roman" w:hAnsi="Times New Roman" w:cs="Times New Roman"/>
            <w:noProof/>
            <w:color w:val="0D0D0D" w:themeColor="text1" w:themeTint="F2"/>
            <w:spacing w:val="-2"/>
            <w:sz w:val="24"/>
            <w:szCs w:val="24"/>
          </w:rPr>
          <w:t xml:space="preserve">Kepatuhan </w:t>
        </w:r>
        <w:r w:rsidR="0078746E" w:rsidRPr="00467BBF">
          <w:rPr>
            <w:rStyle w:val="Hyperlink"/>
            <w:rFonts w:ascii="Times New Roman" w:hAnsi="Times New Roman" w:cs="Times New Roman"/>
            <w:noProof/>
            <w:color w:val="0D0D0D" w:themeColor="text1" w:themeTint="F2"/>
            <w:sz w:val="24"/>
            <w:szCs w:val="24"/>
          </w:rPr>
          <w:t>Penggunaan APD pada Pekerja di Bagian Pengolahan PT. Perkebunan Nusantara IV Kebun Mayang Kecamatan Bosar Maligas Kabupaten Simalungun Tahun 2022</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_Toc139967879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68</w:t>
        </w:r>
        <w:r w:rsidR="0078746E" w:rsidRPr="00467BBF">
          <w:rPr>
            <w:rFonts w:ascii="Times New Roman" w:hAnsi="Times New Roman" w:cs="Times New Roman"/>
            <w:noProof/>
            <w:webHidden/>
            <w:color w:val="0D0D0D" w:themeColor="text1" w:themeTint="F2"/>
            <w:sz w:val="24"/>
            <w:szCs w:val="24"/>
          </w:rPr>
          <w:fldChar w:fldCharType="end"/>
        </w:r>
      </w:hyperlink>
    </w:p>
    <w:p w14:paraId="034D0D0D" w14:textId="040F8ABB" w:rsidR="0078746E" w:rsidRDefault="00000000" w:rsidP="00467BBF">
      <w:pPr>
        <w:pStyle w:val="TOC3"/>
        <w:spacing w:line="240" w:lineRule="auto"/>
        <w:jc w:val="both"/>
        <w:rPr>
          <w:rStyle w:val="Hyperlink"/>
          <w:rFonts w:ascii="Times New Roman" w:hAnsi="Times New Roman" w:cs="Times New Roman"/>
          <w:noProof/>
          <w:color w:val="0D0D0D" w:themeColor="text1" w:themeTint="F2"/>
          <w:sz w:val="24"/>
          <w:szCs w:val="24"/>
        </w:rPr>
      </w:pPr>
      <w:hyperlink w:anchor="_Toc139967880" w:history="1">
        <w:r w:rsidR="0078746E" w:rsidRPr="00467BBF">
          <w:rPr>
            <w:rStyle w:val="Hyperlink"/>
            <w:rFonts w:ascii="Times New Roman" w:hAnsi="Times New Roman" w:cs="Times New Roman"/>
            <w:noProof/>
            <w:color w:val="0D0D0D" w:themeColor="text1" w:themeTint="F2"/>
            <w:sz w:val="24"/>
            <w:szCs w:val="24"/>
          </w:rPr>
          <w:t>4.3.4.</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 xml:space="preserve">Hubungan Sikap dengan </w:t>
        </w:r>
        <w:r w:rsidR="0078746E" w:rsidRPr="00467BBF">
          <w:rPr>
            <w:rStyle w:val="Hyperlink"/>
            <w:rFonts w:ascii="Times New Roman" w:hAnsi="Times New Roman" w:cs="Times New Roman"/>
            <w:noProof/>
            <w:color w:val="0D0D0D" w:themeColor="text1" w:themeTint="F2"/>
            <w:spacing w:val="-2"/>
            <w:sz w:val="24"/>
            <w:szCs w:val="24"/>
          </w:rPr>
          <w:t xml:space="preserve">Kepatuhan </w:t>
        </w:r>
        <w:r w:rsidR="0078746E" w:rsidRPr="00467BBF">
          <w:rPr>
            <w:rStyle w:val="Hyperlink"/>
            <w:rFonts w:ascii="Times New Roman" w:hAnsi="Times New Roman" w:cs="Times New Roman"/>
            <w:noProof/>
            <w:color w:val="0D0D0D" w:themeColor="text1" w:themeTint="F2"/>
            <w:sz w:val="24"/>
            <w:szCs w:val="24"/>
          </w:rPr>
          <w:t>Penggunaan APD pada Pekerja di Bagian Pengolahan PT. Perkebunan Nusantara IV Kebun Mayang Kecamatan Bosar Maligas Kabupaten Simalungun Tahun 2022</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_Toc139967880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70</w:t>
        </w:r>
        <w:r w:rsidR="0078746E" w:rsidRPr="00467BBF">
          <w:rPr>
            <w:rFonts w:ascii="Times New Roman" w:hAnsi="Times New Roman" w:cs="Times New Roman"/>
            <w:noProof/>
            <w:webHidden/>
            <w:color w:val="0D0D0D" w:themeColor="text1" w:themeTint="F2"/>
            <w:sz w:val="24"/>
            <w:szCs w:val="24"/>
          </w:rPr>
          <w:fldChar w:fldCharType="end"/>
        </w:r>
      </w:hyperlink>
    </w:p>
    <w:p w14:paraId="412DF4C3" w14:textId="77777777" w:rsidR="00467BBF" w:rsidRPr="00467BBF" w:rsidRDefault="00467BBF" w:rsidP="00467BBF">
      <w:pPr>
        <w:rPr>
          <w:noProof/>
          <w:lang w:val="en-US" w:eastAsia="en-US"/>
        </w:rPr>
      </w:pPr>
    </w:p>
    <w:p w14:paraId="020734C9" w14:textId="77777777" w:rsidR="0078746E" w:rsidRPr="00467BBF" w:rsidRDefault="0078746E" w:rsidP="00467BBF">
      <w:pPr>
        <w:tabs>
          <w:tab w:val="left" w:leader="dot" w:pos="6946"/>
          <w:tab w:val="right" w:pos="7655"/>
        </w:tabs>
        <w:spacing w:after="0" w:line="240" w:lineRule="auto"/>
        <w:ind w:right="992"/>
        <w:jc w:val="both"/>
        <w:rPr>
          <w:rFonts w:ascii="Times New Roman" w:hAnsi="Times New Roman" w:cs="Times New Roman"/>
          <w:noProof/>
          <w:color w:val="0D0D0D" w:themeColor="text1" w:themeTint="F2"/>
          <w:sz w:val="24"/>
          <w:szCs w:val="24"/>
          <w:lang w:val="en-US" w:eastAsia="en-US"/>
        </w:rPr>
      </w:pPr>
    </w:p>
    <w:p w14:paraId="3DFA6D23" w14:textId="2084F591" w:rsidR="0078746E" w:rsidRPr="00467BBF" w:rsidRDefault="00000000" w:rsidP="00467BBF">
      <w:pPr>
        <w:pStyle w:val="TOC1"/>
        <w:spacing w:line="240" w:lineRule="auto"/>
        <w:jc w:val="both"/>
        <w:rPr>
          <w:rFonts w:eastAsiaTheme="minorEastAsia"/>
          <w:color w:val="0D0D0D" w:themeColor="text1" w:themeTint="F2"/>
          <w:kern w:val="2"/>
          <w:lang w:val="id-ID" w:eastAsia="id-ID"/>
          <w14:ligatures w14:val="standardContextual"/>
        </w:rPr>
      </w:pPr>
      <w:hyperlink w:anchor="_Toc139967881" w:history="1">
        <w:r w:rsidR="0078746E" w:rsidRPr="00467BBF">
          <w:rPr>
            <w:rStyle w:val="Hyperlink"/>
            <w:color w:val="0D0D0D" w:themeColor="text1" w:themeTint="F2"/>
          </w:rPr>
          <w:t xml:space="preserve">BAB V </w:t>
        </w:r>
        <w:r w:rsidR="00467BBF" w:rsidRPr="00467BBF">
          <w:rPr>
            <w:rStyle w:val="Hyperlink"/>
            <w:color w:val="0D0D0D" w:themeColor="text1" w:themeTint="F2"/>
          </w:rPr>
          <w:tab/>
        </w:r>
        <w:r w:rsidR="0078746E" w:rsidRPr="00467BBF">
          <w:rPr>
            <w:rStyle w:val="Hyperlink"/>
            <w:color w:val="0D0D0D" w:themeColor="text1" w:themeTint="F2"/>
          </w:rPr>
          <w:t>KESIMPULAN DAN SARAN</w:t>
        </w:r>
        <w:r w:rsidR="0078746E" w:rsidRPr="00467BBF">
          <w:rPr>
            <w:webHidden/>
            <w:color w:val="0D0D0D" w:themeColor="text1" w:themeTint="F2"/>
          </w:rPr>
          <w:tab/>
        </w:r>
        <w:r w:rsidR="00467BBF" w:rsidRPr="00467BBF">
          <w:rPr>
            <w:webHidden/>
            <w:color w:val="0D0D0D" w:themeColor="text1" w:themeTint="F2"/>
          </w:rPr>
          <w:tab/>
        </w:r>
        <w:r w:rsidR="0078746E" w:rsidRPr="00467BBF">
          <w:rPr>
            <w:webHidden/>
            <w:color w:val="0D0D0D" w:themeColor="text1" w:themeTint="F2"/>
          </w:rPr>
          <w:fldChar w:fldCharType="begin"/>
        </w:r>
        <w:r w:rsidR="0078746E" w:rsidRPr="00467BBF">
          <w:rPr>
            <w:webHidden/>
            <w:color w:val="0D0D0D" w:themeColor="text1" w:themeTint="F2"/>
          </w:rPr>
          <w:instrText xml:space="preserve"> PAGEREF _Toc139967881 \h </w:instrText>
        </w:r>
        <w:r w:rsidR="0078746E" w:rsidRPr="00467BBF">
          <w:rPr>
            <w:webHidden/>
            <w:color w:val="0D0D0D" w:themeColor="text1" w:themeTint="F2"/>
          </w:rPr>
        </w:r>
        <w:r w:rsidR="0078746E" w:rsidRPr="00467BBF">
          <w:rPr>
            <w:webHidden/>
            <w:color w:val="0D0D0D" w:themeColor="text1" w:themeTint="F2"/>
          </w:rPr>
          <w:fldChar w:fldCharType="separate"/>
        </w:r>
        <w:r w:rsidR="00524DEB">
          <w:rPr>
            <w:webHidden/>
            <w:color w:val="0D0D0D" w:themeColor="text1" w:themeTint="F2"/>
          </w:rPr>
          <w:t>73</w:t>
        </w:r>
        <w:r w:rsidR="0078746E" w:rsidRPr="00467BBF">
          <w:rPr>
            <w:webHidden/>
            <w:color w:val="0D0D0D" w:themeColor="text1" w:themeTint="F2"/>
          </w:rPr>
          <w:fldChar w:fldCharType="end"/>
        </w:r>
      </w:hyperlink>
    </w:p>
    <w:p w14:paraId="4B39A126" w14:textId="116CE2FA" w:rsidR="0078746E" w:rsidRPr="00467BBF" w:rsidRDefault="00000000" w:rsidP="00467BBF">
      <w:pPr>
        <w:pStyle w:val="TOC2"/>
        <w:spacing w:line="240" w:lineRule="auto"/>
        <w:jc w:val="both"/>
        <w:rPr>
          <w:rFonts w:ascii="Times New Roman" w:eastAsiaTheme="minorEastAsia" w:hAnsi="Times New Roman" w:cs="Times New Roman"/>
          <w:noProof/>
          <w:color w:val="0D0D0D" w:themeColor="text1" w:themeTint="F2"/>
          <w:kern w:val="2"/>
          <w:sz w:val="24"/>
          <w:szCs w:val="24"/>
          <w:lang w:val="id-ID" w:eastAsia="id-ID"/>
          <w14:ligatures w14:val="standardContextual"/>
        </w:rPr>
      </w:pPr>
      <w:hyperlink w:anchor="_Toc139967882" w:history="1">
        <w:r w:rsidR="0078746E" w:rsidRPr="00467BBF">
          <w:rPr>
            <w:rStyle w:val="Hyperlink"/>
            <w:rFonts w:ascii="Times New Roman" w:hAnsi="Times New Roman" w:cs="Times New Roman"/>
            <w:noProof/>
            <w:color w:val="0D0D0D" w:themeColor="text1" w:themeTint="F2"/>
            <w:sz w:val="24"/>
            <w:szCs w:val="24"/>
          </w:rPr>
          <w:t>5.1.</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Kesimpulan</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_Toc139967882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73</w:t>
        </w:r>
        <w:r w:rsidR="0078746E" w:rsidRPr="00467BBF">
          <w:rPr>
            <w:rFonts w:ascii="Times New Roman" w:hAnsi="Times New Roman" w:cs="Times New Roman"/>
            <w:noProof/>
            <w:webHidden/>
            <w:color w:val="0D0D0D" w:themeColor="text1" w:themeTint="F2"/>
            <w:sz w:val="24"/>
            <w:szCs w:val="24"/>
          </w:rPr>
          <w:fldChar w:fldCharType="end"/>
        </w:r>
      </w:hyperlink>
    </w:p>
    <w:p w14:paraId="7CE7F994" w14:textId="20CA87EB" w:rsidR="0078746E" w:rsidRPr="00467BBF" w:rsidRDefault="00000000" w:rsidP="00467BBF">
      <w:pPr>
        <w:pStyle w:val="TOC2"/>
        <w:spacing w:line="240" w:lineRule="auto"/>
        <w:jc w:val="both"/>
        <w:rPr>
          <w:rStyle w:val="Hyperlink"/>
          <w:rFonts w:ascii="Times New Roman" w:hAnsi="Times New Roman" w:cs="Times New Roman"/>
          <w:noProof/>
          <w:color w:val="0D0D0D" w:themeColor="text1" w:themeTint="F2"/>
          <w:sz w:val="24"/>
          <w:szCs w:val="24"/>
        </w:rPr>
      </w:pPr>
      <w:hyperlink w:anchor="_Toc139967883" w:history="1">
        <w:r w:rsidR="0078746E" w:rsidRPr="00467BBF">
          <w:rPr>
            <w:rStyle w:val="Hyperlink"/>
            <w:rFonts w:ascii="Times New Roman" w:hAnsi="Times New Roman" w:cs="Times New Roman"/>
            <w:noProof/>
            <w:color w:val="0D0D0D" w:themeColor="text1" w:themeTint="F2"/>
            <w:sz w:val="24"/>
            <w:szCs w:val="24"/>
          </w:rPr>
          <w:t>5.2.</w:t>
        </w:r>
        <w:r w:rsidR="0078746E" w:rsidRPr="00467BBF">
          <w:rPr>
            <w:rFonts w:ascii="Times New Roman" w:eastAsiaTheme="minorEastAsia" w:hAnsi="Times New Roman" w:cs="Times New Roman"/>
            <w:noProof/>
            <w:color w:val="0D0D0D" w:themeColor="text1" w:themeTint="F2"/>
            <w:kern w:val="2"/>
            <w:sz w:val="24"/>
            <w:szCs w:val="24"/>
            <w:lang w:val="id-ID" w:eastAsia="id-ID"/>
            <w14:ligatures w14:val="standardContextual"/>
          </w:rPr>
          <w:tab/>
        </w:r>
        <w:r w:rsidR="0078746E" w:rsidRPr="00467BBF">
          <w:rPr>
            <w:rStyle w:val="Hyperlink"/>
            <w:rFonts w:ascii="Times New Roman" w:hAnsi="Times New Roman" w:cs="Times New Roman"/>
            <w:noProof/>
            <w:color w:val="0D0D0D" w:themeColor="text1" w:themeTint="F2"/>
            <w:sz w:val="24"/>
            <w:szCs w:val="24"/>
          </w:rPr>
          <w:t>Saran</w:t>
        </w:r>
        <w:r w:rsidR="0078746E" w:rsidRPr="00467BBF">
          <w:rPr>
            <w:rFonts w:ascii="Times New Roman" w:hAnsi="Times New Roman" w:cs="Times New Roman"/>
            <w:noProof/>
            <w:webHidden/>
            <w:color w:val="0D0D0D" w:themeColor="text1" w:themeTint="F2"/>
            <w:sz w:val="24"/>
            <w:szCs w:val="24"/>
          </w:rPr>
          <w:tab/>
        </w:r>
        <w:r w:rsidR="00467BBF" w:rsidRPr="00467BBF">
          <w:rPr>
            <w:rFonts w:ascii="Times New Roman" w:hAnsi="Times New Roman" w:cs="Times New Roman"/>
            <w:noProof/>
            <w:webHidden/>
            <w:color w:val="0D0D0D" w:themeColor="text1" w:themeTint="F2"/>
            <w:sz w:val="24"/>
            <w:szCs w:val="24"/>
          </w:rPr>
          <w:tab/>
        </w:r>
        <w:r w:rsidR="0078746E" w:rsidRPr="00467BBF">
          <w:rPr>
            <w:rFonts w:ascii="Times New Roman" w:hAnsi="Times New Roman" w:cs="Times New Roman"/>
            <w:noProof/>
            <w:webHidden/>
            <w:color w:val="0D0D0D" w:themeColor="text1" w:themeTint="F2"/>
            <w:sz w:val="24"/>
            <w:szCs w:val="24"/>
          </w:rPr>
          <w:fldChar w:fldCharType="begin"/>
        </w:r>
        <w:r w:rsidR="0078746E" w:rsidRPr="00467BBF">
          <w:rPr>
            <w:rFonts w:ascii="Times New Roman" w:hAnsi="Times New Roman" w:cs="Times New Roman"/>
            <w:noProof/>
            <w:webHidden/>
            <w:color w:val="0D0D0D" w:themeColor="text1" w:themeTint="F2"/>
            <w:sz w:val="24"/>
            <w:szCs w:val="24"/>
          </w:rPr>
          <w:instrText xml:space="preserve"> PAGEREF _Toc139967883 \h </w:instrText>
        </w:r>
        <w:r w:rsidR="0078746E" w:rsidRPr="00467BBF">
          <w:rPr>
            <w:rFonts w:ascii="Times New Roman" w:hAnsi="Times New Roman" w:cs="Times New Roman"/>
            <w:noProof/>
            <w:webHidden/>
            <w:color w:val="0D0D0D" w:themeColor="text1" w:themeTint="F2"/>
            <w:sz w:val="24"/>
            <w:szCs w:val="24"/>
          </w:rPr>
        </w:r>
        <w:r w:rsidR="0078746E" w:rsidRPr="00467BBF">
          <w:rPr>
            <w:rFonts w:ascii="Times New Roman" w:hAnsi="Times New Roman" w:cs="Times New Roman"/>
            <w:noProof/>
            <w:webHidden/>
            <w:color w:val="0D0D0D" w:themeColor="text1" w:themeTint="F2"/>
            <w:sz w:val="24"/>
            <w:szCs w:val="24"/>
          </w:rPr>
          <w:fldChar w:fldCharType="separate"/>
        </w:r>
        <w:r w:rsidR="00524DEB">
          <w:rPr>
            <w:rFonts w:ascii="Times New Roman" w:hAnsi="Times New Roman" w:cs="Times New Roman"/>
            <w:noProof/>
            <w:webHidden/>
            <w:color w:val="0D0D0D" w:themeColor="text1" w:themeTint="F2"/>
            <w:sz w:val="24"/>
            <w:szCs w:val="24"/>
          </w:rPr>
          <w:t>74</w:t>
        </w:r>
        <w:r w:rsidR="0078746E" w:rsidRPr="00467BBF">
          <w:rPr>
            <w:rFonts w:ascii="Times New Roman" w:hAnsi="Times New Roman" w:cs="Times New Roman"/>
            <w:noProof/>
            <w:webHidden/>
            <w:color w:val="0D0D0D" w:themeColor="text1" w:themeTint="F2"/>
            <w:sz w:val="24"/>
            <w:szCs w:val="24"/>
          </w:rPr>
          <w:fldChar w:fldCharType="end"/>
        </w:r>
      </w:hyperlink>
    </w:p>
    <w:p w14:paraId="0BE880AA" w14:textId="77777777" w:rsidR="0078746E" w:rsidRPr="00467BBF" w:rsidRDefault="0078746E" w:rsidP="00467BBF">
      <w:pPr>
        <w:tabs>
          <w:tab w:val="left" w:leader="dot" w:pos="6946"/>
          <w:tab w:val="right" w:pos="7655"/>
        </w:tabs>
        <w:spacing w:after="0" w:line="240" w:lineRule="auto"/>
        <w:ind w:right="992"/>
        <w:jc w:val="both"/>
        <w:rPr>
          <w:rFonts w:ascii="Times New Roman" w:hAnsi="Times New Roman" w:cs="Times New Roman"/>
          <w:noProof/>
          <w:color w:val="0D0D0D" w:themeColor="text1" w:themeTint="F2"/>
          <w:sz w:val="24"/>
          <w:szCs w:val="24"/>
          <w:lang w:val="en-US" w:eastAsia="en-US"/>
        </w:rPr>
      </w:pPr>
    </w:p>
    <w:p w14:paraId="6A5EAD9B" w14:textId="1792C567" w:rsidR="0078746E" w:rsidRPr="00467BBF" w:rsidRDefault="00000000" w:rsidP="00467BBF">
      <w:pPr>
        <w:pStyle w:val="TOC1"/>
        <w:spacing w:line="240" w:lineRule="auto"/>
        <w:jc w:val="both"/>
        <w:rPr>
          <w:rFonts w:eastAsiaTheme="minorEastAsia"/>
          <w:color w:val="0D0D0D" w:themeColor="text1" w:themeTint="F2"/>
          <w:kern w:val="2"/>
          <w:lang w:val="id-ID" w:eastAsia="id-ID"/>
          <w14:ligatures w14:val="standardContextual"/>
        </w:rPr>
      </w:pPr>
      <w:hyperlink w:anchor="_Toc139967884" w:history="1">
        <w:r w:rsidR="0078746E" w:rsidRPr="00467BBF">
          <w:rPr>
            <w:rStyle w:val="Hyperlink"/>
            <w:color w:val="0D0D0D" w:themeColor="text1" w:themeTint="F2"/>
          </w:rPr>
          <w:t>DAFTAR PUSTAKA</w:t>
        </w:r>
        <w:r w:rsidR="0078746E" w:rsidRPr="00467BBF">
          <w:rPr>
            <w:webHidden/>
            <w:color w:val="0D0D0D" w:themeColor="text1" w:themeTint="F2"/>
          </w:rPr>
          <w:tab/>
        </w:r>
        <w:r w:rsidR="00467BBF" w:rsidRPr="00467BBF">
          <w:rPr>
            <w:webHidden/>
            <w:color w:val="0D0D0D" w:themeColor="text1" w:themeTint="F2"/>
          </w:rPr>
          <w:tab/>
        </w:r>
        <w:r w:rsidR="0078746E" w:rsidRPr="00467BBF">
          <w:rPr>
            <w:webHidden/>
            <w:color w:val="0D0D0D" w:themeColor="text1" w:themeTint="F2"/>
          </w:rPr>
          <w:fldChar w:fldCharType="begin"/>
        </w:r>
        <w:r w:rsidR="0078746E" w:rsidRPr="00467BBF">
          <w:rPr>
            <w:webHidden/>
            <w:color w:val="0D0D0D" w:themeColor="text1" w:themeTint="F2"/>
          </w:rPr>
          <w:instrText xml:space="preserve"> PAGEREF _Toc139967884 \h </w:instrText>
        </w:r>
        <w:r w:rsidR="0078746E" w:rsidRPr="00467BBF">
          <w:rPr>
            <w:webHidden/>
            <w:color w:val="0D0D0D" w:themeColor="text1" w:themeTint="F2"/>
          </w:rPr>
        </w:r>
        <w:r w:rsidR="0078746E" w:rsidRPr="00467BBF">
          <w:rPr>
            <w:webHidden/>
            <w:color w:val="0D0D0D" w:themeColor="text1" w:themeTint="F2"/>
          </w:rPr>
          <w:fldChar w:fldCharType="separate"/>
        </w:r>
        <w:r w:rsidR="00524DEB">
          <w:rPr>
            <w:webHidden/>
            <w:color w:val="0D0D0D" w:themeColor="text1" w:themeTint="F2"/>
          </w:rPr>
          <w:t>75</w:t>
        </w:r>
        <w:r w:rsidR="0078746E" w:rsidRPr="00467BBF">
          <w:rPr>
            <w:webHidden/>
            <w:color w:val="0D0D0D" w:themeColor="text1" w:themeTint="F2"/>
          </w:rPr>
          <w:fldChar w:fldCharType="end"/>
        </w:r>
      </w:hyperlink>
    </w:p>
    <w:p w14:paraId="2CDEA59E" w14:textId="4D37037A" w:rsidR="004A1DBE" w:rsidRPr="00467BBF" w:rsidRDefault="0078746E" w:rsidP="00467BBF">
      <w:pPr>
        <w:tabs>
          <w:tab w:val="left" w:pos="900"/>
          <w:tab w:val="left" w:leader="dot" w:pos="6946"/>
          <w:tab w:val="right" w:pos="7655"/>
        </w:tabs>
        <w:spacing w:after="0" w:line="240" w:lineRule="auto"/>
        <w:ind w:right="992"/>
        <w:jc w:val="both"/>
        <w:rPr>
          <w:rFonts w:ascii="Times New Roman" w:hAnsi="Times New Roman" w:cs="Times New Roman"/>
          <w:b/>
          <w:color w:val="0D0D0D" w:themeColor="text1" w:themeTint="F2"/>
          <w:sz w:val="24"/>
          <w:szCs w:val="24"/>
        </w:rPr>
      </w:pPr>
      <w:r w:rsidRPr="00467BBF">
        <w:rPr>
          <w:rFonts w:ascii="Times New Roman" w:hAnsi="Times New Roman" w:cs="Times New Roman"/>
          <w:b/>
          <w:color w:val="0D0D0D" w:themeColor="text1" w:themeTint="F2"/>
          <w:sz w:val="24"/>
          <w:szCs w:val="24"/>
        </w:rPr>
        <w:fldChar w:fldCharType="end"/>
      </w:r>
    </w:p>
    <w:p w14:paraId="7484571E" w14:textId="77777777" w:rsidR="008E1661" w:rsidRPr="00467BBF" w:rsidRDefault="004A1DBE" w:rsidP="00467BBF">
      <w:pPr>
        <w:tabs>
          <w:tab w:val="left" w:leader="dot" w:pos="7938"/>
          <w:tab w:val="right" w:pos="8222"/>
          <w:tab w:val="right" w:pos="8460"/>
        </w:tabs>
        <w:spacing w:after="0" w:line="240" w:lineRule="auto"/>
        <w:jc w:val="both"/>
        <w:rPr>
          <w:rFonts w:ascii="Times New Roman" w:hAnsi="Times New Roman" w:cs="Times New Roman"/>
          <w:b/>
          <w:color w:val="0D0D0D" w:themeColor="text1" w:themeTint="F2"/>
          <w:sz w:val="24"/>
          <w:szCs w:val="24"/>
        </w:rPr>
      </w:pPr>
      <w:r w:rsidRPr="00467BBF">
        <w:rPr>
          <w:rFonts w:ascii="Times New Roman" w:hAnsi="Times New Roman" w:cs="Times New Roman"/>
          <w:b/>
          <w:color w:val="0D0D0D" w:themeColor="text1" w:themeTint="F2"/>
          <w:sz w:val="24"/>
          <w:szCs w:val="24"/>
        </w:rPr>
        <w:t>LAMPIRAN</w:t>
      </w:r>
    </w:p>
    <w:p w14:paraId="140F06FF" w14:textId="77777777" w:rsidR="008E1661" w:rsidRPr="00E02A28" w:rsidRDefault="008E1661" w:rsidP="008E1661">
      <w:pPr>
        <w:tabs>
          <w:tab w:val="left" w:leader="dot" w:pos="7938"/>
          <w:tab w:val="right" w:pos="8222"/>
          <w:tab w:val="right" w:pos="8460"/>
        </w:tabs>
        <w:spacing w:after="0" w:line="240" w:lineRule="auto"/>
        <w:rPr>
          <w:rFonts w:ascii="Times New Roman" w:hAnsi="Times New Roman" w:cs="Times New Roman"/>
          <w:b/>
          <w:sz w:val="24"/>
          <w:szCs w:val="24"/>
        </w:rPr>
      </w:pPr>
    </w:p>
    <w:p w14:paraId="1F8C2A19" w14:textId="77777777" w:rsidR="008E1661" w:rsidRPr="002D4A2D" w:rsidRDefault="008E1661" w:rsidP="008E1661">
      <w:pPr>
        <w:tabs>
          <w:tab w:val="left" w:leader="dot" w:pos="7938"/>
          <w:tab w:val="right" w:pos="8222"/>
          <w:tab w:val="right" w:pos="8460"/>
        </w:tabs>
        <w:spacing w:after="0" w:line="240" w:lineRule="auto"/>
        <w:rPr>
          <w:rFonts w:ascii="Times New Roman" w:hAnsi="Times New Roman" w:cs="Times New Roman"/>
          <w:b/>
          <w:sz w:val="24"/>
          <w:szCs w:val="24"/>
        </w:rPr>
      </w:pPr>
    </w:p>
    <w:p w14:paraId="5F37C32B" w14:textId="77777777" w:rsidR="008E1661" w:rsidRDefault="008E1661" w:rsidP="008E1661">
      <w:pPr>
        <w:tabs>
          <w:tab w:val="left" w:leader="dot" w:pos="7938"/>
          <w:tab w:val="right" w:pos="8222"/>
          <w:tab w:val="right" w:pos="8460"/>
        </w:tabs>
        <w:spacing w:after="0" w:line="240" w:lineRule="auto"/>
        <w:jc w:val="center"/>
        <w:rPr>
          <w:rFonts w:ascii="Times New Roman" w:hAnsi="Times New Roman" w:cs="Times New Roman"/>
          <w:b/>
          <w:sz w:val="24"/>
          <w:szCs w:val="24"/>
        </w:rPr>
      </w:pPr>
    </w:p>
    <w:p w14:paraId="79472A66" w14:textId="77777777" w:rsidR="008E1661" w:rsidRDefault="008E1661" w:rsidP="008E1661">
      <w:pPr>
        <w:tabs>
          <w:tab w:val="left" w:leader="dot" w:pos="7938"/>
          <w:tab w:val="right" w:pos="8222"/>
          <w:tab w:val="right" w:pos="8460"/>
        </w:tabs>
        <w:spacing w:after="0" w:line="720" w:lineRule="auto"/>
        <w:jc w:val="center"/>
        <w:rPr>
          <w:rFonts w:ascii="Times New Roman" w:hAnsi="Times New Roman" w:cs="Times New Roman"/>
          <w:b/>
          <w:sz w:val="24"/>
          <w:szCs w:val="24"/>
        </w:rPr>
      </w:pPr>
    </w:p>
    <w:p w14:paraId="3A328CD5" w14:textId="77777777" w:rsidR="008E1661" w:rsidRDefault="008E1661" w:rsidP="008E1661">
      <w:pPr>
        <w:tabs>
          <w:tab w:val="left" w:leader="dot" w:pos="7938"/>
          <w:tab w:val="right" w:pos="8222"/>
          <w:tab w:val="right" w:pos="8460"/>
        </w:tabs>
        <w:spacing w:after="0" w:line="720" w:lineRule="auto"/>
        <w:jc w:val="center"/>
        <w:rPr>
          <w:rFonts w:ascii="Times New Roman" w:hAnsi="Times New Roman" w:cs="Times New Roman"/>
          <w:b/>
          <w:sz w:val="24"/>
          <w:szCs w:val="24"/>
        </w:rPr>
      </w:pPr>
    </w:p>
    <w:p w14:paraId="405191EF" w14:textId="77777777" w:rsidR="008E1661" w:rsidRDefault="008E1661" w:rsidP="008E1661">
      <w:pPr>
        <w:tabs>
          <w:tab w:val="left" w:leader="dot" w:pos="7938"/>
          <w:tab w:val="right" w:pos="8222"/>
          <w:tab w:val="right" w:pos="8460"/>
        </w:tabs>
        <w:spacing w:after="0" w:line="720" w:lineRule="auto"/>
        <w:jc w:val="center"/>
        <w:rPr>
          <w:rFonts w:ascii="Times New Roman" w:hAnsi="Times New Roman" w:cs="Times New Roman"/>
          <w:b/>
          <w:sz w:val="24"/>
          <w:szCs w:val="24"/>
        </w:rPr>
      </w:pPr>
    </w:p>
    <w:p w14:paraId="14584D67" w14:textId="77777777" w:rsidR="008E1661" w:rsidRDefault="008E1661" w:rsidP="008E1661">
      <w:pPr>
        <w:tabs>
          <w:tab w:val="left" w:leader="dot" w:pos="7938"/>
          <w:tab w:val="right" w:pos="8222"/>
          <w:tab w:val="right" w:pos="8460"/>
        </w:tabs>
        <w:spacing w:after="0" w:line="720" w:lineRule="auto"/>
        <w:jc w:val="center"/>
        <w:rPr>
          <w:rFonts w:ascii="Times New Roman" w:hAnsi="Times New Roman" w:cs="Times New Roman"/>
          <w:b/>
          <w:sz w:val="24"/>
          <w:szCs w:val="24"/>
        </w:rPr>
      </w:pPr>
    </w:p>
    <w:p w14:paraId="1A9E1826" w14:textId="77777777" w:rsidR="008E1661" w:rsidRDefault="008E1661" w:rsidP="008E1661">
      <w:pPr>
        <w:tabs>
          <w:tab w:val="left" w:leader="dot" w:pos="7938"/>
          <w:tab w:val="right" w:pos="8222"/>
          <w:tab w:val="right" w:pos="8460"/>
        </w:tabs>
        <w:spacing w:after="0" w:line="720" w:lineRule="auto"/>
        <w:jc w:val="center"/>
        <w:rPr>
          <w:rFonts w:ascii="Times New Roman" w:hAnsi="Times New Roman" w:cs="Times New Roman"/>
          <w:b/>
          <w:sz w:val="24"/>
          <w:szCs w:val="24"/>
        </w:rPr>
      </w:pPr>
    </w:p>
    <w:p w14:paraId="3E113854" w14:textId="77777777" w:rsidR="008E1661" w:rsidRDefault="008E1661" w:rsidP="008E1661">
      <w:pPr>
        <w:tabs>
          <w:tab w:val="left" w:leader="dot" w:pos="7938"/>
          <w:tab w:val="right" w:pos="8222"/>
          <w:tab w:val="right" w:pos="8460"/>
        </w:tabs>
        <w:spacing w:after="0" w:line="720" w:lineRule="auto"/>
        <w:jc w:val="center"/>
        <w:rPr>
          <w:rFonts w:ascii="Times New Roman" w:hAnsi="Times New Roman" w:cs="Times New Roman"/>
          <w:b/>
          <w:sz w:val="24"/>
          <w:szCs w:val="24"/>
        </w:rPr>
      </w:pPr>
    </w:p>
    <w:p w14:paraId="35AAD624" w14:textId="77777777" w:rsidR="008E1661" w:rsidRDefault="008E1661" w:rsidP="008E1661">
      <w:pPr>
        <w:tabs>
          <w:tab w:val="left" w:leader="dot" w:pos="7938"/>
          <w:tab w:val="right" w:pos="8222"/>
          <w:tab w:val="right" w:pos="8460"/>
        </w:tabs>
        <w:spacing w:after="0" w:line="720" w:lineRule="auto"/>
        <w:jc w:val="center"/>
        <w:rPr>
          <w:rFonts w:ascii="Times New Roman" w:hAnsi="Times New Roman" w:cs="Times New Roman"/>
          <w:b/>
          <w:sz w:val="24"/>
          <w:szCs w:val="24"/>
        </w:rPr>
      </w:pPr>
    </w:p>
    <w:p w14:paraId="75E604EE" w14:textId="77777777" w:rsidR="008E1661" w:rsidRDefault="008E1661" w:rsidP="008E1661">
      <w:pPr>
        <w:tabs>
          <w:tab w:val="left" w:leader="dot" w:pos="7938"/>
          <w:tab w:val="right" w:pos="8222"/>
          <w:tab w:val="right" w:pos="8460"/>
        </w:tabs>
        <w:spacing w:after="0" w:line="720" w:lineRule="auto"/>
        <w:jc w:val="center"/>
        <w:rPr>
          <w:rFonts w:ascii="Times New Roman" w:hAnsi="Times New Roman" w:cs="Times New Roman"/>
          <w:b/>
          <w:sz w:val="24"/>
          <w:szCs w:val="24"/>
        </w:rPr>
      </w:pPr>
    </w:p>
    <w:p w14:paraId="14582735" w14:textId="77777777" w:rsidR="008E1661" w:rsidRDefault="008E1661" w:rsidP="008E1661">
      <w:pPr>
        <w:tabs>
          <w:tab w:val="left" w:leader="dot" w:pos="7938"/>
          <w:tab w:val="right" w:pos="8222"/>
          <w:tab w:val="right" w:pos="8460"/>
        </w:tabs>
        <w:spacing w:after="0" w:line="720" w:lineRule="auto"/>
        <w:jc w:val="center"/>
        <w:rPr>
          <w:rFonts w:ascii="Times New Roman" w:hAnsi="Times New Roman" w:cs="Times New Roman"/>
          <w:b/>
          <w:sz w:val="24"/>
          <w:szCs w:val="24"/>
        </w:rPr>
      </w:pPr>
    </w:p>
    <w:p w14:paraId="14E4E2C4" w14:textId="77777777" w:rsidR="008E1661" w:rsidRDefault="008E1661" w:rsidP="008E1661">
      <w:pPr>
        <w:tabs>
          <w:tab w:val="left" w:leader="dot" w:pos="7938"/>
          <w:tab w:val="right" w:pos="8222"/>
          <w:tab w:val="right" w:pos="8460"/>
        </w:tabs>
        <w:spacing w:after="0" w:line="720" w:lineRule="auto"/>
        <w:jc w:val="center"/>
        <w:rPr>
          <w:rFonts w:ascii="Times New Roman" w:hAnsi="Times New Roman" w:cs="Times New Roman"/>
          <w:b/>
          <w:sz w:val="24"/>
          <w:szCs w:val="24"/>
        </w:rPr>
      </w:pPr>
    </w:p>
    <w:p w14:paraId="4CEDD22E" w14:textId="77777777" w:rsidR="003E5C8D" w:rsidRDefault="003E5C8D">
      <w:pPr>
        <w:rPr>
          <w:rFonts w:ascii="Times New Roman" w:hAnsi="Times New Roman" w:cs="Times New Roman"/>
          <w:b/>
          <w:sz w:val="24"/>
          <w:szCs w:val="24"/>
        </w:rPr>
      </w:pPr>
      <w:r>
        <w:rPr>
          <w:rFonts w:ascii="Times New Roman" w:hAnsi="Times New Roman" w:cs="Times New Roman"/>
          <w:b/>
          <w:sz w:val="24"/>
          <w:szCs w:val="24"/>
        </w:rPr>
        <w:br w:type="page"/>
      </w:r>
    </w:p>
    <w:p w14:paraId="6E718618" w14:textId="77777777" w:rsidR="003E5C8D" w:rsidRPr="00C672E9" w:rsidRDefault="003E5C8D" w:rsidP="003E5C8D">
      <w:pPr>
        <w:pStyle w:val="Judul1"/>
        <w:spacing w:before="0" w:line="480" w:lineRule="auto"/>
        <w:jc w:val="center"/>
        <w:rPr>
          <w:b w:val="0"/>
          <w:color w:val="000000" w:themeColor="text1"/>
          <w:sz w:val="24"/>
          <w:szCs w:val="24"/>
        </w:rPr>
      </w:pPr>
      <w:bookmarkStart w:id="4" w:name="_Toc138321992"/>
      <w:bookmarkStart w:id="5" w:name="_Toc139967828"/>
      <w:r w:rsidRPr="00C672E9">
        <w:rPr>
          <w:color w:val="000000" w:themeColor="text1"/>
          <w:sz w:val="24"/>
          <w:szCs w:val="24"/>
        </w:rPr>
        <w:lastRenderedPageBreak/>
        <w:t>DAFTAR GAMBAR</w:t>
      </w:r>
      <w:bookmarkEnd w:id="4"/>
      <w:bookmarkEnd w:id="5"/>
    </w:p>
    <w:p w14:paraId="14323325" w14:textId="77777777" w:rsidR="003E5C8D" w:rsidRDefault="003E5C8D" w:rsidP="003E5C8D">
      <w:pPr>
        <w:tabs>
          <w:tab w:val="right" w:pos="3969"/>
          <w:tab w:val="right" w:pos="7938"/>
        </w:tabs>
        <w:spacing w:after="0" w:line="480" w:lineRule="auto"/>
        <w:rPr>
          <w:rFonts w:ascii="Times New Roman" w:hAnsi="Times New Roman"/>
          <w:b/>
          <w:sz w:val="24"/>
        </w:rPr>
      </w:pPr>
      <w:r>
        <w:rPr>
          <w:rFonts w:ascii="Times New Roman" w:hAnsi="Times New Roman"/>
          <w:b/>
          <w:sz w:val="24"/>
        </w:rPr>
        <w:t xml:space="preserve">Gambar </w:t>
      </w:r>
      <w:r>
        <w:rPr>
          <w:rFonts w:ascii="Times New Roman" w:hAnsi="Times New Roman"/>
          <w:b/>
          <w:sz w:val="24"/>
        </w:rPr>
        <w:tab/>
        <w:t xml:space="preserve">Judul </w:t>
      </w:r>
      <w:r>
        <w:rPr>
          <w:rFonts w:ascii="Times New Roman" w:hAnsi="Times New Roman"/>
          <w:b/>
          <w:sz w:val="24"/>
        </w:rPr>
        <w:tab/>
        <w:t xml:space="preserve">      Halaman</w:t>
      </w:r>
    </w:p>
    <w:p w14:paraId="6F89900E" w14:textId="6E1181E0" w:rsidR="003E5C8D" w:rsidRPr="00467BBF" w:rsidRDefault="003E5C8D" w:rsidP="00467BBF">
      <w:pPr>
        <w:pStyle w:val="TabelGambar"/>
        <w:tabs>
          <w:tab w:val="right" w:leader="dot" w:pos="6946"/>
          <w:tab w:val="right" w:pos="7655"/>
        </w:tabs>
        <w:spacing w:line="240" w:lineRule="auto"/>
        <w:ind w:left="1276" w:right="992" w:hanging="1276"/>
        <w:jc w:val="both"/>
        <w:rPr>
          <w:rStyle w:val="Hyperlink"/>
          <w:rFonts w:ascii="Times New Roman" w:eastAsiaTheme="majorEastAsia" w:hAnsi="Times New Roman" w:cs="Times New Roman"/>
          <w:bCs/>
          <w:noProof/>
          <w:sz w:val="24"/>
          <w:szCs w:val="24"/>
        </w:rPr>
      </w:pPr>
      <w:r w:rsidRPr="00467BBF">
        <w:rPr>
          <w:rStyle w:val="Hyperlink"/>
          <w:rFonts w:ascii="Times New Roman" w:eastAsiaTheme="majorEastAsia" w:hAnsi="Times New Roman" w:cs="Times New Roman"/>
          <w:bCs/>
          <w:noProof/>
          <w:sz w:val="24"/>
          <w:szCs w:val="24"/>
        </w:rPr>
        <w:fldChar w:fldCharType="begin"/>
      </w:r>
      <w:r w:rsidRPr="00467BBF">
        <w:rPr>
          <w:rStyle w:val="Hyperlink"/>
          <w:rFonts w:ascii="Times New Roman" w:eastAsiaTheme="majorEastAsia" w:hAnsi="Times New Roman" w:cs="Times New Roman"/>
          <w:bCs/>
          <w:noProof/>
          <w:sz w:val="24"/>
          <w:szCs w:val="24"/>
        </w:rPr>
        <w:instrText xml:space="preserve"> TOC \h \z \c "Gambar 2." </w:instrText>
      </w:r>
      <w:r w:rsidRPr="00467BBF">
        <w:rPr>
          <w:rStyle w:val="Hyperlink"/>
          <w:rFonts w:ascii="Times New Roman" w:eastAsiaTheme="majorEastAsia" w:hAnsi="Times New Roman" w:cs="Times New Roman"/>
          <w:bCs/>
          <w:noProof/>
          <w:sz w:val="24"/>
          <w:szCs w:val="24"/>
        </w:rPr>
        <w:fldChar w:fldCharType="separate"/>
      </w:r>
      <w:hyperlink w:anchor="_Toc139967998" w:history="1">
        <w:r w:rsidR="00467BBF" w:rsidRPr="00467BBF">
          <w:rPr>
            <w:rStyle w:val="Hyperlink"/>
            <w:rFonts w:ascii="Times New Roman" w:eastAsiaTheme="majorEastAsia" w:hAnsi="Times New Roman" w:cs="Times New Roman"/>
            <w:bCs/>
            <w:noProof/>
            <w:sz w:val="24"/>
            <w:szCs w:val="24"/>
          </w:rPr>
          <w:t xml:space="preserve">Gambar 2.1. </w:t>
        </w:r>
        <w:r w:rsidR="00467BBF" w:rsidRPr="00467BBF">
          <w:rPr>
            <w:rStyle w:val="Hyperlink"/>
            <w:rFonts w:ascii="Times New Roman" w:eastAsiaTheme="majorEastAsia" w:hAnsi="Times New Roman" w:cs="Times New Roman"/>
            <w:bCs/>
            <w:noProof/>
            <w:sz w:val="24"/>
            <w:szCs w:val="24"/>
          </w:rPr>
          <w:tab/>
          <w:t>Kerangka Teori</w:t>
        </w:r>
        <w:r w:rsidR="00467BBF" w:rsidRPr="00467BBF">
          <w:rPr>
            <w:rStyle w:val="Hyperlink"/>
            <w:rFonts w:ascii="Times New Roman" w:eastAsiaTheme="majorEastAsia" w:hAnsi="Times New Roman" w:cs="Times New Roman"/>
            <w:bCs/>
            <w:noProof/>
            <w:webHidden/>
            <w:sz w:val="24"/>
            <w:szCs w:val="24"/>
          </w:rPr>
          <w:tab/>
        </w:r>
        <w:r w:rsidR="00467BBF" w:rsidRPr="00467BBF">
          <w:rPr>
            <w:rStyle w:val="Hyperlink"/>
            <w:rFonts w:ascii="Times New Roman" w:eastAsiaTheme="majorEastAsia" w:hAnsi="Times New Roman" w:cs="Times New Roman"/>
            <w:bCs/>
            <w:noProof/>
            <w:webHidden/>
            <w:sz w:val="24"/>
            <w:szCs w:val="24"/>
          </w:rPr>
          <w:tab/>
        </w:r>
        <w:r w:rsidR="00467BBF" w:rsidRPr="00467BBF">
          <w:rPr>
            <w:rStyle w:val="Hyperlink"/>
            <w:rFonts w:ascii="Times New Roman" w:eastAsiaTheme="majorEastAsia" w:hAnsi="Times New Roman" w:cs="Times New Roman"/>
            <w:bCs/>
            <w:noProof/>
            <w:webHidden/>
            <w:sz w:val="24"/>
            <w:szCs w:val="24"/>
          </w:rPr>
          <w:fldChar w:fldCharType="begin"/>
        </w:r>
        <w:r w:rsidR="00467BBF" w:rsidRPr="00467BBF">
          <w:rPr>
            <w:rStyle w:val="Hyperlink"/>
            <w:rFonts w:ascii="Times New Roman" w:eastAsiaTheme="majorEastAsia" w:hAnsi="Times New Roman" w:cs="Times New Roman"/>
            <w:bCs/>
            <w:noProof/>
            <w:webHidden/>
            <w:sz w:val="24"/>
            <w:szCs w:val="24"/>
          </w:rPr>
          <w:instrText xml:space="preserve"> PAGEREF _Toc139967998 \h </w:instrText>
        </w:r>
        <w:r w:rsidR="00467BBF" w:rsidRPr="00467BBF">
          <w:rPr>
            <w:rStyle w:val="Hyperlink"/>
            <w:rFonts w:ascii="Times New Roman" w:eastAsiaTheme="majorEastAsia" w:hAnsi="Times New Roman" w:cs="Times New Roman"/>
            <w:bCs/>
            <w:noProof/>
            <w:webHidden/>
            <w:sz w:val="24"/>
            <w:szCs w:val="24"/>
          </w:rPr>
        </w:r>
        <w:r w:rsidR="00467BBF" w:rsidRPr="00467BBF">
          <w:rPr>
            <w:rStyle w:val="Hyperlink"/>
            <w:rFonts w:ascii="Times New Roman" w:eastAsiaTheme="majorEastAsia" w:hAnsi="Times New Roman" w:cs="Times New Roman"/>
            <w:bCs/>
            <w:noProof/>
            <w:webHidden/>
            <w:sz w:val="24"/>
            <w:szCs w:val="24"/>
          </w:rPr>
          <w:fldChar w:fldCharType="separate"/>
        </w:r>
        <w:r w:rsidR="00524DEB">
          <w:rPr>
            <w:rStyle w:val="Hyperlink"/>
            <w:rFonts w:ascii="Times New Roman" w:eastAsiaTheme="majorEastAsia" w:hAnsi="Times New Roman" w:cs="Times New Roman"/>
            <w:bCs/>
            <w:noProof/>
            <w:webHidden/>
            <w:sz w:val="24"/>
            <w:szCs w:val="24"/>
          </w:rPr>
          <w:t>36</w:t>
        </w:r>
        <w:r w:rsidR="00467BBF" w:rsidRPr="00467BBF">
          <w:rPr>
            <w:rStyle w:val="Hyperlink"/>
            <w:rFonts w:ascii="Times New Roman" w:eastAsiaTheme="majorEastAsia" w:hAnsi="Times New Roman" w:cs="Times New Roman"/>
            <w:bCs/>
            <w:noProof/>
            <w:webHidden/>
            <w:sz w:val="24"/>
            <w:szCs w:val="24"/>
          </w:rPr>
          <w:fldChar w:fldCharType="end"/>
        </w:r>
      </w:hyperlink>
      <w:r w:rsidRPr="00467BBF">
        <w:rPr>
          <w:rStyle w:val="Hyperlink"/>
          <w:rFonts w:ascii="Times New Roman" w:eastAsiaTheme="majorEastAsia" w:hAnsi="Times New Roman" w:cs="Times New Roman"/>
          <w:bCs/>
          <w:noProof/>
          <w:sz w:val="24"/>
          <w:szCs w:val="24"/>
        </w:rPr>
        <w:fldChar w:fldCharType="end"/>
      </w:r>
    </w:p>
    <w:p w14:paraId="31EA4826" w14:textId="76F74A7B" w:rsidR="00467BBF" w:rsidRPr="00467BBF" w:rsidRDefault="003E5C8D" w:rsidP="00467BBF">
      <w:pPr>
        <w:pStyle w:val="TabelGambar"/>
        <w:tabs>
          <w:tab w:val="right" w:leader="dot" w:pos="6946"/>
          <w:tab w:val="right" w:pos="7655"/>
        </w:tabs>
        <w:spacing w:line="240" w:lineRule="auto"/>
        <w:ind w:left="1276" w:right="992" w:hanging="1276"/>
        <w:jc w:val="both"/>
        <w:rPr>
          <w:rStyle w:val="Hyperlink"/>
          <w:rFonts w:ascii="Times New Roman" w:eastAsiaTheme="majorEastAsia" w:hAnsi="Times New Roman" w:cs="Times New Roman"/>
          <w:bCs/>
          <w:noProof/>
          <w:sz w:val="24"/>
          <w:szCs w:val="24"/>
        </w:rPr>
      </w:pPr>
      <w:r w:rsidRPr="00467BBF">
        <w:rPr>
          <w:rStyle w:val="Hyperlink"/>
          <w:rFonts w:ascii="Times New Roman" w:eastAsiaTheme="majorEastAsia" w:hAnsi="Times New Roman" w:cs="Times New Roman"/>
          <w:bCs/>
          <w:noProof/>
          <w:sz w:val="24"/>
          <w:szCs w:val="24"/>
        </w:rPr>
        <w:fldChar w:fldCharType="begin"/>
      </w:r>
      <w:r w:rsidRPr="00467BBF">
        <w:rPr>
          <w:rStyle w:val="Hyperlink"/>
          <w:rFonts w:ascii="Times New Roman" w:eastAsiaTheme="majorEastAsia" w:hAnsi="Times New Roman" w:cs="Times New Roman"/>
          <w:bCs/>
          <w:noProof/>
          <w:sz w:val="24"/>
          <w:szCs w:val="24"/>
        </w:rPr>
        <w:instrText xml:space="preserve"> TOC \h \z \c "Gambar 3." </w:instrText>
      </w:r>
      <w:r w:rsidRPr="00467BBF">
        <w:rPr>
          <w:rStyle w:val="Hyperlink"/>
          <w:rFonts w:ascii="Times New Roman" w:eastAsiaTheme="majorEastAsia" w:hAnsi="Times New Roman" w:cs="Times New Roman"/>
          <w:bCs/>
          <w:noProof/>
          <w:sz w:val="24"/>
          <w:szCs w:val="24"/>
        </w:rPr>
        <w:fldChar w:fldCharType="separate"/>
      </w:r>
      <w:hyperlink w:anchor="_Toc139968000" w:history="1">
        <w:r w:rsidR="00467BBF" w:rsidRPr="00467BBF">
          <w:rPr>
            <w:rStyle w:val="Hyperlink"/>
            <w:rFonts w:ascii="Times New Roman" w:eastAsiaTheme="majorEastAsia" w:hAnsi="Times New Roman" w:cs="Times New Roman"/>
            <w:bCs/>
            <w:noProof/>
            <w:sz w:val="24"/>
            <w:szCs w:val="24"/>
          </w:rPr>
          <w:t xml:space="preserve">Gambar 3.1. </w:t>
        </w:r>
        <w:r w:rsidR="00467BBF" w:rsidRPr="00467BBF">
          <w:rPr>
            <w:rStyle w:val="Hyperlink"/>
            <w:rFonts w:ascii="Times New Roman" w:eastAsiaTheme="majorEastAsia" w:hAnsi="Times New Roman" w:cs="Times New Roman"/>
            <w:bCs/>
            <w:noProof/>
            <w:sz w:val="24"/>
            <w:szCs w:val="24"/>
          </w:rPr>
          <w:tab/>
          <w:t>Kerangka Konsep</w:t>
        </w:r>
        <w:r w:rsidR="00467BBF" w:rsidRPr="00467BBF">
          <w:rPr>
            <w:rStyle w:val="Hyperlink"/>
            <w:rFonts w:ascii="Times New Roman" w:eastAsiaTheme="majorEastAsia" w:hAnsi="Times New Roman" w:cs="Times New Roman"/>
            <w:bCs/>
            <w:noProof/>
            <w:webHidden/>
            <w:sz w:val="24"/>
            <w:szCs w:val="24"/>
          </w:rPr>
          <w:tab/>
        </w:r>
        <w:r w:rsidR="00467BBF" w:rsidRPr="00467BBF">
          <w:rPr>
            <w:rStyle w:val="Hyperlink"/>
            <w:rFonts w:ascii="Times New Roman" w:eastAsiaTheme="majorEastAsia" w:hAnsi="Times New Roman" w:cs="Times New Roman"/>
            <w:bCs/>
            <w:noProof/>
            <w:webHidden/>
            <w:sz w:val="24"/>
            <w:szCs w:val="24"/>
          </w:rPr>
          <w:tab/>
        </w:r>
        <w:r w:rsidR="00467BBF" w:rsidRPr="00467BBF">
          <w:rPr>
            <w:rStyle w:val="Hyperlink"/>
            <w:rFonts w:ascii="Times New Roman" w:eastAsiaTheme="majorEastAsia" w:hAnsi="Times New Roman" w:cs="Times New Roman"/>
            <w:bCs/>
            <w:noProof/>
            <w:webHidden/>
            <w:sz w:val="24"/>
            <w:szCs w:val="24"/>
          </w:rPr>
          <w:fldChar w:fldCharType="begin"/>
        </w:r>
        <w:r w:rsidR="00467BBF" w:rsidRPr="00467BBF">
          <w:rPr>
            <w:rStyle w:val="Hyperlink"/>
            <w:rFonts w:ascii="Times New Roman" w:eastAsiaTheme="majorEastAsia" w:hAnsi="Times New Roman" w:cs="Times New Roman"/>
            <w:bCs/>
            <w:noProof/>
            <w:webHidden/>
            <w:sz w:val="24"/>
            <w:szCs w:val="24"/>
          </w:rPr>
          <w:instrText xml:space="preserve"> PAGEREF _Toc139968000 \h </w:instrText>
        </w:r>
        <w:r w:rsidR="00467BBF" w:rsidRPr="00467BBF">
          <w:rPr>
            <w:rStyle w:val="Hyperlink"/>
            <w:rFonts w:ascii="Times New Roman" w:eastAsiaTheme="majorEastAsia" w:hAnsi="Times New Roman" w:cs="Times New Roman"/>
            <w:bCs/>
            <w:noProof/>
            <w:webHidden/>
            <w:sz w:val="24"/>
            <w:szCs w:val="24"/>
          </w:rPr>
        </w:r>
        <w:r w:rsidR="00467BBF" w:rsidRPr="00467BBF">
          <w:rPr>
            <w:rStyle w:val="Hyperlink"/>
            <w:rFonts w:ascii="Times New Roman" w:eastAsiaTheme="majorEastAsia" w:hAnsi="Times New Roman" w:cs="Times New Roman"/>
            <w:bCs/>
            <w:noProof/>
            <w:webHidden/>
            <w:sz w:val="24"/>
            <w:szCs w:val="24"/>
          </w:rPr>
          <w:fldChar w:fldCharType="separate"/>
        </w:r>
        <w:r w:rsidR="00524DEB">
          <w:rPr>
            <w:rStyle w:val="Hyperlink"/>
            <w:rFonts w:ascii="Times New Roman" w:eastAsiaTheme="majorEastAsia" w:hAnsi="Times New Roman" w:cs="Times New Roman"/>
            <w:bCs/>
            <w:noProof/>
            <w:webHidden/>
            <w:sz w:val="24"/>
            <w:szCs w:val="24"/>
          </w:rPr>
          <w:t>39</w:t>
        </w:r>
        <w:r w:rsidR="00467BBF" w:rsidRPr="00467BBF">
          <w:rPr>
            <w:rStyle w:val="Hyperlink"/>
            <w:rFonts w:ascii="Times New Roman" w:eastAsiaTheme="majorEastAsia" w:hAnsi="Times New Roman" w:cs="Times New Roman"/>
            <w:bCs/>
            <w:noProof/>
            <w:webHidden/>
            <w:sz w:val="24"/>
            <w:szCs w:val="24"/>
          </w:rPr>
          <w:fldChar w:fldCharType="end"/>
        </w:r>
      </w:hyperlink>
    </w:p>
    <w:p w14:paraId="407683CD" w14:textId="03DE996D" w:rsidR="003E5C8D" w:rsidRPr="00467BBF" w:rsidRDefault="003E5C8D" w:rsidP="00467BBF">
      <w:pPr>
        <w:pStyle w:val="TabelGambar"/>
        <w:tabs>
          <w:tab w:val="right" w:leader="dot" w:pos="6946"/>
          <w:tab w:val="right" w:pos="7655"/>
        </w:tabs>
        <w:spacing w:line="240" w:lineRule="auto"/>
        <w:ind w:left="1276" w:right="992" w:hanging="1276"/>
        <w:jc w:val="both"/>
        <w:rPr>
          <w:rFonts w:ascii="Times New Roman" w:hAnsi="Times New Roman" w:cs="Times New Roman"/>
          <w:sz w:val="24"/>
          <w:szCs w:val="24"/>
        </w:rPr>
      </w:pPr>
      <w:r w:rsidRPr="00467BBF">
        <w:rPr>
          <w:rStyle w:val="Hyperlink"/>
          <w:rFonts w:ascii="Times New Roman" w:eastAsiaTheme="majorEastAsia" w:hAnsi="Times New Roman" w:cs="Times New Roman"/>
          <w:bCs/>
          <w:noProof/>
          <w:sz w:val="24"/>
          <w:szCs w:val="24"/>
        </w:rPr>
        <w:fldChar w:fldCharType="end"/>
      </w:r>
    </w:p>
    <w:p w14:paraId="1DAB298A" w14:textId="77777777" w:rsidR="003E5C8D" w:rsidRPr="0062393B" w:rsidRDefault="003E5C8D" w:rsidP="003E5C8D">
      <w:pPr>
        <w:rPr>
          <w:lang w:val="en-US"/>
        </w:rPr>
      </w:pPr>
    </w:p>
    <w:p w14:paraId="4A655359" w14:textId="77777777" w:rsidR="003E5C8D" w:rsidRDefault="003E5C8D" w:rsidP="003E5C8D">
      <w:pPr>
        <w:spacing w:after="0" w:line="480" w:lineRule="auto"/>
        <w:jc w:val="center"/>
        <w:rPr>
          <w:rFonts w:ascii="Times New Roman" w:hAnsi="Times New Roman"/>
          <w:color w:val="000000" w:themeColor="text1"/>
          <w:sz w:val="24"/>
          <w:szCs w:val="24"/>
          <w:lang w:val="en-US"/>
        </w:rPr>
        <w:sectPr w:rsidR="003E5C8D" w:rsidSect="0078746E">
          <w:footerReference w:type="default" r:id="rId17"/>
          <w:footerReference w:type="first" r:id="rId18"/>
          <w:pgSz w:w="11907" w:h="16840" w:code="9"/>
          <w:pgMar w:top="2268" w:right="1701" w:bottom="1701" w:left="2268" w:header="720" w:footer="720" w:gutter="0"/>
          <w:pgNumType w:fmt="lowerRoman" w:start="1"/>
          <w:cols w:space="720"/>
          <w:docGrid w:linePitch="360"/>
        </w:sectPr>
      </w:pPr>
    </w:p>
    <w:p w14:paraId="2C3B4A5C" w14:textId="77777777" w:rsidR="003E5C8D" w:rsidRPr="00C672E9" w:rsidRDefault="003E5C8D" w:rsidP="00ED523D">
      <w:pPr>
        <w:pStyle w:val="Judul1"/>
        <w:spacing w:before="0" w:beforeAutospacing="0" w:after="0" w:afterAutospacing="0" w:line="480" w:lineRule="auto"/>
        <w:jc w:val="center"/>
        <w:rPr>
          <w:b w:val="0"/>
          <w:color w:val="000000" w:themeColor="text1"/>
          <w:sz w:val="24"/>
          <w:szCs w:val="24"/>
        </w:rPr>
      </w:pPr>
      <w:bookmarkStart w:id="6" w:name="_Toc138321993"/>
      <w:bookmarkStart w:id="7" w:name="_Toc139967829"/>
      <w:r w:rsidRPr="00C672E9">
        <w:rPr>
          <w:color w:val="000000" w:themeColor="text1"/>
          <w:sz w:val="24"/>
          <w:szCs w:val="24"/>
        </w:rPr>
        <w:lastRenderedPageBreak/>
        <w:t>DAFTAR TABEL</w:t>
      </w:r>
      <w:bookmarkEnd w:id="6"/>
      <w:bookmarkEnd w:id="7"/>
    </w:p>
    <w:p w14:paraId="79A07AC5" w14:textId="77777777" w:rsidR="003E5C8D" w:rsidRDefault="003E5C8D" w:rsidP="003E5C8D">
      <w:pPr>
        <w:tabs>
          <w:tab w:val="right" w:pos="3969"/>
          <w:tab w:val="right" w:pos="7938"/>
        </w:tabs>
        <w:spacing w:after="0" w:line="480" w:lineRule="auto"/>
        <w:rPr>
          <w:rFonts w:ascii="Times New Roman" w:hAnsi="Times New Roman"/>
          <w:b/>
          <w:sz w:val="24"/>
        </w:rPr>
      </w:pPr>
      <w:r>
        <w:rPr>
          <w:rFonts w:ascii="Times New Roman" w:hAnsi="Times New Roman"/>
          <w:b/>
          <w:sz w:val="24"/>
        </w:rPr>
        <w:t xml:space="preserve">Tabel </w:t>
      </w:r>
      <w:r>
        <w:rPr>
          <w:rFonts w:ascii="Times New Roman" w:hAnsi="Times New Roman"/>
          <w:b/>
          <w:sz w:val="24"/>
        </w:rPr>
        <w:tab/>
        <w:t xml:space="preserve">Judul </w:t>
      </w:r>
      <w:r>
        <w:rPr>
          <w:rFonts w:ascii="Times New Roman" w:hAnsi="Times New Roman"/>
          <w:b/>
          <w:sz w:val="24"/>
        </w:rPr>
        <w:tab/>
        <w:t xml:space="preserve">                           Halaman</w:t>
      </w:r>
    </w:p>
    <w:p w14:paraId="1C3D8D0A" w14:textId="49026BC1" w:rsidR="00467BBF" w:rsidRPr="00467BBF" w:rsidRDefault="003E5C8D" w:rsidP="00467BBF">
      <w:pPr>
        <w:pStyle w:val="TabelGambar"/>
        <w:tabs>
          <w:tab w:val="right" w:leader="dot" w:pos="6946"/>
          <w:tab w:val="right" w:pos="7655"/>
        </w:tabs>
        <w:spacing w:line="240" w:lineRule="auto"/>
        <w:ind w:left="1276" w:right="992" w:hanging="1276"/>
        <w:jc w:val="both"/>
        <w:rPr>
          <w:rStyle w:val="Hyperlink"/>
          <w:rFonts w:ascii="Times New Roman" w:eastAsiaTheme="majorEastAsia" w:hAnsi="Times New Roman" w:cs="Times New Roman"/>
          <w:bCs/>
          <w:sz w:val="24"/>
          <w:szCs w:val="24"/>
        </w:rPr>
      </w:pPr>
      <w:r w:rsidRPr="00467BBF">
        <w:rPr>
          <w:rStyle w:val="Hyperlink"/>
          <w:rFonts w:ascii="Times New Roman" w:eastAsiaTheme="majorEastAsia" w:hAnsi="Times New Roman" w:cs="Times New Roman"/>
          <w:bCs/>
          <w:noProof/>
          <w:sz w:val="24"/>
          <w:szCs w:val="24"/>
        </w:rPr>
        <w:fldChar w:fldCharType="begin"/>
      </w:r>
      <w:r w:rsidRPr="00467BBF">
        <w:rPr>
          <w:rStyle w:val="Hyperlink"/>
          <w:rFonts w:ascii="Times New Roman" w:eastAsiaTheme="majorEastAsia" w:hAnsi="Times New Roman" w:cs="Times New Roman"/>
          <w:bCs/>
          <w:noProof/>
          <w:sz w:val="24"/>
          <w:szCs w:val="24"/>
        </w:rPr>
        <w:instrText xml:space="preserve"> TOC \h \z \c "Tabel 3." </w:instrText>
      </w:r>
      <w:r w:rsidRPr="00467BBF">
        <w:rPr>
          <w:rStyle w:val="Hyperlink"/>
          <w:rFonts w:ascii="Times New Roman" w:eastAsiaTheme="majorEastAsia" w:hAnsi="Times New Roman" w:cs="Times New Roman"/>
          <w:bCs/>
          <w:noProof/>
          <w:sz w:val="24"/>
          <w:szCs w:val="24"/>
        </w:rPr>
        <w:fldChar w:fldCharType="separate"/>
      </w:r>
      <w:hyperlink w:anchor="_Toc139968037" w:history="1">
        <w:r w:rsidR="00467BBF" w:rsidRPr="00467BBF">
          <w:rPr>
            <w:rStyle w:val="Hyperlink"/>
            <w:rFonts w:ascii="Times New Roman" w:eastAsiaTheme="majorEastAsia" w:hAnsi="Times New Roman" w:cs="Times New Roman"/>
            <w:bCs/>
            <w:noProof/>
            <w:sz w:val="24"/>
            <w:szCs w:val="24"/>
          </w:rPr>
          <w:t xml:space="preserve">Tabel 3.1. </w:t>
        </w:r>
        <w:r w:rsidR="00467BBF">
          <w:rPr>
            <w:rStyle w:val="Hyperlink"/>
            <w:rFonts w:ascii="Times New Roman" w:eastAsiaTheme="majorEastAsia" w:hAnsi="Times New Roman" w:cs="Times New Roman"/>
            <w:bCs/>
            <w:noProof/>
            <w:sz w:val="24"/>
            <w:szCs w:val="24"/>
          </w:rPr>
          <w:tab/>
        </w:r>
        <w:r w:rsidR="00467BBF" w:rsidRPr="00467BBF">
          <w:rPr>
            <w:rStyle w:val="Hyperlink"/>
            <w:rFonts w:ascii="Times New Roman" w:eastAsiaTheme="majorEastAsia" w:hAnsi="Times New Roman" w:cs="Times New Roman"/>
            <w:bCs/>
            <w:noProof/>
            <w:sz w:val="24"/>
            <w:szCs w:val="24"/>
          </w:rPr>
          <w:t>Aspek Pengukuran</w:t>
        </w:r>
        <w:r w:rsidR="00467BBF" w:rsidRPr="00467BBF">
          <w:rPr>
            <w:rStyle w:val="Hyperlink"/>
            <w:rFonts w:ascii="Times New Roman" w:eastAsiaTheme="majorEastAsia" w:hAnsi="Times New Roman" w:cs="Times New Roman"/>
            <w:bCs/>
            <w:webHidden/>
            <w:sz w:val="24"/>
            <w:szCs w:val="24"/>
          </w:rPr>
          <w:tab/>
        </w:r>
        <w:r w:rsidR="00467BBF">
          <w:rPr>
            <w:rStyle w:val="Hyperlink"/>
            <w:rFonts w:ascii="Times New Roman" w:eastAsiaTheme="majorEastAsia" w:hAnsi="Times New Roman" w:cs="Times New Roman"/>
            <w:bCs/>
            <w:webHidden/>
            <w:sz w:val="24"/>
            <w:szCs w:val="24"/>
          </w:rPr>
          <w:tab/>
        </w:r>
        <w:r w:rsidR="00467BBF" w:rsidRPr="00467BBF">
          <w:rPr>
            <w:rStyle w:val="Hyperlink"/>
            <w:rFonts w:ascii="Times New Roman" w:eastAsiaTheme="majorEastAsia" w:hAnsi="Times New Roman" w:cs="Times New Roman"/>
            <w:bCs/>
            <w:webHidden/>
            <w:sz w:val="24"/>
            <w:szCs w:val="24"/>
          </w:rPr>
          <w:fldChar w:fldCharType="begin"/>
        </w:r>
        <w:r w:rsidR="00467BBF" w:rsidRPr="00467BBF">
          <w:rPr>
            <w:rStyle w:val="Hyperlink"/>
            <w:rFonts w:ascii="Times New Roman" w:eastAsiaTheme="majorEastAsia" w:hAnsi="Times New Roman" w:cs="Times New Roman"/>
            <w:bCs/>
            <w:webHidden/>
            <w:sz w:val="24"/>
            <w:szCs w:val="24"/>
          </w:rPr>
          <w:instrText xml:space="preserve"> PAGEREF _Toc139968037 \h </w:instrText>
        </w:r>
        <w:r w:rsidR="00467BBF" w:rsidRPr="00467BBF">
          <w:rPr>
            <w:rStyle w:val="Hyperlink"/>
            <w:rFonts w:ascii="Times New Roman" w:eastAsiaTheme="majorEastAsia" w:hAnsi="Times New Roman" w:cs="Times New Roman"/>
            <w:bCs/>
            <w:webHidden/>
            <w:sz w:val="24"/>
            <w:szCs w:val="24"/>
          </w:rPr>
        </w:r>
        <w:r w:rsidR="00467BBF" w:rsidRPr="00467BBF">
          <w:rPr>
            <w:rStyle w:val="Hyperlink"/>
            <w:rFonts w:ascii="Times New Roman" w:eastAsiaTheme="majorEastAsia" w:hAnsi="Times New Roman" w:cs="Times New Roman"/>
            <w:bCs/>
            <w:webHidden/>
            <w:sz w:val="24"/>
            <w:szCs w:val="24"/>
          </w:rPr>
          <w:fldChar w:fldCharType="separate"/>
        </w:r>
        <w:r w:rsidR="00524DEB">
          <w:rPr>
            <w:rStyle w:val="Hyperlink"/>
            <w:rFonts w:ascii="Times New Roman" w:eastAsiaTheme="majorEastAsia" w:hAnsi="Times New Roman" w:cs="Times New Roman"/>
            <w:bCs/>
            <w:noProof/>
            <w:webHidden/>
            <w:sz w:val="24"/>
            <w:szCs w:val="24"/>
          </w:rPr>
          <w:t>40</w:t>
        </w:r>
        <w:r w:rsidR="00467BBF" w:rsidRPr="00467BBF">
          <w:rPr>
            <w:rStyle w:val="Hyperlink"/>
            <w:rFonts w:ascii="Times New Roman" w:eastAsiaTheme="majorEastAsia" w:hAnsi="Times New Roman" w:cs="Times New Roman"/>
            <w:bCs/>
            <w:webHidden/>
            <w:sz w:val="24"/>
            <w:szCs w:val="24"/>
          </w:rPr>
          <w:fldChar w:fldCharType="end"/>
        </w:r>
      </w:hyperlink>
    </w:p>
    <w:p w14:paraId="00587F72" w14:textId="1D083BBF" w:rsidR="00467BBF" w:rsidRPr="00467BBF" w:rsidRDefault="00000000" w:rsidP="00467BBF">
      <w:pPr>
        <w:pStyle w:val="TabelGambar"/>
        <w:tabs>
          <w:tab w:val="right" w:leader="dot" w:pos="6946"/>
          <w:tab w:val="right" w:pos="7655"/>
        </w:tabs>
        <w:spacing w:line="240" w:lineRule="auto"/>
        <w:ind w:left="1276" w:right="992" w:hanging="1276"/>
        <w:jc w:val="both"/>
        <w:rPr>
          <w:rStyle w:val="Hyperlink"/>
          <w:rFonts w:ascii="Times New Roman" w:eastAsiaTheme="majorEastAsia" w:hAnsi="Times New Roman" w:cs="Times New Roman"/>
          <w:bCs/>
          <w:sz w:val="24"/>
          <w:szCs w:val="24"/>
        </w:rPr>
      </w:pPr>
      <w:hyperlink w:anchor="_Toc139968038" w:history="1">
        <w:r w:rsidR="00467BBF" w:rsidRPr="00467BBF">
          <w:rPr>
            <w:rStyle w:val="Hyperlink"/>
            <w:rFonts w:ascii="Times New Roman" w:eastAsiaTheme="majorEastAsia" w:hAnsi="Times New Roman" w:cs="Times New Roman"/>
            <w:bCs/>
            <w:noProof/>
            <w:sz w:val="24"/>
            <w:szCs w:val="24"/>
          </w:rPr>
          <w:t xml:space="preserve">Tabel 3.2. </w:t>
        </w:r>
        <w:r w:rsidR="00467BBF">
          <w:rPr>
            <w:rStyle w:val="Hyperlink"/>
            <w:rFonts w:ascii="Times New Roman" w:eastAsiaTheme="majorEastAsia" w:hAnsi="Times New Roman" w:cs="Times New Roman"/>
            <w:bCs/>
            <w:noProof/>
            <w:sz w:val="24"/>
            <w:szCs w:val="24"/>
          </w:rPr>
          <w:tab/>
        </w:r>
        <w:r w:rsidR="00467BBF" w:rsidRPr="00467BBF">
          <w:rPr>
            <w:rStyle w:val="Hyperlink"/>
            <w:rFonts w:ascii="Times New Roman" w:eastAsiaTheme="majorEastAsia" w:hAnsi="Times New Roman" w:cs="Times New Roman"/>
            <w:bCs/>
            <w:noProof/>
            <w:sz w:val="24"/>
            <w:szCs w:val="24"/>
          </w:rPr>
          <w:t>Hasil Uji Validitas Kuesioner Pengetahuan</w:t>
        </w:r>
        <w:r w:rsidR="00467BBF" w:rsidRPr="00467BBF">
          <w:rPr>
            <w:rStyle w:val="Hyperlink"/>
            <w:rFonts w:ascii="Times New Roman" w:eastAsiaTheme="majorEastAsia" w:hAnsi="Times New Roman" w:cs="Times New Roman"/>
            <w:bCs/>
            <w:webHidden/>
            <w:sz w:val="24"/>
            <w:szCs w:val="24"/>
          </w:rPr>
          <w:tab/>
        </w:r>
        <w:r w:rsidR="00467BBF">
          <w:rPr>
            <w:rStyle w:val="Hyperlink"/>
            <w:rFonts w:ascii="Times New Roman" w:eastAsiaTheme="majorEastAsia" w:hAnsi="Times New Roman" w:cs="Times New Roman"/>
            <w:bCs/>
            <w:webHidden/>
            <w:sz w:val="24"/>
            <w:szCs w:val="24"/>
          </w:rPr>
          <w:tab/>
        </w:r>
        <w:r w:rsidR="00467BBF" w:rsidRPr="00467BBF">
          <w:rPr>
            <w:rStyle w:val="Hyperlink"/>
            <w:rFonts w:ascii="Times New Roman" w:eastAsiaTheme="majorEastAsia" w:hAnsi="Times New Roman" w:cs="Times New Roman"/>
            <w:bCs/>
            <w:webHidden/>
            <w:sz w:val="24"/>
            <w:szCs w:val="24"/>
          </w:rPr>
          <w:fldChar w:fldCharType="begin"/>
        </w:r>
        <w:r w:rsidR="00467BBF" w:rsidRPr="00467BBF">
          <w:rPr>
            <w:rStyle w:val="Hyperlink"/>
            <w:rFonts w:ascii="Times New Roman" w:eastAsiaTheme="majorEastAsia" w:hAnsi="Times New Roman" w:cs="Times New Roman"/>
            <w:bCs/>
            <w:webHidden/>
            <w:sz w:val="24"/>
            <w:szCs w:val="24"/>
          </w:rPr>
          <w:instrText xml:space="preserve"> PAGEREF _Toc139968038 \h </w:instrText>
        </w:r>
        <w:r w:rsidR="00467BBF" w:rsidRPr="00467BBF">
          <w:rPr>
            <w:rStyle w:val="Hyperlink"/>
            <w:rFonts w:ascii="Times New Roman" w:eastAsiaTheme="majorEastAsia" w:hAnsi="Times New Roman" w:cs="Times New Roman"/>
            <w:bCs/>
            <w:webHidden/>
            <w:sz w:val="24"/>
            <w:szCs w:val="24"/>
          </w:rPr>
        </w:r>
        <w:r w:rsidR="00467BBF" w:rsidRPr="00467BBF">
          <w:rPr>
            <w:rStyle w:val="Hyperlink"/>
            <w:rFonts w:ascii="Times New Roman" w:eastAsiaTheme="majorEastAsia" w:hAnsi="Times New Roman" w:cs="Times New Roman"/>
            <w:bCs/>
            <w:webHidden/>
            <w:sz w:val="24"/>
            <w:szCs w:val="24"/>
          </w:rPr>
          <w:fldChar w:fldCharType="separate"/>
        </w:r>
        <w:r w:rsidR="00524DEB">
          <w:rPr>
            <w:rStyle w:val="Hyperlink"/>
            <w:rFonts w:ascii="Times New Roman" w:eastAsiaTheme="majorEastAsia" w:hAnsi="Times New Roman" w:cs="Times New Roman"/>
            <w:bCs/>
            <w:noProof/>
            <w:webHidden/>
            <w:sz w:val="24"/>
            <w:szCs w:val="24"/>
          </w:rPr>
          <w:t>43</w:t>
        </w:r>
        <w:r w:rsidR="00467BBF" w:rsidRPr="00467BBF">
          <w:rPr>
            <w:rStyle w:val="Hyperlink"/>
            <w:rFonts w:ascii="Times New Roman" w:eastAsiaTheme="majorEastAsia" w:hAnsi="Times New Roman" w:cs="Times New Roman"/>
            <w:bCs/>
            <w:webHidden/>
            <w:sz w:val="24"/>
            <w:szCs w:val="24"/>
          </w:rPr>
          <w:fldChar w:fldCharType="end"/>
        </w:r>
      </w:hyperlink>
    </w:p>
    <w:p w14:paraId="5E1DDE7A" w14:textId="0241EBDB" w:rsidR="00467BBF" w:rsidRPr="00467BBF" w:rsidRDefault="00000000" w:rsidP="00467BBF">
      <w:pPr>
        <w:pStyle w:val="TabelGambar"/>
        <w:tabs>
          <w:tab w:val="right" w:leader="dot" w:pos="6946"/>
          <w:tab w:val="right" w:pos="7655"/>
        </w:tabs>
        <w:spacing w:line="240" w:lineRule="auto"/>
        <w:ind w:left="1276" w:right="992" w:hanging="1276"/>
        <w:jc w:val="both"/>
        <w:rPr>
          <w:rStyle w:val="Hyperlink"/>
          <w:rFonts w:ascii="Times New Roman" w:eastAsiaTheme="majorEastAsia" w:hAnsi="Times New Roman" w:cs="Times New Roman"/>
          <w:bCs/>
          <w:sz w:val="24"/>
          <w:szCs w:val="24"/>
        </w:rPr>
      </w:pPr>
      <w:hyperlink w:anchor="_Toc139968039" w:history="1">
        <w:r w:rsidR="00467BBF" w:rsidRPr="00467BBF">
          <w:rPr>
            <w:rStyle w:val="Hyperlink"/>
            <w:rFonts w:ascii="Times New Roman" w:eastAsiaTheme="majorEastAsia" w:hAnsi="Times New Roman" w:cs="Times New Roman"/>
            <w:bCs/>
            <w:noProof/>
            <w:sz w:val="24"/>
            <w:szCs w:val="24"/>
          </w:rPr>
          <w:t xml:space="preserve">Tabel 3.3. </w:t>
        </w:r>
        <w:r w:rsidR="00467BBF">
          <w:rPr>
            <w:rStyle w:val="Hyperlink"/>
            <w:rFonts w:ascii="Times New Roman" w:eastAsiaTheme="majorEastAsia" w:hAnsi="Times New Roman" w:cs="Times New Roman"/>
            <w:bCs/>
            <w:noProof/>
            <w:sz w:val="24"/>
            <w:szCs w:val="24"/>
          </w:rPr>
          <w:tab/>
        </w:r>
        <w:r w:rsidR="00467BBF" w:rsidRPr="00467BBF">
          <w:rPr>
            <w:rStyle w:val="Hyperlink"/>
            <w:rFonts w:ascii="Times New Roman" w:eastAsiaTheme="majorEastAsia" w:hAnsi="Times New Roman" w:cs="Times New Roman"/>
            <w:bCs/>
            <w:noProof/>
            <w:sz w:val="24"/>
            <w:szCs w:val="24"/>
          </w:rPr>
          <w:t>Hasil Uji Validitas Kuesioner Sikap</w:t>
        </w:r>
        <w:r w:rsidR="00467BBF" w:rsidRPr="00467BBF">
          <w:rPr>
            <w:rStyle w:val="Hyperlink"/>
            <w:rFonts w:ascii="Times New Roman" w:eastAsiaTheme="majorEastAsia" w:hAnsi="Times New Roman" w:cs="Times New Roman"/>
            <w:bCs/>
            <w:webHidden/>
            <w:sz w:val="24"/>
            <w:szCs w:val="24"/>
          </w:rPr>
          <w:tab/>
        </w:r>
        <w:r w:rsidR="00467BBF">
          <w:rPr>
            <w:rStyle w:val="Hyperlink"/>
            <w:rFonts w:ascii="Times New Roman" w:eastAsiaTheme="majorEastAsia" w:hAnsi="Times New Roman" w:cs="Times New Roman"/>
            <w:bCs/>
            <w:webHidden/>
            <w:sz w:val="24"/>
            <w:szCs w:val="24"/>
          </w:rPr>
          <w:tab/>
        </w:r>
        <w:r w:rsidR="00467BBF" w:rsidRPr="00467BBF">
          <w:rPr>
            <w:rStyle w:val="Hyperlink"/>
            <w:rFonts w:ascii="Times New Roman" w:eastAsiaTheme="majorEastAsia" w:hAnsi="Times New Roman" w:cs="Times New Roman"/>
            <w:bCs/>
            <w:webHidden/>
            <w:sz w:val="24"/>
            <w:szCs w:val="24"/>
          </w:rPr>
          <w:fldChar w:fldCharType="begin"/>
        </w:r>
        <w:r w:rsidR="00467BBF" w:rsidRPr="00467BBF">
          <w:rPr>
            <w:rStyle w:val="Hyperlink"/>
            <w:rFonts w:ascii="Times New Roman" w:eastAsiaTheme="majorEastAsia" w:hAnsi="Times New Roman" w:cs="Times New Roman"/>
            <w:bCs/>
            <w:webHidden/>
            <w:sz w:val="24"/>
            <w:szCs w:val="24"/>
          </w:rPr>
          <w:instrText xml:space="preserve"> PAGEREF _Toc139968039 \h </w:instrText>
        </w:r>
        <w:r w:rsidR="00467BBF" w:rsidRPr="00467BBF">
          <w:rPr>
            <w:rStyle w:val="Hyperlink"/>
            <w:rFonts w:ascii="Times New Roman" w:eastAsiaTheme="majorEastAsia" w:hAnsi="Times New Roman" w:cs="Times New Roman"/>
            <w:bCs/>
            <w:webHidden/>
            <w:sz w:val="24"/>
            <w:szCs w:val="24"/>
          </w:rPr>
        </w:r>
        <w:r w:rsidR="00467BBF" w:rsidRPr="00467BBF">
          <w:rPr>
            <w:rStyle w:val="Hyperlink"/>
            <w:rFonts w:ascii="Times New Roman" w:eastAsiaTheme="majorEastAsia" w:hAnsi="Times New Roman" w:cs="Times New Roman"/>
            <w:bCs/>
            <w:webHidden/>
            <w:sz w:val="24"/>
            <w:szCs w:val="24"/>
          </w:rPr>
          <w:fldChar w:fldCharType="separate"/>
        </w:r>
        <w:r w:rsidR="00524DEB">
          <w:rPr>
            <w:rStyle w:val="Hyperlink"/>
            <w:rFonts w:ascii="Times New Roman" w:eastAsiaTheme="majorEastAsia" w:hAnsi="Times New Roman" w:cs="Times New Roman"/>
            <w:bCs/>
            <w:noProof/>
            <w:webHidden/>
            <w:sz w:val="24"/>
            <w:szCs w:val="24"/>
          </w:rPr>
          <w:t>43</w:t>
        </w:r>
        <w:r w:rsidR="00467BBF" w:rsidRPr="00467BBF">
          <w:rPr>
            <w:rStyle w:val="Hyperlink"/>
            <w:rFonts w:ascii="Times New Roman" w:eastAsiaTheme="majorEastAsia" w:hAnsi="Times New Roman" w:cs="Times New Roman"/>
            <w:bCs/>
            <w:webHidden/>
            <w:sz w:val="24"/>
            <w:szCs w:val="24"/>
          </w:rPr>
          <w:fldChar w:fldCharType="end"/>
        </w:r>
      </w:hyperlink>
    </w:p>
    <w:p w14:paraId="3AECD2A7" w14:textId="7EA4E0D3" w:rsidR="00467BBF" w:rsidRPr="00467BBF" w:rsidRDefault="00000000" w:rsidP="00467BBF">
      <w:pPr>
        <w:pStyle w:val="TabelGambar"/>
        <w:tabs>
          <w:tab w:val="right" w:leader="dot" w:pos="6946"/>
          <w:tab w:val="right" w:pos="7655"/>
        </w:tabs>
        <w:spacing w:line="240" w:lineRule="auto"/>
        <w:ind w:left="1276" w:right="992" w:hanging="1276"/>
        <w:jc w:val="both"/>
        <w:rPr>
          <w:rStyle w:val="Hyperlink"/>
          <w:rFonts w:ascii="Times New Roman" w:eastAsiaTheme="majorEastAsia" w:hAnsi="Times New Roman" w:cs="Times New Roman"/>
          <w:bCs/>
          <w:sz w:val="24"/>
          <w:szCs w:val="24"/>
        </w:rPr>
      </w:pPr>
      <w:hyperlink w:anchor="_Toc139968040" w:history="1">
        <w:r w:rsidR="00467BBF" w:rsidRPr="00467BBF">
          <w:rPr>
            <w:rStyle w:val="Hyperlink"/>
            <w:rFonts w:ascii="Times New Roman" w:eastAsiaTheme="majorEastAsia" w:hAnsi="Times New Roman" w:cs="Times New Roman"/>
            <w:bCs/>
            <w:noProof/>
            <w:sz w:val="24"/>
            <w:szCs w:val="24"/>
          </w:rPr>
          <w:t xml:space="preserve">Tabel 3.4. </w:t>
        </w:r>
        <w:r w:rsidR="00467BBF">
          <w:rPr>
            <w:rStyle w:val="Hyperlink"/>
            <w:rFonts w:ascii="Times New Roman" w:eastAsiaTheme="majorEastAsia" w:hAnsi="Times New Roman" w:cs="Times New Roman"/>
            <w:bCs/>
            <w:noProof/>
            <w:sz w:val="24"/>
            <w:szCs w:val="24"/>
          </w:rPr>
          <w:tab/>
        </w:r>
        <w:r w:rsidR="00467BBF" w:rsidRPr="00467BBF">
          <w:rPr>
            <w:rStyle w:val="Hyperlink"/>
            <w:rFonts w:ascii="Times New Roman" w:eastAsiaTheme="majorEastAsia" w:hAnsi="Times New Roman" w:cs="Times New Roman"/>
            <w:bCs/>
            <w:noProof/>
            <w:sz w:val="24"/>
            <w:szCs w:val="24"/>
          </w:rPr>
          <w:t>Hasil Uji Validitas Kuesioner Kepatuhan Penggunaan APD</w:t>
        </w:r>
        <w:r w:rsidR="00467BBF" w:rsidRPr="00467BBF">
          <w:rPr>
            <w:rStyle w:val="Hyperlink"/>
            <w:rFonts w:ascii="Times New Roman" w:eastAsiaTheme="majorEastAsia" w:hAnsi="Times New Roman" w:cs="Times New Roman"/>
            <w:bCs/>
            <w:webHidden/>
            <w:sz w:val="24"/>
            <w:szCs w:val="24"/>
          </w:rPr>
          <w:tab/>
        </w:r>
        <w:r w:rsidR="00467BBF">
          <w:rPr>
            <w:rStyle w:val="Hyperlink"/>
            <w:rFonts w:ascii="Times New Roman" w:eastAsiaTheme="majorEastAsia" w:hAnsi="Times New Roman" w:cs="Times New Roman"/>
            <w:bCs/>
            <w:webHidden/>
            <w:sz w:val="24"/>
            <w:szCs w:val="24"/>
          </w:rPr>
          <w:tab/>
        </w:r>
        <w:r w:rsidR="00467BBF" w:rsidRPr="00467BBF">
          <w:rPr>
            <w:rStyle w:val="Hyperlink"/>
            <w:rFonts w:ascii="Times New Roman" w:eastAsiaTheme="majorEastAsia" w:hAnsi="Times New Roman" w:cs="Times New Roman"/>
            <w:bCs/>
            <w:webHidden/>
            <w:sz w:val="24"/>
            <w:szCs w:val="24"/>
          </w:rPr>
          <w:fldChar w:fldCharType="begin"/>
        </w:r>
        <w:r w:rsidR="00467BBF" w:rsidRPr="00467BBF">
          <w:rPr>
            <w:rStyle w:val="Hyperlink"/>
            <w:rFonts w:ascii="Times New Roman" w:eastAsiaTheme="majorEastAsia" w:hAnsi="Times New Roman" w:cs="Times New Roman"/>
            <w:bCs/>
            <w:webHidden/>
            <w:sz w:val="24"/>
            <w:szCs w:val="24"/>
          </w:rPr>
          <w:instrText xml:space="preserve"> PAGEREF _Toc139968040 \h </w:instrText>
        </w:r>
        <w:r w:rsidR="00467BBF" w:rsidRPr="00467BBF">
          <w:rPr>
            <w:rStyle w:val="Hyperlink"/>
            <w:rFonts w:ascii="Times New Roman" w:eastAsiaTheme="majorEastAsia" w:hAnsi="Times New Roman" w:cs="Times New Roman"/>
            <w:bCs/>
            <w:webHidden/>
            <w:sz w:val="24"/>
            <w:szCs w:val="24"/>
          </w:rPr>
        </w:r>
        <w:r w:rsidR="00467BBF" w:rsidRPr="00467BBF">
          <w:rPr>
            <w:rStyle w:val="Hyperlink"/>
            <w:rFonts w:ascii="Times New Roman" w:eastAsiaTheme="majorEastAsia" w:hAnsi="Times New Roman" w:cs="Times New Roman"/>
            <w:bCs/>
            <w:webHidden/>
            <w:sz w:val="24"/>
            <w:szCs w:val="24"/>
          </w:rPr>
          <w:fldChar w:fldCharType="separate"/>
        </w:r>
        <w:r w:rsidR="00524DEB">
          <w:rPr>
            <w:rStyle w:val="Hyperlink"/>
            <w:rFonts w:ascii="Times New Roman" w:eastAsiaTheme="majorEastAsia" w:hAnsi="Times New Roman" w:cs="Times New Roman"/>
            <w:bCs/>
            <w:noProof/>
            <w:webHidden/>
            <w:sz w:val="24"/>
            <w:szCs w:val="24"/>
          </w:rPr>
          <w:t>44</w:t>
        </w:r>
        <w:r w:rsidR="00467BBF" w:rsidRPr="00467BBF">
          <w:rPr>
            <w:rStyle w:val="Hyperlink"/>
            <w:rFonts w:ascii="Times New Roman" w:eastAsiaTheme="majorEastAsia" w:hAnsi="Times New Roman" w:cs="Times New Roman"/>
            <w:bCs/>
            <w:webHidden/>
            <w:sz w:val="24"/>
            <w:szCs w:val="24"/>
          </w:rPr>
          <w:fldChar w:fldCharType="end"/>
        </w:r>
      </w:hyperlink>
    </w:p>
    <w:p w14:paraId="4AEF1143" w14:textId="61211B19" w:rsidR="003E5C8D" w:rsidRPr="00467BBF" w:rsidRDefault="00000000" w:rsidP="00467BBF">
      <w:pPr>
        <w:pStyle w:val="TabelGambar"/>
        <w:tabs>
          <w:tab w:val="right" w:leader="dot" w:pos="6946"/>
          <w:tab w:val="right" w:pos="7655"/>
        </w:tabs>
        <w:spacing w:line="240" w:lineRule="auto"/>
        <w:ind w:left="1276" w:right="992" w:hanging="1276"/>
        <w:jc w:val="both"/>
        <w:rPr>
          <w:rStyle w:val="Hyperlink"/>
          <w:rFonts w:ascii="Times New Roman" w:eastAsiaTheme="majorEastAsia" w:hAnsi="Times New Roman" w:cs="Times New Roman"/>
          <w:bCs/>
          <w:noProof/>
          <w:sz w:val="24"/>
          <w:szCs w:val="24"/>
        </w:rPr>
      </w:pPr>
      <w:hyperlink w:anchor="_Toc139968041" w:history="1">
        <w:r w:rsidR="00467BBF" w:rsidRPr="00467BBF">
          <w:rPr>
            <w:rStyle w:val="Hyperlink"/>
            <w:rFonts w:ascii="Times New Roman" w:eastAsiaTheme="majorEastAsia" w:hAnsi="Times New Roman" w:cs="Times New Roman"/>
            <w:bCs/>
            <w:noProof/>
            <w:sz w:val="24"/>
            <w:szCs w:val="24"/>
          </w:rPr>
          <w:t xml:space="preserve">Tabel 3.5. </w:t>
        </w:r>
        <w:r w:rsidR="00467BBF">
          <w:rPr>
            <w:rStyle w:val="Hyperlink"/>
            <w:rFonts w:ascii="Times New Roman" w:eastAsiaTheme="majorEastAsia" w:hAnsi="Times New Roman" w:cs="Times New Roman"/>
            <w:bCs/>
            <w:noProof/>
            <w:sz w:val="24"/>
            <w:szCs w:val="24"/>
          </w:rPr>
          <w:tab/>
        </w:r>
        <w:r w:rsidR="00467BBF" w:rsidRPr="00467BBF">
          <w:rPr>
            <w:rStyle w:val="Hyperlink"/>
            <w:rFonts w:ascii="Times New Roman" w:eastAsiaTheme="majorEastAsia" w:hAnsi="Times New Roman" w:cs="Times New Roman"/>
            <w:bCs/>
            <w:noProof/>
            <w:sz w:val="24"/>
            <w:szCs w:val="24"/>
          </w:rPr>
          <w:t>Hasil Uji Reliabilitas Kuesioner</w:t>
        </w:r>
        <w:r w:rsidR="00467BBF" w:rsidRPr="00467BBF">
          <w:rPr>
            <w:rStyle w:val="Hyperlink"/>
            <w:rFonts w:ascii="Times New Roman" w:eastAsiaTheme="majorEastAsia" w:hAnsi="Times New Roman" w:cs="Times New Roman"/>
            <w:bCs/>
            <w:webHidden/>
            <w:sz w:val="24"/>
            <w:szCs w:val="24"/>
          </w:rPr>
          <w:tab/>
        </w:r>
        <w:r w:rsidR="00467BBF">
          <w:rPr>
            <w:rStyle w:val="Hyperlink"/>
            <w:rFonts w:ascii="Times New Roman" w:eastAsiaTheme="majorEastAsia" w:hAnsi="Times New Roman" w:cs="Times New Roman"/>
            <w:bCs/>
            <w:webHidden/>
            <w:sz w:val="24"/>
            <w:szCs w:val="24"/>
          </w:rPr>
          <w:tab/>
        </w:r>
        <w:r w:rsidR="00467BBF" w:rsidRPr="00467BBF">
          <w:rPr>
            <w:rStyle w:val="Hyperlink"/>
            <w:rFonts w:ascii="Times New Roman" w:eastAsiaTheme="majorEastAsia" w:hAnsi="Times New Roman" w:cs="Times New Roman"/>
            <w:bCs/>
            <w:webHidden/>
            <w:sz w:val="24"/>
            <w:szCs w:val="24"/>
          </w:rPr>
          <w:fldChar w:fldCharType="begin"/>
        </w:r>
        <w:r w:rsidR="00467BBF" w:rsidRPr="00467BBF">
          <w:rPr>
            <w:rStyle w:val="Hyperlink"/>
            <w:rFonts w:ascii="Times New Roman" w:eastAsiaTheme="majorEastAsia" w:hAnsi="Times New Roman" w:cs="Times New Roman"/>
            <w:bCs/>
            <w:webHidden/>
            <w:sz w:val="24"/>
            <w:szCs w:val="24"/>
          </w:rPr>
          <w:instrText xml:space="preserve"> PAGEREF _Toc139968041 \h </w:instrText>
        </w:r>
        <w:r w:rsidR="00467BBF" w:rsidRPr="00467BBF">
          <w:rPr>
            <w:rStyle w:val="Hyperlink"/>
            <w:rFonts w:ascii="Times New Roman" w:eastAsiaTheme="majorEastAsia" w:hAnsi="Times New Roman" w:cs="Times New Roman"/>
            <w:bCs/>
            <w:webHidden/>
            <w:sz w:val="24"/>
            <w:szCs w:val="24"/>
          </w:rPr>
        </w:r>
        <w:r w:rsidR="00467BBF" w:rsidRPr="00467BBF">
          <w:rPr>
            <w:rStyle w:val="Hyperlink"/>
            <w:rFonts w:ascii="Times New Roman" w:eastAsiaTheme="majorEastAsia" w:hAnsi="Times New Roman" w:cs="Times New Roman"/>
            <w:bCs/>
            <w:webHidden/>
            <w:sz w:val="24"/>
            <w:szCs w:val="24"/>
          </w:rPr>
          <w:fldChar w:fldCharType="separate"/>
        </w:r>
        <w:r w:rsidR="00524DEB">
          <w:rPr>
            <w:rStyle w:val="Hyperlink"/>
            <w:rFonts w:ascii="Times New Roman" w:eastAsiaTheme="majorEastAsia" w:hAnsi="Times New Roman" w:cs="Times New Roman"/>
            <w:bCs/>
            <w:noProof/>
            <w:webHidden/>
            <w:sz w:val="24"/>
            <w:szCs w:val="24"/>
          </w:rPr>
          <w:t>45</w:t>
        </w:r>
        <w:r w:rsidR="00467BBF" w:rsidRPr="00467BBF">
          <w:rPr>
            <w:rStyle w:val="Hyperlink"/>
            <w:rFonts w:ascii="Times New Roman" w:eastAsiaTheme="majorEastAsia" w:hAnsi="Times New Roman" w:cs="Times New Roman"/>
            <w:bCs/>
            <w:webHidden/>
            <w:sz w:val="24"/>
            <w:szCs w:val="24"/>
          </w:rPr>
          <w:fldChar w:fldCharType="end"/>
        </w:r>
      </w:hyperlink>
      <w:r w:rsidR="003E5C8D" w:rsidRPr="00467BBF">
        <w:rPr>
          <w:rStyle w:val="Hyperlink"/>
          <w:rFonts w:ascii="Times New Roman" w:eastAsiaTheme="majorEastAsia" w:hAnsi="Times New Roman" w:cs="Times New Roman"/>
          <w:bCs/>
          <w:noProof/>
          <w:sz w:val="24"/>
          <w:szCs w:val="24"/>
        </w:rPr>
        <w:fldChar w:fldCharType="end"/>
      </w:r>
    </w:p>
    <w:p w14:paraId="6775848C" w14:textId="401935E1" w:rsidR="00467BBF" w:rsidRPr="00467BBF" w:rsidRDefault="003E5C8D" w:rsidP="00467BBF">
      <w:pPr>
        <w:pStyle w:val="TabelGambar"/>
        <w:tabs>
          <w:tab w:val="right" w:leader="dot" w:pos="6946"/>
          <w:tab w:val="right" w:pos="7655"/>
        </w:tabs>
        <w:spacing w:line="240" w:lineRule="auto"/>
        <w:ind w:left="1276" w:right="992" w:hanging="1276"/>
        <w:jc w:val="both"/>
        <w:rPr>
          <w:rStyle w:val="Hyperlink"/>
          <w:rFonts w:ascii="Times New Roman" w:eastAsiaTheme="majorEastAsia" w:hAnsi="Times New Roman" w:cs="Times New Roman"/>
          <w:bCs/>
          <w:sz w:val="24"/>
          <w:szCs w:val="24"/>
        </w:rPr>
      </w:pPr>
      <w:r w:rsidRPr="00467BBF">
        <w:rPr>
          <w:rStyle w:val="Hyperlink"/>
          <w:rFonts w:ascii="Times New Roman" w:eastAsiaTheme="majorEastAsia" w:hAnsi="Times New Roman" w:cs="Times New Roman"/>
          <w:bCs/>
          <w:noProof/>
          <w:sz w:val="24"/>
          <w:szCs w:val="24"/>
        </w:rPr>
        <w:fldChar w:fldCharType="begin"/>
      </w:r>
      <w:r w:rsidRPr="00467BBF">
        <w:rPr>
          <w:rStyle w:val="Hyperlink"/>
          <w:rFonts w:ascii="Times New Roman" w:eastAsiaTheme="majorEastAsia" w:hAnsi="Times New Roman" w:cs="Times New Roman"/>
          <w:bCs/>
          <w:noProof/>
          <w:sz w:val="24"/>
          <w:szCs w:val="24"/>
        </w:rPr>
        <w:instrText xml:space="preserve"> TOC \h \z \c "Tabel 4." </w:instrText>
      </w:r>
      <w:r w:rsidRPr="00467BBF">
        <w:rPr>
          <w:rStyle w:val="Hyperlink"/>
          <w:rFonts w:ascii="Times New Roman" w:eastAsiaTheme="majorEastAsia" w:hAnsi="Times New Roman" w:cs="Times New Roman"/>
          <w:bCs/>
          <w:noProof/>
          <w:sz w:val="24"/>
          <w:szCs w:val="24"/>
        </w:rPr>
        <w:fldChar w:fldCharType="separate"/>
      </w:r>
      <w:hyperlink w:anchor="_Toc139968042" w:history="1">
        <w:r w:rsidR="00467BBF" w:rsidRPr="00467BBF">
          <w:rPr>
            <w:rStyle w:val="Hyperlink"/>
            <w:rFonts w:ascii="Times New Roman" w:eastAsiaTheme="majorEastAsia" w:hAnsi="Times New Roman" w:cs="Times New Roman"/>
            <w:bCs/>
            <w:noProof/>
            <w:sz w:val="24"/>
            <w:szCs w:val="24"/>
          </w:rPr>
          <w:t>Tabel 4.1.</w:t>
        </w:r>
        <w:r w:rsidR="00467BBF" w:rsidRPr="00467BBF">
          <w:rPr>
            <w:rStyle w:val="Hyperlink"/>
            <w:rFonts w:ascii="Times New Roman" w:eastAsiaTheme="majorEastAsia" w:hAnsi="Times New Roman" w:cs="Times New Roman"/>
            <w:bCs/>
            <w:sz w:val="24"/>
            <w:szCs w:val="24"/>
          </w:rPr>
          <w:tab/>
        </w:r>
        <w:r w:rsidR="00467BBF" w:rsidRPr="00467BBF">
          <w:rPr>
            <w:rStyle w:val="Hyperlink"/>
            <w:rFonts w:ascii="Times New Roman" w:eastAsiaTheme="majorEastAsia" w:hAnsi="Times New Roman" w:cs="Times New Roman"/>
            <w:bCs/>
            <w:noProof/>
            <w:sz w:val="24"/>
            <w:szCs w:val="24"/>
          </w:rPr>
          <w:t>Distribusi Frekuensi Responden Berdasarkan Karakteristik di Bagian Pengolahan PT. Perkebunan Nusantara IV Kebun Mayang Kecamatan Bosar Maligas Kabupaten Simalungun Tahun 2022</w:t>
        </w:r>
        <w:r w:rsidR="00467BBF" w:rsidRPr="00467BBF">
          <w:rPr>
            <w:rStyle w:val="Hyperlink"/>
            <w:rFonts w:ascii="Times New Roman" w:eastAsiaTheme="majorEastAsia" w:hAnsi="Times New Roman" w:cs="Times New Roman"/>
            <w:bCs/>
            <w:webHidden/>
            <w:sz w:val="24"/>
            <w:szCs w:val="24"/>
          </w:rPr>
          <w:tab/>
        </w:r>
        <w:r w:rsidR="00467BBF">
          <w:rPr>
            <w:rStyle w:val="Hyperlink"/>
            <w:rFonts w:ascii="Times New Roman" w:eastAsiaTheme="majorEastAsia" w:hAnsi="Times New Roman" w:cs="Times New Roman"/>
            <w:bCs/>
            <w:webHidden/>
            <w:sz w:val="24"/>
            <w:szCs w:val="24"/>
          </w:rPr>
          <w:tab/>
        </w:r>
        <w:r w:rsidR="00467BBF" w:rsidRPr="00467BBF">
          <w:rPr>
            <w:rStyle w:val="Hyperlink"/>
            <w:rFonts w:ascii="Times New Roman" w:eastAsiaTheme="majorEastAsia" w:hAnsi="Times New Roman" w:cs="Times New Roman"/>
            <w:bCs/>
            <w:webHidden/>
            <w:sz w:val="24"/>
            <w:szCs w:val="24"/>
          </w:rPr>
          <w:fldChar w:fldCharType="begin"/>
        </w:r>
        <w:r w:rsidR="00467BBF" w:rsidRPr="00467BBF">
          <w:rPr>
            <w:rStyle w:val="Hyperlink"/>
            <w:rFonts w:ascii="Times New Roman" w:eastAsiaTheme="majorEastAsia" w:hAnsi="Times New Roman" w:cs="Times New Roman"/>
            <w:bCs/>
            <w:webHidden/>
            <w:sz w:val="24"/>
            <w:szCs w:val="24"/>
          </w:rPr>
          <w:instrText xml:space="preserve"> PAGEREF _Toc139968042 \h </w:instrText>
        </w:r>
        <w:r w:rsidR="00467BBF" w:rsidRPr="00467BBF">
          <w:rPr>
            <w:rStyle w:val="Hyperlink"/>
            <w:rFonts w:ascii="Times New Roman" w:eastAsiaTheme="majorEastAsia" w:hAnsi="Times New Roman" w:cs="Times New Roman"/>
            <w:bCs/>
            <w:webHidden/>
            <w:sz w:val="24"/>
            <w:szCs w:val="24"/>
          </w:rPr>
        </w:r>
        <w:r w:rsidR="00467BBF" w:rsidRPr="00467BBF">
          <w:rPr>
            <w:rStyle w:val="Hyperlink"/>
            <w:rFonts w:ascii="Times New Roman" w:eastAsiaTheme="majorEastAsia" w:hAnsi="Times New Roman" w:cs="Times New Roman"/>
            <w:bCs/>
            <w:webHidden/>
            <w:sz w:val="24"/>
            <w:szCs w:val="24"/>
          </w:rPr>
          <w:fldChar w:fldCharType="separate"/>
        </w:r>
        <w:r w:rsidR="00524DEB">
          <w:rPr>
            <w:rStyle w:val="Hyperlink"/>
            <w:rFonts w:ascii="Times New Roman" w:eastAsiaTheme="majorEastAsia" w:hAnsi="Times New Roman" w:cs="Times New Roman"/>
            <w:bCs/>
            <w:noProof/>
            <w:webHidden/>
            <w:sz w:val="24"/>
            <w:szCs w:val="24"/>
          </w:rPr>
          <w:t>51</w:t>
        </w:r>
        <w:r w:rsidR="00467BBF" w:rsidRPr="00467BBF">
          <w:rPr>
            <w:rStyle w:val="Hyperlink"/>
            <w:rFonts w:ascii="Times New Roman" w:eastAsiaTheme="majorEastAsia" w:hAnsi="Times New Roman" w:cs="Times New Roman"/>
            <w:bCs/>
            <w:webHidden/>
            <w:sz w:val="24"/>
            <w:szCs w:val="24"/>
          </w:rPr>
          <w:fldChar w:fldCharType="end"/>
        </w:r>
      </w:hyperlink>
    </w:p>
    <w:p w14:paraId="226AE2B3" w14:textId="60CF9A4E" w:rsidR="00467BBF" w:rsidRPr="00467BBF" w:rsidRDefault="00000000" w:rsidP="00467BBF">
      <w:pPr>
        <w:pStyle w:val="TabelGambar"/>
        <w:tabs>
          <w:tab w:val="right" w:leader="dot" w:pos="6946"/>
          <w:tab w:val="right" w:pos="7655"/>
        </w:tabs>
        <w:spacing w:line="240" w:lineRule="auto"/>
        <w:ind w:left="1276" w:right="992" w:hanging="1276"/>
        <w:jc w:val="both"/>
        <w:rPr>
          <w:rStyle w:val="Hyperlink"/>
          <w:rFonts w:ascii="Times New Roman" w:eastAsiaTheme="majorEastAsia" w:hAnsi="Times New Roman" w:cs="Times New Roman"/>
          <w:bCs/>
          <w:sz w:val="24"/>
          <w:szCs w:val="24"/>
        </w:rPr>
      </w:pPr>
      <w:hyperlink w:anchor="_Toc139968043" w:history="1">
        <w:r w:rsidR="00467BBF" w:rsidRPr="00467BBF">
          <w:rPr>
            <w:rStyle w:val="Hyperlink"/>
            <w:rFonts w:ascii="Times New Roman" w:eastAsiaTheme="majorEastAsia" w:hAnsi="Times New Roman" w:cs="Times New Roman"/>
            <w:bCs/>
            <w:noProof/>
            <w:sz w:val="24"/>
            <w:szCs w:val="24"/>
          </w:rPr>
          <w:t>Tabel 4.2.</w:t>
        </w:r>
        <w:r w:rsidR="00467BBF" w:rsidRPr="00467BBF">
          <w:rPr>
            <w:rStyle w:val="Hyperlink"/>
            <w:rFonts w:ascii="Times New Roman" w:eastAsiaTheme="majorEastAsia" w:hAnsi="Times New Roman" w:cs="Times New Roman"/>
            <w:bCs/>
            <w:sz w:val="24"/>
            <w:szCs w:val="24"/>
          </w:rPr>
          <w:tab/>
        </w:r>
        <w:r w:rsidR="00467BBF" w:rsidRPr="00467BBF">
          <w:rPr>
            <w:rStyle w:val="Hyperlink"/>
            <w:rFonts w:ascii="Times New Roman" w:eastAsiaTheme="majorEastAsia" w:hAnsi="Times New Roman" w:cs="Times New Roman"/>
            <w:bCs/>
            <w:noProof/>
            <w:sz w:val="24"/>
            <w:szCs w:val="24"/>
          </w:rPr>
          <w:t>Distribusi Frekuensi Responden Berdasarkan Umur di Bagian Pengolahan PT. Perkebunan Nusantara IV Kebun Mayang Kecamatan Bosar Maligas Kabupaten Simalungun Tahun 2022</w:t>
        </w:r>
        <w:r w:rsidR="00467BBF" w:rsidRPr="00467BBF">
          <w:rPr>
            <w:rStyle w:val="Hyperlink"/>
            <w:rFonts w:ascii="Times New Roman" w:eastAsiaTheme="majorEastAsia" w:hAnsi="Times New Roman" w:cs="Times New Roman"/>
            <w:bCs/>
            <w:webHidden/>
            <w:sz w:val="24"/>
            <w:szCs w:val="24"/>
          </w:rPr>
          <w:tab/>
        </w:r>
        <w:r w:rsidR="00467BBF">
          <w:rPr>
            <w:rStyle w:val="Hyperlink"/>
            <w:rFonts w:ascii="Times New Roman" w:eastAsiaTheme="majorEastAsia" w:hAnsi="Times New Roman" w:cs="Times New Roman"/>
            <w:bCs/>
            <w:webHidden/>
            <w:sz w:val="24"/>
            <w:szCs w:val="24"/>
          </w:rPr>
          <w:tab/>
        </w:r>
        <w:r w:rsidR="00467BBF" w:rsidRPr="00467BBF">
          <w:rPr>
            <w:rStyle w:val="Hyperlink"/>
            <w:rFonts w:ascii="Times New Roman" w:eastAsiaTheme="majorEastAsia" w:hAnsi="Times New Roman" w:cs="Times New Roman"/>
            <w:bCs/>
            <w:webHidden/>
            <w:sz w:val="24"/>
            <w:szCs w:val="24"/>
          </w:rPr>
          <w:fldChar w:fldCharType="begin"/>
        </w:r>
        <w:r w:rsidR="00467BBF" w:rsidRPr="00467BBF">
          <w:rPr>
            <w:rStyle w:val="Hyperlink"/>
            <w:rFonts w:ascii="Times New Roman" w:eastAsiaTheme="majorEastAsia" w:hAnsi="Times New Roman" w:cs="Times New Roman"/>
            <w:bCs/>
            <w:webHidden/>
            <w:sz w:val="24"/>
            <w:szCs w:val="24"/>
          </w:rPr>
          <w:instrText xml:space="preserve"> PAGEREF _Toc139968043 \h </w:instrText>
        </w:r>
        <w:r w:rsidR="00467BBF" w:rsidRPr="00467BBF">
          <w:rPr>
            <w:rStyle w:val="Hyperlink"/>
            <w:rFonts w:ascii="Times New Roman" w:eastAsiaTheme="majorEastAsia" w:hAnsi="Times New Roman" w:cs="Times New Roman"/>
            <w:bCs/>
            <w:webHidden/>
            <w:sz w:val="24"/>
            <w:szCs w:val="24"/>
          </w:rPr>
        </w:r>
        <w:r w:rsidR="00467BBF" w:rsidRPr="00467BBF">
          <w:rPr>
            <w:rStyle w:val="Hyperlink"/>
            <w:rFonts w:ascii="Times New Roman" w:eastAsiaTheme="majorEastAsia" w:hAnsi="Times New Roman" w:cs="Times New Roman"/>
            <w:bCs/>
            <w:webHidden/>
            <w:sz w:val="24"/>
            <w:szCs w:val="24"/>
          </w:rPr>
          <w:fldChar w:fldCharType="separate"/>
        </w:r>
        <w:r w:rsidR="00524DEB">
          <w:rPr>
            <w:rStyle w:val="Hyperlink"/>
            <w:rFonts w:ascii="Times New Roman" w:eastAsiaTheme="majorEastAsia" w:hAnsi="Times New Roman" w:cs="Times New Roman"/>
            <w:bCs/>
            <w:noProof/>
            <w:webHidden/>
            <w:sz w:val="24"/>
            <w:szCs w:val="24"/>
          </w:rPr>
          <w:t>52</w:t>
        </w:r>
        <w:r w:rsidR="00467BBF" w:rsidRPr="00467BBF">
          <w:rPr>
            <w:rStyle w:val="Hyperlink"/>
            <w:rFonts w:ascii="Times New Roman" w:eastAsiaTheme="majorEastAsia" w:hAnsi="Times New Roman" w:cs="Times New Roman"/>
            <w:bCs/>
            <w:webHidden/>
            <w:sz w:val="24"/>
            <w:szCs w:val="24"/>
          </w:rPr>
          <w:fldChar w:fldCharType="end"/>
        </w:r>
      </w:hyperlink>
    </w:p>
    <w:p w14:paraId="7987BFD2" w14:textId="4795A037" w:rsidR="00467BBF" w:rsidRPr="00467BBF" w:rsidRDefault="00000000" w:rsidP="00467BBF">
      <w:pPr>
        <w:pStyle w:val="TabelGambar"/>
        <w:tabs>
          <w:tab w:val="right" w:leader="dot" w:pos="6946"/>
          <w:tab w:val="right" w:pos="7655"/>
        </w:tabs>
        <w:spacing w:line="240" w:lineRule="auto"/>
        <w:ind w:left="1276" w:right="992" w:hanging="1276"/>
        <w:jc w:val="both"/>
        <w:rPr>
          <w:rStyle w:val="Hyperlink"/>
          <w:rFonts w:ascii="Times New Roman" w:eastAsiaTheme="majorEastAsia" w:hAnsi="Times New Roman" w:cs="Times New Roman"/>
          <w:bCs/>
          <w:sz w:val="24"/>
          <w:szCs w:val="24"/>
        </w:rPr>
      </w:pPr>
      <w:hyperlink w:anchor="_Toc139968044" w:history="1">
        <w:r w:rsidR="00467BBF" w:rsidRPr="00467BBF">
          <w:rPr>
            <w:rStyle w:val="Hyperlink"/>
            <w:rFonts w:ascii="Times New Roman" w:eastAsiaTheme="majorEastAsia" w:hAnsi="Times New Roman" w:cs="Times New Roman"/>
            <w:bCs/>
            <w:noProof/>
            <w:sz w:val="24"/>
            <w:szCs w:val="24"/>
          </w:rPr>
          <w:t>Tabel 4.3.</w:t>
        </w:r>
        <w:r w:rsidR="00467BBF" w:rsidRPr="00467BBF">
          <w:rPr>
            <w:rStyle w:val="Hyperlink"/>
            <w:rFonts w:ascii="Times New Roman" w:eastAsiaTheme="majorEastAsia" w:hAnsi="Times New Roman" w:cs="Times New Roman"/>
            <w:bCs/>
            <w:sz w:val="24"/>
            <w:szCs w:val="24"/>
          </w:rPr>
          <w:tab/>
        </w:r>
        <w:r w:rsidR="00467BBF" w:rsidRPr="00467BBF">
          <w:rPr>
            <w:rStyle w:val="Hyperlink"/>
            <w:rFonts w:ascii="Times New Roman" w:eastAsiaTheme="majorEastAsia" w:hAnsi="Times New Roman" w:cs="Times New Roman"/>
            <w:bCs/>
            <w:noProof/>
            <w:sz w:val="24"/>
            <w:szCs w:val="24"/>
          </w:rPr>
          <w:t>Distribusi Frekuensi Responden Berdasarkan Pendidikan di Bagian Pengolahan PT. Perkebunan Nusantara IV Kebun Mayang Kecamatan Bosar Maligas Kabupaten Simalungun Tahun 2022</w:t>
        </w:r>
        <w:r w:rsidR="00467BBF" w:rsidRPr="00467BBF">
          <w:rPr>
            <w:rStyle w:val="Hyperlink"/>
            <w:rFonts w:ascii="Times New Roman" w:eastAsiaTheme="majorEastAsia" w:hAnsi="Times New Roman" w:cs="Times New Roman"/>
            <w:bCs/>
            <w:webHidden/>
            <w:sz w:val="24"/>
            <w:szCs w:val="24"/>
          </w:rPr>
          <w:tab/>
        </w:r>
        <w:r w:rsidR="00467BBF">
          <w:rPr>
            <w:rStyle w:val="Hyperlink"/>
            <w:rFonts w:ascii="Times New Roman" w:eastAsiaTheme="majorEastAsia" w:hAnsi="Times New Roman" w:cs="Times New Roman"/>
            <w:bCs/>
            <w:webHidden/>
            <w:sz w:val="24"/>
            <w:szCs w:val="24"/>
          </w:rPr>
          <w:tab/>
        </w:r>
        <w:r w:rsidR="00467BBF" w:rsidRPr="00467BBF">
          <w:rPr>
            <w:rStyle w:val="Hyperlink"/>
            <w:rFonts w:ascii="Times New Roman" w:eastAsiaTheme="majorEastAsia" w:hAnsi="Times New Roman" w:cs="Times New Roman"/>
            <w:bCs/>
            <w:webHidden/>
            <w:sz w:val="24"/>
            <w:szCs w:val="24"/>
          </w:rPr>
          <w:fldChar w:fldCharType="begin"/>
        </w:r>
        <w:r w:rsidR="00467BBF" w:rsidRPr="00467BBF">
          <w:rPr>
            <w:rStyle w:val="Hyperlink"/>
            <w:rFonts w:ascii="Times New Roman" w:eastAsiaTheme="majorEastAsia" w:hAnsi="Times New Roman" w:cs="Times New Roman"/>
            <w:bCs/>
            <w:webHidden/>
            <w:sz w:val="24"/>
            <w:szCs w:val="24"/>
          </w:rPr>
          <w:instrText xml:space="preserve"> PAGEREF _Toc139968044 \h </w:instrText>
        </w:r>
        <w:r w:rsidR="00467BBF" w:rsidRPr="00467BBF">
          <w:rPr>
            <w:rStyle w:val="Hyperlink"/>
            <w:rFonts w:ascii="Times New Roman" w:eastAsiaTheme="majorEastAsia" w:hAnsi="Times New Roman" w:cs="Times New Roman"/>
            <w:bCs/>
            <w:webHidden/>
            <w:sz w:val="24"/>
            <w:szCs w:val="24"/>
          </w:rPr>
        </w:r>
        <w:r w:rsidR="00467BBF" w:rsidRPr="00467BBF">
          <w:rPr>
            <w:rStyle w:val="Hyperlink"/>
            <w:rFonts w:ascii="Times New Roman" w:eastAsiaTheme="majorEastAsia" w:hAnsi="Times New Roman" w:cs="Times New Roman"/>
            <w:bCs/>
            <w:webHidden/>
            <w:sz w:val="24"/>
            <w:szCs w:val="24"/>
          </w:rPr>
          <w:fldChar w:fldCharType="separate"/>
        </w:r>
        <w:r w:rsidR="00524DEB">
          <w:rPr>
            <w:rStyle w:val="Hyperlink"/>
            <w:rFonts w:ascii="Times New Roman" w:eastAsiaTheme="majorEastAsia" w:hAnsi="Times New Roman" w:cs="Times New Roman"/>
            <w:bCs/>
            <w:noProof/>
            <w:webHidden/>
            <w:sz w:val="24"/>
            <w:szCs w:val="24"/>
          </w:rPr>
          <w:t>52</w:t>
        </w:r>
        <w:r w:rsidR="00467BBF" w:rsidRPr="00467BBF">
          <w:rPr>
            <w:rStyle w:val="Hyperlink"/>
            <w:rFonts w:ascii="Times New Roman" w:eastAsiaTheme="majorEastAsia" w:hAnsi="Times New Roman" w:cs="Times New Roman"/>
            <w:bCs/>
            <w:webHidden/>
            <w:sz w:val="24"/>
            <w:szCs w:val="24"/>
          </w:rPr>
          <w:fldChar w:fldCharType="end"/>
        </w:r>
      </w:hyperlink>
    </w:p>
    <w:p w14:paraId="67D6D07A" w14:textId="1E3C2C14" w:rsidR="00467BBF" w:rsidRPr="00467BBF" w:rsidRDefault="00000000" w:rsidP="00467BBF">
      <w:pPr>
        <w:pStyle w:val="TabelGambar"/>
        <w:tabs>
          <w:tab w:val="right" w:leader="dot" w:pos="6946"/>
          <w:tab w:val="right" w:pos="7655"/>
        </w:tabs>
        <w:spacing w:line="240" w:lineRule="auto"/>
        <w:ind w:left="1276" w:right="992" w:hanging="1276"/>
        <w:jc w:val="both"/>
        <w:rPr>
          <w:rStyle w:val="Hyperlink"/>
          <w:rFonts w:ascii="Times New Roman" w:eastAsiaTheme="majorEastAsia" w:hAnsi="Times New Roman" w:cs="Times New Roman"/>
          <w:bCs/>
          <w:sz w:val="24"/>
          <w:szCs w:val="24"/>
        </w:rPr>
      </w:pPr>
      <w:hyperlink w:anchor="_Toc139968045" w:history="1">
        <w:r w:rsidR="00467BBF" w:rsidRPr="00467BBF">
          <w:rPr>
            <w:rStyle w:val="Hyperlink"/>
            <w:rFonts w:ascii="Times New Roman" w:eastAsiaTheme="majorEastAsia" w:hAnsi="Times New Roman" w:cs="Times New Roman"/>
            <w:bCs/>
            <w:noProof/>
            <w:sz w:val="24"/>
            <w:szCs w:val="24"/>
          </w:rPr>
          <w:t>Tabel 4.4.</w:t>
        </w:r>
        <w:r w:rsidR="00467BBF" w:rsidRPr="00467BBF">
          <w:rPr>
            <w:rStyle w:val="Hyperlink"/>
            <w:rFonts w:ascii="Times New Roman" w:eastAsiaTheme="majorEastAsia" w:hAnsi="Times New Roman" w:cs="Times New Roman"/>
            <w:bCs/>
            <w:sz w:val="24"/>
            <w:szCs w:val="24"/>
          </w:rPr>
          <w:tab/>
        </w:r>
        <w:r w:rsidR="00467BBF" w:rsidRPr="00467BBF">
          <w:rPr>
            <w:rStyle w:val="Hyperlink"/>
            <w:rFonts w:ascii="Times New Roman" w:eastAsiaTheme="majorEastAsia" w:hAnsi="Times New Roman" w:cs="Times New Roman"/>
            <w:bCs/>
            <w:noProof/>
            <w:sz w:val="24"/>
            <w:szCs w:val="24"/>
          </w:rPr>
          <w:t>Distribusi Frekuensi Jawaban Responden Berdasarkan Pengetahuan di Bagian Pengolahan PT. Perkebunan Nusantara IV Kebun Mayang Kecamatan Bosar Maligas Kabupaten Simalungun Tahun 2022</w:t>
        </w:r>
        <w:r w:rsidR="00467BBF" w:rsidRPr="00467BBF">
          <w:rPr>
            <w:rStyle w:val="Hyperlink"/>
            <w:rFonts w:ascii="Times New Roman" w:eastAsiaTheme="majorEastAsia" w:hAnsi="Times New Roman" w:cs="Times New Roman"/>
            <w:bCs/>
            <w:webHidden/>
            <w:sz w:val="24"/>
            <w:szCs w:val="24"/>
          </w:rPr>
          <w:tab/>
        </w:r>
        <w:r w:rsidR="00467BBF">
          <w:rPr>
            <w:rStyle w:val="Hyperlink"/>
            <w:rFonts w:ascii="Times New Roman" w:eastAsiaTheme="majorEastAsia" w:hAnsi="Times New Roman" w:cs="Times New Roman"/>
            <w:bCs/>
            <w:webHidden/>
            <w:sz w:val="24"/>
            <w:szCs w:val="24"/>
          </w:rPr>
          <w:tab/>
        </w:r>
        <w:r w:rsidR="00467BBF" w:rsidRPr="00467BBF">
          <w:rPr>
            <w:rStyle w:val="Hyperlink"/>
            <w:rFonts w:ascii="Times New Roman" w:eastAsiaTheme="majorEastAsia" w:hAnsi="Times New Roman" w:cs="Times New Roman"/>
            <w:bCs/>
            <w:webHidden/>
            <w:sz w:val="24"/>
            <w:szCs w:val="24"/>
          </w:rPr>
          <w:fldChar w:fldCharType="begin"/>
        </w:r>
        <w:r w:rsidR="00467BBF" w:rsidRPr="00467BBF">
          <w:rPr>
            <w:rStyle w:val="Hyperlink"/>
            <w:rFonts w:ascii="Times New Roman" w:eastAsiaTheme="majorEastAsia" w:hAnsi="Times New Roman" w:cs="Times New Roman"/>
            <w:bCs/>
            <w:webHidden/>
            <w:sz w:val="24"/>
            <w:szCs w:val="24"/>
          </w:rPr>
          <w:instrText xml:space="preserve"> PAGEREF _Toc139968045 \h </w:instrText>
        </w:r>
        <w:r w:rsidR="00467BBF" w:rsidRPr="00467BBF">
          <w:rPr>
            <w:rStyle w:val="Hyperlink"/>
            <w:rFonts w:ascii="Times New Roman" w:eastAsiaTheme="majorEastAsia" w:hAnsi="Times New Roman" w:cs="Times New Roman"/>
            <w:bCs/>
            <w:webHidden/>
            <w:sz w:val="24"/>
            <w:szCs w:val="24"/>
          </w:rPr>
        </w:r>
        <w:r w:rsidR="00467BBF" w:rsidRPr="00467BBF">
          <w:rPr>
            <w:rStyle w:val="Hyperlink"/>
            <w:rFonts w:ascii="Times New Roman" w:eastAsiaTheme="majorEastAsia" w:hAnsi="Times New Roman" w:cs="Times New Roman"/>
            <w:bCs/>
            <w:webHidden/>
            <w:sz w:val="24"/>
            <w:szCs w:val="24"/>
          </w:rPr>
          <w:fldChar w:fldCharType="separate"/>
        </w:r>
        <w:r w:rsidR="00524DEB">
          <w:rPr>
            <w:rStyle w:val="Hyperlink"/>
            <w:rFonts w:ascii="Times New Roman" w:eastAsiaTheme="majorEastAsia" w:hAnsi="Times New Roman" w:cs="Times New Roman"/>
            <w:bCs/>
            <w:noProof/>
            <w:webHidden/>
            <w:sz w:val="24"/>
            <w:szCs w:val="24"/>
          </w:rPr>
          <w:t>53</w:t>
        </w:r>
        <w:r w:rsidR="00467BBF" w:rsidRPr="00467BBF">
          <w:rPr>
            <w:rStyle w:val="Hyperlink"/>
            <w:rFonts w:ascii="Times New Roman" w:eastAsiaTheme="majorEastAsia" w:hAnsi="Times New Roman" w:cs="Times New Roman"/>
            <w:bCs/>
            <w:webHidden/>
            <w:sz w:val="24"/>
            <w:szCs w:val="24"/>
          </w:rPr>
          <w:fldChar w:fldCharType="end"/>
        </w:r>
      </w:hyperlink>
    </w:p>
    <w:p w14:paraId="3708B575" w14:textId="416B278D" w:rsidR="00467BBF" w:rsidRPr="00467BBF" w:rsidRDefault="00000000" w:rsidP="00467BBF">
      <w:pPr>
        <w:pStyle w:val="TabelGambar"/>
        <w:tabs>
          <w:tab w:val="right" w:leader="dot" w:pos="6946"/>
          <w:tab w:val="right" w:pos="7655"/>
        </w:tabs>
        <w:spacing w:line="240" w:lineRule="auto"/>
        <w:ind w:left="1276" w:right="992" w:hanging="1276"/>
        <w:jc w:val="both"/>
        <w:rPr>
          <w:rStyle w:val="Hyperlink"/>
          <w:rFonts w:ascii="Times New Roman" w:eastAsiaTheme="majorEastAsia" w:hAnsi="Times New Roman" w:cs="Times New Roman"/>
          <w:bCs/>
          <w:sz w:val="24"/>
          <w:szCs w:val="24"/>
        </w:rPr>
      </w:pPr>
      <w:hyperlink w:anchor="_Toc139968046" w:history="1">
        <w:r w:rsidR="00467BBF" w:rsidRPr="00467BBF">
          <w:rPr>
            <w:rStyle w:val="Hyperlink"/>
            <w:rFonts w:ascii="Times New Roman" w:eastAsiaTheme="majorEastAsia" w:hAnsi="Times New Roman" w:cs="Times New Roman"/>
            <w:bCs/>
            <w:noProof/>
            <w:sz w:val="24"/>
            <w:szCs w:val="24"/>
          </w:rPr>
          <w:t>Tabel 4.5.</w:t>
        </w:r>
        <w:r w:rsidR="00467BBF" w:rsidRPr="00467BBF">
          <w:rPr>
            <w:rStyle w:val="Hyperlink"/>
            <w:rFonts w:ascii="Times New Roman" w:eastAsiaTheme="majorEastAsia" w:hAnsi="Times New Roman" w:cs="Times New Roman"/>
            <w:bCs/>
            <w:sz w:val="24"/>
            <w:szCs w:val="24"/>
          </w:rPr>
          <w:tab/>
        </w:r>
        <w:r w:rsidR="00467BBF" w:rsidRPr="00467BBF">
          <w:rPr>
            <w:rStyle w:val="Hyperlink"/>
            <w:rFonts w:ascii="Times New Roman" w:eastAsiaTheme="majorEastAsia" w:hAnsi="Times New Roman" w:cs="Times New Roman"/>
            <w:bCs/>
            <w:noProof/>
            <w:sz w:val="24"/>
            <w:szCs w:val="24"/>
          </w:rPr>
          <w:t>Distribusi Frekuensi Responden Berdasarkan Pengetahuan di Bagian Pengolahan PT. Perkebunan Nusantara IV Kebun Mayang Kecamatan Bosar Maligas Kabupaten Simalungun Tahun 2022</w:t>
        </w:r>
        <w:r w:rsidR="00467BBF" w:rsidRPr="00467BBF">
          <w:rPr>
            <w:rStyle w:val="Hyperlink"/>
            <w:rFonts w:ascii="Times New Roman" w:eastAsiaTheme="majorEastAsia" w:hAnsi="Times New Roman" w:cs="Times New Roman"/>
            <w:bCs/>
            <w:webHidden/>
            <w:sz w:val="24"/>
            <w:szCs w:val="24"/>
          </w:rPr>
          <w:tab/>
        </w:r>
        <w:r w:rsidR="00467BBF">
          <w:rPr>
            <w:rStyle w:val="Hyperlink"/>
            <w:rFonts w:ascii="Times New Roman" w:eastAsiaTheme="majorEastAsia" w:hAnsi="Times New Roman" w:cs="Times New Roman"/>
            <w:bCs/>
            <w:webHidden/>
            <w:sz w:val="24"/>
            <w:szCs w:val="24"/>
          </w:rPr>
          <w:tab/>
        </w:r>
        <w:r w:rsidR="00467BBF" w:rsidRPr="00467BBF">
          <w:rPr>
            <w:rStyle w:val="Hyperlink"/>
            <w:rFonts w:ascii="Times New Roman" w:eastAsiaTheme="majorEastAsia" w:hAnsi="Times New Roman" w:cs="Times New Roman"/>
            <w:bCs/>
            <w:webHidden/>
            <w:sz w:val="24"/>
            <w:szCs w:val="24"/>
          </w:rPr>
          <w:fldChar w:fldCharType="begin"/>
        </w:r>
        <w:r w:rsidR="00467BBF" w:rsidRPr="00467BBF">
          <w:rPr>
            <w:rStyle w:val="Hyperlink"/>
            <w:rFonts w:ascii="Times New Roman" w:eastAsiaTheme="majorEastAsia" w:hAnsi="Times New Roman" w:cs="Times New Roman"/>
            <w:bCs/>
            <w:webHidden/>
            <w:sz w:val="24"/>
            <w:szCs w:val="24"/>
          </w:rPr>
          <w:instrText xml:space="preserve"> PAGEREF _Toc139968046 \h </w:instrText>
        </w:r>
        <w:r w:rsidR="00467BBF" w:rsidRPr="00467BBF">
          <w:rPr>
            <w:rStyle w:val="Hyperlink"/>
            <w:rFonts w:ascii="Times New Roman" w:eastAsiaTheme="majorEastAsia" w:hAnsi="Times New Roman" w:cs="Times New Roman"/>
            <w:bCs/>
            <w:webHidden/>
            <w:sz w:val="24"/>
            <w:szCs w:val="24"/>
          </w:rPr>
        </w:r>
        <w:r w:rsidR="00467BBF" w:rsidRPr="00467BBF">
          <w:rPr>
            <w:rStyle w:val="Hyperlink"/>
            <w:rFonts w:ascii="Times New Roman" w:eastAsiaTheme="majorEastAsia" w:hAnsi="Times New Roman" w:cs="Times New Roman"/>
            <w:bCs/>
            <w:webHidden/>
            <w:sz w:val="24"/>
            <w:szCs w:val="24"/>
          </w:rPr>
          <w:fldChar w:fldCharType="separate"/>
        </w:r>
        <w:r w:rsidR="00524DEB">
          <w:rPr>
            <w:rStyle w:val="Hyperlink"/>
            <w:rFonts w:ascii="Times New Roman" w:eastAsiaTheme="majorEastAsia" w:hAnsi="Times New Roman" w:cs="Times New Roman"/>
            <w:bCs/>
            <w:noProof/>
            <w:webHidden/>
            <w:sz w:val="24"/>
            <w:szCs w:val="24"/>
          </w:rPr>
          <w:t>54</w:t>
        </w:r>
        <w:r w:rsidR="00467BBF" w:rsidRPr="00467BBF">
          <w:rPr>
            <w:rStyle w:val="Hyperlink"/>
            <w:rFonts w:ascii="Times New Roman" w:eastAsiaTheme="majorEastAsia" w:hAnsi="Times New Roman" w:cs="Times New Roman"/>
            <w:bCs/>
            <w:webHidden/>
            <w:sz w:val="24"/>
            <w:szCs w:val="24"/>
          </w:rPr>
          <w:fldChar w:fldCharType="end"/>
        </w:r>
      </w:hyperlink>
    </w:p>
    <w:p w14:paraId="64261AE0" w14:textId="11C17A91" w:rsidR="00467BBF" w:rsidRPr="00467BBF" w:rsidRDefault="00000000" w:rsidP="00467BBF">
      <w:pPr>
        <w:pStyle w:val="TabelGambar"/>
        <w:tabs>
          <w:tab w:val="right" w:leader="dot" w:pos="6946"/>
          <w:tab w:val="right" w:pos="7655"/>
        </w:tabs>
        <w:spacing w:line="240" w:lineRule="auto"/>
        <w:ind w:left="1276" w:right="992" w:hanging="1276"/>
        <w:jc w:val="both"/>
        <w:rPr>
          <w:rStyle w:val="Hyperlink"/>
          <w:rFonts w:ascii="Times New Roman" w:eastAsiaTheme="majorEastAsia" w:hAnsi="Times New Roman" w:cs="Times New Roman"/>
          <w:bCs/>
          <w:sz w:val="24"/>
          <w:szCs w:val="24"/>
        </w:rPr>
      </w:pPr>
      <w:hyperlink w:anchor="_Toc139968047" w:history="1">
        <w:r w:rsidR="00467BBF" w:rsidRPr="00467BBF">
          <w:rPr>
            <w:rStyle w:val="Hyperlink"/>
            <w:rFonts w:ascii="Times New Roman" w:eastAsiaTheme="majorEastAsia" w:hAnsi="Times New Roman" w:cs="Times New Roman"/>
            <w:bCs/>
            <w:noProof/>
            <w:sz w:val="24"/>
            <w:szCs w:val="24"/>
          </w:rPr>
          <w:t>Tabel 4.6.</w:t>
        </w:r>
        <w:r w:rsidR="00467BBF" w:rsidRPr="00467BBF">
          <w:rPr>
            <w:rStyle w:val="Hyperlink"/>
            <w:rFonts w:ascii="Times New Roman" w:eastAsiaTheme="majorEastAsia" w:hAnsi="Times New Roman" w:cs="Times New Roman"/>
            <w:bCs/>
            <w:sz w:val="24"/>
            <w:szCs w:val="24"/>
          </w:rPr>
          <w:tab/>
        </w:r>
        <w:r w:rsidR="00467BBF" w:rsidRPr="00467BBF">
          <w:rPr>
            <w:rStyle w:val="Hyperlink"/>
            <w:rFonts w:ascii="Times New Roman" w:eastAsiaTheme="majorEastAsia" w:hAnsi="Times New Roman" w:cs="Times New Roman"/>
            <w:bCs/>
            <w:noProof/>
            <w:sz w:val="24"/>
            <w:szCs w:val="24"/>
          </w:rPr>
          <w:t>Distribusi Frekuensi Jawaban Responden Berdasarkan Sikap di Bagian Pengolahan PT. Perkebunan Nusantara IV Kebun Mayang Kecamatan Bosar Maligas Kabupaten Simalungun Tahun 2022</w:t>
        </w:r>
        <w:r w:rsidR="00467BBF" w:rsidRPr="00467BBF">
          <w:rPr>
            <w:rStyle w:val="Hyperlink"/>
            <w:rFonts w:ascii="Times New Roman" w:eastAsiaTheme="majorEastAsia" w:hAnsi="Times New Roman" w:cs="Times New Roman"/>
            <w:bCs/>
            <w:webHidden/>
            <w:sz w:val="24"/>
            <w:szCs w:val="24"/>
          </w:rPr>
          <w:tab/>
        </w:r>
        <w:r w:rsidR="00467BBF">
          <w:rPr>
            <w:rStyle w:val="Hyperlink"/>
            <w:rFonts w:ascii="Times New Roman" w:eastAsiaTheme="majorEastAsia" w:hAnsi="Times New Roman" w:cs="Times New Roman"/>
            <w:bCs/>
            <w:webHidden/>
            <w:sz w:val="24"/>
            <w:szCs w:val="24"/>
          </w:rPr>
          <w:tab/>
        </w:r>
        <w:r w:rsidR="00467BBF" w:rsidRPr="00467BBF">
          <w:rPr>
            <w:rStyle w:val="Hyperlink"/>
            <w:rFonts w:ascii="Times New Roman" w:eastAsiaTheme="majorEastAsia" w:hAnsi="Times New Roman" w:cs="Times New Roman"/>
            <w:bCs/>
            <w:webHidden/>
            <w:sz w:val="24"/>
            <w:szCs w:val="24"/>
          </w:rPr>
          <w:fldChar w:fldCharType="begin"/>
        </w:r>
        <w:r w:rsidR="00467BBF" w:rsidRPr="00467BBF">
          <w:rPr>
            <w:rStyle w:val="Hyperlink"/>
            <w:rFonts w:ascii="Times New Roman" w:eastAsiaTheme="majorEastAsia" w:hAnsi="Times New Roman" w:cs="Times New Roman"/>
            <w:bCs/>
            <w:webHidden/>
            <w:sz w:val="24"/>
            <w:szCs w:val="24"/>
          </w:rPr>
          <w:instrText xml:space="preserve"> PAGEREF _Toc139968047 \h </w:instrText>
        </w:r>
        <w:r w:rsidR="00467BBF" w:rsidRPr="00467BBF">
          <w:rPr>
            <w:rStyle w:val="Hyperlink"/>
            <w:rFonts w:ascii="Times New Roman" w:eastAsiaTheme="majorEastAsia" w:hAnsi="Times New Roman" w:cs="Times New Roman"/>
            <w:bCs/>
            <w:webHidden/>
            <w:sz w:val="24"/>
            <w:szCs w:val="24"/>
          </w:rPr>
        </w:r>
        <w:r w:rsidR="00467BBF" w:rsidRPr="00467BBF">
          <w:rPr>
            <w:rStyle w:val="Hyperlink"/>
            <w:rFonts w:ascii="Times New Roman" w:eastAsiaTheme="majorEastAsia" w:hAnsi="Times New Roman" w:cs="Times New Roman"/>
            <w:bCs/>
            <w:webHidden/>
            <w:sz w:val="24"/>
            <w:szCs w:val="24"/>
          </w:rPr>
          <w:fldChar w:fldCharType="separate"/>
        </w:r>
        <w:r w:rsidR="00524DEB">
          <w:rPr>
            <w:rStyle w:val="Hyperlink"/>
            <w:rFonts w:ascii="Times New Roman" w:eastAsiaTheme="majorEastAsia" w:hAnsi="Times New Roman" w:cs="Times New Roman"/>
            <w:bCs/>
            <w:noProof/>
            <w:webHidden/>
            <w:sz w:val="24"/>
            <w:szCs w:val="24"/>
          </w:rPr>
          <w:t>55</w:t>
        </w:r>
        <w:r w:rsidR="00467BBF" w:rsidRPr="00467BBF">
          <w:rPr>
            <w:rStyle w:val="Hyperlink"/>
            <w:rFonts w:ascii="Times New Roman" w:eastAsiaTheme="majorEastAsia" w:hAnsi="Times New Roman" w:cs="Times New Roman"/>
            <w:bCs/>
            <w:webHidden/>
            <w:sz w:val="24"/>
            <w:szCs w:val="24"/>
          </w:rPr>
          <w:fldChar w:fldCharType="end"/>
        </w:r>
      </w:hyperlink>
    </w:p>
    <w:p w14:paraId="24E1E742" w14:textId="63C068DC" w:rsidR="00467BBF" w:rsidRPr="00467BBF" w:rsidRDefault="00000000" w:rsidP="00467BBF">
      <w:pPr>
        <w:pStyle w:val="TabelGambar"/>
        <w:tabs>
          <w:tab w:val="right" w:leader="dot" w:pos="6946"/>
          <w:tab w:val="right" w:pos="7655"/>
        </w:tabs>
        <w:spacing w:line="240" w:lineRule="auto"/>
        <w:ind w:left="1276" w:right="992" w:hanging="1276"/>
        <w:jc w:val="both"/>
        <w:rPr>
          <w:rStyle w:val="Hyperlink"/>
          <w:rFonts w:ascii="Times New Roman" w:eastAsiaTheme="majorEastAsia" w:hAnsi="Times New Roman" w:cs="Times New Roman"/>
          <w:bCs/>
          <w:sz w:val="24"/>
          <w:szCs w:val="24"/>
        </w:rPr>
      </w:pPr>
      <w:hyperlink w:anchor="_Toc139968048" w:history="1">
        <w:r w:rsidR="00467BBF" w:rsidRPr="00467BBF">
          <w:rPr>
            <w:rStyle w:val="Hyperlink"/>
            <w:rFonts w:ascii="Times New Roman" w:eastAsiaTheme="majorEastAsia" w:hAnsi="Times New Roman" w:cs="Times New Roman"/>
            <w:bCs/>
            <w:noProof/>
            <w:sz w:val="24"/>
            <w:szCs w:val="24"/>
          </w:rPr>
          <w:t>Tabel 4.7.</w:t>
        </w:r>
        <w:r w:rsidR="00467BBF" w:rsidRPr="00467BBF">
          <w:rPr>
            <w:rStyle w:val="Hyperlink"/>
            <w:rFonts w:ascii="Times New Roman" w:eastAsiaTheme="majorEastAsia" w:hAnsi="Times New Roman" w:cs="Times New Roman"/>
            <w:bCs/>
            <w:sz w:val="24"/>
            <w:szCs w:val="24"/>
          </w:rPr>
          <w:tab/>
        </w:r>
        <w:r w:rsidR="00467BBF" w:rsidRPr="00467BBF">
          <w:rPr>
            <w:rStyle w:val="Hyperlink"/>
            <w:rFonts w:ascii="Times New Roman" w:eastAsiaTheme="majorEastAsia" w:hAnsi="Times New Roman" w:cs="Times New Roman"/>
            <w:bCs/>
            <w:noProof/>
            <w:sz w:val="24"/>
            <w:szCs w:val="24"/>
          </w:rPr>
          <w:t>Distribusi Frekuensi Responden Berdasarkan Sikap di Bagian Pengolahan PT. Perkebunan Nusantara IV Kebun Mayang Kecamatan Bosar Maligas Kabupaten Simalungun Tahun 2022</w:t>
        </w:r>
        <w:r w:rsidR="00467BBF" w:rsidRPr="00467BBF">
          <w:rPr>
            <w:rStyle w:val="Hyperlink"/>
            <w:rFonts w:ascii="Times New Roman" w:eastAsiaTheme="majorEastAsia" w:hAnsi="Times New Roman" w:cs="Times New Roman"/>
            <w:bCs/>
            <w:webHidden/>
            <w:sz w:val="24"/>
            <w:szCs w:val="24"/>
          </w:rPr>
          <w:tab/>
        </w:r>
        <w:r w:rsidR="00467BBF">
          <w:rPr>
            <w:rStyle w:val="Hyperlink"/>
            <w:rFonts w:ascii="Times New Roman" w:eastAsiaTheme="majorEastAsia" w:hAnsi="Times New Roman" w:cs="Times New Roman"/>
            <w:bCs/>
            <w:webHidden/>
            <w:sz w:val="24"/>
            <w:szCs w:val="24"/>
          </w:rPr>
          <w:tab/>
        </w:r>
        <w:r w:rsidR="00467BBF" w:rsidRPr="00467BBF">
          <w:rPr>
            <w:rStyle w:val="Hyperlink"/>
            <w:rFonts w:ascii="Times New Roman" w:eastAsiaTheme="majorEastAsia" w:hAnsi="Times New Roman" w:cs="Times New Roman"/>
            <w:bCs/>
            <w:webHidden/>
            <w:sz w:val="24"/>
            <w:szCs w:val="24"/>
          </w:rPr>
          <w:fldChar w:fldCharType="begin"/>
        </w:r>
        <w:r w:rsidR="00467BBF" w:rsidRPr="00467BBF">
          <w:rPr>
            <w:rStyle w:val="Hyperlink"/>
            <w:rFonts w:ascii="Times New Roman" w:eastAsiaTheme="majorEastAsia" w:hAnsi="Times New Roman" w:cs="Times New Roman"/>
            <w:bCs/>
            <w:webHidden/>
            <w:sz w:val="24"/>
            <w:szCs w:val="24"/>
          </w:rPr>
          <w:instrText xml:space="preserve"> PAGEREF _Toc139968048 \h </w:instrText>
        </w:r>
        <w:r w:rsidR="00467BBF" w:rsidRPr="00467BBF">
          <w:rPr>
            <w:rStyle w:val="Hyperlink"/>
            <w:rFonts w:ascii="Times New Roman" w:eastAsiaTheme="majorEastAsia" w:hAnsi="Times New Roman" w:cs="Times New Roman"/>
            <w:bCs/>
            <w:webHidden/>
            <w:sz w:val="24"/>
            <w:szCs w:val="24"/>
          </w:rPr>
        </w:r>
        <w:r w:rsidR="00467BBF" w:rsidRPr="00467BBF">
          <w:rPr>
            <w:rStyle w:val="Hyperlink"/>
            <w:rFonts w:ascii="Times New Roman" w:eastAsiaTheme="majorEastAsia" w:hAnsi="Times New Roman" w:cs="Times New Roman"/>
            <w:bCs/>
            <w:webHidden/>
            <w:sz w:val="24"/>
            <w:szCs w:val="24"/>
          </w:rPr>
          <w:fldChar w:fldCharType="separate"/>
        </w:r>
        <w:r w:rsidR="00524DEB">
          <w:rPr>
            <w:rStyle w:val="Hyperlink"/>
            <w:rFonts w:ascii="Times New Roman" w:eastAsiaTheme="majorEastAsia" w:hAnsi="Times New Roman" w:cs="Times New Roman"/>
            <w:bCs/>
            <w:noProof/>
            <w:webHidden/>
            <w:sz w:val="24"/>
            <w:szCs w:val="24"/>
          </w:rPr>
          <w:t>57</w:t>
        </w:r>
        <w:r w:rsidR="00467BBF" w:rsidRPr="00467BBF">
          <w:rPr>
            <w:rStyle w:val="Hyperlink"/>
            <w:rFonts w:ascii="Times New Roman" w:eastAsiaTheme="majorEastAsia" w:hAnsi="Times New Roman" w:cs="Times New Roman"/>
            <w:bCs/>
            <w:webHidden/>
            <w:sz w:val="24"/>
            <w:szCs w:val="24"/>
          </w:rPr>
          <w:fldChar w:fldCharType="end"/>
        </w:r>
      </w:hyperlink>
    </w:p>
    <w:p w14:paraId="09718754" w14:textId="421B5811" w:rsidR="00467BBF" w:rsidRPr="00467BBF" w:rsidRDefault="00000000" w:rsidP="00467BBF">
      <w:pPr>
        <w:pStyle w:val="TabelGambar"/>
        <w:tabs>
          <w:tab w:val="right" w:leader="dot" w:pos="6946"/>
          <w:tab w:val="right" w:pos="7655"/>
        </w:tabs>
        <w:spacing w:line="240" w:lineRule="auto"/>
        <w:ind w:left="1276" w:right="992" w:hanging="1276"/>
        <w:jc w:val="both"/>
        <w:rPr>
          <w:rStyle w:val="Hyperlink"/>
          <w:rFonts w:ascii="Times New Roman" w:eastAsiaTheme="majorEastAsia" w:hAnsi="Times New Roman" w:cs="Times New Roman"/>
          <w:bCs/>
          <w:sz w:val="24"/>
          <w:szCs w:val="24"/>
        </w:rPr>
      </w:pPr>
      <w:hyperlink w:anchor="_Toc139968049" w:history="1">
        <w:r w:rsidR="00467BBF" w:rsidRPr="00467BBF">
          <w:rPr>
            <w:rStyle w:val="Hyperlink"/>
            <w:rFonts w:ascii="Times New Roman" w:eastAsiaTheme="majorEastAsia" w:hAnsi="Times New Roman" w:cs="Times New Roman"/>
            <w:bCs/>
            <w:noProof/>
            <w:sz w:val="24"/>
            <w:szCs w:val="24"/>
          </w:rPr>
          <w:t>Tabel 4.8.</w:t>
        </w:r>
        <w:r w:rsidR="00467BBF" w:rsidRPr="00467BBF">
          <w:rPr>
            <w:rStyle w:val="Hyperlink"/>
            <w:rFonts w:ascii="Times New Roman" w:eastAsiaTheme="majorEastAsia" w:hAnsi="Times New Roman" w:cs="Times New Roman"/>
            <w:bCs/>
            <w:sz w:val="24"/>
            <w:szCs w:val="24"/>
          </w:rPr>
          <w:tab/>
        </w:r>
        <w:r w:rsidR="00467BBF" w:rsidRPr="00467BBF">
          <w:rPr>
            <w:rStyle w:val="Hyperlink"/>
            <w:rFonts w:ascii="Times New Roman" w:eastAsiaTheme="majorEastAsia" w:hAnsi="Times New Roman" w:cs="Times New Roman"/>
            <w:bCs/>
            <w:noProof/>
            <w:sz w:val="24"/>
            <w:szCs w:val="24"/>
          </w:rPr>
          <w:t>Distribusi Frekuensi Jawaban Responden Berdasarkan Kepatuhan Penggunaan APD di Bagian Pengolahan PT. Perkebunan Nusantara IV Kebun Mayang Kecamatan Bosar Maligas Kabupaten Simalungun Tahun 2022</w:t>
        </w:r>
        <w:r w:rsidR="00467BBF" w:rsidRPr="00467BBF">
          <w:rPr>
            <w:rStyle w:val="Hyperlink"/>
            <w:rFonts w:ascii="Times New Roman" w:eastAsiaTheme="majorEastAsia" w:hAnsi="Times New Roman" w:cs="Times New Roman"/>
            <w:bCs/>
            <w:webHidden/>
            <w:sz w:val="24"/>
            <w:szCs w:val="24"/>
          </w:rPr>
          <w:tab/>
        </w:r>
        <w:r w:rsidR="00467BBF">
          <w:rPr>
            <w:rStyle w:val="Hyperlink"/>
            <w:rFonts w:ascii="Times New Roman" w:eastAsiaTheme="majorEastAsia" w:hAnsi="Times New Roman" w:cs="Times New Roman"/>
            <w:bCs/>
            <w:webHidden/>
            <w:sz w:val="24"/>
            <w:szCs w:val="24"/>
          </w:rPr>
          <w:tab/>
        </w:r>
        <w:r w:rsidR="00467BBF" w:rsidRPr="00467BBF">
          <w:rPr>
            <w:rStyle w:val="Hyperlink"/>
            <w:rFonts w:ascii="Times New Roman" w:eastAsiaTheme="majorEastAsia" w:hAnsi="Times New Roman" w:cs="Times New Roman"/>
            <w:bCs/>
            <w:webHidden/>
            <w:sz w:val="24"/>
            <w:szCs w:val="24"/>
          </w:rPr>
          <w:fldChar w:fldCharType="begin"/>
        </w:r>
        <w:r w:rsidR="00467BBF" w:rsidRPr="00467BBF">
          <w:rPr>
            <w:rStyle w:val="Hyperlink"/>
            <w:rFonts w:ascii="Times New Roman" w:eastAsiaTheme="majorEastAsia" w:hAnsi="Times New Roman" w:cs="Times New Roman"/>
            <w:bCs/>
            <w:webHidden/>
            <w:sz w:val="24"/>
            <w:szCs w:val="24"/>
          </w:rPr>
          <w:instrText xml:space="preserve"> PAGEREF _Toc139968049 \h </w:instrText>
        </w:r>
        <w:r w:rsidR="00467BBF" w:rsidRPr="00467BBF">
          <w:rPr>
            <w:rStyle w:val="Hyperlink"/>
            <w:rFonts w:ascii="Times New Roman" w:eastAsiaTheme="majorEastAsia" w:hAnsi="Times New Roman" w:cs="Times New Roman"/>
            <w:bCs/>
            <w:webHidden/>
            <w:sz w:val="24"/>
            <w:szCs w:val="24"/>
          </w:rPr>
        </w:r>
        <w:r w:rsidR="00467BBF" w:rsidRPr="00467BBF">
          <w:rPr>
            <w:rStyle w:val="Hyperlink"/>
            <w:rFonts w:ascii="Times New Roman" w:eastAsiaTheme="majorEastAsia" w:hAnsi="Times New Roman" w:cs="Times New Roman"/>
            <w:bCs/>
            <w:webHidden/>
            <w:sz w:val="24"/>
            <w:szCs w:val="24"/>
          </w:rPr>
          <w:fldChar w:fldCharType="separate"/>
        </w:r>
        <w:r w:rsidR="00524DEB">
          <w:rPr>
            <w:rStyle w:val="Hyperlink"/>
            <w:rFonts w:ascii="Times New Roman" w:eastAsiaTheme="majorEastAsia" w:hAnsi="Times New Roman" w:cs="Times New Roman"/>
            <w:bCs/>
            <w:noProof/>
            <w:webHidden/>
            <w:sz w:val="24"/>
            <w:szCs w:val="24"/>
          </w:rPr>
          <w:t>57</w:t>
        </w:r>
        <w:r w:rsidR="00467BBF" w:rsidRPr="00467BBF">
          <w:rPr>
            <w:rStyle w:val="Hyperlink"/>
            <w:rFonts w:ascii="Times New Roman" w:eastAsiaTheme="majorEastAsia" w:hAnsi="Times New Roman" w:cs="Times New Roman"/>
            <w:bCs/>
            <w:webHidden/>
            <w:sz w:val="24"/>
            <w:szCs w:val="24"/>
          </w:rPr>
          <w:fldChar w:fldCharType="end"/>
        </w:r>
      </w:hyperlink>
    </w:p>
    <w:p w14:paraId="63614568" w14:textId="79842240" w:rsidR="00467BBF" w:rsidRPr="00467BBF" w:rsidRDefault="00000000" w:rsidP="00467BBF">
      <w:pPr>
        <w:pStyle w:val="TabelGambar"/>
        <w:tabs>
          <w:tab w:val="right" w:leader="dot" w:pos="6946"/>
          <w:tab w:val="right" w:pos="7655"/>
        </w:tabs>
        <w:spacing w:line="240" w:lineRule="auto"/>
        <w:ind w:left="1276" w:right="992" w:hanging="1276"/>
        <w:jc w:val="both"/>
        <w:rPr>
          <w:rStyle w:val="Hyperlink"/>
          <w:rFonts w:ascii="Times New Roman" w:eastAsiaTheme="majorEastAsia" w:hAnsi="Times New Roman" w:cs="Times New Roman"/>
          <w:bCs/>
          <w:sz w:val="24"/>
          <w:szCs w:val="24"/>
        </w:rPr>
      </w:pPr>
      <w:hyperlink w:anchor="_Toc139968050" w:history="1">
        <w:r w:rsidR="00467BBF" w:rsidRPr="00467BBF">
          <w:rPr>
            <w:rStyle w:val="Hyperlink"/>
            <w:rFonts w:ascii="Times New Roman" w:eastAsiaTheme="majorEastAsia" w:hAnsi="Times New Roman" w:cs="Times New Roman"/>
            <w:bCs/>
            <w:noProof/>
            <w:sz w:val="24"/>
            <w:szCs w:val="24"/>
          </w:rPr>
          <w:t>Tabel 4.9.</w:t>
        </w:r>
        <w:r w:rsidR="00467BBF" w:rsidRPr="00467BBF">
          <w:rPr>
            <w:rStyle w:val="Hyperlink"/>
            <w:rFonts w:ascii="Times New Roman" w:eastAsiaTheme="majorEastAsia" w:hAnsi="Times New Roman" w:cs="Times New Roman"/>
            <w:bCs/>
            <w:sz w:val="24"/>
            <w:szCs w:val="24"/>
          </w:rPr>
          <w:tab/>
        </w:r>
        <w:r w:rsidR="00467BBF" w:rsidRPr="00467BBF">
          <w:rPr>
            <w:rStyle w:val="Hyperlink"/>
            <w:rFonts w:ascii="Times New Roman" w:eastAsiaTheme="majorEastAsia" w:hAnsi="Times New Roman" w:cs="Times New Roman"/>
            <w:bCs/>
            <w:noProof/>
            <w:sz w:val="24"/>
            <w:szCs w:val="24"/>
          </w:rPr>
          <w:t>Distribusi Frekuensi Responden Berdasarkan Kepatuhan Penggunaan APD di Bagian Pengolahan PT. Perkebunan Nusantara IV Kebun Mayang Kecamatan Bosar Maligas Kabupaten Simalungun Tahun 2022</w:t>
        </w:r>
        <w:r w:rsidR="00467BBF" w:rsidRPr="00467BBF">
          <w:rPr>
            <w:rStyle w:val="Hyperlink"/>
            <w:rFonts w:ascii="Times New Roman" w:eastAsiaTheme="majorEastAsia" w:hAnsi="Times New Roman" w:cs="Times New Roman"/>
            <w:bCs/>
            <w:webHidden/>
            <w:sz w:val="24"/>
            <w:szCs w:val="24"/>
          </w:rPr>
          <w:tab/>
        </w:r>
        <w:r w:rsidR="00467BBF">
          <w:rPr>
            <w:rStyle w:val="Hyperlink"/>
            <w:rFonts w:ascii="Times New Roman" w:eastAsiaTheme="majorEastAsia" w:hAnsi="Times New Roman" w:cs="Times New Roman"/>
            <w:bCs/>
            <w:webHidden/>
            <w:sz w:val="24"/>
            <w:szCs w:val="24"/>
          </w:rPr>
          <w:tab/>
        </w:r>
        <w:r w:rsidR="00467BBF" w:rsidRPr="00467BBF">
          <w:rPr>
            <w:rStyle w:val="Hyperlink"/>
            <w:rFonts w:ascii="Times New Roman" w:eastAsiaTheme="majorEastAsia" w:hAnsi="Times New Roman" w:cs="Times New Roman"/>
            <w:bCs/>
            <w:webHidden/>
            <w:sz w:val="24"/>
            <w:szCs w:val="24"/>
          </w:rPr>
          <w:fldChar w:fldCharType="begin"/>
        </w:r>
        <w:r w:rsidR="00467BBF" w:rsidRPr="00467BBF">
          <w:rPr>
            <w:rStyle w:val="Hyperlink"/>
            <w:rFonts w:ascii="Times New Roman" w:eastAsiaTheme="majorEastAsia" w:hAnsi="Times New Roman" w:cs="Times New Roman"/>
            <w:bCs/>
            <w:webHidden/>
            <w:sz w:val="24"/>
            <w:szCs w:val="24"/>
          </w:rPr>
          <w:instrText xml:space="preserve"> PAGEREF _Toc139968050 \h </w:instrText>
        </w:r>
        <w:r w:rsidR="00467BBF" w:rsidRPr="00467BBF">
          <w:rPr>
            <w:rStyle w:val="Hyperlink"/>
            <w:rFonts w:ascii="Times New Roman" w:eastAsiaTheme="majorEastAsia" w:hAnsi="Times New Roman" w:cs="Times New Roman"/>
            <w:bCs/>
            <w:webHidden/>
            <w:sz w:val="24"/>
            <w:szCs w:val="24"/>
          </w:rPr>
        </w:r>
        <w:r w:rsidR="00467BBF" w:rsidRPr="00467BBF">
          <w:rPr>
            <w:rStyle w:val="Hyperlink"/>
            <w:rFonts w:ascii="Times New Roman" w:eastAsiaTheme="majorEastAsia" w:hAnsi="Times New Roman" w:cs="Times New Roman"/>
            <w:bCs/>
            <w:webHidden/>
            <w:sz w:val="24"/>
            <w:szCs w:val="24"/>
          </w:rPr>
          <w:fldChar w:fldCharType="separate"/>
        </w:r>
        <w:r w:rsidR="00524DEB">
          <w:rPr>
            <w:rStyle w:val="Hyperlink"/>
            <w:rFonts w:ascii="Times New Roman" w:eastAsiaTheme="majorEastAsia" w:hAnsi="Times New Roman" w:cs="Times New Roman"/>
            <w:bCs/>
            <w:noProof/>
            <w:webHidden/>
            <w:sz w:val="24"/>
            <w:szCs w:val="24"/>
          </w:rPr>
          <w:t>58</w:t>
        </w:r>
        <w:r w:rsidR="00467BBF" w:rsidRPr="00467BBF">
          <w:rPr>
            <w:rStyle w:val="Hyperlink"/>
            <w:rFonts w:ascii="Times New Roman" w:eastAsiaTheme="majorEastAsia" w:hAnsi="Times New Roman" w:cs="Times New Roman"/>
            <w:bCs/>
            <w:webHidden/>
            <w:sz w:val="24"/>
            <w:szCs w:val="24"/>
          </w:rPr>
          <w:fldChar w:fldCharType="end"/>
        </w:r>
      </w:hyperlink>
    </w:p>
    <w:p w14:paraId="25B080D9" w14:textId="1E7C3900" w:rsidR="00467BBF" w:rsidRPr="00467BBF" w:rsidRDefault="00000000" w:rsidP="00467BBF">
      <w:pPr>
        <w:pStyle w:val="TabelGambar"/>
        <w:tabs>
          <w:tab w:val="right" w:leader="dot" w:pos="6946"/>
          <w:tab w:val="right" w:pos="7655"/>
        </w:tabs>
        <w:spacing w:line="240" w:lineRule="auto"/>
        <w:ind w:left="1276" w:right="992" w:hanging="1276"/>
        <w:jc w:val="both"/>
        <w:rPr>
          <w:rStyle w:val="Hyperlink"/>
          <w:rFonts w:ascii="Times New Roman" w:eastAsiaTheme="majorEastAsia" w:hAnsi="Times New Roman" w:cs="Times New Roman"/>
          <w:bCs/>
          <w:sz w:val="24"/>
          <w:szCs w:val="24"/>
        </w:rPr>
      </w:pPr>
      <w:hyperlink w:anchor="_Toc139968051" w:history="1">
        <w:r w:rsidR="00467BBF" w:rsidRPr="00467BBF">
          <w:rPr>
            <w:rStyle w:val="Hyperlink"/>
            <w:rFonts w:ascii="Times New Roman" w:eastAsiaTheme="majorEastAsia" w:hAnsi="Times New Roman" w:cs="Times New Roman"/>
            <w:bCs/>
            <w:noProof/>
            <w:sz w:val="24"/>
            <w:szCs w:val="24"/>
          </w:rPr>
          <w:t>Tabel 4.10.</w:t>
        </w:r>
        <w:r w:rsidR="00467BBF" w:rsidRPr="00467BBF">
          <w:rPr>
            <w:rStyle w:val="Hyperlink"/>
            <w:rFonts w:ascii="Times New Roman" w:eastAsiaTheme="majorEastAsia" w:hAnsi="Times New Roman" w:cs="Times New Roman"/>
            <w:bCs/>
            <w:sz w:val="24"/>
            <w:szCs w:val="24"/>
          </w:rPr>
          <w:tab/>
        </w:r>
        <w:r w:rsidR="00467BBF" w:rsidRPr="00467BBF">
          <w:rPr>
            <w:rStyle w:val="Hyperlink"/>
            <w:rFonts w:ascii="Times New Roman" w:eastAsiaTheme="majorEastAsia" w:hAnsi="Times New Roman" w:cs="Times New Roman"/>
            <w:bCs/>
            <w:noProof/>
            <w:sz w:val="24"/>
            <w:szCs w:val="24"/>
          </w:rPr>
          <w:t>Tabulasi Silang antara Umur dengan Kepatuhan Penggunaan APD pada Pekerja di Bagian Pengolahan PT. Perkebunan Nusantara IV Kebun Mayang Kecamatan Bosar Maligas Kabupaten Simalungun Tahun 2022</w:t>
        </w:r>
        <w:r w:rsidR="00467BBF" w:rsidRPr="00467BBF">
          <w:rPr>
            <w:rStyle w:val="Hyperlink"/>
            <w:rFonts w:ascii="Times New Roman" w:eastAsiaTheme="majorEastAsia" w:hAnsi="Times New Roman" w:cs="Times New Roman"/>
            <w:bCs/>
            <w:webHidden/>
            <w:sz w:val="24"/>
            <w:szCs w:val="24"/>
          </w:rPr>
          <w:tab/>
        </w:r>
        <w:r w:rsidR="00467BBF">
          <w:rPr>
            <w:rStyle w:val="Hyperlink"/>
            <w:rFonts w:ascii="Times New Roman" w:eastAsiaTheme="majorEastAsia" w:hAnsi="Times New Roman" w:cs="Times New Roman"/>
            <w:bCs/>
            <w:webHidden/>
            <w:sz w:val="24"/>
            <w:szCs w:val="24"/>
          </w:rPr>
          <w:tab/>
        </w:r>
        <w:r w:rsidR="00467BBF" w:rsidRPr="00467BBF">
          <w:rPr>
            <w:rStyle w:val="Hyperlink"/>
            <w:rFonts w:ascii="Times New Roman" w:eastAsiaTheme="majorEastAsia" w:hAnsi="Times New Roman" w:cs="Times New Roman"/>
            <w:bCs/>
            <w:webHidden/>
            <w:sz w:val="24"/>
            <w:szCs w:val="24"/>
          </w:rPr>
          <w:fldChar w:fldCharType="begin"/>
        </w:r>
        <w:r w:rsidR="00467BBF" w:rsidRPr="00467BBF">
          <w:rPr>
            <w:rStyle w:val="Hyperlink"/>
            <w:rFonts w:ascii="Times New Roman" w:eastAsiaTheme="majorEastAsia" w:hAnsi="Times New Roman" w:cs="Times New Roman"/>
            <w:bCs/>
            <w:webHidden/>
            <w:sz w:val="24"/>
            <w:szCs w:val="24"/>
          </w:rPr>
          <w:instrText xml:space="preserve"> PAGEREF _Toc139968051 \h </w:instrText>
        </w:r>
        <w:r w:rsidR="00467BBF" w:rsidRPr="00467BBF">
          <w:rPr>
            <w:rStyle w:val="Hyperlink"/>
            <w:rFonts w:ascii="Times New Roman" w:eastAsiaTheme="majorEastAsia" w:hAnsi="Times New Roman" w:cs="Times New Roman"/>
            <w:bCs/>
            <w:webHidden/>
            <w:sz w:val="24"/>
            <w:szCs w:val="24"/>
          </w:rPr>
        </w:r>
        <w:r w:rsidR="00467BBF" w:rsidRPr="00467BBF">
          <w:rPr>
            <w:rStyle w:val="Hyperlink"/>
            <w:rFonts w:ascii="Times New Roman" w:eastAsiaTheme="majorEastAsia" w:hAnsi="Times New Roman" w:cs="Times New Roman"/>
            <w:bCs/>
            <w:webHidden/>
            <w:sz w:val="24"/>
            <w:szCs w:val="24"/>
          </w:rPr>
          <w:fldChar w:fldCharType="separate"/>
        </w:r>
        <w:r w:rsidR="00524DEB">
          <w:rPr>
            <w:rStyle w:val="Hyperlink"/>
            <w:rFonts w:ascii="Times New Roman" w:eastAsiaTheme="majorEastAsia" w:hAnsi="Times New Roman" w:cs="Times New Roman"/>
            <w:bCs/>
            <w:noProof/>
            <w:webHidden/>
            <w:sz w:val="24"/>
            <w:szCs w:val="24"/>
          </w:rPr>
          <w:t>59</w:t>
        </w:r>
        <w:r w:rsidR="00467BBF" w:rsidRPr="00467BBF">
          <w:rPr>
            <w:rStyle w:val="Hyperlink"/>
            <w:rFonts w:ascii="Times New Roman" w:eastAsiaTheme="majorEastAsia" w:hAnsi="Times New Roman" w:cs="Times New Roman"/>
            <w:bCs/>
            <w:webHidden/>
            <w:sz w:val="24"/>
            <w:szCs w:val="24"/>
          </w:rPr>
          <w:fldChar w:fldCharType="end"/>
        </w:r>
      </w:hyperlink>
    </w:p>
    <w:p w14:paraId="7F4BC50B" w14:textId="7E5BFCF2" w:rsidR="00467BBF" w:rsidRPr="00467BBF" w:rsidRDefault="00000000" w:rsidP="00467BBF">
      <w:pPr>
        <w:pStyle w:val="TabelGambar"/>
        <w:tabs>
          <w:tab w:val="right" w:leader="dot" w:pos="6946"/>
          <w:tab w:val="right" w:pos="7655"/>
        </w:tabs>
        <w:spacing w:line="240" w:lineRule="auto"/>
        <w:ind w:left="1276" w:right="992" w:hanging="1276"/>
        <w:jc w:val="both"/>
        <w:rPr>
          <w:rStyle w:val="Hyperlink"/>
          <w:rFonts w:ascii="Times New Roman" w:eastAsiaTheme="majorEastAsia" w:hAnsi="Times New Roman" w:cs="Times New Roman"/>
          <w:bCs/>
          <w:sz w:val="24"/>
          <w:szCs w:val="24"/>
        </w:rPr>
      </w:pPr>
      <w:hyperlink w:anchor="_Toc139968052" w:history="1">
        <w:r w:rsidR="00467BBF" w:rsidRPr="00467BBF">
          <w:rPr>
            <w:rStyle w:val="Hyperlink"/>
            <w:rFonts w:ascii="Times New Roman" w:eastAsiaTheme="majorEastAsia" w:hAnsi="Times New Roman" w:cs="Times New Roman"/>
            <w:bCs/>
            <w:noProof/>
            <w:sz w:val="24"/>
            <w:szCs w:val="24"/>
          </w:rPr>
          <w:t>Tabel 4.11.</w:t>
        </w:r>
        <w:r w:rsidR="00467BBF" w:rsidRPr="00467BBF">
          <w:rPr>
            <w:rStyle w:val="Hyperlink"/>
            <w:rFonts w:ascii="Times New Roman" w:eastAsiaTheme="majorEastAsia" w:hAnsi="Times New Roman" w:cs="Times New Roman"/>
            <w:bCs/>
            <w:sz w:val="24"/>
            <w:szCs w:val="24"/>
          </w:rPr>
          <w:tab/>
        </w:r>
        <w:r w:rsidR="00467BBF" w:rsidRPr="00467BBF">
          <w:rPr>
            <w:rStyle w:val="Hyperlink"/>
            <w:rFonts w:ascii="Times New Roman" w:eastAsiaTheme="majorEastAsia" w:hAnsi="Times New Roman" w:cs="Times New Roman"/>
            <w:bCs/>
            <w:noProof/>
            <w:sz w:val="24"/>
            <w:szCs w:val="24"/>
          </w:rPr>
          <w:t>Tabulasi Silang antara Pendidikan dengan Kepatuhan Penggunaan APD pada Pekerja di Bagian Pengolahan PT. Perkebunan Nusantara IV Kebun Mayang Kecamatan Bosar Maligas Kabupaten Simalungun Tahun 2022</w:t>
        </w:r>
        <w:r w:rsidR="00467BBF" w:rsidRPr="00467BBF">
          <w:rPr>
            <w:rStyle w:val="Hyperlink"/>
            <w:rFonts w:ascii="Times New Roman" w:eastAsiaTheme="majorEastAsia" w:hAnsi="Times New Roman" w:cs="Times New Roman"/>
            <w:bCs/>
            <w:webHidden/>
            <w:sz w:val="24"/>
            <w:szCs w:val="24"/>
          </w:rPr>
          <w:tab/>
        </w:r>
        <w:r w:rsidR="00467BBF">
          <w:rPr>
            <w:rStyle w:val="Hyperlink"/>
            <w:rFonts w:ascii="Times New Roman" w:eastAsiaTheme="majorEastAsia" w:hAnsi="Times New Roman" w:cs="Times New Roman"/>
            <w:bCs/>
            <w:webHidden/>
            <w:sz w:val="24"/>
            <w:szCs w:val="24"/>
          </w:rPr>
          <w:tab/>
        </w:r>
        <w:r w:rsidR="00467BBF" w:rsidRPr="00467BBF">
          <w:rPr>
            <w:rStyle w:val="Hyperlink"/>
            <w:rFonts w:ascii="Times New Roman" w:eastAsiaTheme="majorEastAsia" w:hAnsi="Times New Roman" w:cs="Times New Roman"/>
            <w:bCs/>
            <w:webHidden/>
            <w:sz w:val="24"/>
            <w:szCs w:val="24"/>
          </w:rPr>
          <w:fldChar w:fldCharType="begin"/>
        </w:r>
        <w:r w:rsidR="00467BBF" w:rsidRPr="00467BBF">
          <w:rPr>
            <w:rStyle w:val="Hyperlink"/>
            <w:rFonts w:ascii="Times New Roman" w:eastAsiaTheme="majorEastAsia" w:hAnsi="Times New Roman" w:cs="Times New Roman"/>
            <w:bCs/>
            <w:webHidden/>
            <w:sz w:val="24"/>
            <w:szCs w:val="24"/>
          </w:rPr>
          <w:instrText xml:space="preserve"> PAGEREF _Toc139968052 \h </w:instrText>
        </w:r>
        <w:r w:rsidR="00467BBF" w:rsidRPr="00467BBF">
          <w:rPr>
            <w:rStyle w:val="Hyperlink"/>
            <w:rFonts w:ascii="Times New Roman" w:eastAsiaTheme="majorEastAsia" w:hAnsi="Times New Roman" w:cs="Times New Roman"/>
            <w:bCs/>
            <w:webHidden/>
            <w:sz w:val="24"/>
            <w:szCs w:val="24"/>
          </w:rPr>
        </w:r>
        <w:r w:rsidR="00467BBF" w:rsidRPr="00467BBF">
          <w:rPr>
            <w:rStyle w:val="Hyperlink"/>
            <w:rFonts w:ascii="Times New Roman" w:eastAsiaTheme="majorEastAsia" w:hAnsi="Times New Roman" w:cs="Times New Roman"/>
            <w:bCs/>
            <w:webHidden/>
            <w:sz w:val="24"/>
            <w:szCs w:val="24"/>
          </w:rPr>
          <w:fldChar w:fldCharType="separate"/>
        </w:r>
        <w:r w:rsidR="00524DEB">
          <w:rPr>
            <w:rStyle w:val="Hyperlink"/>
            <w:rFonts w:ascii="Times New Roman" w:eastAsiaTheme="majorEastAsia" w:hAnsi="Times New Roman" w:cs="Times New Roman"/>
            <w:bCs/>
            <w:noProof/>
            <w:webHidden/>
            <w:sz w:val="24"/>
            <w:szCs w:val="24"/>
          </w:rPr>
          <w:t>60</w:t>
        </w:r>
        <w:r w:rsidR="00467BBF" w:rsidRPr="00467BBF">
          <w:rPr>
            <w:rStyle w:val="Hyperlink"/>
            <w:rFonts w:ascii="Times New Roman" w:eastAsiaTheme="majorEastAsia" w:hAnsi="Times New Roman" w:cs="Times New Roman"/>
            <w:bCs/>
            <w:webHidden/>
            <w:sz w:val="24"/>
            <w:szCs w:val="24"/>
          </w:rPr>
          <w:fldChar w:fldCharType="end"/>
        </w:r>
      </w:hyperlink>
    </w:p>
    <w:p w14:paraId="18D32A63" w14:textId="6E2BCDE3" w:rsidR="00467BBF" w:rsidRPr="00467BBF" w:rsidRDefault="00000000" w:rsidP="00467BBF">
      <w:pPr>
        <w:pStyle w:val="TabelGambar"/>
        <w:tabs>
          <w:tab w:val="right" w:leader="dot" w:pos="6946"/>
          <w:tab w:val="right" w:pos="7655"/>
        </w:tabs>
        <w:spacing w:line="240" w:lineRule="auto"/>
        <w:ind w:left="1276" w:right="992" w:hanging="1276"/>
        <w:jc w:val="both"/>
        <w:rPr>
          <w:rStyle w:val="Hyperlink"/>
          <w:rFonts w:ascii="Times New Roman" w:eastAsiaTheme="majorEastAsia" w:hAnsi="Times New Roman" w:cs="Times New Roman"/>
          <w:bCs/>
          <w:sz w:val="24"/>
          <w:szCs w:val="24"/>
        </w:rPr>
      </w:pPr>
      <w:hyperlink w:anchor="_Toc139968053" w:history="1">
        <w:r w:rsidR="00467BBF" w:rsidRPr="00467BBF">
          <w:rPr>
            <w:rStyle w:val="Hyperlink"/>
            <w:rFonts w:ascii="Times New Roman" w:eastAsiaTheme="majorEastAsia" w:hAnsi="Times New Roman" w:cs="Times New Roman"/>
            <w:bCs/>
            <w:noProof/>
            <w:sz w:val="24"/>
            <w:szCs w:val="24"/>
          </w:rPr>
          <w:t>Tabel 4.12.</w:t>
        </w:r>
        <w:r w:rsidR="00467BBF" w:rsidRPr="00467BBF">
          <w:rPr>
            <w:rStyle w:val="Hyperlink"/>
            <w:rFonts w:ascii="Times New Roman" w:eastAsiaTheme="majorEastAsia" w:hAnsi="Times New Roman" w:cs="Times New Roman"/>
            <w:bCs/>
            <w:sz w:val="24"/>
            <w:szCs w:val="24"/>
          </w:rPr>
          <w:tab/>
        </w:r>
        <w:r w:rsidR="00467BBF" w:rsidRPr="00467BBF">
          <w:rPr>
            <w:rStyle w:val="Hyperlink"/>
            <w:rFonts w:ascii="Times New Roman" w:eastAsiaTheme="majorEastAsia" w:hAnsi="Times New Roman" w:cs="Times New Roman"/>
            <w:bCs/>
            <w:noProof/>
            <w:sz w:val="24"/>
            <w:szCs w:val="24"/>
          </w:rPr>
          <w:t>Tabulasi Silang antara Pengetahuan dengan Kepatuhan Penggunaan APD pada Pekerja di Bagian Pengolahan PT. Perkebunan Nusantara IV Kebun Mayang Kecamatan Bosar Maligas Kabupaten Simalungun Tahun 2022</w:t>
        </w:r>
        <w:r w:rsidR="00467BBF" w:rsidRPr="00467BBF">
          <w:rPr>
            <w:rStyle w:val="Hyperlink"/>
            <w:rFonts w:ascii="Times New Roman" w:eastAsiaTheme="majorEastAsia" w:hAnsi="Times New Roman" w:cs="Times New Roman"/>
            <w:bCs/>
            <w:webHidden/>
            <w:sz w:val="24"/>
            <w:szCs w:val="24"/>
          </w:rPr>
          <w:tab/>
        </w:r>
        <w:r w:rsidR="00467BBF">
          <w:rPr>
            <w:rStyle w:val="Hyperlink"/>
            <w:rFonts w:ascii="Times New Roman" w:eastAsiaTheme="majorEastAsia" w:hAnsi="Times New Roman" w:cs="Times New Roman"/>
            <w:bCs/>
            <w:webHidden/>
            <w:sz w:val="24"/>
            <w:szCs w:val="24"/>
          </w:rPr>
          <w:tab/>
        </w:r>
        <w:r w:rsidR="00467BBF" w:rsidRPr="00467BBF">
          <w:rPr>
            <w:rStyle w:val="Hyperlink"/>
            <w:rFonts w:ascii="Times New Roman" w:eastAsiaTheme="majorEastAsia" w:hAnsi="Times New Roman" w:cs="Times New Roman"/>
            <w:bCs/>
            <w:webHidden/>
            <w:sz w:val="24"/>
            <w:szCs w:val="24"/>
          </w:rPr>
          <w:fldChar w:fldCharType="begin"/>
        </w:r>
        <w:r w:rsidR="00467BBF" w:rsidRPr="00467BBF">
          <w:rPr>
            <w:rStyle w:val="Hyperlink"/>
            <w:rFonts w:ascii="Times New Roman" w:eastAsiaTheme="majorEastAsia" w:hAnsi="Times New Roman" w:cs="Times New Roman"/>
            <w:bCs/>
            <w:webHidden/>
            <w:sz w:val="24"/>
            <w:szCs w:val="24"/>
          </w:rPr>
          <w:instrText xml:space="preserve"> PAGEREF _Toc139968053 \h </w:instrText>
        </w:r>
        <w:r w:rsidR="00467BBF" w:rsidRPr="00467BBF">
          <w:rPr>
            <w:rStyle w:val="Hyperlink"/>
            <w:rFonts w:ascii="Times New Roman" w:eastAsiaTheme="majorEastAsia" w:hAnsi="Times New Roman" w:cs="Times New Roman"/>
            <w:bCs/>
            <w:webHidden/>
            <w:sz w:val="24"/>
            <w:szCs w:val="24"/>
          </w:rPr>
        </w:r>
        <w:r w:rsidR="00467BBF" w:rsidRPr="00467BBF">
          <w:rPr>
            <w:rStyle w:val="Hyperlink"/>
            <w:rFonts w:ascii="Times New Roman" w:eastAsiaTheme="majorEastAsia" w:hAnsi="Times New Roman" w:cs="Times New Roman"/>
            <w:bCs/>
            <w:webHidden/>
            <w:sz w:val="24"/>
            <w:szCs w:val="24"/>
          </w:rPr>
          <w:fldChar w:fldCharType="separate"/>
        </w:r>
        <w:r w:rsidR="00524DEB">
          <w:rPr>
            <w:rStyle w:val="Hyperlink"/>
            <w:rFonts w:ascii="Times New Roman" w:eastAsiaTheme="majorEastAsia" w:hAnsi="Times New Roman" w:cs="Times New Roman"/>
            <w:bCs/>
            <w:noProof/>
            <w:webHidden/>
            <w:sz w:val="24"/>
            <w:szCs w:val="24"/>
          </w:rPr>
          <w:t>61</w:t>
        </w:r>
        <w:r w:rsidR="00467BBF" w:rsidRPr="00467BBF">
          <w:rPr>
            <w:rStyle w:val="Hyperlink"/>
            <w:rFonts w:ascii="Times New Roman" w:eastAsiaTheme="majorEastAsia" w:hAnsi="Times New Roman" w:cs="Times New Roman"/>
            <w:bCs/>
            <w:webHidden/>
            <w:sz w:val="24"/>
            <w:szCs w:val="24"/>
          </w:rPr>
          <w:fldChar w:fldCharType="end"/>
        </w:r>
      </w:hyperlink>
    </w:p>
    <w:p w14:paraId="780DE750" w14:textId="3FDD7774" w:rsidR="00467BBF" w:rsidRPr="00467BBF" w:rsidRDefault="00000000" w:rsidP="00467BBF">
      <w:pPr>
        <w:pStyle w:val="TabelGambar"/>
        <w:tabs>
          <w:tab w:val="right" w:leader="dot" w:pos="6946"/>
          <w:tab w:val="right" w:pos="7655"/>
        </w:tabs>
        <w:spacing w:line="240" w:lineRule="auto"/>
        <w:ind w:left="1276" w:right="992" w:hanging="1276"/>
        <w:jc w:val="both"/>
        <w:rPr>
          <w:rStyle w:val="Hyperlink"/>
          <w:rFonts w:ascii="Times New Roman" w:eastAsiaTheme="majorEastAsia" w:hAnsi="Times New Roman" w:cs="Times New Roman"/>
          <w:bCs/>
          <w:sz w:val="24"/>
          <w:szCs w:val="24"/>
        </w:rPr>
      </w:pPr>
      <w:hyperlink w:anchor="_Toc139968054" w:history="1">
        <w:r w:rsidR="00467BBF" w:rsidRPr="00467BBF">
          <w:rPr>
            <w:rStyle w:val="Hyperlink"/>
            <w:rFonts w:ascii="Times New Roman" w:eastAsiaTheme="majorEastAsia" w:hAnsi="Times New Roman" w:cs="Times New Roman"/>
            <w:bCs/>
            <w:noProof/>
            <w:sz w:val="24"/>
            <w:szCs w:val="24"/>
          </w:rPr>
          <w:t>Tabel 4.13.</w:t>
        </w:r>
        <w:r w:rsidR="00467BBF" w:rsidRPr="00467BBF">
          <w:rPr>
            <w:rStyle w:val="Hyperlink"/>
            <w:rFonts w:ascii="Times New Roman" w:eastAsiaTheme="majorEastAsia" w:hAnsi="Times New Roman" w:cs="Times New Roman"/>
            <w:bCs/>
            <w:sz w:val="24"/>
            <w:szCs w:val="24"/>
          </w:rPr>
          <w:tab/>
        </w:r>
        <w:r w:rsidR="00467BBF" w:rsidRPr="00467BBF">
          <w:rPr>
            <w:rStyle w:val="Hyperlink"/>
            <w:rFonts w:ascii="Times New Roman" w:eastAsiaTheme="majorEastAsia" w:hAnsi="Times New Roman" w:cs="Times New Roman"/>
            <w:bCs/>
            <w:noProof/>
            <w:sz w:val="24"/>
            <w:szCs w:val="24"/>
          </w:rPr>
          <w:t>Tabulasi Silang antara Sikap dengan Kepatuhan Penggunaan APD pada Pekerja di Bagian Pengolahan PT. Perkebunan Nusantara IV Kebun Mayang Kecamatan Bosar Maligas Kabupaten Simalungun Tahun 2022</w:t>
        </w:r>
        <w:r w:rsidR="00467BBF" w:rsidRPr="00467BBF">
          <w:rPr>
            <w:rStyle w:val="Hyperlink"/>
            <w:rFonts w:ascii="Times New Roman" w:eastAsiaTheme="majorEastAsia" w:hAnsi="Times New Roman" w:cs="Times New Roman"/>
            <w:bCs/>
            <w:webHidden/>
            <w:sz w:val="24"/>
            <w:szCs w:val="24"/>
          </w:rPr>
          <w:tab/>
        </w:r>
        <w:r w:rsidR="00467BBF">
          <w:rPr>
            <w:rStyle w:val="Hyperlink"/>
            <w:rFonts w:ascii="Times New Roman" w:eastAsiaTheme="majorEastAsia" w:hAnsi="Times New Roman" w:cs="Times New Roman"/>
            <w:bCs/>
            <w:webHidden/>
            <w:sz w:val="24"/>
            <w:szCs w:val="24"/>
          </w:rPr>
          <w:tab/>
        </w:r>
        <w:r w:rsidR="00467BBF" w:rsidRPr="00467BBF">
          <w:rPr>
            <w:rStyle w:val="Hyperlink"/>
            <w:rFonts w:ascii="Times New Roman" w:eastAsiaTheme="majorEastAsia" w:hAnsi="Times New Roman" w:cs="Times New Roman"/>
            <w:bCs/>
            <w:webHidden/>
            <w:sz w:val="24"/>
            <w:szCs w:val="24"/>
          </w:rPr>
          <w:fldChar w:fldCharType="begin"/>
        </w:r>
        <w:r w:rsidR="00467BBF" w:rsidRPr="00467BBF">
          <w:rPr>
            <w:rStyle w:val="Hyperlink"/>
            <w:rFonts w:ascii="Times New Roman" w:eastAsiaTheme="majorEastAsia" w:hAnsi="Times New Roman" w:cs="Times New Roman"/>
            <w:bCs/>
            <w:webHidden/>
            <w:sz w:val="24"/>
            <w:szCs w:val="24"/>
          </w:rPr>
          <w:instrText xml:space="preserve"> PAGEREF _Toc139968054 \h </w:instrText>
        </w:r>
        <w:r w:rsidR="00467BBF" w:rsidRPr="00467BBF">
          <w:rPr>
            <w:rStyle w:val="Hyperlink"/>
            <w:rFonts w:ascii="Times New Roman" w:eastAsiaTheme="majorEastAsia" w:hAnsi="Times New Roman" w:cs="Times New Roman"/>
            <w:bCs/>
            <w:webHidden/>
            <w:sz w:val="24"/>
            <w:szCs w:val="24"/>
          </w:rPr>
        </w:r>
        <w:r w:rsidR="00467BBF" w:rsidRPr="00467BBF">
          <w:rPr>
            <w:rStyle w:val="Hyperlink"/>
            <w:rFonts w:ascii="Times New Roman" w:eastAsiaTheme="majorEastAsia" w:hAnsi="Times New Roman" w:cs="Times New Roman"/>
            <w:bCs/>
            <w:webHidden/>
            <w:sz w:val="24"/>
            <w:szCs w:val="24"/>
          </w:rPr>
          <w:fldChar w:fldCharType="separate"/>
        </w:r>
        <w:r w:rsidR="00524DEB">
          <w:rPr>
            <w:rStyle w:val="Hyperlink"/>
            <w:rFonts w:ascii="Times New Roman" w:eastAsiaTheme="majorEastAsia" w:hAnsi="Times New Roman" w:cs="Times New Roman"/>
            <w:bCs/>
            <w:noProof/>
            <w:webHidden/>
            <w:sz w:val="24"/>
            <w:szCs w:val="24"/>
          </w:rPr>
          <w:t>62</w:t>
        </w:r>
        <w:r w:rsidR="00467BBF" w:rsidRPr="00467BBF">
          <w:rPr>
            <w:rStyle w:val="Hyperlink"/>
            <w:rFonts w:ascii="Times New Roman" w:eastAsiaTheme="majorEastAsia" w:hAnsi="Times New Roman" w:cs="Times New Roman"/>
            <w:bCs/>
            <w:webHidden/>
            <w:sz w:val="24"/>
            <w:szCs w:val="24"/>
          </w:rPr>
          <w:fldChar w:fldCharType="end"/>
        </w:r>
      </w:hyperlink>
    </w:p>
    <w:p w14:paraId="5ECC0626" w14:textId="486FCF9D" w:rsidR="003E5C8D" w:rsidRPr="00843D60" w:rsidRDefault="003E5C8D" w:rsidP="003E5C8D">
      <w:pPr>
        <w:pStyle w:val="TabelGambar"/>
        <w:tabs>
          <w:tab w:val="right" w:leader="dot" w:pos="6946"/>
          <w:tab w:val="right" w:pos="7655"/>
        </w:tabs>
        <w:spacing w:line="240" w:lineRule="auto"/>
        <w:ind w:left="1276" w:right="992" w:hanging="1276"/>
        <w:jc w:val="both"/>
        <w:rPr>
          <w:rStyle w:val="Hyperlink"/>
          <w:rFonts w:eastAsiaTheme="majorEastAsia"/>
          <w:noProof/>
        </w:rPr>
      </w:pPr>
      <w:r w:rsidRPr="00467BBF">
        <w:rPr>
          <w:rStyle w:val="Hyperlink"/>
          <w:rFonts w:ascii="Times New Roman" w:eastAsiaTheme="majorEastAsia" w:hAnsi="Times New Roman" w:cs="Times New Roman"/>
          <w:bCs/>
          <w:noProof/>
          <w:sz w:val="24"/>
          <w:szCs w:val="24"/>
        </w:rPr>
        <w:fldChar w:fldCharType="end"/>
      </w:r>
    </w:p>
    <w:p w14:paraId="5414D43E" w14:textId="77777777" w:rsidR="003E5C8D" w:rsidRDefault="003E5C8D" w:rsidP="003E5C8D">
      <w:pPr>
        <w:spacing w:after="0" w:line="480" w:lineRule="auto"/>
        <w:jc w:val="center"/>
        <w:rPr>
          <w:rFonts w:ascii="Times New Roman" w:hAnsi="Times New Roman"/>
          <w:color w:val="000000" w:themeColor="text1"/>
          <w:sz w:val="24"/>
          <w:szCs w:val="24"/>
          <w:lang w:val="en-US"/>
        </w:rPr>
        <w:sectPr w:rsidR="003E5C8D" w:rsidSect="0078746E">
          <w:pgSz w:w="11907" w:h="16840" w:code="9"/>
          <w:pgMar w:top="2268" w:right="1701" w:bottom="1701" w:left="2268" w:header="720" w:footer="720" w:gutter="0"/>
          <w:pgNumType w:fmt="lowerRoman"/>
          <w:cols w:space="720"/>
          <w:titlePg/>
          <w:docGrid w:linePitch="360"/>
        </w:sectPr>
      </w:pPr>
    </w:p>
    <w:p w14:paraId="3E1F32B4" w14:textId="77777777" w:rsidR="003E5C8D" w:rsidRPr="00C672E9" w:rsidRDefault="003E5C8D" w:rsidP="00ED523D">
      <w:pPr>
        <w:pStyle w:val="Judul1"/>
        <w:spacing w:before="0" w:beforeAutospacing="0" w:after="0" w:afterAutospacing="0" w:line="480" w:lineRule="auto"/>
        <w:jc w:val="center"/>
        <w:rPr>
          <w:b w:val="0"/>
          <w:color w:val="000000" w:themeColor="text1"/>
          <w:sz w:val="24"/>
          <w:szCs w:val="24"/>
        </w:rPr>
      </w:pPr>
      <w:bookmarkStart w:id="8" w:name="_Toc138321994"/>
      <w:bookmarkStart w:id="9" w:name="_Toc139967830"/>
      <w:r w:rsidRPr="00C672E9">
        <w:rPr>
          <w:color w:val="000000" w:themeColor="text1"/>
          <w:sz w:val="24"/>
          <w:szCs w:val="24"/>
        </w:rPr>
        <w:lastRenderedPageBreak/>
        <w:t>DAFTAR LAMPIRAN</w:t>
      </w:r>
      <w:bookmarkEnd w:id="8"/>
      <w:bookmarkEnd w:id="9"/>
    </w:p>
    <w:p w14:paraId="6CDD8C8F" w14:textId="77777777" w:rsidR="00DF3E07" w:rsidRDefault="00DF3E07" w:rsidP="00DF3E07">
      <w:pPr>
        <w:tabs>
          <w:tab w:val="right" w:pos="3969"/>
          <w:tab w:val="right" w:pos="7938"/>
        </w:tabs>
        <w:spacing w:after="0" w:line="480" w:lineRule="auto"/>
        <w:rPr>
          <w:rFonts w:ascii="Times New Roman" w:hAnsi="Times New Roman"/>
          <w:b/>
          <w:sz w:val="24"/>
        </w:rPr>
      </w:pPr>
      <w:r>
        <w:rPr>
          <w:rFonts w:ascii="Times New Roman" w:hAnsi="Times New Roman"/>
          <w:b/>
          <w:sz w:val="24"/>
        </w:rPr>
        <w:t xml:space="preserve">Lampiran </w:t>
      </w:r>
      <w:r>
        <w:rPr>
          <w:rFonts w:ascii="Times New Roman" w:hAnsi="Times New Roman"/>
          <w:b/>
          <w:sz w:val="24"/>
        </w:rPr>
        <w:tab/>
        <w:t xml:space="preserve">Judul </w:t>
      </w:r>
      <w:r>
        <w:rPr>
          <w:rFonts w:ascii="Times New Roman" w:hAnsi="Times New Roman"/>
          <w:b/>
          <w:sz w:val="24"/>
        </w:rPr>
        <w:tab/>
        <w:t xml:space="preserve">                           Halaman</w:t>
      </w:r>
    </w:p>
    <w:p w14:paraId="095A7459" w14:textId="5D859132" w:rsidR="00DF3E07" w:rsidRPr="00DF3E07" w:rsidRDefault="00DF3E07" w:rsidP="00DF3E07">
      <w:pPr>
        <w:pStyle w:val="TabelGambar"/>
        <w:tabs>
          <w:tab w:val="right" w:leader="dot" w:pos="6946"/>
          <w:tab w:val="right" w:pos="7655"/>
        </w:tabs>
        <w:spacing w:line="240" w:lineRule="auto"/>
        <w:ind w:left="1418" w:right="992" w:hanging="1418"/>
        <w:jc w:val="both"/>
        <w:rPr>
          <w:rStyle w:val="Hyperlink"/>
          <w:rFonts w:ascii="Times New Roman" w:eastAsiaTheme="majorEastAsia" w:hAnsi="Times New Roman" w:cs="Times New Roman"/>
          <w:bCs/>
          <w:sz w:val="24"/>
          <w:szCs w:val="24"/>
        </w:rPr>
      </w:pPr>
      <w:r w:rsidRPr="003C65D7">
        <w:rPr>
          <w:rStyle w:val="Hyperlink"/>
          <w:rFonts w:ascii="Times New Roman" w:eastAsiaTheme="majorEastAsia" w:hAnsi="Times New Roman"/>
          <w:bCs/>
          <w:noProof/>
          <w:sz w:val="24"/>
          <w:szCs w:val="24"/>
        </w:rPr>
        <w:fldChar w:fldCharType="begin"/>
      </w:r>
      <w:r w:rsidRPr="003C65D7">
        <w:rPr>
          <w:rStyle w:val="Hyperlink"/>
          <w:rFonts w:ascii="Times New Roman" w:eastAsiaTheme="majorEastAsia" w:hAnsi="Times New Roman"/>
          <w:bCs/>
          <w:noProof/>
          <w:sz w:val="24"/>
          <w:szCs w:val="24"/>
        </w:rPr>
        <w:instrText xml:space="preserve"> TOC \h \z \c "Lampiran" </w:instrText>
      </w:r>
      <w:r w:rsidRPr="003C65D7">
        <w:rPr>
          <w:rStyle w:val="Hyperlink"/>
          <w:rFonts w:ascii="Times New Roman" w:eastAsiaTheme="majorEastAsia" w:hAnsi="Times New Roman"/>
          <w:bCs/>
          <w:noProof/>
          <w:sz w:val="24"/>
          <w:szCs w:val="24"/>
        </w:rPr>
        <w:fldChar w:fldCharType="separate"/>
      </w:r>
      <w:hyperlink w:anchor="_Toc139968557" w:history="1">
        <w:r w:rsidRPr="00DF3E07">
          <w:rPr>
            <w:rStyle w:val="Hyperlink"/>
            <w:rFonts w:ascii="Times New Roman" w:eastAsiaTheme="majorEastAsia" w:hAnsi="Times New Roman" w:cs="Times New Roman"/>
            <w:bCs/>
            <w:noProof/>
            <w:sz w:val="24"/>
            <w:szCs w:val="24"/>
          </w:rPr>
          <w:t xml:space="preserve">Lampiran 1. </w:t>
        </w:r>
        <w:r>
          <w:rPr>
            <w:rStyle w:val="Hyperlink"/>
            <w:rFonts w:ascii="Times New Roman" w:eastAsiaTheme="majorEastAsia" w:hAnsi="Times New Roman" w:cs="Times New Roman"/>
            <w:bCs/>
            <w:noProof/>
            <w:sz w:val="24"/>
            <w:szCs w:val="24"/>
          </w:rPr>
          <w:tab/>
        </w:r>
        <w:r w:rsidRPr="00DF3E07">
          <w:rPr>
            <w:rStyle w:val="Hyperlink"/>
            <w:rFonts w:ascii="Times New Roman" w:eastAsiaTheme="majorEastAsia" w:hAnsi="Times New Roman" w:cs="Times New Roman"/>
            <w:bCs/>
            <w:noProof/>
            <w:sz w:val="24"/>
            <w:szCs w:val="24"/>
          </w:rPr>
          <w:t>Kuesioner Penelitian</w:t>
        </w:r>
        <w:r w:rsidRPr="00DF3E07">
          <w:rPr>
            <w:rStyle w:val="Hyperlink"/>
            <w:rFonts w:ascii="Times New Roman" w:eastAsiaTheme="majorEastAsia" w:hAnsi="Times New Roman" w:cs="Times New Roman"/>
            <w:bCs/>
            <w:webHidden/>
            <w:sz w:val="24"/>
            <w:szCs w:val="24"/>
          </w:rPr>
          <w:tab/>
        </w:r>
        <w:r w:rsidR="00E123CC">
          <w:rPr>
            <w:rStyle w:val="Hyperlink"/>
            <w:rFonts w:ascii="Times New Roman" w:eastAsiaTheme="majorEastAsia" w:hAnsi="Times New Roman" w:cs="Times New Roman"/>
            <w:bCs/>
            <w:webHidden/>
            <w:sz w:val="24"/>
            <w:szCs w:val="24"/>
          </w:rPr>
          <w:tab/>
        </w:r>
        <w:r w:rsidRPr="00DF3E07">
          <w:rPr>
            <w:rStyle w:val="Hyperlink"/>
            <w:rFonts w:ascii="Times New Roman" w:eastAsiaTheme="majorEastAsia" w:hAnsi="Times New Roman" w:cs="Times New Roman"/>
            <w:bCs/>
            <w:webHidden/>
            <w:sz w:val="24"/>
            <w:szCs w:val="24"/>
          </w:rPr>
          <w:fldChar w:fldCharType="begin"/>
        </w:r>
        <w:r w:rsidRPr="00DF3E07">
          <w:rPr>
            <w:rStyle w:val="Hyperlink"/>
            <w:rFonts w:ascii="Times New Roman" w:eastAsiaTheme="majorEastAsia" w:hAnsi="Times New Roman" w:cs="Times New Roman"/>
            <w:bCs/>
            <w:webHidden/>
            <w:sz w:val="24"/>
            <w:szCs w:val="24"/>
          </w:rPr>
          <w:instrText xml:space="preserve"> PAGEREF _Toc139968557 \h </w:instrText>
        </w:r>
        <w:r w:rsidRPr="00DF3E07">
          <w:rPr>
            <w:rStyle w:val="Hyperlink"/>
            <w:rFonts w:ascii="Times New Roman" w:eastAsiaTheme="majorEastAsia" w:hAnsi="Times New Roman" w:cs="Times New Roman"/>
            <w:bCs/>
            <w:webHidden/>
            <w:sz w:val="24"/>
            <w:szCs w:val="24"/>
          </w:rPr>
        </w:r>
        <w:r w:rsidRPr="00DF3E07">
          <w:rPr>
            <w:rStyle w:val="Hyperlink"/>
            <w:rFonts w:ascii="Times New Roman" w:eastAsiaTheme="majorEastAsia" w:hAnsi="Times New Roman" w:cs="Times New Roman"/>
            <w:bCs/>
            <w:webHidden/>
            <w:sz w:val="24"/>
            <w:szCs w:val="24"/>
          </w:rPr>
          <w:fldChar w:fldCharType="separate"/>
        </w:r>
        <w:r w:rsidR="00524DEB">
          <w:rPr>
            <w:rStyle w:val="Hyperlink"/>
            <w:rFonts w:ascii="Times New Roman" w:eastAsiaTheme="majorEastAsia" w:hAnsi="Times New Roman" w:cs="Times New Roman"/>
            <w:bCs/>
            <w:noProof/>
            <w:webHidden/>
            <w:sz w:val="24"/>
            <w:szCs w:val="24"/>
          </w:rPr>
          <w:t>78</w:t>
        </w:r>
        <w:r w:rsidRPr="00DF3E07">
          <w:rPr>
            <w:rStyle w:val="Hyperlink"/>
            <w:rFonts w:ascii="Times New Roman" w:eastAsiaTheme="majorEastAsia" w:hAnsi="Times New Roman" w:cs="Times New Roman"/>
            <w:bCs/>
            <w:webHidden/>
            <w:sz w:val="24"/>
            <w:szCs w:val="24"/>
          </w:rPr>
          <w:fldChar w:fldCharType="end"/>
        </w:r>
      </w:hyperlink>
    </w:p>
    <w:p w14:paraId="6E2E1FF2" w14:textId="306C9D87" w:rsidR="00DF3E07" w:rsidRPr="00DF3E07" w:rsidRDefault="00000000" w:rsidP="00DF3E07">
      <w:pPr>
        <w:pStyle w:val="TabelGambar"/>
        <w:tabs>
          <w:tab w:val="right" w:leader="dot" w:pos="6946"/>
          <w:tab w:val="right" w:pos="7655"/>
        </w:tabs>
        <w:spacing w:line="240" w:lineRule="auto"/>
        <w:ind w:left="1418" w:right="992" w:hanging="1418"/>
        <w:jc w:val="both"/>
        <w:rPr>
          <w:rStyle w:val="Hyperlink"/>
          <w:rFonts w:ascii="Times New Roman" w:eastAsiaTheme="majorEastAsia" w:hAnsi="Times New Roman" w:cs="Times New Roman"/>
          <w:bCs/>
          <w:sz w:val="24"/>
          <w:szCs w:val="24"/>
        </w:rPr>
      </w:pPr>
      <w:hyperlink w:anchor="_Toc139968558" w:history="1">
        <w:r w:rsidR="00DF3E07" w:rsidRPr="00DF3E07">
          <w:rPr>
            <w:rStyle w:val="Hyperlink"/>
            <w:rFonts w:ascii="Times New Roman" w:eastAsiaTheme="majorEastAsia" w:hAnsi="Times New Roman" w:cs="Times New Roman"/>
            <w:bCs/>
            <w:noProof/>
            <w:sz w:val="24"/>
            <w:szCs w:val="24"/>
          </w:rPr>
          <w:t xml:space="preserve">Lampiran 2. </w:t>
        </w:r>
        <w:r w:rsidR="00DF3E07">
          <w:rPr>
            <w:rStyle w:val="Hyperlink"/>
            <w:rFonts w:ascii="Times New Roman" w:eastAsiaTheme="majorEastAsia" w:hAnsi="Times New Roman" w:cs="Times New Roman"/>
            <w:bCs/>
            <w:noProof/>
            <w:sz w:val="24"/>
            <w:szCs w:val="24"/>
          </w:rPr>
          <w:tab/>
        </w:r>
        <w:r w:rsidR="00DF3E07" w:rsidRPr="00DF3E07">
          <w:rPr>
            <w:rStyle w:val="Hyperlink"/>
            <w:rFonts w:ascii="Times New Roman" w:eastAsiaTheme="majorEastAsia" w:hAnsi="Times New Roman" w:cs="Times New Roman"/>
            <w:bCs/>
            <w:noProof/>
            <w:sz w:val="24"/>
            <w:szCs w:val="24"/>
          </w:rPr>
          <w:t>Master Data Uji Validitas</w:t>
        </w:r>
        <w:r w:rsidR="00DF3E07" w:rsidRPr="00DF3E07">
          <w:rPr>
            <w:rStyle w:val="Hyperlink"/>
            <w:rFonts w:ascii="Times New Roman" w:eastAsiaTheme="majorEastAsia" w:hAnsi="Times New Roman" w:cs="Times New Roman"/>
            <w:bCs/>
            <w:webHidden/>
            <w:sz w:val="24"/>
            <w:szCs w:val="24"/>
          </w:rPr>
          <w:tab/>
        </w:r>
        <w:r w:rsidR="00E123CC">
          <w:rPr>
            <w:rStyle w:val="Hyperlink"/>
            <w:rFonts w:ascii="Times New Roman" w:eastAsiaTheme="majorEastAsia" w:hAnsi="Times New Roman" w:cs="Times New Roman"/>
            <w:bCs/>
            <w:webHidden/>
            <w:sz w:val="24"/>
            <w:szCs w:val="24"/>
          </w:rPr>
          <w:tab/>
        </w:r>
        <w:r w:rsidR="00DF3E07" w:rsidRPr="00DF3E07">
          <w:rPr>
            <w:rStyle w:val="Hyperlink"/>
            <w:rFonts w:ascii="Times New Roman" w:eastAsiaTheme="majorEastAsia" w:hAnsi="Times New Roman" w:cs="Times New Roman"/>
            <w:bCs/>
            <w:webHidden/>
            <w:sz w:val="24"/>
            <w:szCs w:val="24"/>
          </w:rPr>
          <w:fldChar w:fldCharType="begin"/>
        </w:r>
        <w:r w:rsidR="00DF3E07" w:rsidRPr="00DF3E07">
          <w:rPr>
            <w:rStyle w:val="Hyperlink"/>
            <w:rFonts w:ascii="Times New Roman" w:eastAsiaTheme="majorEastAsia" w:hAnsi="Times New Roman" w:cs="Times New Roman"/>
            <w:bCs/>
            <w:webHidden/>
            <w:sz w:val="24"/>
            <w:szCs w:val="24"/>
          </w:rPr>
          <w:instrText xml:space="preserve"> PAGEREF _Toc139968558 \h </w:instrText>
        </w:r>
        <w:r w:rsidR="00DF3E07" w:rsidRPr="00DF3E07">
          <w:rPr>
            <w:rStyle w:val="Hyperlink"/>
            <w:rFonts w:ascii="Times New Roman" w:eastAsiaTheme="majorEastAsia" w:hAnsi="Times New Roman" w:cs="Times New Roman"/>
            <w:bCs/>
            <w:webHidden/>
            <w:sz w:val="24"/>
            <w:szCs w:val="24"/>
          </w:rPr>
        </w:r>
        <w:r w:rsidR="00DF3E07" w:rsidRPr="00DF3E07">
          <w:rPr>
            <w:rStyle w:val="Hyperlink"/>
            <w:rFonts w:ascii="Times New Roman" w:eastAsiaTheme="majorEastAsia" w:hAnsi="Times New Roman" w:cs="Times New Roman"/>
            <w:bCs/>
            <w:webHidden/>
            <w:sz w:val="24"/>
            <w:szCs w:val="24"/>
          </w:rPr>
          <w:fldChar w:fldCharType="separate"/>
        </w:r>
        <w:r w:rsidR="00524DEB">
          <w:rPr>
            <w:rStyle w:val="Hyperlink"/>
            <w:rFonts w:ascii="Times New Roman" w:eastAsiaTheme="majorEastAsia" w:hAnsi="Times New Roman" w:cs="Times New Roman"/>
            <w:bCs/>
            <w:noProof/>
            <w:webHidden/>
            <w:sz w:val="24"/>
            <w:szCs w:val="24"/>
          </w:rPr>
          <w:t>81</w:t>
        </w:r>
        <w:r w:rsidR="00DF3E07" w:rsidRPr="00DF3E07">
          <w:rPr>
            <w:rStyle w:val="Hyperlink"/>
            <w:rFonts w:ascii="Times New Roman" w:eastAsiaTheme="majorEastAsia" w:hAnsi="Times New Roman" w:cs="Times New Roman"/>
            <w:bCs/>
            <w:webHidden/>
            <w:sz w:val="24"/>
            <w:szCs w:val="24"/>
          </w:rPr>
          <w:fldChar w:fldCharType="end"/>
        </w:r>
      </w:hyperlink>
    </w:p>
    <w:p w14:paraId="7A8C67CB" w14:textId="3410FEAB" w:rsidR="00DF3E07" w:rsidRPr="00DF3E07" w:rsidRDefault="00000000" w:rsidP="00DF3E07">
      <w:pPr>
        <w:pStyle w:val="TabelGambar"/>
        <w:tabs>
          <w:tab w:val="right" w:leader="dot" w:pos="6946"/>
          <w:tab w:val="right" w:pos="7655"/>
        </w:tabs>
        <w:spacing w:line="240" w:lineRule="auto"/>
        <w:ind w:left="1418" w:right="992" w:hanging="1418"/>
        <w:jc w:val="both"/>
        <w:rPr>
          <w:rStyle w:val="Hyperlink"/>
          <w:rFonts w:ascii="Times New Roman" w:eastAsiaTheme="majorEastAsia" w:hAnsi="Times New Roman" w:cs="Times New Roman"/>
          <w:bCs/>
          <w:sz w:val="24"/>
          <w:szCs w:val="24"/>
        </w:rPr>
      </w:pPr>
      <w:hyperlink w:anchor="_Toc139968559" w:history="1">
        <w:r w:rsidR="00DF3E07" w:rsidRPr="00DF3E07">
          <w:rPr>
            <w:rStyle w:val="Hyperlink"/>
            <w:rFonts w:ascii="Times New Roman" w:eastAsiaTheme="majorEastAsia" w:hAnsi="Times New Roman" w:cs="Times New Roman"/>
            <w:bCs/>
            <w:noProof/>
            <w:sz w:val="24"/>
            <w:szCs w:val="24"/>
          </w:rPr>
          <w:t xml:space="preserve">Lampiran 3. </w:t>
        </w:r>
        <w:r w:rsidR="00DF3E07">
          <w:rPr>
            <w:rStyle w:val="Hyperlink"/>
            <w:rFonts w:ascii="Times New Roman" w:eastAsiaTheme="majorEastAsia" w:hAnsi="Times New Roman" w:cs="Times New Roman"/>
            <w:bCs/>
            <w:noProof/>
            <w:sz w:val="24"/>
            <w:szCs w:val="24"/>
          </w:rPr>
          <w:tab/>
        </w:r>
        <w:r w:rsidR="00DF3E07" w:rsidRPr="00DF3E07">
          <w:rPr>
            <w:rStyle w:val="Hyperlink"/>
            <w:rFonts w:ascii="Times New Roman" w:eastAsiaTheme="majorEastAsia" w:hAnsi="Times New Roman" w:cs="Times New Roman"/>
            <w:bCs/>
            <w:noProof/>
            <w:sz w:val="24"/>
            <w:szCs w:val="24"/>
          </w:rPr>
          <w:t>Master Data Penelitian</w:t>
        </w:r>
        <w:r w:rsidR="00DF3E07" w:rsidRPr="00DF3E07">
          <w:rPr>
            <w:rStyle w:val="Hyperlink"/>
            <w:rFonts w:ascii="Times New Roman" w:eastAsiaTheme="majorEastAsia" w:hAnsi="Times New Roman" w:cs="Times New Roman"/>
            <w:bCs/>
            <w:webHidden/>
            <w:sz w:val="24"/>
            <w:szCs w:val="24"/>
          </w:rPr>
          <w:tab/>
        </w:r>
        <w:r w:rsidR="00E123CC">
          <w:rPr>
            <w:rStyle w:val="Hyperlink"/>
            <w:rFonts w:ascii="Times New Roman" w:eastAsiaTheme="majorEastAsia" w:hAnsi="Times New Roman" w:cs="Times New Roman"/>
            <w:bCs/>
            <w:webHidden/>
            <w:sz w:val="24"/>
            <w:szCs w:val="24"/>
          </w:rPr>
          <w:tab/>
        </w:r>
        <w:r w:rsidR="00DF3E07" w:rsidRPr="00DF3E07">
          <w:rPr>
            <w:rStyle w:val="Hyperlink"/>
            <w:rFonts w:ascii="Times New Roman" w:eastAsiaTheme="majorEastAsia" w:hAnsi="Times New Roman" w:cs="Times New Roman"/>
            <w:bCs/>
            <w:webHidden/>
            <w:sz w:val="24"/>
            <w:szCs w:val="24"/>
          </w:rPr>
          <w:fldChar w:fldCharType="begin"/>
        </w:r>
        <w:r w:rsidR="00DF3E07" w:rsidRPr="00DF3E07">
          <w:rPr>
            <w:rStyle w:val="Hyperlink"/>
            <w:rFonts w:ascii="Times New Roman" w:eastAsiaTheme="majorEastAsia" w:hAnsi="Times New Roman" w:cs="Times New Roman"/>
            <w:bCs/>
            <w:webHidden/>
            <w:sz w:val="24"/>
            <w:szCs w:val="24"/>
          </w:rPr>
          <w:instrText xml:space="preserve"> PAGEREF _Toc139968559 \h </w:instrText>
        </w:r>
        <w:r w:rsidR="00DF3E07" w:rsidRPr="00DF3E07">
          <w:rPr>
            <w:rStyle w:val="Hyperlink"/>
            <w:rFonts w:ascii="Times New Roman" w:eastAsiaTheme="majorEastAsia" w:hAnsi="Times New Roman" w:cs="Times New Roman"/>
            <w:bCs/>
            <w:webHidden/>
            <w:sz w:val="24"/>
            <w:szCs w:val="24"/>
          </w:rPr>
        </w:r>
        <w:r w:rsidR="00DF3E07" w:rsidRPr="00DF3E07">
          <w:rPr>
            <w:rStyle w:val="Hyperlink"/>
            <w:rFonts w:ascii="Times New Roman" w:eastAsiaTheme="majorEastAsia" w:hAnsi="Times New Roman" w:cs="Times New Roman"/>
            <w:bCs/>
            <w:webHidden/>
            <w:sz w:val="24"/>
            <w:szCs w:val="24"/>
          </w:rPr>
          <w:fldChar w:fldCharType="separate"/>
        </w:r>
        <w:r w:rsidR="00524DEB">
          <w:rPr>
            <w:rStyle w:val="Hyperlink"/>
            <w:rFonts w:ascii="Times New Roman" w:eastAsiaTheme="majorEastAsia" w:hAnsi="Times New Roman" w:cs="Times New Roman"/>
            <w:bCs/>
            <w:noProof/>
            <w:webHidden/>
            <w:sz w:val="24"/>
            <w:szCs w:val="24"/>
          </w:rPr>
          <w:t>84</w:t>
        </w:r>
        <w:r w:rsidR="00DF3E07" w:rsidRPr="00DF3E07">
          <w:rPr>
            <w:rStyle w:val="Hyperlink"/>
            <w:rFonts w:ascii="Times New Roman" w:eastAsiaTheme="majorEastAsia" w:hAnsi="Times New Roman" w:cs="Times New Roman"/>
            <w:bCs/>
            <w:webHidden/>
            <w:sz w:val="24"/>
            <w:szCs w:val="24"/>
          </w:rPr>
          <w:fldChar w:fldCharType="end"/>
        </w:r>
      </w:hyperlink>
    </w:p>
    <w:p w14:paraId="7776D1B3" w14:textId="19E8959B" w:rsidR="00DF3E07" w:rsidRPr="00DF3E07" w:rsidRDefault="00000000" w:rsidP="00DF3E07">
      <w:pPr>
        <w:pStyle w:val="TabelGambar"/>
        <w:tabs>
          <w:tab w:val="right" w:leader="dot" w:pos="6946"/>
          <w:tab w:val="right" w:pos="7655"/>
        </w:tabs>
        <w:spacing w:line="240" w:lineRule="auto"/>
        <w:ind w:left="1418" w:right="992" w:hanging="1418"/>
        <w:jc w:val="both"/>
        <w:rPr>
          <w:rStyle w:val="Hyperlink"/>
          <w:rFonts w:ascii="Times New Roman" w:eastAsiaTheme="majorEastAsia" w:hAnsi="Times New Roman" w:cs="Times New Roman"/>
          <w:bCs/>
          <w:sz w:val="24"/>
          <w:szCs w:val="24"/>
        </w:rPr>
      </w:pPr>
      <w:hyperlink w:anchor="_Toc139968560" w:history="1">
        <w:r w:rsidR="00DF3E07" w:rsidRPr="00DF3E07">
          <w:rPr>
            <w:rStyle w:val="Hyperlink"/>
            <w:rFonts w:ascii="Times New Roman" w:eastAsiaTheme="majorEastAsia" w:hAnsi="Times New Roman" w:cs="Times New Roman"/>
            <w:bCs/>
            <w:noProof/>
            <w:sz w:val="24"/>
            <w:szCs w:val="24"/>
          </w:rPr>
          <w:t xml:space="preserve">Lampiran 4. </w:t>
        </w:r>
        <w:r w:rsidR="00DF3E07">
          <w:rPr>
            <w:rStyle w:val="Hyperlink"/>
            <w:rFonts w:ascii="Times New Roman" w:eastAsiaTheme="majorEastAsia" w:hAnsi="Times New Roman" w:cs="Times New Roman"/>
            <w:bCs/>
            <w:noProof/>
            <w:sz w:val="24"/>
            <w:szCs w:val="24"/>
          </w:rPr>
          <w:tab/>
        </w:r>
        <w:r w:rsidR="00DF3E07" w:rsidRPr="00955D46">
          <w:rPr>
            <w:rStyle w:val="Hyperlink"/>
            <w:rFonts w:ascii="Times New Roman" w:eastAsiaTheme="majorEastAsia" w:hAnsi="Times New Roman" w:cs="Times New Roman"/>
            <w:bCs/>
            <w:i/>
            <w:iCs/>
            <w:noProof/>
            <w:sz w:val="24"/>
            <w:szCs w:val="24"/>
          </w:rPr>
          <w:t>Output</w:t>
        </w:r>
        <w:r w:rsidR="00DF3E07" w:rsidRPr="00DF3E07">
          <w:rPr>
            <w:rStyle w:val="Hyperlink"/>
            <w:rFonts w:ascii="Times New Roman" w:eastAsiaTheme="majorEastAsia" w:hAnsi="Times New Roman" w:cs="Times New Roman"/>
            <w:bCs/>
            <w:noProof/>
            <w:sz w:val="24"/>
            <w:szCs w:val="24"/>
          </w:rPr>
          <w:t xml:space="preserve"> Hasil Uji Validitas</w:t>
        </w:r>
        <w:r w:rsidR="00DF3E07" w:rsidRPr="00DF3E07">
          <w:rPr>
            <w:rStyle w:val="Hyperlink"/>
            <w:rFonts w:ascii="Times New Roman" w:eastAsiaTheme="majorEastAsia" w:hAnsi="Times New Roman" w:cs="Times New Roman"/>
            <w:bCs/>
            <w:webHidden/>
            <w:sz w:val="24"/>
            <w:szCs w:val="24"/>
          </w:rPr>
          <w:tab/>
        </w:r>
        <w:r w:rsidR="00E123CC">
          <w:rPr>
            <w:rStyle w:val="Hyperlink"/>
            <w:rFonts w:ascii="Times New Roman" w:eastAsiaTheme="majorEastAsia" w:hAnsi="Times New Roman" w:cs="Times New Roman"/>
            <w:bCs/>
            <w:webHidden/>
            <w:sz w:val="24"/>
            <w:szCs w:val="24"/>
          </w:rPr>
          <w:tab/>
        </w:r>
        <w:r w:rsidR="00DF3E07" w:rsidRPr="00DF3E07">
          <w:rPr>
            <w:rStyle w:val="Hyperlink"/>
            <w:rFonts w:ascii="Times New Roman" w:eastAsiaTheme="majorEastAsia" w:hAnsi="Times New Roman" w:cs="Times New Roman"/>
            <w:bCs/>
            <w:webHidden/>
            <w:sz w:val="24"/>
            <w:szCs w:val="24"/>
          </w:rPr>
          <w:fldChar w:fldCharType="begin"/>
        </w:r>
        <w:r w:rsidR="00DF3E07" w:rsidRPr="00DF3E07">
          <w:rPr>
            <w:rStyle w:val="Hyperlink"/>
            <w:rFonts w:ascii="Times New Roman" w:eastAsiaTheme="majorEastAsia" w:hAnsi="Times New Roman" w:cs="Times New Roman"/>
            <w:bCs/>
            <w:webHidden/>
            <w:sz w:val="24"/>
            <w:szCs w:val="24"/>
          </w:rPr>
          <w:instrText xml:space="preserve"> PAGEREF _Toc139968560 \h </w:instrText>
        </w:r>
        <w:r w:rsidR="00DF3E07" w:rsidRPr="00DF3E07">
          <w:rPr>
            <w:rStyle w:val="Hyperlink"/>
            <w:rFonts w:ascii="Times New Roman" w:eastAsiaTheme="majorEastAsia" w:hAnsi="Times New Roman" w:cs="Times New Roman"/>
            <w:bCs/>
            <w:webHidden/>
            <w:sz w:val="24"/>
            <w:szCs w:val="24"/>
          </w:rPr>
        </w:r>
        <w:r w:rsidR="00DF3E07" w:rsidRPr="00DF3E07">
          <w:rPr>
            <w:rStyle w:val="Hyperlink"/>
            <w:rFonts w:ascii="Times New Roman" w:eastAsiaTheme="majorEastAsia" w:hAnsi="Times New Roman" w:cs="Times New Roman"/>
            <w:bCs/>
            <w:webHidden/>
            <w:sz w:val="24"/>
            <w:szCs w:val="24"/>
          </w:rPr>
          <w:fldChar w:fldCharType="separate"/>
        </w:r>
        <w:r w:rsidR="00524DEB">
          <w:rPr>
            <w:rStyle w:val="Hyperlink"/>
            <w:rFonts w:ascii="Times New Roman" w:eastAsiaTheme="majorEastAsia" w:hAnsi="Times New Roman" w:cs="Times New Roman"/>
            <w:bCs/>
            <w:noProof/>
            <w:webHidden/>
            <w:sz w:val="24"/>
            <w:szCs w:val="24"/>
          </w:rPr>
          <w:t>88</w:t>
        </w:r>
        <w:r w:rsidR="00DF3E07" w:rsidRPr="00DF3E07">
          <w:rPr>
            <w:rStyle w:val="Hyperlink"/>
            <w:rFonts w:ascii="Times New Roman" w:eastAsiaTheme="majorEastAsia" w:hAnsi="Times New Roman" w:cs="Times New Roman"/>
            <w:bCs/>
            <w:webHidden/>
            <w:sz w:val="24"/>
            <w:szCs w:val="24"/>
          </w:rPr>
          <w:fldChar w:fldCharType="end"/>
        </w:r>
      </w:hyperlink>
    </w:p>
    <w:p w14:paraId="2457C314" w14:textId="080F03A6" w:rsidR="00DF3E07" w:rsidRPr="00DF3E07" w:rsidRDefault="00000000" w:rsidP="00DF3E07">
      <w:pPr>
        <w:pStyle w:val="TabelGambar"/>
        <w:tabs>
          <w:tab w:val="right" w:leader="dot" w:pos="6946"/>
          <w:tab w:val="right" w:pos="7655"/>
        </w:tabs>
        <w:spacing w:line="240" w:lineRule="auto"/>
        <w:ind w:left="1418" w:right="992" w:hanging="1418"/>
        <w:jc w:val="both"/>
        <w:rPr>
          <w:rStyle w:val="Hyperlink"/>
          <w:rFonts w:ascii="Times New Roman" w:eastAsiaTheme="majorEastAsia" w:hAnsi="Times New Roman" w:cs="Times New Roman"/>
          <w:bCs/>
          <w:sz w:val="24"/>
          <w:szCs w:val="24"/>
        </w:rPr>
      </w:pPr>
      <w:hyperlink w:anchor="_Toc139968561" w:history="1">
        <w:r w:rsidR="00DF3E07" w:rsidRPr="00DF3E07">
          <w:rPr>
            <w:rStyle w:val="Hyperlink"/>
            <w:rFonts w:ascii="Times New Roman" w:eastAsiaTheme="majorEastAsia" w:hAnsi="Times New Roman" w:cs="Times New Roman"/>
            <w:bCs/>
            <w:noProof/>
            <w:sz w:val="24"/>
            <w:szCs w:val="24"/>
          </w:rPr>
          <w:t xml:space="preserve">Lampiran 5. </w:t>
        </w:r>
        <w:r w:rsidR="00DF3E07">
          <w:rPr>
            <w:rStyle w:val="Hyperlink"/>
            <w:rFonts w:ascii="Times New Roman" w:eastAsiaTheme="majorEastAsia" w:hAnsi="Times New Roman" w:cs="Times New Roman"/>
            <w:bCs/>
            <w:noProof/>
            <w:sz w:val="24"/>
            <w:szCs w:val="24"/>
          </w:rPr>
          <w:tab/>
        </w:r>
        <w:r w:rsidR="00DF3E07" w:rsidRPr="00955D46">
          <w:rPr>
            <w:rStyle w:val="Hyperlink"/>
            <w:rFonts w:ascii="Times New Roman" w:eastAsiaTheme="majorEastAsia" w:hAnsi="Times New Roman" w:cs="Times New Roman"/>
            <w:bCs/>
            <w:i/>
            <w:iCs/>
            <w:noProof/>
            <w:sz w:val="24"/>
            <w:szCs w:val="24"/>
          </w:rPr>
          <w:t>Output</w:t>
        </w:r>
        <w:r w:rsidR="00DF3E07" w:rsidRPr="00DF3E07">
          <w:rPr>
            <w:rStyle w:val="Hyperlink"/>
            <w:rFonts w:ascii="Times New Roman" w:eastAsiaTheme="majorEastAsia" w:hAnsi="Times New Roman" w:cs="Times New Roman"/>
            <w:bCs/>
            <w:noProof/>
            <w:sz w:val="24"/>
            <w:szCs w:val="24"/>
          </w:rPr>
          <w:t xml:space="preserve"> Hasil Penelitian</w:t>
        </w:r>
        <w:r w:rsidR="00DF3E07" w:rsidRPr="00DF3E07">
          <w:rPr>
            <w:rStyle w:val="Hyperlink"/>
            <w:rFonts w:ascii="Times New Roman" w:eastAsiaTheme="majorEastAsia" w:hAnsi="Times New Roman" w:cs="Times New Roman"/>
            <w:bCs/>
            <w:webHidden/>
            <w:sz w:val="24"/>
            <w:szCs w:val="24"/>
          </w:rPr>
          <w:tab/>
        </w:r>
        <w:r w:rsidR="00E123CC">
          <w:rPr>
            <w:rStyle w:val="Hyperlink"/>
            <w:rFonts w:ascii="Times New Roman" w:eastAsiaTheme="majorEastAsia" w:hAnsi="Times New Roman" w:cs="Times New Roman"/>
            <w:bCs/>
            <w:webHidden/>
            <w:sz w:val="24"/>
            <w:szCs w:val="24"/>
          </w:rPr>
          <w:tab/>
        </w:r>
        <w:r w:rsidR="00DF3E07" w:rsidRPr="00DF3E07">
          <w:rPr>
            <w:rStyle w:val="Hyperlink"/>
            <w:rFonts w:ascii="Times New Roman" w:eastAsiaTheme="majorEastAsia" w:hAnsi="Times New Roman" w:cs="Times New Roman"/>
            <w:bCs/>
            <w:webHidden/>
            <w:sz w:val="24"/>
            <w:szCs w:val="24"/>
          </w:rPr>
          <w:fldChar w:fldCharType="begin"/>
        </w:r>
        <w:r w:rsidR="00DF3E07" w:rsidRPr="00DF3E07">
          <w:rPr>
            <w:rStyle w:val="Hyperlink"/>
            <w:rFonts w:ascii="Times New Roman" w:eastAsiaTheme="majorEastAsia" w:hAnsi="Times New Roman" w:cs="Times New Roman"/>
            <w:bCs/>
            <w:webHidden/>
            <w:sz w:val="24"/>
            <w:szCs w:val="24"/>
          </w:rPr>
          <w:instrText xml:space="preserve"> PAGEREF _Toc139968561 \h </w:instrText>
        </w:r>
        <w:r w:rsidR="00DF3E07" w:rsidRPr="00DF3E07">
          <w:rPr>
            <w:rStyle w:val="Hyperlink"/>
            <w:rFonts w:ascii="Times New Roman" w:eastAsiaTheme="majorEastAsia" w:hAnsi="Times New Roman" w:cs="Times New Roman"/>
            <w:bCs/>
            <w:webHidden/>
            <w:sz w:val="24"/>
            <w:szCs w:val="24"/>
          </w:rPr>
        </w:r>
        <w:r w:rsidR="00DF3E07" w:rsidRPr="00DF3E07">
          <w:rPr>
            <w:rStyle w:val="Hyperlink"/>
            <w:rFonts w:ascii="Times New Roman" w:eastAsiaTheme="majorEastAsia" w:hAnsi="Times New Roman" w:cs="Times New Roman"/>
            <w:bCs/>
            <w:webHidden/>
            <w:sz w:val="24"/>
            <w:szCs w:val="24"/>
          </w:rPr>
          <w:fldChar w:fldCharType="separate"/>
        </w:r>
        <w:r w:rsidR="00524DEB">
          <w:rPr>
            <w:rStyle w:val="Hyperlink"/>
            <w:rFonts w:ascii="Times New Roman" w:eastAsiaTheme="majorEastAsia" w:hAnsi="Times New Roman" w:cs="Times New Roman"/>
            <w:bCs/>
            <w:noProof/>
            <w:webHidden/>
            <w:sz w:val="24"/>
            <w:szCs w:val="24"/>
          </w:rPr>
          <w:t>93</w:t>
        </w:r>
        <w:r w:rsidR="00DF3E07" w:rsidRPr="00DF3E07">
          <w:rPr>
            <w:rStyle w:val="Hyperlink"/>
            <w:rFonts w:ascii="Times New Roman" w:eastAsiaTheme="majorEastAsia" w:hAnsi="Times New Roman" w:cs="Times New Roman"/>
            <w:bCs/>
            <w:webHidden/>
            <w:sz w:val="24"/>
            <w:szCs w:val="24"/>
          </w:rPr>
          <w:fldChar w:fldCharType="end"/>
        </w:r>
      </w:hyperlink>
    </w:p>
    <w:p w14:paraId="55E3A444" w14:textId="30EE747A" w:rsidR="00DF3E07" w:rsidRPr="00DF3E07" w:rsidRDefault="00000000" w:rsidP="00DF3E07">
      <w:pPr>
        <w:pStyle w:val="TabelGambar"/>
        <w:tabs>
          <w:tab w:val="right" w:leader="dot" w:pos="6946"/>
          <w:tab w:val="right" w:pos="7655"/>
        </w:tabs>
        <w:spacing w:line="240" w:lineRule="auto"/>
        <w:ind w:left="1418" w:right="992" w:hanging="1418"/>
        <w:jc w:val="both"/>
        <w:rPr>
          <w:rStyle w:val="Hyperlink"/>
          <w:rFonts w:ascii="Times New Roman" w:eastAsiaTheme="majorEastAsia" w:hAnsi="Times New Roman" w:cs="Times New Roman"/>
          <w:bCs/>
          <w:sz w:val="24"/>
          <w:szCs w:val="24"/>
        </w:rPr>
      </w:pPr>
      <w:hyperlink w:anchor="_Toc139968562" w:history="1">
        <w:r w:rsidR="00DF3E07" w:rsidRPr="00DF3E07">
          <w:rPr>
            <w:rStyle w:val="Hyperlink"/>
            <w:rFonts w:ascii="Times New Roman" w:eastAsiaTheme="majorEastAsia" w:hAnsi="Times New Roman" w:cs="Times New Roman"/>
            <w:bCs/>
            <w:noProof/>
            <w:sz w:val="24"/>
            <w:szCs w:val="24"/>
          </w:rPr>
          <w:t xml:space="preserve">Lampiran 6. </w:t>
        </w:r>
        <w:r w:rsidR="00DF3E07">
          <w:rPr>
            <w:rStyle w:val="Hyperlink"/>
            <w:rFonts w:ascii="Times New Roman" w:eastAsiaTheme="majorEastAsia" w:hAnsi="Times New Roman" w:cs="Times New Roman"/>
            <w:bCs/>
            <w:noProof/>
            <w:sz w:val="24"/>
            <w:szCs w:val="24"/>
          </w:rPr>
          <w:tab/>
        </w:r>
        <w:r w:rsidR="00DF3E07" w:rsidRPr="00DF3E07">
          <w:rPr>
            <w:rStyle w:val="Hyperlink"/>
            <w:rFonts w:ascii="Times New Roman" w:eastAsiaTheme="majorEastAsia" w:hAnsi="Times New Roman" w:cs="Times New Roman"/>
            <w:bCs/>
            <w:noProof/>
            <w:sz w:val="24"/>
            <w:szCs w:val="24"/>
          </w:rPr>
          <w:t>Dokumentasi</w:t>
        </w:r>
        <w:r w:rsidR="00DF3E07" w:rsidRPr="00DF3E07">
          <w:rPr>
            <w:rStyle w:val="Hyperlink"/>
            <w:rFonts w:ascii="Times New Roman" w:eastAsiaTheme="majorEastAsia" w:hAnsi="Times New Roman" w:cs="Times New Roman"/>
            <w:bCs/>
            <w:webHidden/>
            <w:sz w:val="24"/>
            <w:szCs w:val="24"/>
          </w:rPr>
          <w:tab/>
        </w:r>
        <w:r w:rsidR="00E123CC">
          <w:rPr>
            <w:rStyle w:val="Hyperlink"/>
            <w:rFonts w:ascii="Times New Roman" w:eastAsiaTheme="majorEastAsia" w:hAnsi="Times New Roman" w:cs="Times New Roman"/>
            <w:bCs/>
            <w:webHidden/>
            <w:sz w:val="24"/>
            <w:szCs w:val="24"/>
          </w:rPr>
          <w:tab/>
        </w:r>
        <w:r w:rsidR="00DF3E07" w:rsidRPr="00DF3E07">
          <w:rPr>
            <w:rStyle w:val="Hyperlink"/>
            <w:rFonts w:ascii="Times New Roman" w:eastAsiaTheme="majorEastAsia" w:hAnsi="Times New Roman" w:cs="Times New Roman"/>
            <w:bCs/>
            <w:webHidden/>
            <w:sz w:val="24"/>
            <w:szCs w:val="24"/>
          </w:rPr>
          <w:fldChar w:fldCharType="begin"/>
        </w:r>
        <w:r w:rsidR="00DF3E07" w:rsidRPr="00DF3E07">
          <w:rPr>
            <w:rStyle w:val="Hyperlink"/>
            <w:rFonts w:ascii="Times New Roman" w:eastAsiaTheme="majorEastAsia" w:hAnsi="Times New Roman" w:cs="Times New Roman"/>
            <w:bCs/>
            <w:webHidden/>
            <w:sz w:val="24"/>
            <w:szCs w:val="24"/>
          </w:rPr>
          <w:instrText xml:space="preserve"> PAGEREF _Toc139968562 \h </w:instrText>
        </w:r>
        <w:r w:rsidR="00DF3E07" w:rsidRPr="00DF3E07">
          <w:rPr>
            <w:rStyle w:val="Hyperlink"/>
            <w:rFonts w:ascii="Times New Roman" w:eastAsiaTheme="majorEastAsia" w:hAnsi="Times New Roman" w:cs="Times New Roman"/>
            <w:bCs/>
            <w:webHidden/>
            <w:sz w:val="24"/>
            <w:szCs w:val="24"/>
          </w:rPr>
        </w:r>
        <w:r w:rsidR="00DF3E07" w:rsidRPr="00DF3E07">
          <w:rPr>
            <w:rStyle w:val="Hyperlink"/>
            <w:rFonts w:ascii="Times New Roman" w:eastAsiaTheme="majorEastAsia" w:hAnsi="Times New Roman" w:cs="Times New Roman"/>
            <w:bCs/>
            <w:webHidden/>
            <w:sz w:val="24"/>
            <w:szCs w:val="24"/>
          </w:rPr>
          <w:fldChar w:fldCharType="separate"/>
        </w:r>
        <w:r w:rsidR="00524DEB">
          <w:rPr>
            <w:rStyle w:val="Hyperlink"/>
            <w:rFonts w:ascii="Times New Roman" w:eastAsiaTheme="majorEastAsia" w:hAnsi="Times New Roman" w:cs="Times New Roman"/>
            <w:bCs/>
            <w:noProof/>
            <w:webHidden/>
            <w:sz w:val="24"/>
            <w:szCs w:val="24"/>
          </w:rPr>
          <w:t>102</w:t>
        </w:r>
        <w:r w:rsidR="00DF3E07" w:rsidRPr="00DF3E07">
          <w:rPr>
            <w:rStyle w:val="Hyperlink"/>
            <w:rFonts w:ascii="Times New Roman" w:eastAsiaTheme="majorEastAsia" w:hAnsi="Times New Roman" w:cs="Times New Roman"/>
            <w:bCs/>
            <w:webHidden/>
            <w:sz w:val="24"/>
            <w:szCs w:val="24"/>
          </w:rPr>
          <w:fldChar w:fldCharType="end"/>
        </w:r>
      </w:hyperlink>
    </w:p>
    <w:p w14:paraId="1921A1EB" w14:textId="012603E9" w:rsidR="00DF3E07" w:rsidRPr="00DF3E07" w:rsidRDefault="00000000" w:rsidP="00DF3E07">
      <w:pPr>
        <w:pStyle w:val="TabelGambar"/>
        <w:tabs>
          <w:tab w:val="right" w:leader="dot" w:pos="6946"/>
          <w:tab w:val="right" w:pos="7655"/>
        </w:tabs>
        <w:spacing w:line="240" w:lineRule="auto"/>
        <w:ind w:left="1418" w:right="992" w:hanging="1418"/>
        <w:jc w:val="both"/>
        <w:rPr>
          <w:rStyle w:val="Hyperlink"/>
          <w:rFonts w:ascii="Times New Roman" w:eastAsiaTheme="majorEastAsia" w:hAnsi="Times New Roman" w:cs="Times New Roman"/>
          <w:bCs/>
          <w:sz w:val="24"/>
          <w:szCs w:val="24"/>
        </w:rPr>
      </w:pPr>
      <w:hyperlink w:anchor="_Toc139968563" w:history="1">
        <w:r w:rsidR="00DF3E07" w:rsidRPr="00DF3E07">
          <w:rPr>
            <w:rStyle w:val="Hyperlink"/>
            <w:rFonts w:ascii="Times New Roman" w:eastAsiaTheme="majorEastAsia" w:hAnsi="Times New Roman" w:cs="Times New Roman"/>
            <w:bCs/>
            <w:noProof/>
            <w:sz w:val="24"/>
            <w:szCs w:val="24"/>
          </w:rPr>
          <w:t xml:space="preserve">Lampiran 7. </w:t>
        </w:r>
        <w:r w:rsidR="00DF3E07">
          <w:rPr>
            <w:rStyle w:val="Hyperlink"/>
            <w:rFonts w:ascii="Times New Roman" w:eastAsiaTheme="majorEastAsia" w:hAnsi="Times New Roman" w:cs="Times New Roman"/>
            <w:bCs/>
            <w:noProof/>
            <w:sz w:val="24"/>
            <w:szCs w:val="24"/>
          </w:rPr>
          <w:tab/>
        </w:r>
        <w:r w:rsidR="00DF3E07" w:rsidRPr="00DF3E07">
          <w:rPr>
            <w:rStyle w:val="Hyperlink"/>
            <w:rFonts w:ascii="Times New Roman" w:eastAsiaTheme="majorEastAsia" w:hAnsi="Times New Roman" w:cs="Times New Roman"/>
            <w:bCs/>
            <w:noProof/>
            <w:sz w:val="24"/>
            <w:szCs w:val="24"/>
          </w:rPr>
          <w:t>Lembar Persetujuan Perbaikan (Revisi) Skripsi</w:t>
        </w:r>
      </w:hyperlink>
    </w:p>
    <w:p w14:paraId="3A4D6659" w14:textId="6E244989" w:rsidR="00DF3E07" w:rsidRPr="00DF3E07" w:rsidRDefault="00000000" w:rsidP="00DF3E07">
      <w:pPr>
        <w:pStyle w:val="TabelGambar"/>
        <w:tabs>
          <w:tab w:val="right" w:leader="dot" w:pos="6946"/>
          <w:tab w:val="right" w:pos="7655"/>
        </w:tabs>
        <w:spacing w:line="240" w:lineRule="auto"/>
        <w:ind w:left="1418" w:right="992" w:hanging="1418"/>
        <w:jc w:val="both"/>
        <w:rPr>
          <w:rStyle w:val="Hyperlink"/>
          <w:rFonts w:ascii="Times New Roman" w:eastAsiaTheme="majorEastAsia" w:hAnsi="Times New Roman" w:cs="Times New Roman"/>
          <w:bCs/>
          <w:sz w:val="24"/>
          <w:szCs w:val="24"/>
        </w:rPr>
      </w:pPr>
      <w:hyperlink w:anchor="_Toc139968564" w:history="1">
        <w:r w:rsidR="00DF3E07" w:rsidRPr="00DF3E07">
          <w:rPr>
            <w:rStyle w:val="Hyperlink"/>
            <w:rFonts w:ascii="Times New Roman" w:eastAsiaTheme="majorEastAsia" w:hAnsi="Times New Roman" w:cs="Times New Roman"/>
            <w:bCs/>
            <w:noProof/>
            <w:sz w:val="24"/>
            <w:szCs w:val="24"/>
          </w:rPr>
          <w:t xml:space="preserve">Lampiran 8. </w:t>
        </w:r>
        <w:r w:rsidR="00DF3E07">
          <w:rPr>
            <w:rStyle w:val="Hyperlink"/>
            <w:rFonts w:ascii="Times New Roman" w:eastAsiaTheme="majorEastAsia" w:hAnsi="Times New Roman" w:cs="Times New Roman"/>
            <w:bCs/>
            <w:noProof/>
            <w:sz w:val="24"/>
            <w:szCs w:val="24"/>
          </w:rPr>
          <w:tab/>
        </w:r>
        <w:r w:rsidR="00DF3E07" w:rsidRPr="00DF3E07">
          <w:rPr>
            <w:rStyle w:val="Hyperlink"/>
            <w:rFonts w:ascii="Times New Roman" w:eastAsiaTheme="majorEastAsia" w:hAnsi="Times New Roman" w:cs="Times New Roman"/>
            <w:bCs/>
            <w:noProof/>
            <w:sz w:val="24"/>
            <w:szCs w:val="24"/>
          </w:rPr>
          <w:t>Surat Izin Survei Awal</w:t>
        </w:r>
      </w:hyperlink>
    </w:p>
    <w:p w14:paraId="465C4417" w14:textId="5037221B" w:rsidR="00DF3E07" w:rsidRPr="00DF3E07" w:rsidRDefault="00000000" w:rsidP="00DF3E07">
      <w:pPr>
        <w:pStyle w:val="TabelGambar"/>
        <w:tabs>
          <w:tab w:val="right" w:leader="dot" w:pos="6946"/>
          <w:tab w:val="right" w:pos="7655"/>
        </w:tabs>
        <w:spacing w:line="240" w:lineRule="auto"/>
        <w:ind w:left="1418" w:right="992" w:hanging="1418"/>
        <w:jc w:val="both"/>
        <w:rPr>
          <w:rStyle w:val="Hyperlink"/>
          <w:rFonts w:ascii="Times New Roman" w:eastAsiaTheme="majorEastAsia" w:hAnsi="Times New Roman" w:cs="Times New Roman"/>
          <w:bCs/>
          <w:sz w:val="24"/>
          <w:szCs w:val="24"/>
        </w:rPr>
      </w:pPr>
      <w:hyperlink w:anchor="_Toc139968565" w:history="1">
        <w:r w:rsidR="00DF3E07" w:rsidRPr="00DF3E07">
          <w:rPr>
            <w:rStyle w:val="Hyperlink"/>
            <w:rFonts w:ascii="Times New Roman" w:eastAsiaTheme="majorEastAsia" w:hAnsi="Times New Roman" w:cs="Times New Roman"/>
            <w:bCs/>
            <w:noProof/>
            <w:sz w:val="24"/>
            <w:szCs w:val="24"/>
          </w:rPr>
          <w:t xml:space="preserve">Lampiran 9. </w:t>
        </w:r>
        <w:r w:rsidR="00DF3E07">
          <w:rPr>
            <w:rStyle w:val="Hyperlink"/>
            <w:rFonts w:ascii="Times New Roman" w:eastAsiaTheme="majorEastAsia" w:hAnsi="Times New Roman" w:cs="Times New Roman"/>
            <w:bCs/>
            <w:noProof/>
            <w:sz w:val="24"/>
            <w:szCs w:val="24"/>
          </w:rPr>
          <w:tab/>
        </w:r>
        <w:r w:rsidR="00DF3E07" w:rsidRPr="00DF3E07">
          <w:rPr>
            <w:rStyle w:val="Hyperlink"/>
            <w:rFonts w:ascii="Times New Roman" w:eastAsiaTheme="majorEastAsia" w:hAnsi="Times New Roman" w:cs="Times New Roman"/>
            <w:bCs/>
            <w:noProof/>
            <w:sz w:val="24"/>
            <w:szCs w:val="24"/>
          </w:rPr>
          <w:t>Surat Permohonan Uji Validitas</w:t>
        </w:r>
      </w:hyperlink>
    </w:p>
    <w:p w14:paraId="5CAD0570" w14:textId="0C19AE0F" w:rsidR="00DF3E07" w:rsidRPr="00DF3E07" w:rsidRDefault="00000000" w:rsidP="00DF3E07">
      <w:pPr>
        <w:pStyle w:val="TabelGambar"/>
        <w:tabs>
          <w:tab w:val="right" w:leader="dot" w:pos="6946"/>
          <w:tab w:val="right" w:pos="7655"/>
        </w:tabs>
        <w:spacing w:line="240" w:lineRule="auto"/>
        <w:ind w:left="1418" w:right="992" w:hanging="1418"/>
        <w:jc w:val="both"/>
        <w:rPr>
          <w:rStyle w:val="Hyperlink"/>
          <w:rFonts w:ascii="Times New Roman" w:eastAsiaTheme="majorEastAsia" w:hAnsi="Times New Roman" w:cs="Times New Roman"/>
          <w:bCs/>
          <w:sz w:val="24"/>
          <w:szCs w:val="24"/>
        </w:rPr>
      </w:pPr>
      <w:hyperlink w:anchor="_Toc139968566" w:history="1">
        <w:r w:rsidR="00DF3E07" w:rsidRPr="00DF3E07">
          <w:rPr>
            <w:rStyle w:val="Hyperlink"/>
            <w:rFonts w:ascii="Times New Roman" w:eastAsiaTheme="majorEastAsia" w:hAnsi="Times New Roman" w:cs="Times New Roman"/>
            <w:bCs/>
            <w:noProof/>
            <w:sz w:val="24"/>
            <w:szCs w:val="24"/>
          </w:rPr>
          <w:t xml:space="preserve">Lampiran 10. </w:t>
        </w:r>
        <w:r w:rsidR="00DF3E07">
          <w:rPr>
            <w:rStyle w:val="Hyperlink"/>
            <w:rFonts w:ascii="Times New Roman" w:eastAsiaTheme="majorEastAsia" w:hAnsi="Times New Roman" w:cs="Times New Roman"/>
            <w:bCs/>
            <w:noProof/>
            <w:sz w:val="24"/>
            <w:szCs w:val="24"/>
          </w:rPr>
          <w:tab/>
        </w:r>
        <w:r w:rsidR="00DF3E07" w:rsidRPr="00DF3E07">
          <w:rPr>
            <w:rStyle w:val="Hyperlink"/>
            <w:rFonts w:ascii="Times New Roman" w:eastAsiaTheme="majorEastAsia" w:hAnsi="Times New Roman" w:cs="Times New Roman"/>
            <w:bCs/>
            <w:noProof/>
            <w:sz w:val="24"/>
            <w:szCs w:val="24"/>
          </w:rPr>
          <w:t>Surat Ijin Penelitian</w:t>
        </w:r>
      </w:hyperlink>
    </w:p>
    <w:p w14:paraId="74B686C8" w14:textId="2A70ADEE" w:rsidR="00DF3E07" w:rsidRPr="00DF3E07" w:rsidRDefault="00000000" w:rsidP="00DF3E07">
      <w:pPr>
        <w:pStyle w:val="TabelGambar"/>
        <w:tabs>
          <w:tab w:val="right" w:leader="dot" w:pos="6946"/>
          <w:tab w:val="right" w:pos="7655"/>
        </w:tabs>
        <w:spacing w:line="240" w:lineRule="auto"/>
        <w:ind w:left="1418" w:right="992" w:hanging="1418"/>
        <w:jc w:val="both"/>
        <w:rPr>
          <w:rStyle w:val="Hyperlink"/>
          <w:rFonts w:ascii="Times New Roman" w:eastAsiaTheme="majorEastAsia" w:hAnsi="Times New Roman" w:cs="Times New Roman"/>
          <w:bCs/>
          <w:sz w:val="24"/>
          <w:szCs w:val="24"/>
        </w:rPr>
      </w:pPr>
      <w:hyperlink w:anchor="_Toc139968567" w:history="1">
        <w:r w:rsidR="00DF3E07" w:rsidRPr="00DF3E07">
          <w:rPr>
            <w:rStyle w:val="Hyperlink"/>
            <w:rFonts w:ascii="Times New Roman" w:eastAsiaTheme="majorEastAsia" w:hAnsi="Times New Roman" w:cs="Times New Roman"/>
            <w:bCs/>
            <w:noProof/>
            <w:sz w:val="24"/>
            <w:szCs w:val="24"/>
          </w:rPr>
          <w:t xml:space="preserve">Lampiran 11. </w:t>
        </w:r>
        <w:r w:rsidR="00DF3E07">
          <w:rPr>
            <w:rStyle w:val="Hyperlink"/>
            <w:rFonts w:ascii="Times New Roman" w:eastAsiaTheme="majorEastAsia" w:hAnsi="Times New Roman" w:cs="Times New Roman"/>
            <w:bCs/>
            <w:noProof/>
            <w:sz w:val="24"/>
            <w:szCs w:val="24"/>
          </w:rPr>
          <w:tab/>
        </w:r>
        <w:r w:rsidR="00DF3E07" w:rsidRPr="00DF3E07">
          <w:rPr>
            <w:rStyle w:val="Hyperlink"/>
            <w:rFonts w:ascii="Times New Roman" w:eastAsiaTheme="majorEastAsia" w:hAnsi="Times New Roman" w:cs="Times New Roman"/>
            <w:bCs/>
            <w:noProof/>
            <w:sz w:val="24"/>
            <w:szCs w:val="24"/>
          </w:rPr>
          <w:t>Surat Balasan Izin Survei Awal</w:t>
        </w:r>
      </w:hyperlink>
    </w:p>
    <w:p w14:paraId="195D927B" w14:textId="77A8835D" w:rsidR="00DF3E07" w:rsidRPr="00DF3E07" w:rsidRDefault="00000000" w:rsidP="00DF3E07">
      <w:pPr>
        <w:pStyle w:val="TabelGambar"/>
        <w:tabs>
          <w:tab w:val="right" w:leader="dot" w:pos="6946"/>
          <w:tab w:val="right" w:pos="7655"/>
        </w:tabs>
        <w:spacing w:line="240" w:lineRule="auto"/>
        <w:ind w:left="1418" w:right="992" w:hanging="1418"/>
        <w:jc w:val="both"/>
        <w:rPr>
          <w:rStyle w:val="Hyperlink"/>
          <w:rFonts w:ascii="Times New Roman" w:eastAsiaTheme="majorEastAsia" w:hAnsi="Times New Roman" w:cs="Times New Roman"/>
          <w:bCs/>
          <w:sz w:val="24"/>
          <w:szCs w:val="24"/>
        </w:rPr>
      </w:pPr>
      <w:hyperlink w:anchor="_Toc139968568" w:history="1">
        <w:r w:rsidR="00DF3E07" w:rsidRPr="00DF3E07">
          <w:rPr>
            <w:rStyle w:val="Hyperlink"/>
            <w:rFonts w:ascii="Times New Roman" w:eastAsiaTheme="majorEastAsia" w:hAnsi="Times New Roman" w:cs="Times New Roman"/>
            <w:bCs/>
            <w:noProof/>
            <w:sz w:val="24"/>
            <w:szCs w:val="24"/>
          </w:rPr>
          <w:t xml:space="preserve">Lampiran 12. </w:t>
        </w:r>
        <w:r w:rsidR="00DF3E07">
          <w:rPr>
            <w:rStyle w:val="Hyperlink"/>
            <w:rFonts w:ascii="Times New Roman" w:eastAsiaTheme="majorEastAsia" w:hAnsi="Times New Roman" w:cs="Times New Roman"/>
            <w:bCs/>
            <w:noProof/>
            <w:sz w:val="24"/>
            <w:szCs w:val="24"/>
          </w:rPr>
          <w:tab/>
        </w:r>
        <w:r w:rsidR="00DF3E07" w:rsidRPr="00DF3E07">
          <w:rPr>
            <w:rStyle w:val="Hyperlink"/>
            <w:rFonts w:ascii="Times New Roman" w:eastAsiaTheme="majorEastAsia" w:hAnsi="Times New Roman" w:cs="Times New Roman"/>
            <w:bCs/>
            <w:noProof/>
            <w:sz w:val="24"/>
            <w:szCs w:val="24"/>
          </w:rPr>
          <w:t>Surat Balasan Izin Uji Validitas</w:t>
        </w:r>
      </w:hyperlink>
    </w:p>
    <w:p w14:paraId="35C93AD9" w14:textId="14435F37" w:rsidR="00DF3E07" w:rsidRPr="00DF3E07" w:rsidRDefault="00000000" w:rsidP="00DF3E07">
      <w:pPr>
        <w:pStyle w:val="TabelGambar"/>
        <w:tabs>
          <w:tab w:val="right" w:leader="dot" w:pos="6946"/>
          <w:tab w:val="right" w:pos="7655"/>
        </w:tabs>
        <w:spacing w:line="240" w:lineRule="auto"/>
        <w:ind w:left="1418" w:right="992" w:hanging="1418"/>
        <w:jc w:val="both"/>
        <w:rPr>
          <w:rStyle w:val="Hyperlink"/>
          <w:rFonts w:ascii="Times New Roman" w:eastAsiaTheme="majorEastAsia" w:hAnsi="Times New Roman" w:cs="Times New Roman"/>
          <w:bCs/>
          <w:sz w:val="24"/>
          <w:szCs w:val="24"/>
        </w:rPr>
      </w:pPr>
      <w:hyperlink w:anchor="_Toc139968569" w:history="1">
        <w:r w:rsidR="00DF3E07" w:rsidRPr="00DF3E07">
          <w:rPr>
            <w:rStyle w:val="Hyperlink"/>
            <w:rFonts w:ascii="Times New Roman" w:eastAsiaTheme="majorEastAsia" w:hAnsi="Times New Roman" w:cs="Times New Roman"/>
            <w:bCs/>
            <w:noProof/>
            <w:sz w:val="24"/>
            <w:szCs w:val="24"/>
          </w:rPr>
          <w:t xml:space="preserve">Lampiran 13. </w:t>
        </w:r>
        <w:r w:rsidR="00DF3E07">
          <w:rPr>
            <w:rStyle w:val="Hyperlink"/>
            <w:rFonts w:ascii="Times New Roman" w:eastAsiaTheme="majorEastAsia" w:hAnsi="Times New Roman" w:cs="Times New Roman"/>
            <w:bCs/>
            <w:noProof/>
            <w:sz w:val="24"/>
            <w:szCs w:val="24"/>
          </w:rPr>
          <w:tab/>
        </w:r>
        <w:r w:rsidR="00DF3E07" w:rsidRPr="00DF3E07">
          <w:rPr>
            <w:rStyle w:val="Hyperlink"/>
            <w:rFonts w:ascii="Times New Roman" w:eastAsiaTheme="majorEastAsia" w:hAnsi="Times New Roman" w:cs="Times New Roman"/>
            <w:bCs/>
            <w:noProof/>
            <w:sz w:val="24"/>
            <w:szCs w:val="24"/>
          </w:rPr>
          <w:t>Surat Balasan Penelitian</w:t>
        </w:r>
      </w:hyperlink>
    </w:p>
    <w:p w14:paraId="03E35939" w14:textId="66458670" w:rsidR="00DF3E07" w:rsidRPr="00DF3E07" w:rsidRDefault="00000000" w:rsidP="00DF3E07">
      <w:pPr>
        <w:pStyle w:val="TabelGambar"/>
        <w:tabs>
          <w:tab w:val="right" w:leader="dot" w:pos="6946"/>
          <w:tab w:val="right" w:pos="7655"/>
        </w:tabs>
        <w:spacing w:line="240" w:lineRule="auto"/>
        <w:ind w:left="1418" w:right="992" w:hanging="1418"/>
        <w:jc w:val="both"/>
        <w:rPr>
          <w:rStyle w:val="Hyperlink"/>
          <w:rFonts w:ascii="Times New Roman" w:eastAsiaTheme="majorEastAsia" w:hAnsi="Times New Roman" w:cs="Times New Roman"/>
          <w:bCs/>
          <w:sz w:val="24"/>
          <w:szCs w:val="24"/>
        </w:rPr>
      </w:pPr>
      <w:hyperlink w:anchor="_Toc139968570" w:history="1">
        <w:r w:rsidR="00DF3E07" w:rsidRPr="00DF3E07">
          <w:rPr>
            <w:rStyle w:val="Hyperlink"/>
            <w:rFonts w:ascii="Times New Roman" w:eastAsiaTheme="majorEastAsia" w:hAnsi="Times New Roman" w:cs="Times New Roman"/>
            <w:bCs/>
            <w:noProof/>
            <w:sz w:val="24"/>
            <w:szCs w:val="24"/>
          </w:rPr>
          <w:t xml:space="preserve">Lampiran 14. </w:t>
        </w:r>
        <w:r w:rsidR="00DF3E07">
          <w:rPr>
            <w:rStyle w:val="Hyperlink"/>
            <w:rFonts w:ascii="Times New Roman" w:eastAsiaTheme="majorEastAsia" w:hAnsi="Times New Roman" w:cs="Times New Roman"/>
            <w:bCs/>
            <w:noProof/>
            <w:sz w:val="24"/>
            <w:szCs w:val="24"/>
          </w:rPr>
          <w:tab/>
        </w:r>
        <w:r w:rsidR="00DF3E07" w:rsidRPr="00DF3E07">
          <w:rPr>
            <w:rStyle w:val="Hyperlink"/>
            <w:rFonts w:ascii="Times New Roman" w:eastAsiaTheme="majorEastAsia" w:hAnsi="Times New Roman" w:cs="Times New Roman"/>
            <w:bCs/>
            <w:noProof/>
            <w:sz w:val="24"/>
            <w:szCs w:val="24"/>
          </w:rPr>
          <w:t>Lembar Bimbingan Skripsi Pembimbing 1</w:t>
        </w:r>
      </w:hyperlink>
    </w:p>
    <w:p w14:paraId="43E290A3" w14:textId="79845F36" w:rsidR="00DF3E07" w:rsidRPr="00DF3E07" w:rsidRDefault="00000000" w:rsidP="00DF3E07">
      <w:pPr>
        <w:pStyle w:val="TabelGambar"/>
        <w:tabs>
          <w:tab w:val="right" w:leader="dot" w:pos="6946"/>
          <w:tab w:val="right" w:pos="7655"/>
        </w:tabs>
        <w:spacing w:line="240" w:lineRule="auto"/>
        <w:ind w:left="1418" w:right="992" w:hanging="1418"/>
        <w:jc w:val="both"/>
        <w:rPr>
          <w:rStyle w:val="Hyperlink"/>
          <w:rFonts w:ascii="Times New Roman" w:eastAsiaTheme="majorEastAsia" w:hAnsi="Times New Roman" w:cs="Times New Roman"/>
          <w:bCs/>
          <w:sz w:val="24"/>
          <w:szCs w:val="24"/>
        </w:rPr>
      </w:pPr>
      <w:hyperlink w:anchor="_Toc139968571" w:history="1">
        <w:r w:rsidR="00DF3E07" w:rsidRPr="00DF3E07">
          <w:rPr>
            <w:rStyle w:val="Hyperlink"/>
            <w:rFonts w:ascii="Times New Roman" w:eastAsiaTheme="majorEastAsia" w:hAnsi="Times New Roman" w:cs="Times New Roman"/>
            <w:bCs/>
            <w:noProof/>
            <w:sz w:val="24"/>
            <w:szCs w:val="24"/>
          </w:rPr>
          <w:t xml:space="preserve">Lampiran 15. </w:t>
        </w:r>
        <w:r w:rsidR="00DF3E07">
          <w:rPr>
            <w:rStyle w:val="Hyperlink"/>
            <w:rFonts w:ascii="Times New Roman" w:eastAsiaTheme="majorEastAsia" w:hAnsi="Times New Roman" w:cs="Times New Roman"/>
            <w:bCs/>
            <w:noProof/>
            <w:sz w:val="24"/>
            <w:szCs w:val="24"/>
          </w:rPr>
          <w:tab/>
        </w:r>
        <w:r w:rsidR="00DF3E07" w:rsidRPr="00DF3E07">
          <w:rPr>
            <w:rStyle w:val="Hyperlink"/>
            <w:rFonts w:ascii="Times New Roman" w:eastAsiaTheme="majorEastAsia" w:hAnsi="Times New Roman" w:cs="Times New Roman"/>
            <w:bCs/>
            <w:noProof/>
            <w:sz w:val="24"/>
            <w:szCs w:val="24"/>
          </w:rPr>
          <w:t>Lembar Bimbingan Skripsi Pembimbing 2</w:t>
        </w:r>
      </w:hyperlink>
    </w:p>
    <w:p w14:paraId="0F5D2E95" w14:textId="65D38824" w:rsidR="000077A4" w:rsidRDefault="00DF3E07" w:rsidP="00DF3E07">
      <w:pPr>
        <w:tabs>
          <w:tab w:val="left" w:pos="1276"/>
          <w:tab w:val="left" w:pos="1418"/>
        </w:tabs>
        <w:spacing w:after="0" w:line="240" w:lineRule="auto"/>
        <w:jc w:val="both"/>
        <w:rPr>
          <w:rFonts w:ascii="Times New Roman" w:hAnsi="Times New Roman" w:cs="Times New Roman"/>
          <w:b/>
          <w:sz w:val="24"/>
          <w:szCs w:val="24"/>
        </w:rPr>
      </w:pPr>
      <w:r w:rsidRPr="003C65D7">
        <w:rPr>
          <w:rStyle w:val="Hyperlink"/>
          <w:rFonts w:ascii="Times New Roman" w:eastAsiaTheme="majorEastAsia" w:hAnsi="Times New Roman"/>
          <w:bCs/>
          <w:noProof/>
          <w:sz w:val="24"/>
          <w:szCs w:val="24"/>
          <w:lang w:val="en-US"/>
        </w:rPr>
        <w:fldChar w:fldCharType="end"/>
      </w:r>
    </w:p>
    <w:p w14:paraId="61F47504" w14:textId="77777777" w:rsidR="00467BBF" w:rsidRPr="00241109" w:rsidRDefault="00467BBF" w:rsidP="000077A4">
      <w:pPr>
        <w:tabs>
          <w:tab w:val="left" w:pos="1276"/>
          <w:tab w:val="left" w:pos="1418"/>
        </w:tabs>
        <w:spacing w:after="0" w:line="240" w:lineRule="auto"/>
        <w:jc w:val="both"/>
        <w:rPr>
          <w:rFonts w:ascii="Times New Roman" w:hAnsi="Times New Roman" w:cs="Times New Roman"/>
          <w:b/>
          <w:sz w:val="24"/>
          <w:szCs w:val="24"/>
        </w:rPr>
        <w:sectPr w:rsidR="00467BBF" w:rsidRPr="00241109" w:rsidSect="00467BBF">
          <w:headerReference w:type="default" r:id="rId19"/>
          <w:footerReference w:type="default" r:id="rId20"/>
          <w:pgSz w:w="11906" w:h="16838" w:code="9"/>
          <w:pgMar w:top="2268" w:right="1701" w:bottom="1701" w:left="2268" w:header="709" w:footer="709" w:gutter="0"/>
          <w:pgNumType w:fmt="lowerRoman"/>
          <w:cols w:space="708"/>
          <w:titlePg/>
          <w:docGrid w:linePitch="360"/>
        </w:sectPr>
      </w:pPr>
    </w:p>
    <w:p w14:paraId="1CC24E65" w14:textId="3E7D7D6A" w:rsidR="0061720C" w:rsidRPr="003E5C8D" w:rsidRDefault="0061720C" w:rsidP="003E5C8D">
      <w:pPr>
        <w:pStyle w:val="Judul1"/>
        <w:spacing w:before="0" w:beforeAutospacing="0" w:after="0" w:afterAutospacing="0" w:line="480" w:lineRule="auto"/>
        <w:jc w:val="center"/>
        <w:rPr>
          <w:color w:val="000000" w:themeColor="text1"/>
          <w:sz w:val="24"/>
          <w:szCs w:val="24"/>
        </w:rPr>
      </w:pPr>
      <w:bookmarkStart w:id="10" w:name="_Toc139967831"/>
      <w:r w:rsidRPr="003E5C8D">
        <w:rPr>
          <w:color w:val="000000" w:themeColor="text1"/>
          <w:sz w:val="24"/>
          <w:szCs w:val="24"/>
        </w:rPr>
        <w:lastRenderedPageBreak/>
        <w:t>BAB I</w:t>
      </w:r>
      <w:r w:rsidR="003E5C8D" w:rsidRPr="003E5C8D">
        <w:rPr>
          <w:color w:val="000000" w:themeColor="text1"/>
          <w:sz w:val="24"/>
          <w:szCs w:val="24"/>
        </w:rPr>
        <w:br/>
      </w:r>
      <w:r w:rsidRPr="003E5C8D">
        <w:rPr>
          <w:color w:val="000000" w:themeColor="text1"/>
          <w:sz w:val="24"/>
          <w:szCs w:val="24"/>
        </w:rPr>
        <w:t>PENDAHULUAN</w:t>
      </w:r>
      <w:bookmarkEnd w:id="10"/>
    </w:p>
    <w:p w14:paraId="7D298FC5" w14:textId="77777777" w:rsidR="003E5C8D" w:rsidRPr="003E5C8D" w:rsidRDefault="003E5C8D" w:rsidP="003E5C8D">
      <w:pPr>
        <w:spacing w:after="0" w:line="240" w:lineRule="auto"/>
        <w:jc w:val="center"/>
        <w:rPr>
          <w:rFonts w:ascii="Times New Roman" w:hAnsi="Times New Roman" w:cs="Times New Roman"/>
          <w:b/>
          <w:sz w:val="24"/>
          <w:szCs w:val="24"/>
        </w:rPr>
      </w:pPr>
    </w:p>
    <w:p w14:paraId="65463502" w14:textId="1AC96116" w:rsidR="005C3E6F" w:rsidRDefault="0061720C" w:rsidP="003E5C8D">
      <w:pPr>
        <w:pStyle w:val="DaftarParagraf"/>
        <w:numPr>
          <w:ilvl w:val="1"/>
          <w:numId w:val="3"/>
        </w:numPr>
        <w:spacing w:after="0" w:line="480" w:lineRule="auto"/>
        <w:ind w:left="720" w:hanging="720"/>
        <w:outlineLvl w:val="1"/>
        <w:rPr>
          <w:rFonts w:ascii="Times New Roman" w:hAnsi="Times New Roman" w:cs="Times New Roman"/>
          <w:b/>
          <w:sz w:val="24"/>
          <w:szCs w:val="24"/>
        </w:rPr>
      </w:pPr>
      <w:bookmarkStart w:id="11" w:name="_Toc139967832"/>
      <w:r>
        <w:rPr>
          <w:rFonts w:ascii="Times New Roman" w:hAnsi="Times New Roman" w:cs="Times New Roman"/>
          <w:b/>
          <w:sz w:val="24"/>
          <w:szCs w:val="24"/>
        </w:rPr>
        <w:t>Latar Belakang</w:t>
      </w:r>
      <w:bookmarkEnd w:id="11"/>
    </w:p>
    <w:p w14:paraId="516C7008" w14:textId="77777777" w:rsidR="00BC7FBC" w:rsidRPr="002226F4" w:rsidRDefault="00E474E5" w:rsidP="005E27DC">
      <w:pPr>
        <w:spacing w:after="0" w:line="480" w:lineRule="auto"/>
        <w:ind w:firstLine="720"/>
        <w:jc w:val="both"/>
        <w:rPr>
          <w:rFonts w:ascii="Times New Roman" w:hAnsi="Times New Roman" w:cs="Times New Roman"/>
          <w:color w:val="000000" w:themeColor="text1"/>
          <w:sz w:val="24"/>
          <w:szCs w:val="24"/>
        </w:rPr>
      </w:pPr>
      <w:r w:rsidRPr="002226F4">
        <w:rPr>
          <w:rFonts w:ascii="Times New Roman" w:hAnsi="Times New Roman" w:cs="Times New Roman"/>
          <w:color w:val="000000" w:themeColor="text1"/>
          <w:sz w:val="24"/>
          <w:szCs w:val="24"/>
        </w:rPr>
        <w:t>Pekerja merupakan bagian yang penting dari organisasi perusahaan dalam upaya untuk maju dan berkembang.</w:t>
      </w:r>
      <w:r w:rsidR="00D044D4" w:rsidRPr="002226F4">
        <w:rPr>
          <w:rFonts w:ascii="Times New Roman" w:hAnsi="Times New Roman" w:cs="Times New Roman"/>
          <w:color w:val="000000" w:themeColor="text1"/>
          <w:sz w:val="24"/>
          <w:szCs w:val="24"/>
        </w:rPr>
        <w:t xml:space="preserve">  Salah satu aspek yang memiliki peran paling penting dalam perkembangan dan kemajuan suatu industri yaitu aspek Keselamatan dan Kesehatan Kerja yang bertujuan sebagai upaya pencegahan kejadian kecelakaan kerja serta penyakit akibat kerja pada pekerja yang berasal dari suatu pekerjaan di lingkungan kerja</w:t>
      </w:r>
      <w:r w:rsidR="00BC7FBC" w:rsidRPr="002226F4">
        <w:rPr>
          <w:rFonts w:ascii="Times New Roman" w:hAnsi="Times New Roman" w:cs="Times New Roman"/>
          <w:color w:val="000000" w:themeColor="text1"/>
          <w:sz w:val="24"/>
          <w:szCs w:val="24"/>
        </w:rPr>
        <w:t xml:space="preserve"> </w:t>
      </w:r>
      <w:r w:rsidR="008F6771" w:rsidRPr="002226F4">
        <w:rPr>
          <w:rFonts w:ascii="Times New Roman" w:hAnsi="Times New Roman" w:cs="Times New Roman"/>
          <w:color w:val="000000" w:themeColor="text1"/>
          <w:sz w:val="24"/>
          <w:szCs w:val="24"/>
        </w:rPr>
        <w:fldChar w:fldCharType="begin" w:fldLock="1"/>
      </w:r>
      <w:r w:rsidR="00D1734A">
        <w:rPr>
          <w:rFonts w:ascii="Times New Roman" w:hAnsi="Times New Roman" w:cs="Times New Roman"/>
          <w:color w:val="000000" w:themeColor="text1"/>
          <w:sz w:val="24"/>
          <w:szCs w:val="24"/>
        </w:rPr>
        <w:instrText>ADDIN CSL_CITATION {"citationItems":[{"id":"ITEM-1","itemData":{"author":[{"dropping-particle":"","family":"Tarwaka","given":"","non-dropping-particle":"","parse-names":false,"suffix":""}],"id":"ITEM-1","issued":{"date-parts":[["2017"]]},"publisher":"Harapan Press","publisher-place":"Surakarta","title":"Keselamatan dan Kesehatan Kerja Manajemen dan Implementasi K3 di Tempat Kerja","type":"book"},"uris":["http://www.mendeley.com/documents/?uuid=d8abdbc9-1ff4-4a27-8968-09dda30ff31e"]}],"mendeley":{"formattedCitation":"(1)","plainTextFormattedCitation":"(1)","previouslyFormattedCitation":"(1)"},"properties":{"noteIndex":0},"schema":"https://github.com/citation-style-language/schema/raw/master/csl-citation.json"}</w:instrText>
      </w:r>
      <w:r w:rsidR="008F6771" w:rsidRPr="002226F4">
        <w:rPr>
          <w:rFonts w:ascii="Times New Roman" w:hAnsi="Times New Roman" w:cs="Times New Roman"/>
          <w:color w:val="000000" w:themeColor="text1"/>
          <w:sz w:val="24"/>
          <w:szCs w:val="24"/>
        </w:rPr>
        <w:fldChar w:fldCharType="separate"/>
      </w:r>
      <w:r w:rsidR="009C3A46" w:rsidRPr="009C3A46">
        <w:rPr>
          <w:rFonts w:ascii="Times New Roman" w:hAnsi="Times New Roman" w:cs="Times New Roman"/>
          <w:noProof/>
          <w:color w:val="000000" w:themeColor="text1"/>
          <w:sz w:val="24"/>
          <w:szCs w:val="24"/>
        </w:rPr>
        <w:t>(1)</w:t>
      </w:r>
      <w:r w:rsidR="008F6771" w:rsidRPr="002226F4">
        <w:rPr>
          <w:rFonts w:ascii="Times New Roman" w:hAnsi="Times New Roman" w:cs="Times New Roman"/>
          <w:color w:val="000000" w:themeColor="text1"/>
          <w:sz w:val="24"/>
          <w:szCs w:val="24"/>
        </w:rPr>
        <w:fldChar w:fldCharType="end"/>
      </w:r>
      <w:r w:rsidR="005E27DC" w:rsidRPr="002226F4">
        <w:rPr>
          <w:rFonts w:ascii="Times New Roman" w:hAnsi="Times New Roman" w:cs="Times New Roman"/>
          <w:color w:val="000000" w:themeColor="text1"/>
          <w:sz w:val="24"/>
          <w:szCs w:val="24"/>
        </w:rPr>
        <w:t>.</w:t>
      </w:r>
      <w:r w:rsidR="00D044D4" w:rsidRPr="002226F4">
        <w:rPr>
          <w:rFonts w:ascii="Times New Roman" w:hAnsi="Times New Roman" w:cs="Times New Roman"/>
          <w:color w:val="000000" w:themeColor="text1"/>
          <w:sz w:val="24"/>
          <w:szCs w:val="24"/>
        </w:rPr>
        <w:t xml:space="preserve"> </w:t>
      </w:r>
      <w:r w:rsidR="005E6B3A" w:rsidRPr="002226F4">
        <w:rPr>
          <w:rFonts w:ascii="Times New Roman" w:hAnsi="Times New Roman" w:cs="Times New Roman"/>
          <w:color w:val="000000" w:themeColor="text1"/>
          <w:sz w:val="24"/>
          <w:szCs w:val="24"/>
        </w:rPr>
        <w:t xml:space="preserve">Setiap tempat kerja memiliki berbagai potensi bahaya yang dapat membahayakan kesehatan pekerja </w:t>
      </w:r>
      <w:r w:rsidR="002226F4" w:rsidRPr="002226F4">
        <w:rPr>
          <w:rFonts w:ascii="Times New Roman" w:hAnsi="Times New Roman" w:cs="Times New Roman"/>
          <w:color w:val="000000" w:themeColor="text1"/>
          <w:sz w:val="24"/>
          <w:szCs w:val="24"/>
        </w:rPr>
        <w:t>serta</w:t>
      </w:r>
      <w:r w:rsidR="005E6B3A" w:rsidRPr="002226F4">
        <w:rPr>
          <w:rFonts w:ascii="Times New Roman" w:hAnsi="Times New Roman" w:cs="Times New Roman"/>
          <w:color w:val="000000" w:themeColor="text1"/>
          <w:sz w:val="24"/>
          <w:szCs w:val="24"/>
        </w:rPr>
        <w:t xml:space="preserve"> dapat menimbulkan </w:t>
      </w:r>
      <w:r w:rsidR="002226F4" w:rsidRPr="002226F4">
        <w:rPr>
          <w:rFonts w:ascii="Times New Roman" w:hAnsi="Times New Roman" w:cs="Times New Roman"/>
          <w:color w:val="000000" w:themeColor="text1"/>
          <w:sz w:val="24"/>
          <w:szCs w:val="24"/>
        </w:rPr>
        <w:t xml:space="preserve">kecelakaan kerja dan </w:t>
      </w:r>
      <w:r w:rsidR="005E6B3A" w:rsidRPr="002226F4">
        <w:rPr>
          <w:rFonts w:ascii="Times New Roman" w:hAnsi="Times New Roman" w:cs="Times New Roman"/>
          <w:color w:val="000000" w:themeColor="text1"/>
          <w:sz w:val="24"/>
          <w:szCs w:val="24"/>
        </w:rPr>
        <w:t xml:space="preserve">penyakit akibat kerja. Walaupun perusahaan atau organisasi kerja menyediakan dan menerapkan </w:t>
      </w:r>
      <w:r w:rsidR="007F1004" w:rsidRPr="002226F4">
        <w:rPr>
          <w:rFonts w:ascii="Times New Roman" w:hAnsi="Times New Roman" w:cs="Times New Roman"/>
          <w:color w:val="000000" w:themeColor="text1"/>
          <w:sz w:val="24"/>
          <w:szCs w:val="24"/>
        </w:rPr>
        <w:t>Alat Pelindung Diri (</w:t>
      </w:r>
      <w:r w:rsidR="005E6B3A" w:rsidRPr="002226F4">
        <w:rPr>
          <w:rFonts w:ascii="Times New Roman" w:hAnsi="Times New Roman" w:cs="Times New Roman"/>
          <w:color w:val="000000" w:themeColor="text1"/>
          <w:sz w:val="24"/>
          <w:szCs w:val="24"/>
        </w:rPr>
        <w:t xml:space="preserve">APD) yang dibutuhkan oleh pekerja, ditemukan berbagai faktor yang masih menjadi penyebab ketidakpatuhan tenaga kerja </w:t>
      </w:r>
      <w:r w:rsidR="008F6771" w:rsidRPr="002226F4">
        <w:rPr>
          <w:rFonts w:ascii="Times New Roman" w:hAnsi="Times New Roman" w:cs="Times New Roman"/>
          <w:color w:val="000000" w:themeColor="text1"/>
          <w:sz w:val="24"/>
          <w:szCs w:val="24"/>
        </w:rPr>
        <w:fldChar w:fldCharType="begin" w:fldLock="1"/>
      </w:r>
      <w:r w:rsidR="00D1734A">
        <w:rPr>
          <w:rFonts w:ascii="Times New Roman" w:hAnsi="Times New Roman" w:cs="Times New Roman"/>
          <w:color w:val="000000" w:themeColor="text1"/>
          <w:sz w:val="24"/>
          <w:szCs w:val="24"/>
        </w:rPr>
        <w:instrText>ADDIN CSL_CITATION {"citationItems":[{"id":"ITEM-1","itemData":{"author":[{"dropping-particle":"","family":"Suma'mur","given":"","non-dropping-particle":"","parse-names":false,"suffix":""}],"id":"ITEM-1","issued":{"date-parts":[["2015"]]},"publisher":"Sagung Seto","publisher-place":"Jakarta","title":"Higiene Perusahaan dan Kesehatan Kerja (HIPERKES)","type":"book"},"uris":["http://www.mendeley.com/documents/?uuid=8b6a6a51-80d7-4e01-bf2e-b7eb53efe56c"]}],"mendeley":{"formattedCitation":"(2)","plainTextFormattedCitation":"(2)","previouslyFormattedCitation":"(2)"},"properties":{"noteIndex":0},"schema":"https://github.com/citation-style-language/schema/raw/master/csl-citation.json"}</w:instrText>
      </w:r>
      <w:r w:rsidR="008F6771" w:rsidRPr="002226F4">
        <w:rPr>
          <w:rFonts w:ascii="Times New Roman" w:hAnsi="Times New Roman" w:cs="Times New Roman"/>
          <w:color w:val="000000" w:themeColor="text1"/>
          <w:sz w:val="24"/>
          <w:szCs w:val="24"/>
        </w:rPr>
        <w:fldChar w:fldCharType="separate"/>
      </w:r>
      <w:r w:rsidR="009C3A46" w:rsidRPr="009C3A46">
        <w:rPr>
          <w:rFonts w:ascii="Times New Roman" w:hAnsi="Times New Roman" w:cs="Times New Roman"/>
          <w:noProof/>
          <w:color w:val="000000" w:themeColor="text1"/>
          <w:sz w:val="24"/>
          <w:szCs w:val="24"/>
        </w:rPr>
        <w:t>(2)</w:t>
      </w:r>
      <w:r w:rsidR="008F6771" w:rsidRPr="002226F4">
        <w:rPr>
          <w:rFonts w:ascii="Times New Roman" w:hAnsi="Times New Roman" w:cs="Times New Roman"/>
          <w:color w:val="000000" w:themeColor="text1"/>
          <w:sz w:val="24"/>
          <w:szCs w:val="24"/>
        </w:rPr>
        <w:fldChar w:fldCharType="end"/>
      </w:r>
      <w:r w:rsidR="005E6B3A" w:rsidRPr="002226F4">
        <w:rPr>
          <w:rFonts w:ascii="Times New Roman" w:hAnsi="Times New Roman" w:cs="Times New Roman"/>
          <w:color w:val="000000" w:themeColor="text1"/>
          <w:sz w:val="24"/>
          <w:szCs w:val="24"/>
        </w:rPr>
        <w:t>.</w:t>
      </w:r>
    </w:p>
    <w:p w14:paraId="4812C8BC" w14:textId="318D55A5" w:rsidR="0061720C" w:rsidRDefault="0061720C" w:rsidP="0061720C">
      <w:pPr>
        <w:spacing w:after="0" w:line="480" w:lineRule="auto"/>
        <w:ind w:firstLine="720"/>
        <w:jc w:val="both"/>
        <w:rPr>
          <w:rFonts w:ascii="Times New Roman" w:hAnsi="Times New Roman" w:cs="Times New Roman"/>
          <w:color w:val="000000" w:themeColor="text1"/>
          <w:sz w:val="24"/>
          <w:szCs w:val="24"/>
        </w:rPr>
      </w:pPr>
      <w:r w:rsidRPr="00050554">
        <w:rPr>
          <w:rFonts w:ascii="Times New Roman" w:hAnsi="Times New Roman" w:cs="Times New Roman"/>
          <w:sz w:val="24"/>
          <w:szCs w:val="24"/>
        </w:rPr>
        <w:t>Setiap tahun di seluruh dunia, terjadi jutaan kecelakaan dari yang teringan sampai kepada yang terberat. Kerugian-kerugian ini bukan main hebatnya. Data statistik kecelakaan di seluruh dunia menunjukkan bahwa angka kecelakaan kerja terus meningkat sesuai dengan kemajuan dan intensitas penerapan teknologi</w:t>
      </w:r>
      <w:r>
        <w:rPr>
          <w:rFonts w:ascii="Times New Roman" w:hAnsi="Times New Roman" w:cs="Times New Roman"/>
          <w:sz w:val="24"/>
          <w:szCs w:val="24"/>
        </w:rPr>
        <w:t xml:space="preserve"> </w:t>
      </w:r>
      <w:r w:rsidR="008F6771">
        <w:rPr>
          <w:rFonts w:ascii="Times New Roman" w:hAnsi="Times New Roman" w:cs="Times New Roman"/>
          <w:sz w:val="24"/>
          <w:szCs w:val="24"/>
        </w:rPr>
        <w:fldChar w:fldCharType="begin" w:fldLock="1"/>
      </w:r>
      <w:r w:rsidR="00D1734A">
        <w:rPr>
          <w:rFonts w:ascii="Times New Roman" w:hAnsi="Times New Roman" w:cs="Times New Roman"/>
          <w:sz w:val="24"/>
          <w:szCs w:val="24"/>
        </w:rPr>
        <w:instrText>ADDIN CSL_CITATION {"citationItems":[{"id":"ITEM-1","itemData":{"author":[{"dropping-particle":"","family":"Suma'mur","given":"","non-dropping-particle":"","parse-names":false,"suffix":""}],"id":"ITEM-1","issued":{"date-parts":[["2015"]]},"publisher":"Sagung Seto","publisher-place":"Jakarta","title":"Higiene Perusahaan dan Kesehatan Kerja (HIPERKES)","type":"book"},"uris":["http://www.mendeley.com/documents/?uuid=8b6a6a51-80d7-4e01-bf2e-b7eb53efe56c"]}],"mendeley":{"formattedCitation":"(2)","plainTextFormattedCitation":"(2)","previouslyFormattedCitation":"(2)"},"properties":{"noteIndex":0},"schema":"https://github.com/citation-style-language/schema/raw/master/csl-citation.json"}</w:instrText>
      </w:r>
      <w:r w:rsidR="008F6771">
        <w:rPr>
          <w:rFonts w:ascii="Times New Roman" w:hAnsi="Times New Roman" w:cs="Times New Roman"/>
          <w:sz w:val="24"/>
          <w:szCs w:val="24"/>
        </w:rPr>
        <w:fldChar w:fldCharType="separate"/>
      </w:r>
      <w:r w:rsidR="009C3A46" w:rsidRPr="009C3A46">
        <w:rPr>
          <w:rFonts w:ascii="Times New Roman" w:hAnsi="Times New Roman" w:cs="Times New Roman"/>
          <w:noProof/>
          <w:sz w:val="24"/>
          <w:szCs w:val="24"/>
        </w:rPr>
        <w:t>(2)</w:t>
      </w:r>
      <w:r w:rsidR="008F6771">
        <w:rPr>
          <w:rFonts w:ascii="Times New Roman" w:hAnsi="Times New Roman" w:cs="Times New Roman"/>
          <w:sz w:val="24"/>
          <w:szCs w:val="24"/>
        </w:rPr>
        <w:fldChar w:fldCharType="end"/>
      </w:r>
      <w:r w:rsidRPr="00050554">
        <w:rPr>
          <w:rFonts w:ascii="Times New Roman" w:hAnsi="Times New Roman" w:cs="Times New Roman"/>
          <w:sz w:val="24"/>
          <w:szCs w:val="24"/>
        </w:rPr>
        <w:t>.</w:t>
      </w:r>
      <w:r w:rsidRPr="00050554">
        <w:rPr>
          <w:rFonts w:ascii="Times New Roman" w:hAnsi="Times New Roman" w:cs="Times New Roman"/>
          <w:color w:val="000000" w:themeColor="text1"/>
          <w:sz w:val="24"/>
          <w:szCs w:val="24"/>
        </w:rPr>
        <w:t xml:space="preserve"> </w:t>
      </w:r>
      <w:r w:rsidRPr="00050554">
        <w:rPr>
          <w:rFonts w:ascii="Times New Roman" w:hAnsi="Times New Roman" w:cs="Times New Roman"/>
          <w:i/>
          <w:iCs/>
          <w:color w:val="000000" w:themeColor="text1"/>
          <w:sz w:val="24"/>
          <w:szCs w:val="24"/>
        </w:rPr>
        <w:t xml:space="preserve">International Labor Organization (ILO) </w:t>
      </w:r>
      <w:r w:rsidRPr="00050554">
        <w:rPr>
          <w:rFonts w:ascii="Times New Roman" w:hAnsi="Times New Roman" w:cs="Times New Roman"/>
          <w:color w:val="000000" w:themeColor="text1"/>
          <w:sz w:val="24"/>
          <w:szCs w:val="24"/>
        </w:rPr>
        <w:t>mencatat tahun 2020, 1 pekerja di dunia meninggal setiap 1 detik karena kecelakaan kerja dan 160 pekerja mengalami sakit akibat kerja. Tahun sebelumnya yaitu pada tahun 2019 ILO mencatat angka kematian dikarenakan kecelakaan dan penyakit akibat kerja (PAK) seb</w:t>
      </w:r>
      <w:r>
        <w:rPr>
          <w:rFonts w:ascii="Times New Roman" w:hAnsi="Times New Roman" w:cs="Times New Roman"/>
          <w:color w:val="000000" w:themeColor="text1"/>
          <w:sz w:val="24"/>
          <w:szCs w:val="24"/>
        </w:rPr>
        <w:t>anyak 2 juta kasus setiap tahun</w:t>
      </w:r>
      <w:r w:rsidRPr="00050554">
        <w:rPr>
          <w:rFonts w:ascii="Times New Roman" w:hAnsi="Times New Roman" w:cs="Times New Roman"/>
          <w:color w:val="000000" w:themeColor="text1"/>
          <w:sz w:val="24"/>
          <w:szCs w:val="24"/>
        </w:rPr>
        <w:t xml:space="preserve"> </w:t>
      </w:r>
      <w:r w:rsidR="008F6771" w:rsidRPr="00050554">
        <w:rPr>
          <w:rFonts w:ascii="Times New Roman" w:hAnsi="Times New Roman" w:cs="Times New Roman"/>
          <w:color w:val="000000" w:themeColor="text1"/>
          <w:sz w:val="24"/>
          <w:szCs w:val="24"/>
        </w:rPr>
        <w:fldChar w:fldCharType="begin" w:fldLock="1"/>
      </w:r>
      <w:r w:rsidR="00D1734A">
        <w:rPr>
          <w:rFonts w:ascii="Times New Roman" w:hAnsi="Times New Roman" w:cs="Times New Roman"/>
          <w:color w:val="000000" w:themeColor="text1"/>
          <w:sz w:val="24"/>
          <w:szCs w:val="24"/>
        </w:rPr>
        <w:instrText>ADDIN CSL_CITATION {"citationItems":[{"id":"ITEM-1","itemData":{"author":[{"dropping-particle":"","family":"ILO","given":"","non-dropping-particle":"","parse-names":false,"suffix":""}],"id":"ITEM-1","issued":{"date-parts":[["2020"]]},"publisher":"International Labour Organization","title":"Safety and Health at Work","type":"book"},"uris":["http://www.mendeley.com/documents/?uuid=d07b2826-4a31-4fda-8a6a-e35ef80f94db"]}],"mendeley":{"formattedCitation":"(3)","plainTextFormattedCitation":"(3)","previouslyFormattedCitation":"(3)"},"properties":{"noteIndex":0},"schema":"https://github.com/citation-style-language/schema/raw/master/csl-citation.json"}</w:instrText>
      </w:r>
      <w:r w:rsidR="008F6771" w:rsidRPr="00050554">
        <w:rPr>
          <w:rFonts w:ascii="Times New Roman" w:hAnsi="Times New Roman" w:cs="Times New Roman"/>
          <w:color w:val="000000" w:themeColor="text1"/>
          <w:sz w:val="24"/>
          <w:szCs w:val="24"/>
        </w:rPr>
        <w:fldChar w:fldCharType="separate"/>
      </w:r>
      <w:r w:rsidR="009C3A46" w:rsidRPr="009C3A46">
        <w:rPr>
          <w:rFonts w:ascii="Times New Roman" w:hAnsi="Times New Roman" w:cs="Times New Roman"/>
          <w:noProof/>
          <w:color w:val="000000" w:themeColor="text1"/>
          <w:sz w:val="24"/>
          <w:szCs w:val="24"/>
        </w:rPr>
        <w:t>(3)</w:t>
      </w:r>
      <w:r w:rsidR="008F6771" w:rsidRPr="00050554">
        <w:rPr>
          <w:rFonts w:ascii="Times New Roman" w:hAnsi="Times New Roman" w:cs="Times New Roman"/>
          <w:color w:val="000000" w:themeColor="text1"/>
          <w:sz w:val="24"/>
          <w:szCs w:val="24"/>
        </w:rPr>
        <w:fldChar w:fldCharType="end"/>
      </w:r>
      <w:r w:rsidRPr="00050554">
        <w:rPr>
          <w:rFonts w:ascii="Times New Roman" w:hAnsi="Times New Roman" w:cs="Times New Roman"/>
          <w:color w:val="000000" w:themeColor="text1"/>
          <w:sz w:val="24"/>
          <w:szCs w:val="24"/>
        </w:rPr>
        <w:t>.</w:t>
      </w:r>
    </w:p>
    <w:p w14:paraId="13ABA85F" w14:textId="77777777" w:rsidR="0061720C" w:rsidRDefault="0061720C" w:rsidP="0061720C">
      <w:pPr>
        <w:spacing w:after="0" w:line="480" w:lineRule="auto"/>
        <w:ind w:firstLine="720"/>
        <w:jc w:val="both"/>
        <w:rPr>
          <w:rFonts w:ascii="Times New Roman" w:hAnsi="Times New Roman" w:cs="Times New Roman"/>
          <w:color w:val="000000" w:themeColor="text1"/>
          <w:sz w:val="24"/>
          <w:szCs w:val="24"/>
        </w:rPr>
      </w:pPr>
      <w:r w:rsidRPr="00050554">
        <w:rPr>
          <w:rFonts w:ascii="Times New Roman" w:hAnsi="Times New Roman" w:cs="Times New Roman"/>
          <w:color w:val="000000" w:themeColor="text1"/>
          <w:sz w:val="24"/>
          <w:szCs w:val="24"/>
        </w:rPr>
        <w:lastRenderedPageBreak/>
        <w:t xml:space="preserve">Masalah kesehatan potensial pada pekerja adalah kecelakaan kerja dan penyakit akibat kerja. Setiap pekerjaan selalu mengandung potensi resiko bahaya dalam bentuk kecelakaan kerja </w:t>
      </w:r>
      <w:r w:rsidR="008F6771" w:rsidRPr="00050554">
        <w:rPr>
          <w:rFonts w:ascii="Times New Roman" w:hAnsi="Times New Roman" w:cs="Times New Roman"/>
          <w:color w:val="000000" w:themeColor="text1"/>
          <w:sz w:val="24"/>
          <w:szCs w:val="24"/>
        </w:rPr>
        <w:fldChar w:fldCharType="begin" w:fldLock="1"/>
      </w:r>
      <w:r w:rsidR="00D1734A">
        <w:rPr>
          <w:rFonts w:ascii="Times New Roman" w:hAnsi="Times New Roman" w:cs="Times New Roman"/>
          <w:color w:val="000000" w:themeColor="text1"/>
          <w:sz w:val="24"/>
          <w:szCs w:val="24"/>
        </w:rPr>
        <w:instrText>ADDIN CSL_CITATION {"citationItems":[{"id":"ITEM-1","itemData":{"author":[{"dropping-particle":"","family":"ILO","given":"","non-dropping-particle":"","parse-names":false,"suffix":""}],"id":"ITEM-1","issued":{"date-parts":[["2020"]]},"publisher":"International Labour Organization","title":"Safety and Health at Work","type":"book"},"uris":["http://www.mendeley.com/documents/?uuid=d07b2826-4a31-4fda-8a6a-e35ef80f94db"]}],"mendeley":{"formattedCitation":"(3)","plainTextFormattedCitation":"(3)","previouslyFormattedCitation":"(3)"},"properties":{"noteIndex":0},"schema":"https://github.com/citation-style-language/schema/raw/master/csl-citation.json"}</w:instrText>
      </w:r>
      <w:r w:rsidR="008F6771" w:rsidRPr="00050554">
        <w:rPr>
          <w:rFonts w:ascii="Times New Roman" w:hAnsi="Times New Roman" w:cs="Times New Roman"/>
          <w:color w:val="000000" w:themeColor="text1"/>
          <w:sz w:val="24"/>
          <w:szCs w:val="24"/>
        </w:rPr>
        <w:fldChar w:fldCharType="separate"/>
      </w:r>
      <w:r w:rsidR="009C3A46" w:rsidRPr="009C3A46">
        <w:rPr>
          <w:rFonts w:ascii="Times New Roman" w:hAnsi="Times New Roman" w:cs="Times New Roman"/>
          <w:noProof/>
          <w:color w:val="000000" w:themeColor="text1"/>
          <w:sz w:val="24"/>
          <w:szCs w:val="24"/>
        </w:rPr>
        <w:t>(3)</w:t>
      </w:r>
      <w:r w:rsidR="008F6771" w:rsidRPr="00050554">
        <w:rPr>
          <w:rFonts w:ascii="Times New Roman" w:hAnsi="Times New Roman" w:cs="Times New Roman"/>
          <w:color w:val="000000" w:themeColor="text1"/>
          <w:sz w:val="24"/>
          <w:szCs w:val="24"/>
        </w:rPr>
        <w:fldChar w:fldCharType="end"/>
      </w:r>
      <w:r w:rsidRPr="00050554">
        <w:rPr>
          <w:rFonts w:ascii="Times New Roman" w:hAnsi="Times New Roman" w:cs="Times New Roman"/>
          <w:color w:val="000000" w:themeColor="text1"/>
          <w:sz w:val="24"/>
          <w:szCs w:val="24"/>
        </w:rPr>
        <w:t xml:space="preserve">. </w:t>
      </w:r>
      <w:r w:rsidRPr="00055458">
        <w:rPr>
          <w:rFonts w:ascii="Times New Roman" w:hAnsi="Times New Roman" w:cs="Times New Roman"/>
          <w:color w:val="000000" w:themeColor="text1"/>
          <w:sz w:val="24"/>
          <w:szCs w:val="24"/>
        </w:rPr>
        <w:t xml:space="preserve">Besarnya potensi kecelakaan dan penyakit kerja tersebut bergantung dari jenis produksi, teknologi yang dipakai, bahan yang digunakan, tata ruang dan lingkungan bangunan serta kualitas manajemen dan tenaga-tenaga pelaksana. Jumlah kasus kecelakaan </w:t>
      </w:r>
      <w:r>
        <w:rPr>
          <w:rFonts w:ascii="Times New Roman" w:hAnsi="Times New Roman" w:cs="Times New Roman"/>
          <w:color w:val="000000" w:themeColor="text1"/>
          <w:sz w:val="24"/>
          <w:szCs w:val="24"/>
        </w:rPr>
        <w:t xml:space="preserve">di dunia </w:t>
      </w:r>
      <w:r w:rsidRPr="00055458">
        <w:rPr>
          <w:rFonts w:ascii="Times New Roman" w:hAnsi="Times New Roman" w:cs="Times New Roman"/>
          <w:color w:val="000000" w:themeColor="text1"/>
          <w:sz w:val="24"/>
          <w:szCs w:val="24"/>
        </w:rPr>
        <w:t xml:space="preserve">tahun </w:t>
      </w:r>
      <w:r>
        <w:rPr>
          <w:rFonts w:ascii="Times New Roman" w:hAnsi="Times New Roman" w:cs="Times New Roman"/>
          <w:color w:val="000000" w:themeColor="text1"/>
          <w:sz w:val="24"/>
          <w:szCs w:val="24"/>
        </w:rPr>
        <w:t>2017-2020</w:t>
      </w:r>
      <w:r w:rsidRPr="00055458">
        <w:rPr>
          <w:rFonts w:ascii="Times New Roman" w:hAnsi="Times New Roman" w:cs="Times New Roman"/>
          <w:color w:val="000000" w:themeColor="text1"/>
          <w:sz w:val="24"/>
          <w:szCs w:val="24"/>
        </w:rPr>
        <w:t xml:space="preserve"> yang paling tinggi tahun 201</w:t>
      </w:r>
      <w:r>
        <w:rPr>
          <w:rFonts w:ascii="Times New Roman" w:hAnsi="Times New Roman" w:cs="Times New Roman"/>
          <w:color w:val="000000" w:themeColor="text1"/>
          <w:sz w:val="24"/>
          <w:szCs w:val="24"/>
        </w:rPr>
        <w:t>8</w:t>
      </w:r>
      <w:r w:rsidRPr="00055458">
        <w:rPr>
          <w:rFonts w:ascii="Times New Roman" w:hAnsi="Times New Roman" w:cs="Times New Roman"/>
          <w:color w:val="000000" w:themeColor="text1"/>
          <w:sz w:val="24"/>
          <w:szCs w:val="24"/>
        </w:rPr>
        <w:t xml:space="preserve"> yaitu 35.917 kasus kecelakaan, dimana pada tahun 201</w:t>
      </w:r>
      <w:r>
        <w:rPr>
          <w:rFonts w:ascii="Times New Roman" w:hAnsi="Times New Roman" w:cs="Times New Roman"/>
          <w:color w:val="000000" w:themeColor="text1"/>
          <w:sz w:val="24"/>
          <w:szCs w:val="24"/>
        </w:rPr>
        <w:t>7</w:t>
      </w:r>
      <w:r w:rsidRPr="00055458">
        <w:rPr>
          <w:rFonts w:ascii="Times New Roman" w:hAnsi="Times New Roman" w:cs="Times New Roman"/>
          <w:color w:val="000000" w:themeColor="text1"/>
          <w:sz w:val="24"/>
          <w:szCs w:val="24"/>
        </w:rPr>
        <w:t xml:space="preserve"> terjadi 9.891 kasus, tahun 201</w:t>
      </w:r>
      <w:r>
        <w:rPr>
          <w:rFonts w:ascii="Times New Roman" w:hAnsi="Times New Roman" w:cs="Times New Roman"/>
          <w:color w:val="000000" w:themeColor="text1"/>
          <w:sz w:val="24"/>
          <w:szCs w:val="24"/>
        </w:rPr>
        <w:t>9</w:t>
      </w:r>
      <w:r w:rsidRPr="00055458">
        <w:rPr>
          <w:rFonts w:ascii="Times New Roman" w:hAnsi="Times New Roman" w:cs="Times New Roman"/>
          <w:color w:val="000000" w:themeColor="text1"/>
          <w:sz w:val="24"/>
          <w:szCs w:val="24"/>
        </w:rPr>
        <w:t xml:space="preserve"> terjadi 21.735 kasus dan tahun 20</w:t>
      </w:r>
      <w:r>
        <w:rPr>
          <w:rFonts w:ascii="Times New Roman" w:hAnsi="Times New Roman" w:cs="Times New Roman"/>
          <w:color w:val="000000" w:themeColor="text1"/>
          <w:sz w:val="24"/>
          <w:szCs w:val="24"/>
        </w:rPr>
        <w:t>20</w:t>
      </w:r>
      <w:r w:rsidRPr="00055458">
        <w:rPr>
          <w:rFonts w:ascii="Times New Roman" w:hAnsi="Times New Roman" w:cs="Times New Roman"/>
          <w:color w:val="000000" w:themeColor="text1"/>
          <w:sz w:val="24"/>
          <w:szCs w:val="24"/>
        </w:rPr>
        <w:t xml:space="preserve"> terjadi 24.910 kasus</w:t>
      </w:r>
      <w:r>
        <w:rPr>
          <w:rFonts w:ascii="Times New Roman" w:hAnsi="Times New Roman" w:cs="Times New Roman"/>
          <w:color w:val="000000" w:themeColor="text1"/>
          <w:sz w:val="24"/>
          <w:szCs w:val="24"/>
        </w:rPr>
        <w:t xml:space="preserve"> </w:t>
      </w:r>
      <w:r w:rsidR="008F6771">
        <w:rPr>
          <w:rFonts w:ascii="Times New Roman" w:hAnsi="Times New Roman" w:cs="Times New Roman"/>
          <w:color w:val="000000" w:themeColor="text1"/>
          <w:sz w:val="24"/>
          <w:szCs w:val="24"/>
        </w:rPr>
        <w:fldChar w:fldCharType="begin" w:fldLock="1"/>
      </w:r>
      <w:r w:rsidR="00D1734A">
        <w:rPr>
          <w:rFonts w:ascii="Times New Roman" w:hAnsi="Times New Roman" w:cs="Times New Roman"/>
          <w:color w:val="000000" w:themeColor="text1"/>
          <w:sz w:val="24"/>
          <w:szCs w:val="24"/>
        </w:rPr>
        <w:instrText>ADDIN CSL_CITATION {"citationItems":[{"id":"ITEM-1","itemData":{"author":[{"dropping-particle":"","family":"ILO","given":"","non-dropping-particle":"","parse-names":false,"suffix":""}],"id":"ITEM-1","issued":{"date-parts":[["2020"]]},"publisher":"International Labour Organization","title":"Safety and Health at Work","type":"book"},"uris":["http://www.mendeley.com/documents/?uuid=d07b2826-4a31-4fda-8a6a-e35ef80f94db"]}],"mendeley":{"formattedCitation":"(3)","plainTextFormattedCitation":"(3)","previouslyFormattedCitation":"(3)"},"properties":{"noteIndex":0},"schema":"https://github.com/citation-style-language/schema/raw/master/csl-citation.json"}</w:instrText>
      </w:r>
      <w:r w:rsidR="008F6771">
        <w:rPr>
          <w:rFonts w:ascii="Times New Roman" w:hAnsi="Times New Roman" w:cs="Times New Roman"/>
          <w:color w:val="000000" w:themeColor="text1"/>
          <w:sz w:val="24"/>
          <w:szCs w:val="24"/>
        </w:rPr>
        <w:fldChar w:fldCharType="separate"/>
      </w:r>
      <w:r w:rsidR="009C3A46" w:rsidRPr="009C3A46">
        <w:rPr>
          <w:rFonts w:ascii="Times New Roman" w:hAnsi="Times New Roman" w:cs="Times New Roman"/>
          <w:noProof/>
          <w:color w:val="000000" w:themeColor="text1"/>
          <w:sz w:val="24"/>
          <w:szCs w:val="24"/>
        </w:rPr>
        <w:t>(3)</w:t>
      </w:r>
      <w:r w:rsidR="008F6771">
        <w:rPr>
          <w:rFonts w:ascii="Times New Roman" w:hAnsi="Times New Roman" w:cs="Times New Roman"/>
          <w:color w:val="000000" w:themeColor="text1"/>
          <w:sz w:val="24"/>
          <w:szCs w:val="24"/>
        </w:rPr>
        <w:fldChar w:fldCharType="end"/>
      </w:r>
      <w:r w:rsidRPr="00055458">
        <w:rPr>
          <w:rFonts w:ascii="Times New Roman" w:hAnsi="Times New Roman" w:cs="Times New Roman"/>
          <w:color w:val="000000" w:themeColor="text1"/>
          <w:sz w:val="24"/>
          <w:szCs w:val="24"/>
        </w:rPr>
        <w:t>.</w:t>
      </w:r>
    </w:p>
    <w:p w14:paraId="3B66F058" w14:textId="77777777" w:rsidR="0061720C" w:rsidRDefault="0061720C" w:rsidP="0061720C">
      <w:pPr>
        <w:spacing w:after="0" w:line="480" w:lineRule="auto"/>
        <w:ind w:firstLine="720"/>
        <w:jc w:val="both"/>
        <w:rPr>
          <w:rFonts w:ascii="Times New Roman" w:hAnsi="Times New Roman" w:cs="Times New Roman"/>
          <w:color w:val="000000" w:themeColor="text1"/>
          <w:sz w:val="24"/>
          <w:szCs w:val="24"/>
        </w:rPr>
      </w:pPr>
      <w:r w:rsidRPr="002F1603">
        <w:rPr>
          <w:rFonts w:ascii="Times New Roman" w:hAnsi="Times New Roman" w:cs="Times New Roman"/>
          <w:color w:val="000000" w:themeColor="text1"/>
          <w:sz w:val="24"/>
          <w:szCs w:val="24"/>
        </w:rPr>
        <w:t xml:space="preserve">Berdasarkan data BPJS Ketenagakerjaan bahwa kasus kecelakaaan peserta program Jaminan Kecelakaan Kerja </w:t>
      </w:r>
      <w:r>
        <w:rPr>
          <w:rFonts w:ascii="Times New Roman" w:hAnsi="Times New Roman" w:cs="Times New Roman"/>
          <w:color w:val="000000" w:themeColor="text1"/>
          <w:sz w:val="24"/>
          <w:szCs w:val="24"/>
        </w:rPr>
        <w:t xml:space="preserve">di Indonesia </w:t>
      </w:r>
      <w:r w:rsidRPr="002F1603">
        <w:rPr>
          <w:rFonts w:ascii="Times New Roman" w:hAnsi="Times New Roman" w:cs="Times New Roman"/>
          <w:color w:val="000000" w:themeColor="text1"/>
          <w:sz w:val="24"/>
          <w:szCs w:val="24"/>
        </w:rPr>
        <w:t>tahun 201</w:t>
      </w:r>
      <w:r>
        <w:rPr>
          <w:rFonts w:ascii="Times New Roman" w:hAnsi="Times New Roman" w:cs="Times New Roman"/>
          <w:color w:val="000000" w:themeColor="text1"/>
          <w:sz w:val="24"/>
          <w:szCs w:val="24"/>
        </w:rPr>
        <w:t>9</w:t>
      </w:r>
      <w:r w:rsidRPr="002F1603">
        <w:rPr>
          <w:rFonts w:ascii="Times New Roman" w:hAnsi="Times New Roman" w:cs="Times New Roman"/>
          <w:color w:val="000000" w:themeColor="text1"/>
          <w:sz w:val="24"/>
          <w:szCs w:val="24"/>
        </w:rPr>
        <w:t xml:space="preserve"> mencapai 105.182 kasus. Meskipun mengalami penurunan dari tahun sebelumnya, angka ini masih terbilang cukup tinggi mengingat bahwa masih adanya kasus-kasus kecelakaan yang tidak tercatat atau dilaporkan. Diantara banyaknya jumlah industri</w:t>
      </w:r>
      <w:r w:rsidR="007F1004">
        <w:rPr>
          <w:rFonts w:ascii="Times New Roman" w:hAnsi="Times New Roman" w:cs="Times New Roman"/>
          <w:color w:val="000000" w:themeColor="text1"/>
          <w:sz w:val="24"/>
          <w:szCs w:val="24"/>
        </w:rPr>
        <w:t>,</w:t>
      </w:r>
      <w:r w:rsidRPr="002F1603">
        <w:rPr>
          <w:rFonts w:ascii="Times New Roman" w:hAnsi="Times New Roman" w:cs="Times New Roman"/>
          <w:color w:val="000000" w:themeColor="text1"/>
          <w:sz w:val="24"/>
          <w:szCs w:val="24"/>
        </w:rPr>
        <w:t xml:space="preserve"> masih terdapat industri yang</w:t>
      </w:r>
      <w:r w:rsidR="007F1004">
        <w:rPr>
          <w:rFonts w:ascii="Times New Roman" w:hAnsi="Times New Roman" w:cs="Times New Roman"/>
          <w:color w:val="000000" w:themeColor="text1"/>
          <w:sz w:val="24"/>
          <w:szCs w:val="24"/>
        </w:rPr>
        <w:t xml:space="preserve"> pekerjanya</w:t>
      </w:r>
      <w:r w:rsidRPr="002F1603">
        <w:rPr>
          <w:rFonts w:ascii="Times New Roman" w:hAnsi="Times New Roman" w:cs="Times New Roman"/>
          <w:color w:val="000000" w:themeColor="text1"/>
          <w:sz w:val="24"/>
          <w:szCs w:val="24"/>
        </w:rPr>
        <w:t xml:space="preserve"> belum </w:t>
      </w:r>
      <w:r w:rsidR="007F1004">
        <w:rPr>
          <w:rFonts w:ascii="Times New Roman" w:hAnsi="Times New Roman" w:cs="Times New Roman"/>
          <w:color w:val="000000" w:themeColor="text1"/>
          <w:sz w:val="24"/>
          <w:szCs w:val="24"/>
        </w:rPr>
        <w:t>patuh</w:t>
      </w:r>
      <w:r w:rsidRPr="002F1603">
        <w:rPr>
          <w:rFonts w:ascii="Times New Roman" w:hAnsi="Times New Roman" w:cs="Times New Roman"/>
          <w:color w:val="000000" w:themeColor="text1"/>
          <w:sz w:val="24"/>
          <w:szCs w:val="24"/>
        </w:rPr>
        <w:t xml:space="preserve"> </w:t>
      </w:r>
      <w:r w:rsidR="007F1004">
        <w:rPr>
          <w:rFonts w:ascii="Times New Roman" w:hAnsi="Times New Roman" w:cs="Times New Roman"/>
          <w:color w:val="000000" w:themeColor="text1"/>
          <w:sz w:val="24"/>
          <w:szCs w:val="24"/>
        </w:rPr>
        <w:t>dalam penggunaan APD</w:t>
      </w:r>
      <w:r w:rsidRPr="002F1603">
        <w:rPr>
          <w:rFonts w:ascii="Times New Roman" w:hAnsi="Times New Roman" w:cs="Times New Roman"/>
          <w:color w:val="000000" w:themeColor="text1"/>
          <w:sz w:val="24"/>
          <w:szCs w:val="24"/>
        </w:rPr>
        <w:t xml:space="preserve"> secara maksimal</w:t>
      </w:r>
      <w:r>
        <w:rPr>
          <w:rFonts w:ascii="Times New Roman" w:hAnsi="Times New Roman" w:cs="Times New Roman"/>
          <w:color w:val="000000" w:themeColor="text1"/>
          <w:sz w:val="24"/>
          <w:szCs w:val="24"/>
        </w:rPr>
        <w:t xml:space="preserve"> </w:t>
      </w:r>
      <w:r w:rsidR="008F6771">
        <w:rPr>
          <w:rFonts w:ascii="Times New Roman" w:hAnsi="Times New Roman" w:cs="Times New Roman"/>
          <w:color w:val="000000" w:themeColor="text1"/>
          <w:sz w:val="24"/>
          <w:szCs w:val="24"/>
        </w:rPr>
        <w:fldChar w:fldCharType="begin" w:fldLock="1"/>
      </w:r>
      <w:r w:rsidR="00D1734A">
        <w:rPr>
          <w:rFonts w:ascii="Times New Roman" w:hAnsi="Times New Roman" w:cs="Times New Roman"/>
          <w:color w:val="000000" w:themeColor="text1"/>
          <w:sz w:val="24"/>
          <w:szCs w:val="24"/>
        </w:rPr>
        <w:instrText>ADDIN CSL_CITATION {"citationItems":[{"id":"ITEM-1","itemData":{"author":[{"dropping-particle":"","family":"BPJS Ketenagakerjaan","given":"","non-dropping-particle":"","parse-names":false,"suffix":""}],"id":"ITEM-1","issued":{"date-parts":[["2019"]]},"publisher":"Badan Penyelenggaraan Jaminan Sosial Ketenagakerjaan","publisher-place":"Jakarta","title":"Angka Kecelakaan Kerja 2019","type":"book"},"uris":["http://www.mendeley.com/documents/?uuid=e82570ac-0544-455e-a52a-1503a0038efb"]}],"mendeley":{"formattedCitation":"(4)","plainTextFormattedCitation":"(4)","previouslyFormattedCitation":"(4)"},"properties":{"noteIndex":0},"schema":"https://github.com/citation-style-language/schema/raw/master/csl-citation.json"}</w:instrText>
      </w:r>
      <w:r w:rsidR="008F6771">
        <w:rPr>
          <w:rFonts w:ascii="Times New Roman" w:hAnsi="Times New Roman" w:cs="Times New Roman"/>
          <w:color w:val="000000" w:themeColor="text1"/>
          <w:sz w:val="24"/>
          <w:szCs w:val="24"/>
        </w:rPr>
        <w:fldChar w:fldCharType="separate"/>
      </w:r>
      <w:r w:rsidR="009C3A46" w:rsidRPr="009C3A46">
        <w:rPr>
          <w:rFonts w:ascii="Times New Roman" w:hAnsi="Times New Roman" w:cs="Times New Roman"/>
          <w:noProof/>
          <w:color w:val="000000" w:themeColor="text1"/>
          <w:sz w:val="24"/>
          <w:szCs w:val="24"/>
        </w:rPr>
        <w:t>(4)</w:t>
      </w:r>
      <w:r w:rsidR="008F6771">
        <w:rPr>
          <w:rFonts w:ascii="Times New Roman" w:hAnsi="Times New Roman" w:cs="Times New Roman"/>
          <w:color w:val="000000" w:themeColor="text1"/>
          <w:sz w:val="24"/>
          <w:szCs w:val="24"/>
        </w:rPr>
        <w:fldChar w:fldCharType="end"/>
      </w:r>
      <w:r w:rsidRPr="002F1603">
        <w:rPr>
          <w:rFonts w:ascii="Times New Roman" w:hAnsi="Times New Roman" w:cs="Times New Roman"/>
          <w:color w:val="000000" w:themeColor="text1"/>
          <w:sz w:val="24"/>
          <w:szCs w:val="24"/>
        </w:rPr>
        <w:t>.</w:t>
      </w:r>
    </w:p>
    <w:p w14:paraId="771F43C5" w14:textId="77777777" w:rsidR="00BA45D3" w:rsidRPr="00C81F8A" w:rsidRDefault="00C81F8A" w:rsidP="0061720C">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C81F8A">
        <w:rPr>
          <w:rFonts w:ascii="Times New Roman" w:hAnsi="Times New Roman" w:cs="Times New Roman"/>
          <w:color w:val="000000" w:themeColor="text1"/>
          <w:sz w:val="24"/>
          <w:szCs w:val="24"/>
        </w:rPr>
        <w:t xml:space="preserve">Indonesia telah menetapkan peraturan keselamatan dan kesehatan kerja antara lain sebagai berikut : Undang-Undang No.1 Tahun 1970 Pasan 13 tentang Keselamatan Kerja di jelaskan bahwa barang siapa akan memasuki tempat kerja, di- wajibkan menaati semua petunjuk keselamatan kerja dan memakai alat pelindung diri. Berkai- tan dengan upaya penerapan K3, pengunaan alat pelindung diri sebagai bagian dari pengendalian di tempat kerja merupakan syarat penting yang harus mendapat perhatian </w:t>
      </w:r>
      <w:r w:rsidR="008F6771" w:rsidRPr="00C81F8A">
        <w:rPr>
          <w:rFonts w:ascii="Times New Roman" w:hAnsi="Times New Roman" w:cs="Times New Roman"/>
          <w:color w:val="000000" w:themeColor="text1"/>
          <w:sz w:val="24"/>
          <w:szCs w:val="24"/>
        </w:rPr>
        <w:fldChar w:fldCharType="begin" w:fldLock="1"/>
      </w:r>
      <w:r w:rsidRPr="00C81F8A">
        <w:rPr>
          <w:rFonts w:ascii="Times New Roman" w:hAnsi="Times New Roman" w:cs="Times New Roman"/>
          <w:color w:val="000000" w:themeColor="text1"/>
          <w:sz w:val="24"/>
          <w:szCs w:val="24"/>
        </w:rPr>
        <w:instrText>ADDIN CSL_CITATION {"citationItems":[{"id":"ITEM-1","itemData":{"author":[{"dropping-particle":"","family":"Permenkes RI","given":"","non-dropping-particle":"","parse-names":false,"suffix":""}],"id":"ITEM-1","issued":{"date-parts":[["1970"]]},"publisher":"Peraturan Kementerian Kesehatan Republik Indonesia","publisher-place":"Jakarta","title":"Undang-Undang No.1 Tahun 1970 tentang Keselamatan Kerja","type":"book"},"uris":["http://www.mendeley.com/documents/?uuid=70dd3a2e-a666-4410-b2e9-bbdf7a8421ea"]}],"mendeley":{"formattedCitation":"(5)","plainTextFormattedCitation":"(5)","previouslyFormattedCitation":"(5)"},"properties":{"noteIndex":0},"schema":"https://github.com/citation-style-language/schema/raw/master/csl-citation.json"}</w:instrText>
      </w:r>
      <w:r w:rsidR="008F6771" w:rsidRPr="00C81F8A">
        <w:rPr>
          <w:rFonts w:ascii="Times New Roman" w:hAnsi="Times New Roman" w:cs="Times New Roman"/>
          <w:color w:val="000000" w:themeColor="text1"/>
          <w:sz w:val="24"/>
          <w:szCs w:val="24"/>
        </w:rPr>
        <w:fldChar w:fldCharType="separate"/>
      </w:r>
      <w:r w:rsidRPr="00C81F8A">
        <w:rPr>
          <w:rFonts w:ascii="Times New Roman" w:hAnsi="Times New Roman" w:cs="Times New Roman"/>
          <w:noProof/>
          <w:color w:val="000000" w:themeColor="text1"/>
          <w:sz w:val="24"/>
          <w:szCs w:val="24"/>
        </w:rPr>
        <w:t>(5)</w:t>
      </w:r>
      <w:r w:rsidR="008F6771" w:rsidRPr="00C81F8A">
        <w:rPr>
          <w:rFonts w:ascii="Times New Roman" w:hAnsi="Times New Roman" w:cs="Times New Roman"/>
          <w:color w:val="000000" w:themeColor="text1"/>
          <w:sz w:val="24"/>
          <w:szCs w:val="24"/>
        </w:rPr>
        <w:fldChar w:fldCharType="end"/>
      </w:r>
      <w:r w:rsidRPr="00C81F8A">
        <w:rPr>
          <w:rFonts w:ascii="Times New Roman" w:hAnsi="Times New Roman" w:cs="Times New Roman"/>
          <w:color w:val="000000" w:themeColor="text1"/>
          <w:sz w:val="24"/>
          <w:szCs w:val="24"/>
        </w:rPr>
        <w:t>.</w:t>
      </w:r>
    </w:p>
    <w:p w14:paraId="0577DAAD" w14:textId="77777777" w:rsidR="00D1734A" w:rsidRDefault="0058354A" w:rsidP="0061720C">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9C3A46">
        <w:rPr>
          <w:rFonts w:ascii="Times New Roman" w:hAnsi="Times New Roman" w:cs="Times New Roman"/>
          <w:color w:val="000000" w:themeColor="text1"/>
          <w:sz w:val="24"/>
          <w:szCs w:val="24"/>
        </w:rPr>
        <w:lastRenderedPageBreak/>
        <w:t xml:space="preserve">Alat </w:t>
      </w:r>
      <w:r w:rsidR="00C65269" w:rsidRPr="009C3A46">
        <w:rPr>
          <w:rFonts w:ascii="Times New Roman" w:hAnsi="Times New Roman" w:cs="Times New Roman"/>
          <w:color w:val="000000" w:themeColor="text1"/>
          <w:sz w:val="24"/>
          <w:szCs w:val="24"/>
        </w:rPr>
        <w:t>Pelindung Diri</w:t>
      </w:r>
      <w:r w:rsidRPr="009C3A46">
        <w:rPr>
          <w:rFonts w:ascii="Times New Roman" w:hAnsi="Times New Roman" w:cs="Times New Roman"/>
          <w:color w:val="000000" w:themeColor="text1"/>
          <w:sz w:val="24"/>
          <w:szCs w:val="24"/>
        </w:rPr>
        <w:t xml:space="preserve"> (APD) merupakan suatu perangkat yang digunakan tenaga kerja untuk melindungi dirinya dari potensi bahaya dan kecelakaan kerja yang mungkin dapat timbul ditempat kerja. Penggunaan alat pelindung diri saat melakukan pekerjaan merupakan suatu upaya pengendalian dari terpaparnya resiko bahaya ditempat kerja.</w:t>
      </w:r>
      <w:r w:rsidR="00C65269" w:rsidRPr="009C3A46">
        <w:rPr>
          <w:rFonts w:ascii="Times New Roman" w:hAnsi="Times New Roman" w:cs="Times New Roman"/>
          <w:color w:val="000000" w:themeColor="text1"/>
          <w:sz w:val="24"/>
          <w:szCs w:val="24"/>
        </w:rPr>
        <w:t xml:space="preserve"> </w:t>
      </w:r>
      <w:r w:rsidRPr="009C3A46">
        <w:rPr>
          <w:rFonts w:ascii="Times New Roman" w:hAnsi="Times New Roman" w:cs="Times New Roman"/>
          <w:color w:val="000000" w:themeColor="text1"/>
          <w:sz w:val="24"/>
          <w:szCs w:val="24"/>
        </w:rPr>
        <w:t>Namun pada kenyataannya masih banyak ditemukan pekerja yang tidak menggunakan alat pelindung diri</w:t>
      </w:r>
      <w:r w:rsidR="00C65269" w:rsidRPr="009C3A46">
        <w:rPr>
          <w:rFonts w:ascii="Times New Roman" w:hAnsi="Times New Roman" w:cs="Times New Roman"/>
          <w:color w:val="000000" w:themeColor="text1"/>
          <w:sz w:val="24"/>
          <w:szCs w:val="24"/>
        </w:rPr>
        <w:t xml:space="preserve"> </w:t>
      </w:r>
      <w:r w:rsidR="008F6771" w:rsidRPr="009C3A46">
        <w:rPr>
          <w:rFonts w:ascii="Times New Roman" w:hAnsi="Times New Roman" w:cs="Times New Roman"/>
          <w:color w:val="000000" w:themeColor="text1"/>
          <w:sz w:val="24"/>
          <w:szCs w:val="24"/>
        </w:rPr>
        <w:fldChar w:fldCharType="begin" w:fldLock="1"/>
      </w:r>
      <w:r w:rsidR="00D1734A">
        <w:rPr>
          <w:rFonts w:ascii="Times New Roman" w:hAnsi="Times New Roman" w:cs="Times New Roman"/>
          <w:color w:val="000000" w:themeColor="text1"/>
          <w:sz w:val="24"/>
          <w:szCs w:val="24"/>
        </w:rPr>
        <w:instrText>ADDIN CSL_CITATION {"citationItems":[{"id":"ITEM-1","itemData":{"author":[{"dropping-particle":"","family":"Tarwaka","given":"","non-dropping-particle":"","parse-names":false,"suffix":""}],"id":"ITEM-1","issued":{"date-parts":[["2017"]]},"publisher":"Harapan Press","publisher-place":"Surakarta","title":"Keselamatan dan Kesehatan Kerja Manajemen dan Implementasi K3 di Tempat Kerja","type":"book"},"uris":["http://www.mendeley.com/documents/?uuid=d8abdbc9-1ff4-4a27-8968-09dda30ff31e"]}],"mendeley":{"formattedCitation":"(1)","plainTextFormattedCitation":"(1)","previouslyFormattedCitation":"(1)"},"properties":{"noteIndex":0},"schema":"https://github.com/citation-style-language/schema/raw/master/csl-citation.json"}</w:instrText>
      </w:r>
      <w:r w:rsidR="008F6771" w:rsidRPr="009C3A46">
        <w:rPr>
          <w:rFonts w:ascii="Times New Roman" w:hAnsi="Times New Roman" w:cs="Times New Roman"/>
          <w:color w:val="000000" w:themeColor="text1"/>
          <w:sz w:val="24"/>
          <w:szCs w:val="24"/>
        </w:rPr>
        <w:fldChar w:fldCharType="separate"/>
      </w:r>
      <w:r w:rsidR="009C3A46" w:rsidRPr="009C3A46">
        <w:rPr>
          <w:rFonts w:ascii="Times New Roman" w:hAnsi="Times New Roman" w:cs="Times New Roman"/>
          <w:noProof/>
          <w:color w:val="000000" w:themeColor="text1"/>
          <w:sz w:val="24"/>
          <w:szCs w:val="24"/>
        </w:rPr>
        <w:t>(1)</w:t>
      </w:r>
      <w:r w:rsidR="008F6771" w:rsidRPr="009C3A46">
        <w:rPr>
          <w:rFonts w:ascii="Times New Roman" w:hAnsi="Times New Roman" w:cs="Times New Roman"/>
          <w:color w:val="000000" w:themeColor="text1"/>
          <w:sz w:val="24"/>
          <w:szCs w:val="24"/>
        </w:rPr>
        <w:fldChar w:fldCharType="end"/>
      </w:r>
      <w:r w:rsidR="00C65269" w:rsidRPr="009C3A46">
        <w:rPr>
          <w:rFonts w:ascii="Times New Roman" w:hAnsi="Times New Roman" w:cs="Times New Roman"/>
          <w:color w:val="000000" w:themeColor="text1"/>
          <w:sz w:val="24"/>
          <w:szCs w:val="24"/>
        </w:rPr>
        <w:t>.</w:t>
      </w:r>
    </w:p>
    <w:p w14:paraId="620CC6EF" w14:textId="77777777" w:rsidR="007E1E93" w:rsidRDefault="00C65269" w:rsidP="0061720C">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9C3A46">
        <w:rPr>
          <w:rFonts w:ascii="Times New Roman" w:hAnsi="Times New Roman" w:cs="Times New Roman"/>
          <w:color w:val="000000" w:themeColor="text1"/>
          <w:sz w:val="24"/>
          <w:szCs w:val="24"/>
        </w:rPr>
        <w:t xml:space="preserve"> </w:t>
      </w:r>
      <w:r w:rsidR="00D1734A" w:rsidRPr="00915E49">
        <w:rPr>
          <w:rFonts w:ascii="Times New Roman" w:hAnsi="Times New Roman" w:cs="Times New Roman"/>
          <w:color w:val="000000" w:themeColor="text1"/>
          <w:sz w:val="24"/>
          <w:szCs w:val="24"/>
        </w:rPr>
        <w:t>Pada dunia kerja, penggunaan alat pelindung diri sangat diperlukan terutama pada lingkungan kerja yang mempunyai potensi bahaya bagi keselamatan kerja.</w:t>
      </w:r>
      <w:r w:rsidR="0023169B">
        <w:rPr>
          <w:rFonts w:ascii="Times New Roman" w:hAnsi="Times New Roman" w:cs="Times New Roman"/>
          <w:color w:val="000000" w:themeColor="text1"/>
          <w:sz w:val="24"/>
          <w:szCs w:val="24"/>
        </w:rPr>
        <w:t xml:space="preserve"> </w:t>
      </w:r>
      <w:r w:rsidR="00D1734A" w:rsidRPr="00915E49">
        <w:rPr>
          <w:rFonts w:ascii="Times New Roman" w:hAnsi="Times New Roman" w:cs="Times New Roman"/>
          <w:color w:val="000000" w:themeColor="text1"/>
          <w:sz w:val="24"/>
          <w:szCs w:val="24"/>
        </w:rPr>
        <w:t>Pada umumnya perusahaan telah menerapkan sistem manajemen K3, yang di dalamnya terdapat ketentuan-ketentuan dalam penggunaan APD, namun pada kenyatannya APD tidak selalu dikenakan pada saat bekerja, banyak ditemukan pekerja yang tidak menggunakan APD. Hal ini dapat terjadi karena berbagai hal, misalnya ketidaknyamanan dalam menggunakan APD serta belum paham r</w:t>
      </w:r>
      <w:r w:rsidR="00764762">
        <w:rPr>
          <w:rFonts w:ascii="Times New Roman" w:hAnsi="Times New Roman" w:cs="Times New Roman"/>
          <w:color w:val="000000" w:themeColor="text1"/>
          <w:sz w:val="24"/>
          <w:szCs w:val="24"/>
        </w:rPr>
        <w:t>i</w:t>
      </w:r>
      <w:r w:rsidR="00D1734A" w:rsidRPr="00915E49">
        <w:rPr>
          <w:rFonts w:ascii="Times New Roman" w:hAnsi="Times New Roman" w:cs="Times New Roman"/>
          <w:color w:val="000000" w:themeColor="text1"/>
          <w:sz w:val="24"/>
          <w:szCs w:val="24"/>
        </w:rPr>
        <w:t>siko pekerjaanya</w:t>
      </w:r>
      <w:r w:rsidR="00303A3B">
        <w:rPr>
          <w:rFonts w:ascii="Times New Roman" w:hAnsi="Times New Roman" w:cs="Times New Roman"/>
          <w:color w:val="000000" w:themeColor="text1"/>
          <w:sz w:val="24"/>
          <w:szCs w:val="24"/>
        </w:rPr>
        <w:t xml:space="preserve"> </w:t>
      </w:r>
      <w:r w:rsidR="008F6771">
        <w:rPr>
          <w:rFonts w:ascii="Times New Roman" w:hAnsi="Times New Roman" w:cs="Times New Roman"/>
          <w:color w:val="000000" w:themeColor="text1"/>
          <w:sz w:val="24"/>
          <w:szCs w:val="24"/>
        </w:rPr>
        <w:fldChar w:fldCharType="begin" w:fldLock="1"/>
      </w:r>
      <w:r w:rsidR="00E8635C">
        <w:rPr>
          <w:rFonts w:ascii="Times New Roman" w:hAnsi="Times New Roman" w:cs="Times New Roman"/>
          <w:color w:val="000000" w:themeColor="text1"/>
          <w:sz w:val="24"/>
          <w:szCs w:val="24"/>
        </w:rPr>
        <w:instrText>ADDIN CSL_CITATION {"citationItems":[{"id":"ITEM-1","itemData":{"author":[{"dropping-particle":"","family":"Suma'mur","given":"","non-dropping-particle":"","parse-names":false,"suffix":""}],"id":"ITEM-1","issued":{"date-parts":[["2015"]]},"publisher":"Sagung Seto","publisher-place":"Jakarta","title":"Higiene Perusahaan dan Kesehatan Kerja (HIPERKES)","type":"book"},"uris":["http://www.mendeley.com/documents/?uuid=8b6a6a51-80d7-4e01-bf2e-b7eb53efe56c"]}],"mendeley":{"formattedCitation":"(2)","plainTextFormattedCitation":"(2)","previouslyFormattedCitation":"(2)"},"properties":{"noteIndex":0},"schema":"https://github.com/citation-style-language/schema/raw/master/csl-citation.json"}</w:instrText>
      </w:r>
      <w:r w:rsidR="008F6771">
        <w:rPr>
          <w:rFonts w:ascii="Times New Roman" w:hAnsi="Times New Roman" w:cs="Times New Roman"/>
          <w:color w:val="000000" w:themeColor="text1"/>
          <w:sz w:val="24"/>
          <w:szCs w:val="24"/>
        </w:rPr>
        <w:fldChar w:fldCharType="separate"/>
      </w:r>
      <w:r w:rsidR="00303A3B" w:rsidRPr="00303A3B">
        <w:rPr>
          <w:rFonts w:ascii="Times New Roman" w:hAnsi="Times New Roman" w:cs="Times New Roman"/>
          <w:noProof/>
          <w:color w:val="000000" w:themeColor="text1"/>
          <w:sz w:val="24"/>
          <w:szCs w:val="24"/>
        </w:rPr>
        <w:t>(2)</w:t>
      </w:r>
      <w:r w:rsidR="008F6771">
        <w:rPr>
          <w:rFonts w:ascii="Times New Roman" w:hAnsi="Times New Roman" w:cs="Times New Roman"/>
          <w:color w:val="000000" w:themeColor="text1"/>
          <w:sz w:val="24"/>
          <w:szCs w:val="24"/>
        </w:rPr>
        <w:fldChar w:fldCharType="end"/>
      </w:r>
      <w:r w:rsidR="00764762">
        <w:rPr>
          <w:rFonts w:ascii="Times New Roman" w:hAnsi="Times New Roman" w:cs="Times New Roman"/>
          <w:color w:val="000000" w:themeColor="text1"/>
          <w:sz w:val="24"/>
          <w:szCs w:val="24"/>
        </w:rPr>
        <w:t>.</w:t>
      </w:r>
    </w:p>
    <w:p w14:paraId="1F389F7C" w14:textId="77777777" w:rsidR="00764762" w:rsidRDefault="00764762" w:rsidP="0061720C">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303A3B">
        <w:rPr>
          <w:rFonts w:ascii="Times New Roman" w:hAnsi="Times New Roman" w:cs="Times New Roman"/>
          <w:color w:val="000000" w:themeColor="text1"/>
          <w:sz w:val="24"/>
          <w:szCs w:val="24"/>
        </w:rPr>
        <w:t xml:space="preserve">Banyak faktor yang menjadi penyebab tenaga kerja tidak patuh menggunakan APD meskipun perusahaan telah menyediakan APD dan menerapkan peraturan yang mewajibkan tenaga kerja menggunakan APD. Hal ini berarti masih ada yang perlu diteliti lebih lanjut terkait faktor yang mungkin dapat menyebabkan tenaga kerja patuh dalam menggunakan APD. Risiko terjadinya kecelakaan kerja dan penyakit akibat kerja yang mungkin terjadi karena pekerjaan membuat perusahaan tidak cukup hanya menyediaan APD dan mewajibkan tenaga kerja menggunakan APD ketika bekerja. Perusahaan juga harus menciptakan kepatuhan tenaga kerja untuk menggunakan APD. Tahap paling </w:t>
      </w:r>
      <w:r w:rsidRPr="00303A3B">
        <w:rPr>
          <w:rFonts w:ascii="Times New Roman" w:hAnsi="Times New Roman" w:cs="Times New Roman"/>
          <w:color w:val="000000" w:themeColor="text1"/>
          <w:sz w:val="24"/>
          <w:szCs w:val="24"/>
        </w:rPr>
        <w:lastRenderedPageBreak/>
        <w:t xml:space="preserve">dasar untuk menumbuhkan kesadaran tenaga kerja supaya patuh menggunakan APD yaitu dengan pembentukan budaya keselamatan menggunakan APD </w:t>
      </w:r>
      <w:r w:rsidR="008F6771" w:rsidRPr="009C3A46">
        <w:rPr>
          <w:rFonts w:ascii="Times New Roman" w:hAnsi="Times New Roman" w:cs="Times New Roman"/>
          <w:color w:val="000000" w:themeColor="text1"/>
          <w:sz w:val="24"/>
          <w:szCs w:val="24"/>
        </w:rPr>
        <w:fldChar w:fldCharType="begin" w:fldLock="1"/>
      </w:r>
      <w:r w:rsidR="00B433B3">
        <w:rPr>
          <w:rFonts w:ascii="Times New Roman" w:hAnsi="Times New Roman" w:cs="Times New Roman"/>
          <w:color w:val="000000" w:themeColor="text1"/>
          <w:sz w:val="24"/>
          <w:szCs w:val="24"/>
        </w:rPr>
        <w:instrText>ADDIN CSL_CITATION {"citationItems":[{"id":"ITEM-1","itemData":{"author":[{"dropping-particle":"","family":"Tarwaka","given":"","non-dropping-particle":"","parse-names":false,"suffix":""}],"id":"ITEM-1","issued":{"date-parts":[["2017"]]},"publisher":"Harapan Press","publisher-place":"Surakarta","title":"Keselamatan dan Kesehatan Kerja Manajemen dan Implementasi K3 di Tempat Kerja","type":"book"},"uris":["http://www.mendeley.com/documents/?uuid=d8abdbc9-1ff4-4a27-8968-09dda30ff31e"]}],"mendeley":{"formattedCitation":"(1)","plainTextFormattedCitation":"(1)","previouslyFormattedCitation":"(1)"},"properties":{"noteIndex":0},"schema":"https://github.com/citation-style-language/schema/raw/master/csl-citation.json"}</w:instrText>
      </w:r>
      <w:r w:rsidR="008F6771" w:rsidRPr="009C3A46">
        <w:rPr>
          <w:rFonts w:ascii="Times New Roman" w:hAnsi="Times New Roman" w:cs="Times New Roman"/>
          <w:color w:val="000000" w:themeColor="text1"/>
          <w:sz w:val="24"/>
          <w:szCs w:val="24"/>
        </w:rPr>
        <w:fldChar w:fldCharType="separate"/>
      </w:r>
      <w:r w:rsidR="00B433B3" w:rsidRPr="009C3A46">
        <w:rPr>
          <w:rFonts w:ascii="Times New Roman" w:hAnsi="Times New Roman" w:cs="Times New Roman"/>
          <w:noProof/>
          <w:color w:val="000000" w:themeColor="text1"/>
          <w:sz w:val="24"/>
          <w:szCs w:val="24"/>
        </w:rPr>
        <w:t>(1)</w:t>
      </w:r>
      <w:r w:rsidR="008F6771" w:rsidRPr="009C3A46">
        <w:rPr>
          <w:rFonts w:ascii="Times New Roman" w:hAnsi="Times New Roman" w:cs="Times New Roman"/>
          <w:color w:val="000000" w:themeColor="text1"/>
          <w:sz w:val="24"/>
          <w:szCs w:val="24"/>
        </w:rPr>
        <w:fldChar w:fldCharType="end"/>
      </w:r>
      <w:r w:rsidRPr="00303A3B">
        <w:rPr>
          <w:rFonts w:ascii="Times New Roman" w:hAnsi="Times New Roman" w:cs="Times New Roman"/>
          <w:color w:val="000000" w:themeColor="text1"/>
          <w:sz w:val="24"/>
          <w:szCs w:val="24"/>
        </w:rPr>
        <w:t>.</w:t>
      </w:r>
    </w:p>
    <w:p w14:paraId="5A4B17A9" w14:textId="77777777" w:rsidR="00221836" w:rsidRPr="008976BF" w:rsidRDefault="00221836" w:rsidP="0061720C">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8976BF">
        <w:rPr>
          <w:rFonts w:ascii="Times New Roman" w:hAnsi="Times New Roman" w:cs="Times New Roman"/>
          <w:color w:val="000000" w:themeColor="text1"/>
          <w:sz w:val="24"/>
          <w:szCs w:val="24"/>
        </w:rPr>
        <w:t>Kesadaran akan manfaat penggunaan APD perlu ditanamkan pada setiap tenaga kerja, karena perasaan tidak nyaman (risih, panas, berat, terganggu) merupakan salah satu alasan menngapa seorang pekerja tidak menggunakan APD. Pembinaan yang terus menerus dapat meningkatkan kesadaran dan wawasan mereka. Salah satu cara yang efektif adalah melalui pelatihan. Peningkatan pengetahuan dan wawasan akan menyadarkan tentang pentingnya penggunaan APD, sehingga efektif dan benar dalam penggunaanya</w:t>
      </w:r>
      <w:r w:rsidR="00E8635C">
        <w:rPr>
          <w:rFonts w:ascii="Times New Roman" w:hAnsi="Times New Roman" w:cs="Times New Roman"/>
          <w:color w:val="000000" w:themeColor="text1"/>
          <w:sz w:val="24"/>
          <w:szCs w:val="24"/>
        </w:rPr>
        <w:t xml:space="preserve"> </w:t>
      </w:r>
      <w:r w:rsidR="008F6771">
        <w:rPr>
          <w:rFonts w:ascii="Times New Roman" w:hAnsi="Times New Roman" w:cs="Times New Roman"/>
          <w:color w:val="000000" w:themeColor="text1"/>
          <w:sz w:val="24"/>
          <w:szCs w:val="24"/>
        </w:rPr>
        <w:fldChar w:fldCharType="begin" w:fldLock="1"/>
      </w:r>
      <w:r w:rsidR="00D6394B">
        <w:rPr>
          <w:rFonts w:ascii="Times New Roman" w:hAnsi="Times New Roman" w:cs="Times New Roman"/>
          <w:color w:val="000000" w:themeColor="text1"/>
          <w:sz w:val="24"/>
          <w:szCs w:val="24"/>
        </w:rPr>
        <w:instrText>ADDIN CSL_CITATION {"citationItems":[{"id":"ITEM-1","itemData":{"author":[{"dropping-particle":"","family":"Budiono","given":"A.M. Sugeng","non-dropping-particle":"","parse-names":false,"suffix":""}],"id":"ITEM-1","issued":{"date-parts":[["2018"]]},"publisher":"Badan Penerbit UNDIP","publisher-place":"Semarang","title":"Bunga Rampai Hiperkes dan Kesehatan Kerja","type":"book"},"uris":["http://www.mendeley.com/documents/?uuid=12329ad1-810c-499a-90b5-45a91feed3f1"]}],"mendeley":{"formattedCitation":"(6)","plainTextFormattedCitation":"(6)","previouslyFormattedCitation":"(6)"},"properties":{"noteIndex":0},"schema":"https://github.com/citation-style-language/schema/raw/master/csl-citation.json"}</w:instrText>
      </w:r>
      <w:r w:rsidR="008F6771">
        <w:rPr>
          <w:rFonts w:ascii="Times New Roman" w:hAnsi="Times New Roman" w:cs="Times New Roman"/>
          <w:color w:val="000000" w:themeColor="text1"/>
          <w:sz w:val="24"/>
          <w:szCs w:val="24"/>
        </w:rPr>
        <w:fldChar w:fldCharType="separate"/>
      </w:r>
      <w:r w:rsidR="00E8635C" w:rsidRPr="00E8635C">
        <w:rPr>
          <w:rFonts w:ascii="Times New Roman" w:hAnsi="Times New Roman" w:cs="Times New Roman"/>
          <w:noProof/>
          <w:color w:val="000000" w:themeColor="text1"/>
          <w:sz w:val="24"/>
          <w:szCs w:val="24"/>
        </w:rPr>
        <w:t>(6)</w:t>
      </w:r>
      <w:r w:rsidR="008F6771">
        <w:rPr>
          <w:rFonts w:ascii="Times New Roman" w:hAnsi="Times New Roman" w:cs="Times New Roman"/>
          <w:color w:val="000000" w:themeColor="text1"/>
          <w:sz w:val="24"/>
          <w:szCs w:val="24"/>
        </w:rPr>
        <w:fldChar w:fldCharType="end"/>
      </w:r>
      <w:r w:rsidRPr="008976BF">
        <w:rPr>
          <w:rFonts w:ascii="Times New Roman" w:hAnsi="Times New Roman" w:cs="Times New Roman"/>
          <w:color w:val="000000" w:themeColor="text1"/>
          <w:sz w:val="24"/>
          <w:szCs w:val="24"/>
        </w:rPr>
        <w:t>.</w:t>
      </w:r>
    </w:p>
    <w:p w14:paraId="0DD79067" w14:textId="77777777" w:rsidR="00112A67" w:rsidRDefault="00112A67" w:rsidP="0061720C">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B11C61">
        <w:rPr>
          <w:rFonts w:ascii="Times New Roman" w:hAnsi="Times New Roman" w:cs="Times New Roman"/>
          <w:color w:val="000000" w:themeColor="text1"/>
          <w:sz w:val="24"/>
          <w:szCs w:val="24"/>
        </w:rPr>
        <w:t>APD memiliki peranan yang sangat penting serta dibutuhkan oleh para pekerja guna meminimalisir kecelakaan kerja karena banyak sekali potensi bahaya yang ada di dalam maupun di luar lingkungan kerja, sebagai contoh pada perusahaan industri dan konstruksi yang mana dapat kita lihat bahwa terdapat fakta di lapangan terkait pekerja yang masih malas atau tidak sama sekali menggunakan APD yang diakibatkan oleh berbagai macam faktor, contohnya dari faktor perusahaan seperti tidak memfasilitasi APD yang layak, dapat juga dari faktor orang yang bekerja contohnya sikap dan pengetahuan pekerja serta kelayakan dan kenyamanan APD yang dipakai</w:t>
      </w:r>
      <w:r w:rsidR="00D1734A">
        <w:rPr>
          <w:rFonts w:ascii="Times New Roman" w:hAnsi="Times New Roman" w:cs="Times New Roman"/>
          <w:color w:val="000000" w:themeColor="text1"/>
          <w:sz w:val="24"/>
          <w:szCs w:val="24"/>
        </w:rPr>
        <w:t xml:space="preserve"> </w:t>
      </w:r>
      <w:r w:rsidR="008F6771">
        <w:rPr>
          <w:rFonts w:ascii="Times New Roman" w:hAnsi="Times New Roman" w:cs="Times New Roman"/>
          <w:color w:val="000000" w:themeColor="text1"/>
          <w:sz w:val="24"/>
          <w:szCs w:val="24"/>
        </w:rPr>
        <w:fldChar w:fldCharType="begin" w:fldLock="1"/>
      </w:r>
      <w:r w:rsidR="00303A3B">
        <w:rPr>
          <w:rFonts w:ascii="Times New Roman" w:hAnsi="Times New Roman" w:cs="Times New Roman"/>
          <w:color w:val="000000" w:themeColor="text1"/>
          <w:sz w:val="24"/>
          <w:szCs w:val="24"/>
        </w:rPr>
        <w:instrText>ADDIN CSL_CITATION {"citationItems":[{"id":"ITEM-1","itemData":{"author":[{"dropping-particle":"","family":"Suma'mur","given":"","non-dropping-particle":"","parse-names":false,"suffix":""}],"id":"ITEM-1","issued":{"date-parts":[["2015"]]},"publisher":"Sagung Seto","publisher-place":"Jakarta","title":"Higiene Perusahaan dan Kesehatan Kerja (HIPERKES)","type":"book"},"uris":["http://www.mendeley.com/documents/?uuid=8b6a6a51-80d7-4e01-bf2e-b7eb53efe56c"]}],"mendeley":{"formattedCitation":"(2)","plainTextFormattedCitation":"(2)","previouslyFormattedCitation":"(2)"},"properties":{"noteIndex":0},"schema":"https://github.com/citation-style-language/schema/raw/master/csl-citation.json"}</w:instrText>
      </w:r>
      <w:r w:rsidR="008F6771">
        <w:rPr>
          <w:rFonts w:ascii="Times New Roman" w:hAnsi="Times New Roman" w:cs="Times New Roman"/>
          <w:color w:val="000000" w:themeColor="text1"/>
          <w:sz w:val="24"/>
          <w:szCs w:val="24"/>
        </w:rPr>
        <w:fldChar w:fldCharType="separate"/>
      </w:r>
      <w:r w:rsidR="00D1734A" w:rsidRPr="00D1734A">
        <w:rPr>
          <w:rFonts w:ascii="Times New Roman" w:hAnsi="Times New Roman" w:cs="Times New Roman"/>
          <w:noProof/>
          <w:color w:val="000000" w:themeColor="text1"/>
          <w:sz w:val="24"/>
          <w:szCs w:val="24"/>
        </w:rPr>
        <w:t>(2)</w:t>
      </w:r>
      <w:r w:rsidR="008F6771">
        <w:rPr>
          <w:rFonts w:ascii="Times New Roman" w:hAnsi="Times New Roman" w:cs="Times New Roman"/>
          <w:color w:val="000000" w:themeColor="text1"/>
          <w:sz w:val="24"/>
          <w:szCs w:val="24"/>
        </w:rPr>
        <w:fldChar w:fldCharType="end"/>
      </w:r>
      <w:r w:rsidRPr="00B11C61">
        <w:rPr>
          <w:rFonts w:ascii="Times New Roman" w:hAnsi="Times New Roman" w:cs="Times New Roman"/>
          <w:color w:val="000000" w:themeColor="text1"/>
          <w:sz w:val="24"/>
          <w:szCs w:val="24"/>
        </w:rPr>
        <w:t>.</w:t>
      </w:r>
    </w:p>
    <w:p w14:paraId="21CB8960" w14:textId="77777777" w:rsidR="00E8635C" w:rsidRPr="00C25E78" w:rsidRDefault="00603F8D" w:rsidP="0061720C">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C25E78">
        <w:rPr>
          <w:rFonts w:ascii="Times New Roman" w:hAnsi="Times New Roman" w:cs="Times New Roman"/>
          <w:color w:val="000000" w:themeColor="text1"/>
          <w:sz w:val="24"/>
          <w:szCs w:val="24"/>
        </w:rPr>
        <w:t xml:space="preserve">Penelitian yang dilakukan oleh </w:t>
      </w:r>
      <w:r w:rsidR="009465ED" w:rsidRPr="00C25E78">
        <w:rPr>
          <w:rFonts w:ascii="Times New Roman" w:hAnsi="Times New Roman" w:cs="Times New Roman"/>
          <w:color w:val="000000" w:themeColor="text1"/>
          <w:sz w:val="24"/>
          <w:szCs w:val="24"/>
        </w:rPr>
        <w:t xml:space="preserve">Azizah tahun 2021 tentang Faktor-Faktor yang Berhubungan dengan Kepatuhan Menggunakan Alat Pelindung Diri (APD) pada Pekerja Proyek Pembangunan PLTGU Muara Tawar (Persero), menunjukkan bahwa </w:t>
      </w:r>
      <w:r w:rsidR="0041600F" w:rsidRPr="00C25E78">
        <w:rPr>
          <w:rFonts w:ascii="Times New Roman" w:hAnsi="Times New Roman" w:cs="Times New Roman"/>
          <w:color w:val="000000" w:themeColor="text1"/>
          <w:sz w:val="24"/>
          <w:szCs w:val="24"/>
        </w:rPr>
        <w:t>faktor yang berhubungan antara lain</w:t>
      </w:r>
      <w:r w:rsidR="0063421E" w:rsidRPr="00C25E78">
        <w:rPr>
          <w:rFonts w:ascii="Times New Roman" w:hAnsi="Times New Roman" w:cs="Times New Roman"/>
          <w:color w:val="000000" w:themeColor="text1"/>
          <w:sz w:val="24"/>
          <w:szCs w:val="24"/>
        </w:rPr>
        <w:t xml:space="preserve"> </w:t>
      </w:r>
      <w:r w:rsidR="001B6ACC" w:rsidRPr="00C25E78">
        <w:rPr>
          <w:rFonts w:ascii="Times New Roman" w:hAnsi="Times New Roman" w:cs="Times New Roman"/>
          <w:color w:val="000000" w:themeColor="text1"/>
          <w:sz w:val="24"/>
          <w:szCs w:val="24"/>
        </w:rPr>
        <w:t>pengetahuan (</w:t>
      </w:r>
      <w:r w:rsidR="00D6394B" w:rsidRPr="00C25E78">
        <w:rPr>
          <w:rFonts w:ascii="Times New Roman" w:hAnsi="Times New Roman" w:cs="Times New Roman"/>
          <w:i/>
          <w:color w:val="000000" w:themeColor="text1"/>
          <w:sz w:val="24"/>
          <w:szCs w:val="24"/>
        </w:rPr>
        <w:t>p</w:t>
      </w:r>
      <w:r w:rsidR="001B6ACC" w:rsidRPr="00C25E78">
        <w:rPr>
          <w:rFonts w:ascii="Times New Roman" w:hAnsi="Times New Roman" w:cs="Times New Roman"/>
          <w:color w:val="000000" w:themeColor="text1"/>
          <w:sz w:val="24"/>
          <w:szCs w:val="24"/>
        </w:rPr>
        <w:t>=0,005), ketersediaan APD (</w:t>
      </w:r>
      <w:r w:rsidR="001B6ACC" w:rsidRPr="00C25E78">
        <w:rPr>
          <w:rFonts w:ascii="Times New Roman" w:hAnsi="Times New Roman" w:cs="Times New Roman"/>
          <w:i/>
          <w:color w:val="000000" w:themeColor="text1"/>
          <w:sz w:val="24"/>
          <w:szCs w:val="24"/>
        </w:rPr>
        <w:t>p</w:t>
      </w:r>
      <w:r w:rsidR="001B6ACC" w:rsidRPr="00C25E78">
        <w:rPr>
          <w:rFonts w:ascii="Times New Roman" w:hAnsi="Times New Roman" w:cs="Times New Roman"/>
          <w:color w:val="000000" w:themeColor="text1"/>
          <w:sz w:val="24"/>
          <w:szCs w:val="24"/>
        </w:rPr>
        <w:t>=0,003) dan</w:t>
      </w:r>
      <w:r w:rsidR="00DF561F" w:rsidRPr="00C25E78">
        <w:rPr>
          <w:rFonts w:ascii="Times New Roman" w:hAnsi="Times New Roman" w:cs="Times New Roman"/>
          <w:color w:val="000000" w:themeColor="text1"/>
          <w:sz w:val="24"/>
          <w:szCs w:val="24"/>
        </w:rPr>
        <w:t xml:space="preserve"> </w:t>
      </w:r>
      <w:r w:rsidR="001B6ACC" w:rsidRPr="00C25E78">
        <w:rPr>
          <w:rFonts w:ascii="Times New Roman" w:hAnsi="Times New Roman" w:cs="Times New Roman"/>
          <w:color w:val="000000" w:themeColor="text1"/>
          <w:sz w:val="24"/>
          <w:szCs w:val="24"/>
        </w:rPr>
        <w:t>pengawasan (</w:t>
      </w:r>
      <w:r w:rsidR="001B6ACC" w:rsidRPr="00C25E78">
        <w:rPr>
          <w:rFonts w:ascii="Times New Roman" w:hAnsi="Times New Roman" w:cs="Times New Roman"/>
          <w:i/>
          <w:color w:val="000000" w:themeColor="text1"/>
          <w:sz w:val="24"/>
          <w:szCs w:val="24"/>
        </w:rPr>
        <w:t>p</w:t>
      </w:r>
      <w:r w:rsidR="001B6ACC" w:rsidRPr="00C25E78">
        <w:rPr>
          <w:rFonts w:ascii="Times New Roman" w:hAnsi="Times New Roman" w:cs="Times New Roman"/>
          <w:color w:val="000000" w:themeColor="text1"/>
          <w:sz w:val="24"/>
          <w:szCs w:val="24"/>
        </w:rPr>
        <w:t>=0,011)</w:t>
      </w:r>
      <w:r w:rsidR="00D6394B" w:rsidRPr="00C25E78">
        <w:rPr>
          <w:rFonts w:ascii="Times New Roman" w:hAnsi="Times New Roman" w:cs="Times New Roman"/>
          <w:color w:val="000000" w:themeColor="text1"/>
          <w:sz w:val="24"/>
          <w:szCs w:val="24"/>
        </w:rPr>
        <w:t xml:space="preserve"> </w:t>
      </w:r>
      <w:r w:rsidR="008F6771" w:rsidRPr="00C25E78">
        <w:rPr>
          <w:rFonts w:ascii="Times New Roman" w:hAnsi="Times New Roman" w:cs="Times New Roman"/>
          <w:color w:val="000000" w:themeColor="text1"/>
          <w:sz w:val="24"/>
          <w:szCs w:val="24"/>
        </w:rPr>
        <w:fldChar w:fldCharType="begin" w:fldLock="1"/>
      </w:r>
      <w:r w:rsidR="00C25E78" w:rsidRPr="00C25E78">
        <w:rPr>
          <w:rFonts w:ascii="Times New Roman" w:hAnsi="Times New Roman" w:cs="Times New Roman"/>
          <w:color w:val="000000" w:themeColor="text1"/>
          <w:sz w:val="24"/>
          <w:szCs w:val="24"/>
        </w:rPr>
        <w:instrText>ADDIN CSL_CITATION {"citationItems":[{"id":"ITEM-1","itemData":{"DOI":"10.52022/jikm.v13i3.177","ISSN":"2085-4366","abstract":"Abstrak \r Latar belakang: Faktor perilaku merupakan salah satu permasalahan dalam kepatuhan menggunakan Alat Pelindung Diri (APD) yang dapat mencegah terjadinya kecelakaan kerja. Teori Lawrence Green menjelaskan bahwa perilaku terdiri atas faktor predisposisi, pendukung, dan pendorong. Alat Pelindung Diri (APD) sudah menjadi sebuah pakaian wajib bagi pekerja, terutama bagi pekerja yang bekerja pada wilayah dengan risiko yang tinggi. Tujuan penelitian ini untuk mengetahui faktor-faktor yang memiliki hubungan dengan kepatuhan penggunaan APD pada pekerja Proyek pembangunan PLTGU Muara Tawar PT. Hutama Karya (Persero).\r Metode: Penelitian ini merupakan analitik kuantitatif dengan desain potong lintang. Populasi penelitian ini pekerja Proyek PLTGU Muara Tawar PT Hutama Karya yang berada di area STG dan HRSG sebanyak 349 pekerja.\r Hasil: Hasil yang didapatkan dalam penelitian ini menunjukkan bahwa 9 pekerja tidak patuh dalam menggunakan APD. Hasil analisis statistik menyimpulkan hubungan pada faktor predisposisi  pengetahuan (P=0,005), faktor pemungkin ketersediaan APD (p=0,003), faktor pendorong pengawasan (p=0,11), sementara itu tidak ditemukan adanya hubungan antara variabel usia (p=0,474), sikap (p=0,157), pendidikan (p=1,000) dengan kepatuhan penggunaan APD\r Kesimpulan:  Disarankan agar perusahaan dapat konsisten memberikan pemahaman mengenai APD dan tegas dalam kepatuhan penggunaan APD\r Kata kunci: kepatuhan APD, Pekerja, APD pada pekerja \r Abstract \r Background: Behavioral factor is one of the problems in compliance with Personal Protective Equipment (PPE) usage which can prevent work accidents. Lawrence Green's theory explains that behavior consists of 3 factors such as predisposing, supporting and driving factors. Personal protective equipment (PPE) has become a mandatory attire for workers, especially for workers who work in high risk areas.\r Methods: The purpose of this study was to determine the factors that related to the compliance to wear PPE on the workers of the Muara Tawar PT. Hutama Karya (Persero) project. This research type was quantitative analytic with cross sectional design. The population of this study were 349 workers of the Muara Tawar PLTGU PT Hutama Karya project in the STG and HRSG areas.\r Result: The results showed that 9 workers (questionnaire) and 32 workers (observation sheets) did not comply to wear PPE. The results of statistical analysis showed a connection to the predisposing factors of knowledge (P = 0.005), the enabling…","author":[{"dropping-particle":"","family":"Azizah","given":"Dhesti Nisrina","non-dropping-particle":"","parse-names":false,"suffix":""},{"dropping-particle":"","family":"Pulungan","given":"Rafiah Maharani","non-dropping-particle":"","parse-names":false,"suffix":""},{"dropping-particle":"","family":"Utari","given":"Dyah","non-dropping-particle":"","parse-names":false,"suffix":""},{"dropping-particle":"","family":"Amrullah","given":"Afif Amir","non-dropping-particle":"","parse-names":false,"suffix":""}],"container-title":"JURNAL ILMIAH KESEHATAN MASYARAKAT : Media Komunikasi Komunitas Kesehatan Masyarakat","id":"ITEM-1","issue":"3","issued":{"date-parts":[["2021"]]},"page":"141-150","title":"Faktor-Faktor yang Berhubungan dengan Kepatuhan Menggunakan Alat Pelindung Diri (APD) pada Pekerja Proyek Pembangunan PLTGU Muara Tawar (Persero)","type":"article-journal","volume":"13"},"uris":["http://www.mendeley.com/documents/?uuid=b3e5b783-0ab2-4478-9f5a-c76bf38a5e68"]}],"mendeley":{"formattedCitation":"(7)","plainTextFormattedCitation":"(7)","previouslyFormattedCitation":"(7)"},"properties":{"noteIndex":0},"schema":"https://github.com/citation-style-language/schema/raw/master/csl-citation.json"}</w:instrText>
      </w:r>
      <w:r w:rsidR="008F6771" w:rsidRPr="00C25E78">
        <w:rPr>
          <w:rFonts w:ascii="Times New Roman" w:hAnsi="Times New Roman" w:cs="Times New Roman"/>
          <w:color w:val="000000" w:themeColor="text1"/>
          <w:sz w:val="24"/>
          <w:szCs w:val="24"/>
        </w:rPr>
        <w:fldChar w:fldCharType="separate"/>
      </w:r>
      <w:r w:rsidR="00D6394B" w:rsidRPr="00C25E78">
        <w:rPr>
          <w:rFonts w:ascii="Times New Roman" w:hAnsi="Times New Roman" w:cs="Times New Roman"/>
          <w:noProof/>
          <w:color w:val="000000" w:themeColor="text1"/>
          <w:sz w:val="24"/>
          <w:szCs w:val="24"/>
        </w:rPr>
        <w:t>(7)</w:t>
      </w:r>
      <w:r w:rsidR="008F6771" w:rsidRPr="00C25E78">
        <w:rPr>
          <w:rFonts w:ascii="Times New Roman" w:hAnsi="Times New Roman" w:cs="Times New Roman"/>
          <w:color w:val="000000" w:themeColor="text1"/>
          <w:sz w:val="24"/>
          <w:szCs w:val="24"/>
        </w:rPr>
        <w:fldChar w:fldCharType="end"/>
      </w:r>
      <w:r w:rsidR="001B6ACC" w:rsidRPr="00C25E78">
        <w:rPr>
          <w:rFonts w:ascii="Times New Roman" w:hAnsi="Times New Roman" w:cs="Times New Roman"/>
          <w:color w:val="000000" w:themeColor="text1"/>
          <w:sz w:val="24"/>
          <w:szCs w:val="24"/>
        </w:rPr>
        <w:t>.</w:t>
      </w:r>
      <w:r w:rsidR="00D6394B" w:rsidRPr="00C25E78">
        <w:rPr>
          <w:rFonts w:ascii="Times New Roman" w:hAnsi="Times New Roman" w:cs="Times New Roman"/>
          <w:color w:val="000000" w:themeColor="text1"/>
          <w:sz w:val="24"/>
          <w:szCs w:val="24"/>
        </w:rPr>
        <w:t xml:space="preserve"> Menurut penelitian </w:t>
      </w:r>
      <w:r w:rsidR="00D6394B" w:rsidRPr="00C25E78">
        <w:rPr>
          <w:rFonts w:ascii="Times New Roman" w:hAnsi="Times New Roman" w:cs="Times New Roman"/>
          <w:color w:val="000000" w:themeColor="text1"/>
          <w:sz w:val="24"/>
          <w:szCs w:val="24"/>
        </w:rPr>
        <w:lastRenderedPageBreak/>
        <w:t xml:space="preserve">yang dilakukan oleh </w:t>
      </w:r>
      <w:r w:rsidR="00687BF1" w:rsidRPr="00C25E78">
        <w:rPr>
          <w:rFonts w:ascii="Times New Roman" w:hAnsi="Times New Roman" w:cs="Times New Roman"/>
          <w:color w:val="000000" w:themeColor="text1"/>
          <w:sz w:val="24"/>
          <w:szCs w:val="24"/>
        </w:rPr>
        <w:t>Fuadi tahun 2021 tentang Faktor-Faktor yang Mempengaruhi Kepatuhan Penggunaan Alat Pelindung Diri (APD) pada Perusahaan Daerah Air Minum (PDAM) Kota Balikpapan</w:t>
      </w:r>
      <w:r w:rsidR="00DD071A" w:rsidRPr="00C25E78">
        <w:rPr>
          <w:rFonts w:ascii="Times New Roman" w:hAnsi="Times New Roman" w:cs="Times New Roman"/>
          <w:color w:val="000000" w:themeColor="text1"/>
          <w:sz w:val="24"/>
          <w:szCs w:val="24"/>
        </w:rPr>
        <w:t xml:space="preserve">, menunjukkan bahwa </w:t>
      </w:r>
      <w:r w:rsidR="00C25E78" w:rsidRPr="00C25E78">
        <w:rPr>
          <w:rFonts w:ascii="Times New Roman" w:hAnsi="Times New Roman" w:cs="Times New Roman"/>
          <w:color w:val="000000" w:themeColor="text1"/>
          <w:sz w:val="24"/>
          <w:szCs w:val="24"/>
        </w:rPr>
        <w:t>ada pengaruh sikap (</w:t>
      </w:r>
      <w:r w:rsidR="00C25E78" w:rsidRPr="00C25E78">
        <w:rPr>
          <w:rFonts w:ascii="Times New Roman" w:hAnsi="Times New Roman" w:cs="Times New Roman"/>
          <w:i/>
          <w:color w:val="000000" w:themeColor="text1"/>
          <w:sz w:val="24"/>
          <w:szCs w:val="24"/>
        </w:rPr>
        <w:t>p</w:t>
      </w:r>
      <w:r w:rsidR="00C25E78" w:rsidRPr="00C25E78">
        <w:rPr>
          <w:rFonts w:ascii="Times New Roman" w:hAnsi="Times New Roman" w:cs="Times New Roman"/>
          <w:color w:val="000000" w:themeColor="text1"/>
          <w:sz w:val="24"/>
          <w:szCs w:val="24"/>
        </w:rPr>
        <w:t>=0,004) dan pengawasan (</w:t>
      </w:r>
      <w:r w:rsidR="00C25E78" w:rsidRPr="00C25E78">
        <w:rPr>
          <w:rFonts w:ascii="Times New Roman" w:hAnsi="Times New Roman" w:cs="Times New Roman"/>
          <w:i/>
          <w:color w:val="000000" w:themeColor="text1"/>
          <w:sz w:val="24"/>
          <w:szCs w:val="24"/>
        </w:rPr>
        <w:t>p=</w:t>
      </w:r>
      <w:r w:rsidR="00C25E78" w:rsidRPr="00C25E78">
        <w:rPr>
          <w:rFonts w:ascii="Times New Roman" w:hAnsi="Times New Roman" w:cs="Times New Roman"/>
          <w:color w:val="000000" w:themeColor="text1"/>
          <w:sz w:val="24"/>
          <w:szCs w:val="24"/>
        </w:rPr>
        <w:t xml:space="preserve">0,000) terhadap kepatuhan penggunaan APD </w:t>
      </w:r>
      <w:r w:rsidR="008F6771" w:rsidRPr="00C25E78">
        <w:rPr>
          <w:rFonts w:ascii="Times New Roman" w:hAnsi="Times New Roman" w:cs="Times New Roman"/>
          <w:color w:val="000000" w:themeColor="text1"/>
          <w:sz w:val="24"/>
          <w:szCs w:val="24"/>
        </w:rPr>
        <w:fldChar w:fldCharType="begin" w:fldLock="1"/>
      </w:r>
      <w:r w:rsidR="00B27DAE">
        <w:rPr>
          <w:rFonts w:ascii="Times New Roman" w:hAnsi="Times New Roman" w:cs="Times New Roman"/>
          <w:color w:val="000000" w:themeColor="text1"/>
          <w:sz w:val="24"/>
          <w:szCs w:val="24"/>
        </w:rPr>
        <w:instrText>ADDIN CSL_CITATION {"citationItems":[{"id":"ITEM-1","itemData":{"author":[{"dropping-particle":"","family":"Fuadi","given":"Yan","non-dropping-particle":"","parse-names":false,"suffix":""},{"dropping-particle":"","family":"Arrijal","given":"Achmad Nafi","non-dropping-particle":"","parse-names":false,"suffix":""}],"container-title":"Jurnal Keselamatan, Kesehatan Kerja dan Lindungan Lingkungan","id":"ITEM-1","issue":"2","issued":{"date-parts":[["2021"]]},"page":"505-512","title":"Faktor-Faktor yang Mempengaruhi Kepatuhan Penggunaan Alat Pelindung Diri (APD) pada Perusahaan Daerah Air Minum (PDAM) Kota Balikpapan","type":"article-journal","volume":"7"},"uris":["http://www.mendeley.com/documents/?uuid=847d7482-9c95-449d-839e-5af370c7a1f8"]}],"mendeley":{"formattedCitation":"(8)","plainTextFormattedCitation":"(8)","previouslyFormattedCitation":"(8)"},"properties":{"noteIndex":0},"schema":"https://github.com/citation-style-language/schema/raw/master/csl-citation.json"}</w:instrText>
      </w:r>
      <w:r w:rsidR="008F6771" w:rsidRPr="00C25E78">
        <w:rPr>
          <w:rFonts w:ascii="Times New Roman" w:hAnsi="Times New Roman" w:cs="Times New Roman"/>
          <w:color w:val="000000" w:themeColor="text1"/>
          <w:sz w:val="24"/>
          <w:szCs w:val="24"/>
        </w:rPr>
        <w:fldChar w:fldCharType="separate"/>
      </w:r>
      <w:r w:rsidR="00C25E78" w:rsidRPr="00C25E78">
        <w:rPr>
          <w:rFonts w:ascii="Times New Roman" w:hAnsi="Times New Roman" w:cs="Times New Roman"/>
          <w:noProof/>
          <w:color w:val="000000" w:themeColor="text1"/>
          <w:sz w:val="24"/>
          <w:szCs w:val="24"/>
        </w:rPr>
        <w:t>(8)</w:t>
      </w:r>
      <w:r w:rsidR="008F6771" w:rsidRPr="00C25E78">
        <w:rPr>
          <w:rFonts w:ascii="Times New Roman" w:hAnsi="Times New Roman" w:cs="Times New Roman"/>
          <w:color w:val="000000" w:themeColor="text1"/>
          <w:sz w:val="24"/>
          <w:szCs w:val="24"/>
        </w:rPr>
        <w:fldChar w:fldCharType="end"/>
      </w:r>
      <w:r w:rsidR="00C25E78" w:rsidRPr="00C25E78">
        <w:rPr>
          <w:rFonts w:ascii="Times New Roman" w:hAnsi="Times New Roman" w:cs="Times New Roman"/>
          <w:color w:val="000000" w:themeColor="text1"/>
          <w:sz w:val="24"/>
          <w:szCs w:val="24"/>
        </w:rPr>
        <w:t>.</w:t>
      </w:r>
    </w:p>
    <w:p w14:paraId="1861E611" w14:textId="77777777" w:rsidR="0061720C" w:rsidRPr="00B433B3" w:rsidRDefault="0061720C" w:rsidP="0061720C">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B433B3">
        <w:rPr>
          <w:rFonts w:ascii="Times New Roman" w:hAnsi="Times New Roman" w:cs="Times New Roman"/>
          <w:color w:val="000000" w:themeColor="text1"/>
          <w:sz w:val="24"/>
          <w:szCs w:val="24"/>
        </w:rPr>
        <w:t>PT. Perkebunan Nusantara IV Kebun Mayang merupakan perkebunan sawit yang terletak di Kecamatan Bosar Maligas Kabupaten Simalungun, Provinsi Sumatera Utara. PT Perkebunan Nusantara IV ini merupakan perusahaan yang bergerak di bidang usaha perkebunan kelapa sawit dan pengolahannya menghasilkan minyak sawit (CPO) dan Inti Sawit (PK). Perkembangan dalam bidang tenaga kerja PTPN IV Kebun Mayang setiap tahunnya mengalami penurunan jumlah tenaga kerja, dikarenakan banyaknya tenaga kerja yang sudah pensiun dan untuk pengangkatan tenaga kerja harus melakukan seleksi terhadap tenaga kerja yang baru.</w:t>
      </w:r>
    </w:p>
    <w:p w14:paraId="7EC3EADF" w14:textId="77777777" w:rsidR="0061720C" w:rsidRDefault="0061720C" w:rsidP="0061720C">
      <w:pPr>
        <w:autoSpaceDE w:val="0"/>
        <w:autoSpaceDN w:val="0"/>
        <w:adjustRightInd w:val="0"/>
        <w:spacing w:after="0" w:line="480" w:lineRule="auto"/>
        <w:ind w:firstLine="720"/>
        <w:jc w:val="both"/>
        <w:rPr>
          <w:rFonts w:ascii="Times New Roman" w:hAnsi="Times New Roman" w:cs="Times New Roman"/>
          <w:sz w:val="24"/>
          <w:szCs w:val="24"/>
        </w:rPr>
      </w:pPr>
      <w:r w:rsidRPr="00350F2D">
        <w:rPr>
          <w:rFonts w:ascii="Times New Roman" w:hAnsi="Times New Roman" w:cs="Times New Roman"/>
          <w:color w:val="000000" w:themeColor="text1"/>
          <w:sz w:val="24"/>
          <w:szCs w:val="24"/>
        </w:rPr>
        <w:t>Hasil survei pendahuluan yang telah dilakukan</w:t>
      </w:r>
      <w:r>
        <w:rPr>
          <w:rFonts w:ascii="Times New Roman" w:hAnsi="Times New Roman" w:cs="Times New Roman"/>
          <w:color w:val="000000" w:themeColor="text1"/>
          <w:sz w:val="24"/>
          <w:szCs w:val="24"/>
        </w:rPr>
        <w:t xml:space="preserve"> melalui wawancara kepada petugas K3 di PT. Perkebunan Nusantara IV Kebun Mayang,</w:t>
      </w:r>
      <w:r w:rsidRPr="00350F2D">
        <w:rPr>
          <w:rFonts w:ascii="Times New Roman" w:hAnsi="Times New Roman" w:cs="Times New Roman"/>
          <w:color w:val="000000" w:themeColor="text1"/>
          <w:sz w:val="24"/>
          <w:szCs w:val="24"/>
        </w:rPr>
        <w:t xml:space="preserve"> </w:t>
      </w:r>
      <w:r w:rsidR="00F75FA1">
        <w:rPr>
          <w:rFonts w:ascii="Times New Roman" w:hAnsi="Times New Roman" w:cs="Times New Roman"/>
          <w:color w:val="000000" w:themeColor="text1"/>
          <w:sz w:val="24"/>
          <w:szCs w:val="24"/>
        </w:rPr>
        <w:t>menunjukkan bahwa masih ada pekerja yang tidak patuh menggunakan APD</w:t>
      </w:r>
      <w:r w:rsidRPr="00350F2D">
        <w:rPr>
          <w:rFonts w:ascii="Times New Roman" w:hAnsi="Times New Roman" w:cs="Times New Roman"/>
          <w:color w:val="000000" w:themeColor="text1"/>
          <w:sz w:val="24"/>
          <w:szCs w:val="24"/>
        </w:rPr>
        <w:t xml:space="preserve"> </w:t>
      </w:r>
      <w:r w:rsidR="00F75FA1">
        <w:rPr>
          <w:rFonts w:ascii="Times New Roman" w:hAnsi="Times New Roman" w:cs="Times New Roman"/>
          <w:color w:val="000000" w:themeColor="text1"/>
          <w:sz w:val="24"/>
          <w:szCs w:val="24"/>
        </w:rPr>
        <w:t xml:space="preserve">sehingga menimbulkan </w:t>
      </w:r>
      <w:r>
        <w:rPr>
          <w:rFonts w:ascii="Times New Roman" w:hAnsi="Times New Roman" w:cs="Times New Roman"/>
          <w:color w:val="000000" w:themeColor="text1"/>
          <w:sz w:val="24"/>
          <w:szCs w:val="24"/>
        </w:rPr>
        <w:t xml:space="preserve">kecelakaan kerja di </w:t>
      </w:r>
      <w:r w:rsidRPr="0022239A">
        <w:rPr>
          <w:rFonts w:ascii="Times New Roman" w:hAnsi="Times New Roman" w:cs="Times New Roman"/>
          <w:sz w:val="24"/>
          <w:szCs w:val="24"/>
        </w:rPr>
        <w:t>PT. Perkebunan Nusantara IV Kebun Mayang Kecamatan Bosar Maligas Kabupaten Simalungun</w:t>
      </w:r>
      <w:r>
        <w:rPr>
          <w:rFonts w:ascii="Times New Roman" w:hAnsi="Times New Roman" w:cs="Times New Roman"/>
          <w:sz w:val="24"/>
          <w:szCs w:val="24"/>
        </w:rPr>
        <w:t xml:space="preserve"> pada tahun 2021 dengan jumlah 13 kasus, 2 kasus diantaranya terjadi pada bagian pengolahan dengan jenis kecelakaan kaki luka karena tertimpa jembatan rebusan dan paha terluka akibat terkena soda api. </w:t>
      </w:r>
    </w:p>
    <w:p w14:paraId="3D165EE7" w14:textId="77777777" w:rsidR="005F04F6" w:rsidRDefault="0061720C" w:rsidP="005F04F6">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Berdasarkan hasil wawancara kepada 10 orang pekerja menunjukkan bahwa </w:t>
      </w:r>
      <w:r w:rsidR="00F75FA1">
        <w:rPr>
          <w:rFonts w:ascii="Times New Roman" w:hAnsi="Times New Roman" w:cs="Times New Roman"/>
          <w:sz w:val="24"/>
          <w:szCs w:val="24"/>
        </w:rPr>
        <w:t>7</w:t>
      </w:r>
      <w:r>
        <w:rPr>
          <w:rFonts w:ascii="Times New Roman" w:hAnsi="Times New Roman" w:cs="Times New Roman"/>
          <w:sz w:val="24"/>
          <w:szCs w:val="24"/>
        </w:rPr>
        <w:t xml:space="preserve"> orang pekerja </w:t>
      </w:r>
      <w:r w:rsidR="00F75FA1">
        <w:rPr>
          <w:rFonts w:ascii="Times New Roman" w:hAnsi="Times New Roman" w:cs="Times New Roman"/>
          <w:sz w:val="24"/>
          <w:szCs w:val="24"/>
        </w:rPr>
        <w:t>tidak patuh menggunakan APD</w:t>
      </w:r>
      <w:r>
        <w:rPr>
          <w:rFonts w:ascii="Times New Roman" w:hAnsi="Times New Roman" w:cs="Times New Roman"/>
          <w:sz w:val="24"/>
          <w:szCs w:val="24"/>
        </w:rPr>
        <w:t xml:space="preserve"> dan </w:t>
      </w:r>
      <w:r w:rsidR="00F75FA1">
        <w:rPr>
          <w:rFonts w:ascii="Times New Roman" w:hAnsi="Times New Roman" w:cs="Times New Roman"/>
          <w:sz w:val="24"/>
          <w:szCs w:val="24"/>
        </w:rPr>
        <w:t>3</w:t>
      </w:r>
      <w:r>
        <w:rPr>
          <w:rFonts w:ascii="Times New Roman" w:hAnsi="Times New Roman" w:cs="Times New Roman"/>
          <w:sz w:val="24"/>
          <w:szCs w:val="24"/>
        </w:rPr>
        <w:t xml:space="preserve"> orang pekerja lainnya </w:t>
      </w:r>
      <w:r w:rsidR="00F75FA1">
        <w:rPr>
          <w:rFonts w:ascii="Times New Roman" w:hAnsi="Times New Roman" w:cs="Times New Roman"/>
          <w:sz w:val="24"/>
          <w:szCs w:val="24"/>
        </w:rPr>
        <w:t>patuh menggunakan APD</w:t>
      </w:r>
      <w:r>
        <w:rPr>
          <w:rFonts w:ascii="Times New Roman" w:hAnsi="Times New Roman" w:cs="Times New Roman"/>
          <w:sz w:val="24"/>
          <w:szCs w:val="24"/>
        </w:rPr>
        <w:t xml:space="preserve">. </w:t>
      </w:r>
      <w:r w:rsidR="009C1383">
        <w:rPr>
          <w:rFonts w:ascii="Times New Roman" w:hAnsi="Times New Roman" w:cs="Times New Roman"/>
          <w:sz w:val="24"/>
          <w:szCs w:val="24"/>
        </w:rPr>
        <w:t xml:space="preserve">Ketika ditanya alasan mereka tidak </w:t>
      </w:r>
      <w:r w:rsidR="009C1383">
        <w:rPr>
          <w:rFonts w:ascii="Times New Roman" w:hAnsi="Times New Roman" w:cs="Times New Roman"/>
          <w:sz w:val="24"/>
          <w:szCs w:val="24"/>
        </w:rPr>
        <w:lastRenderedPageBreak/>
        <w:t xml:space="preserve">menggunakan APD, mereka menyatakan bahwa </w:t>
      </w:r>
      <w:r>
        <w:rPr>
          <w:rFonts w:ascii="Times New Roman" w:hAnsi="Times New Roman" w:cs="Times New Roman"/>
          <w:color w:val="000000" w:themeColor="text1"/>
          <w:sz w:val="24"/>
          <w:szCs w:val="24"/>
        </w:rPr>
        <w:t xml:space="preserve">tidak </w:t>
      </w:r>
      <w:r w:rsidR="004B18B5">
        <w:rPr>
          <w:rFonts w:ascii="Times New Roman" w:hAnsi="Times New Roman" w:cs="Times New Roman"/>
          <w:color w:val="000000" w:themeColor="text1"/>
          <w:sz w:val="24"/>
          <w:szCs w:val="24"/>
        </w:rPr>
        <w:t xml:space="preserve">nyaman </w:t>
      </w:r>
      <w:r w:rsidR="005A5BA2">
        <w:rPr>
          <w:rFonts w:ascii="Times New Roman" w:hAnsi="Times New Roman" w:cs="Times New Roman"/>
          <w:color w:val="000000" w:themeColor="text1"/>
          <w:sz w:val="24"/>
          <w:szCs w:val="24"/>
        </w:rPr>
        <w:t>kalau menggunakan APD, pekerja merasa aman saja</w:t>
      </w:r>
      <w:r w:rsidR="00097BC7">
        <w:rPr>
          <w:rFonts w:ascii="Times New Roman" w:hAnsi="Times New Roman" w:cs="Times New Roman"/>
          <w:color w:val="000000" w:themeColor="text1"/>
          <w:sz w:val="24"/>
          <w:szCs w:val="24"/>
        </w:rPr>
        <w:t xml:space="preserve"> </w:t>
      </w:r>
      <w:r w:rsidR="005A5BA2">
        <w:rPr>
          <w:rFonts w:ascii="Times New Roman" w:hAnsi="Times New Roman" w:cs="Times New Roman"/>
          <w:color w:val="000000" w:themeColor="text1"/>
          <w:sz w:val="24"/>
          <w:szCs w:val="24"/>
        </w:rPr>
        <w:t>walaupun tidak memakai APD</w:t>
      </w:r>
      <w:r w:rsidRPr="00F54766">
        <w:rPr>
          <w:rFonts w:ascii="Times New Roman" w:hAnsi="Times New Roman" w:cs="Times New Roman"/>
          <w:color w:val="000000" w:themeColor="text1"/>
          <w:sz w:val="24"/>
          <w:szCs w:val="24"/>
        </w:rPr>
        <w:t>.</w:t>
      </w:r>
      <w:r w:rsidR="00750D69">
        <w:rPr>
          <w:rFonts w:ascii="Times New Roman" w:hAnsi="Times New Roman" w:cs="Times New Roman"/>
          <w:sz w:val="24"/>
          <w:szCs w:val="24"/>
        </w:rPr>
        <w:t xml:space="preserve"> </w:t>
      </w:r>
      <w:r w:rsidR="005A5BA2">
        <w:rPr>
          <w:rFonts w:ascii="Times New Roman" w:hAnsi="Times New Roman" w:cs="Times New Roman"/>
          <w:sz w:val="24"/>
          <w:szCs w:val="24"/>
        </w:rPr>
        <w:t>Ketika ditanya pengetahuan tentang APD, sebagian besar menjawab</w:t>
      </w:r>
      <w:r w:rsidR="003B389A">
        <w:rPr>
          <w:rFonts w:ascii="Times New Roman" w:hAnsi="Times New Roman" w:cs="Times New Roman"/>
          <w:sz w:val="24"/>
          <w:szCs w:val="24"/>
        </w:rPr>
        <w:t xml:space="preserve"> salah tentang fungsi dan standar APD di pabrik</w:t>
      </w:r>
      <w:r>
        <w:rPr>
          <w:rFonts w:ascii="Times New Roman" w:hAnsi="Times New Roman" w:cs="Times New Roman"/>
          <w:color w:val="000000" w:themeColor="text1"/>
          <w:sz w:val="24"/>
          <w:szCs w:val="24"/>
        </w:rPr>
        <w:t xml:space="preserve">. </w:t>
      </w:r>
      <w:r w:rsidR="003B389A">
        <w:rPr>
          <w:rFonts w:ascii="Times New Roman" w:hAnsi="Times New Roman" w:cs="Times New Roman"/>
          <w:color w:val="000000" w:themeColor="text1"/>
          <w:sz w:val="24"/>
          <w:szCs w:val="24"/>
        </w:rPr>
        <w:t xml:space="preserve">Selanjutnya </w:t>
      </w:r>
      <w:r w:rsidR="005208ED">
        <w:rPr>
          <w:rFonts w:ascii="Times New Roman" w:hAnsi="Times New Roman" w:cs="Times New Roman"/>
          <w:color w:val="000000" w:themeColor="text1"/>
          <w:sz w:val="24"/>
          <w:szCs w:val="24"/>
        </w:rPr>
        <w:t xml:space="preserve">reaksi </w:t>
      </w:r>
      <w:r w:rsidR="00662762">
        <w:rPr>
          <w:rFonts w:ascii="Times New Roman" w:hAnsi="Times New Roman" w:cs="Times New Roman"/>
          <w:color w:val="000000" w:themeColor="text1"/>
          <w:sz w:val="24"/>
          <w:szCs w:val="24"/>
        </w:rPr>
        <w:t>pekerja</w:t>
      </w:r>
      <w:r w:rsidR="00147DB9">
        <w:rPr>
          <w:rFonts w:ascii="Times New Roman" w:hAnsi="Times New Roman" w:cs="Times New Roman"/>
          <w:color w:val="000000" w:themeColor="text1"/>
          <w:sz w:val="24"/>
          <w:szCs w:val="24"/>
        </w:rPr>
        <w:t xml:space="preserve"> dengan umur &lt; 35 tahun</w:t>
      </w:r>
      <w:r w:rsidR="00662762">
        <w:rPr>
          <w:rFonts w:ascii="Times New Roman" w:hAnsi="Times New Roman" w:cs="Times New Roman"/>
          <w:color w:val="000000" w:themeColor="text1"/>
          <w:sz w:val="24"/>
          <w:szCs w:val="24"/>
        </w:rPr>
        <w:t xml:space="preserve"> </w:t>
      </w:r>
      <w:r w:rsidR="005208ED">
        <w:rPr>
          <w:rFonts w:ascii="Times New Roman" w:hAnsi="Times New Roman" w:cs="Times New Roman"/>
          <w:color w:val="000000" w:themeColor="text1"/>
          <w:sz w:val="24"/>
          <w:szCs w:val="24"/>
        </w:rPr>
        <w:t xml:space="preserve">dalam menanggapi </w:t>
      </w:r>
      <w:r w:rsidR="003F1AB4">
        <w:rPr>
          <w:rFonts w:ascii="Times New Roman" w:hAnsi="Times New Roman" w:cs="Times New Roman"/>
          <w:color w:val="000000" w:themeColor="text1"/>
          <w:sz w:val="24"/>
          <w:szCs w:val="24"/>
        </w:rPr>
        <w:t xml:space="preserve">pertanyaan tentang </w:t>
      </w:r>
      <w:r w:rsidR="005F04F6">
        <w:rPr>
          <w:rFonts w:ascii="Times New Roman" w:hAnsi="Times New Roman" w:cs="Times New Roman"/>
          <w:color w:val="000000" w:themeColor="text1"/>
          <w:sz w:val="24"/>
          <w:szCs w:val="24"/>
        </w:rPr>
        <w:t>penggunaan</w:t>
      </w:r>
      <w:r w:rsidR="00082DEA">
        <w:rPr>
          <w:rFonts w:ascii="Times New Roman" w:hAnsi="Times New Roman" w:cs="Times New Roman"/>
          <w:color w:val="000000" w:themeColor="text1"/>
          <w:sz w:val="24"/>
          <w:szCs w:val="24"/>
        </w:rPr>
        <w:t xml:space="preserve"> APD</w:t>
      </w:r>
      <w:r w:rsidR="00097BC7">
        <w:rPr>
          <w:rFonts w:ascii="Times New Roman" w:hAnsi="Times New Roman" w:cs="Times New Roman"/>
          <w:color w:val="000000" w:themeColor="text1"/>
          <w:sz w:val="24"/>
          <w:szCs w:val="24"/>
        </w:rPr>
        <w:t xml:space="preserve"> ketika bekerja</w:t>
      </w:r>
      <w:r w:rsidR="00082DEA">
        <w:rPr>
          <w:rFonts w:ascii="Times New Roman" w:hAnsi="Times New Roman" w:cs="Times New Roman"/>
          <w:color w:val="000000" w:themeColor="text1"/>
          <w:sz w:val="24"/>
          <w:szCs w:val="24"/>
        </w:rPr>
        <w:t xml:space="preserve">, mereka </w:t>
      </w:r>
      <w:r w:rsidR="00097BC7">
        <w:rPr>
          <w:rFonts w:ascii="Times New Roman" w:hAnsi="Times New Roman" w:cs="Times New Roman"/>
          <w:color w:val="000000" w:themeColor="text1"/>
          <w:sz w:val="24"/>
          <w:szCs w:val="24"/>
        </w:rPr>
        <w:t>sudah</w:t>
      </w:r>
      <w:r w:rsidRPr="00350F2D">
        <w:rPr>
          <w:rFonts w:ascii="Times New Roman" w:hAnsi="Times New Roman" w:cs="Times New Roman"/>
          <w:color w:val="000000" w:themeColor="text1"/>
          <w:sz w:val="24"/>
          <w:szCs w:val="24"/>
        </w:rPr>
        <w:t xml:space="preserve"> mengetahui </w:t>
      </w:r>
      <w:r w:rsidR="00097BC7">
        <w:rPr>
          <w:rFonts w:ascii="Times New Roman" w:hAnsi="Times New Roman" w:cs="Times New Roman"/>
          <w:color w:val="000000" w:themeColor="text1"/>
          <w:sz w:val="24"/>
          <w:szCs w:val="24"/>
        </w:rPr>
        <w:t>bahaya</w:t>
      </w:r>
      <w:r w:rsidR="005F04F6">
        <w:rPr>
          <w:rFonts w:ascii="Times New Roman" w:hAnsi="Times New Roman" w:cs="Times New Roman"/>
          <w:color w:val="000000" w:themeColor="text1"/>
          <w:sz w:val="24"/>
          <w:szCs w:val="24"/>
        </w:rPr>
        <w:t xml:space="preserve"> apabila tidak menggunakan APD </w:t>
      </w:r>
      <w:r w:rsidRPr="00350F2D">
        <w:rPr>
          <w:rFonts w:ascii="Times New Roman" w:hAnsi="Times New Roman" w:cs="Times New Roman"/>
          <w:color w:val="000000" w:themeColor="text1"/>
          <w:sz w:val="24"/>
          <w:szCs w:val="24"/>
        </w:rPr>
        <w:t xml:space="preserve">tetapi tidak benar-benar </w:t>
      </w:r>
      <w:r w:rsidR="004D36CC">
        <w:rPr>
          <w:rFonts w:ascii="Times New Roman" w:hAnsi="Times New Roman" w:cs="Times New Roman"/>
          <w:color w:val="000000" w:themeColor="text1"/>
          <w:sz w:val="24"/>
          <w:szCs w:val="24"/>
        </w:rPr>
        <w:t xml:space="preserve">patuh </w:t>
      </w:r>
      <w:r w:rsidRPr="00350F2D">
        <w:rPr>
          <w:rFonts w:ascii="Times New Roman" w:hAnsi="Times New Roman" w:cs="Times New Roman"/>
          <w:color w:val="000000" w:themeColor="text1"/>
          <w:sz w:val="24"/>
          <w:szCs w:val="24"/>
        </w:rPr>
        <w:t>melaksanakannya</w:t>
      </w:r>
      <w:r w:rsidR="001971EF">
        <w:rPr>
          <w:rFonts w:ascii="Times New Roman" w:hAnsi="Times New Roman" w:cs="Times New Roman"/>
          <w:color w:val="000000" w:themeColor="text1"/>
          <w:sz w:val="24"/>
          <w:szCs w:val="24"/>
        </w:rPr>
        <w:t xml:space="preserve">. </w:t>
      </w:r>
    </w:p>
    <w:p w14:paraId="1E43A15B" w14:textId="77777777" w:rsidR="0061720C" w:rsidRDefault="0061720C" w:rsidP="005F04F6">
      <w:pPr>
        <w:autoSpaceDE w:val="0"/>
        <w:autoSpaceDN w:val="0"/>
        <w:adjustRightInd w:val="0"/>
        <w:spacing w:after="0" w:line="480" w:lineRule="auto"/>
        <w:ind w:firstLine="720"/>
        <w:jc w:val="both"/>
        <w:rPr>
          <w:rFonts w:ascii="Times New Roman" w:hAnsi="Times New Roman" w:cs="Times New Roman"/>
          <w:sz w:val="24"/>
          <w:szCs w:val="24"/>
        </w:rPr>
      </w:pPr>
      <w:r w:rsidRPr="008F435B">
        <w:rPr>
          <w:rFonts w:ascii="Times New Roman" w:hAnsi="Times New Roman" w:cs="Times New Roman"/>
          <w:color w:val="000000" w:themeColor="text1"/>
          <w:sz w:val="24"/>
          <w:szCs w:val="24"/>
        </w:rPr>
        <w:t xml:space="preserve">Berdasarkan uraian di atas peneliti tertarik untuk melakukan penelitian tentang </w:t>
      </w:r>
      <w:r w:rsidR="00F9263D">
        <w:rPr>
          <w:rFonts w:ascii="Times New Roman" w:hAnsi="Times New Roman" w:cs="Times New Roman"/>
          <w:sz w:val="24"/>
          <w:szCs w:val="24"/>
        </w:rPr>
        <w:t>hubungan</w:t>
      </w:r>
      <w:r w:rsidR="005A64A7" w:rsidRPr="005A64A7">
        <w:rPr>
          <w:rFonts w:ascii="Times New Roman" w:hAnsi="Times New Roman" w:cs="Times New Roman"/>
          <w:sz w:val="24"/>
          <w:szCs w:val="24"/>
        </w:rPr>
        <w:t xml:space="preserve"> karakteristik individu </w:t>
      </w:r>
      <w:r w:rsidR="00F9263D">
        <w:rPr>
          <w:rFonts w:ascii="Times New Roman" w:hAnsi="Times New Roman" w:cs="Times New Roman"/>
          <w:sz w:val="24"/>
          <w:szCs w:val="24"/>
        </w:rPr>
        <w:t>dengan</w:t>
      </w:r>
      <w:r w:rsidR="005A64A7" w:rsidRPr="005A64A7">
        <w:rPr>
          <w:rFonts w:ascii="Times New Roman" w:hAnsi="Times New Roman" w:cs="Times New Roman"/>
          <w:sz w:val="24"/>
          <w:szCs w:val="24"/>
        </w:rPr>
        <w:t xml:space="preserve"> kepatuhan penggunaan APD pada pekerja di bagian pengolahan PT. Perkebunan Nusantara IV Kebun Mayang Kecamatan Bosar Maligas Kabupaten Simalungun tahun 2022</w:t>
      </w:r>
      <w:r w:rsidR="005A64A7">
        <w:rPr>
          <w:rFonts w:ascii="Times New Roman" w:hAnsi="Times New Roman" w:cs="Times New Roman"/>
          <w:sz w:val="24"/>
          <w:szCs w:val="24"/>
        </w:rPr>
        <w:t>.</w:t>
      </w:r>
    </w:p>
    <w:p w14:paraId="2391E6F1" w14:textId="77777777" w:rsidR="005F04F6" w:rsidRDefault="005F04F6" w:rsidP="005F04F6">
      <w:pPr>
        <w:autoSpaceDE w:val="0"/>
        <w:autoSpaceDN w:val="0"/>
        <w:adjustRightInd w:val="0"/>
        <w:spacing w:after="0" w:line="240" w:lineRule="auto"/>
        <w:ind w:firstLine="720"/>
        <w:jc w:val="both"/>
        <w:rPr>
          <w:rFonts w:ascii="Times New Roman" w:hAnsi="Times New Roman" w:cs="Times New Roman"/>
          <w:sz w:val="24"/>
          <w:szCs w:val="24"/>
        </w:rPr>
      </w:pPr>
    </w:p>
    <w:p w14:paraId="2F557EF3" w14:textId="3A9E54D2" w:rsidR="0061720C" w:rsidRPr="005E36D6" w:rsidRDefault="0061720C" w:rsidP="003E5C8D">
      <w:pPr>
        <w:pStyle w:val="DaftarParagraf"/>
        <w:numPr>
          <w:ilvl w:val="1"/>
          <w:numId w:val="3"/>
        </w:numPr>
        <w:spacing w:after="0" w:line="480" w:lineRule="auto"/>
        <w:ind w:left="720" w:hanging="720"/>
        <w:outlineLvl w:val="1"/>
        <w:rPr>
          <w:rFonts w:ascii="Times New Roman" w:hAnsi="Times New Roman" w:cs="Times New Roman"/>
          <w:b/>
          <w:sz w:val="24"/>
          <w:szCs w:val="24"/>
        </w:rPr>
      </w:pPr>
      <w:bookmarkStart w:id="12" w:name="_Toc139967833"/>
      <w:r>
        <w:rPr>
          <w:rFonts w:ascii="Times New Roman" w:hAnsi="Times New Roman" w:cs="Times New Roman"/>
          <w:b/>
          <w:sz w:val="24"/>
          <w:szCs w:val="24"/>
        </w:rPr>
        <w:t>R</w:t>
      </w:r>
      <w:r w:rsidRPr="005E36D6">
        <w:rPr>
          <w:rFonts w:ascii="Times New Roman" w:hAnsi="Times New Roman" w:cs="Times New Roman"/>
          <w:b/>
          <w:sz w:val="24"/>
          <w:szCs w:val="24"/>
        </w:rPr>
        <w:t>umusan Masalah</w:t>
      </w:r>
      <w:bookmarkEnd w:id="12"/>
    </w:p>
    <w:p w14:paraId="7DF3EA1E" w14:textId="77777777" w:rsidR="0061720C" w:rsidRPr="002452ED" w:rsidRDefault="0061720C" w:rsidP="0061720C">
      <w:pPr>
        <w:spacing w:after="0" w:line="480" w:lineRule="auto"/>
        <w:ind w:firstLine="720"/>
        <w:jc w:val="both"/>
        <w:rPr>
          <w:rFonts w:ascii="Times New Roman" w:hAnsi="Times New Roman" w:cs="Times New Roman"/>
          <w:sz w:val="24"/>
          <w:szCs w:val="24"/>
        </w:rPr>
      </w:pPr>
      <w:r w:rsidRPr="005E36D6">
        <w:rPr>
          <w:rFonts w:ascii="Times New Roman" w:hAnsi="Times New Roman" w:cs="Times New Roman"/>
          <w:sz w:val="24"/>
          <w:szCs w:val="24"/>
        </w:rPr>
        <w:t xml:space="preserve">Berdasarkan latar belakang di atas </w:t>
      </w:r>
      <w:r w:rsidRPr="005E36D6">
        <w:rPr>
          <w:rFonts w:ascii="Times New Roman" w:hAnsi="Times New Roman" w:cs="Times New Roman"/>
          <w:sz w:val="24"/>
          <w:szCs w:val="24"/>
          <w:lang w:val="en-US"/>
        </w:rPr>
        <w:t xml:space="preserve">maka </w:t>
      </w:r>
      <w:r w:rsidRPr="005E36D6">
        <w:rPr>
          <w:rFonts w:ascii="Times New Roman" w:hAnsi="Times New Roman" w:cs="Times New Roman"/>
          <w:sz w:val="24"/>
          <w:szCs w:val="24"/>
        </w:rPr>
        <w:t>rumusan masalah</w:t>
      </w:r>
      <w:r>
        <w:rPr>
          <w:rFonts w:ascii="Times New Roman" w:hAnsi="Times New Roman" w:cs="Times New Roman"/>
          <w:sz w:val="24"/>
          <w:szCs w:val="24"/>
        </w:rPr>
        <w:t xml:space="preserve"> penelitian ini adalah apa</w:t>
      </w:r>
      <w:r w:rsidR="005A64A7">
        <w:rPr>
          <w:rFonts w:ascii="Times New Roman" w:hAnsi="Times New Roman" w:cs="Times New Roman"/>
          <w:sz w:val="24"/>
          <w:szCs w:val="24"/>
        </w:rPr>
        <w:t>kah</w:t>
      </w:r>
      <w:r>
        <w:rPr>
          <w:rFonts w:ascii="Times New Roman" w:hAnsi="Times New Roman" w:cs="Times New Roman"/>
          <w:sz w:val="24"/>
          <w:szCs w:val="24"/>
        </w:rPr>
        <w:t xml:space="preserve"> </w:t>
      </w:r>
      <w:r w:rsidR="005A64A7">
        <w:rPr>
          <w:rFonts w:ascii="Times New Roman" w:hAnsi="Times New Roman" w:cs="Times New Roman"/>
          <w:sz w:val="24"/>
          <w:szCs w:val="24"/>
        </w:rPr>
        <w:t xml:space="preserve">ada </w:t>
      </w:r>
      <w:r w:rsidR="00F9263D">
        <w:rPr>
          <w:rFonts w:ascii="Times New Roman" w:hAnsi="Times New Roman" w:cs="Times New Roman"/>
          <w:sz w:val="24"/>
          <w:szCs w:val="24"/>
        </w:rPr>
        <w:t>hubungan</w:t>
      </w:r>
      <w:r w:rsidR="00F9263D" w:rsidRPr="005A64A7">
        <w:rPr>
          <w:rFonts w:ascii="Times New Roman" w:hAnsi="Times New Roman" w:cs="Times New Roman"/>
          <w:sz w:val="24"/>
          <w:szCs w:val="24"/>
        </w:rPr>
        <w:t xml:space="preserve"> karakteristik individu </w:t>
      </w:r>
      <w:r w:rsidR="00F9263D">
        <w:rPr>
          <w:rFonts w:ascii="Times New Roman" w:hAnsi="Times New Roman" w:cs="Times New Roman"/>
          <w:sz w:val="24"/>
          <w:szCs w:val="24"/>
        </w:rPr>
        <w:t>dengan</w:t>
      </w:r>
      <w:r w:rsidR="00F9263D" w:rsidRPr="005A64A7">
        <w:rPr>
          <w:rFonts w:ascii="Times New Roman" w:hAnsi="Times New Roman" w:cs="Times New Roman"/>
          <w:sz w:val="24"/>
          <w:szCs w:val="24"/>
        </w:rPr>
        <w:t xml:space="preserve"> kepatuhan penggunaan APD pada pekerja di bagian pengolahan PT. Perkebunan Nusantara IV Kebun Mayang Kecamatan Bosar Maligas Kabupaten Simalungun tahun 2022</w:t>
      </w:r>
      <w:r w:rsidR="00F9263D">
        <w:rPr>
          <w:rFonts w:ascii="Times New Roman" w:hAnsi="Times New Roman" w:cs="Times New Roman"/>
          <w:sz w:val="24"/>
          <w:szCs w:val="24"/>
        </w:rPr>
        <w:t>.</w:t>
      </w:r>
    </w:p>
    <w:p w14:paraId="116989CC" w14:textId="77777777" w:rsidR="0061720C" w:rsidRDefault="0061720C" w:rsidP="0061720C">
      <w:pPr>
        <w:spacing w:after="0" w:line="240" w:lineRule="auto"/>
        <w:jc w:val="both"/>
        <w:rPr>
          <w:rFonts w:ascii="Times New Roman" w:hAnsi="Times New Roman" w:cs="Times New Roman"/>
          <w:sz w:val="24"/>
          <w:szCs w:val="24"/>
        </w:rPr>
      </w:pPr>
    </w:p>
    <w:p w14:paraId="18D80531" w14:textId="6728CF3C" w:rsidR="0061720C" w:rsidRDefault="0061720C" w:rsidP="003E5C8D">
      <w:pPr>
        <w:pStyle w:val="DaftarParagraf"/>
        <w:numPr>
          <w:ilvl w:val="1"/>
          <w:numId w:val="3"/>
        </w:numPr>
        <w:spacing w:after="0" w:line="480" w:lineRule="auto"/>
        <w:ind w:left="720" w:hanging="720"/>
        <w:jc w:val="both"/>
        <w:outlineLvl w:val="1"/>
        <w:rPr>
          <w:rFonts w:ascii="Times New Roman" w:hAnsi="Times New Roman" w:cs="Times New Roman"/>
          <w:b/>
          <w:sz w:val="24"/>
          <w:szCs w:val="24"/>
        </w:rPr>
      </w:pPr>
      <w:bookmarkStart w:id="13" w:name="_Toc139967834"/>
      <w:r w:rsidRPr="005E36D6">
        <w:rPr>
          <w:rFonts w:ascii="Times New Roman" w:hAnsi="Times New Roman" w:cs="Times New Roman"/>
          <w:b/>
          <w:sz w:val="24"/>
          <w:szCs w:val="24"/>
        </w:rPr>
        <w:t>Tujuan Penelitian</w:t>
      </w:r>
      <w:bookmarkEnd w:id="13"/>
    </w:p>
    <w:p w14:paraId="324BF77A" w14:textId="77777777" w:rsidR="00A6409D" w:rsidRPr="00A6409D" w:rsidRDefault="00A6409D" w:rsidP="003E5C8D">
      <w:pPr>
        <w:pStyle w:val="DaftarParagraf"/>
        <w:numPr>
          <w:ilvl w:val="2"/>
          <w:numId w:val="3"/>
        </w:numPr>
        <w:spacing w:after="0" w:line="480" w:lineRule="auto"/>
        <w:jc w:val="both"/>
        <w:outlineLvl w:val="2"/>
        <w:rPr>
          <w:rFonts w:ascii="Times New Roman" w:hAnsi="Times New Roman" w:cs="Times New Roman"/>
          <w:b/>
          <w:sz w:val="24"/>
          <w:szCs w:val="24"/>
        </w:rPr>
      </w:pPr>
      <w:bookmarkStart w:id="14" w:name="_Toc139967835"/>
      <w:r>
        <w:rPr>
          <w:rFonts w:ascii="Times New Roman" w:hAnsi="Times New Roman" w:cs="Times New Roman"/>
          <w:b/>
          <w:sz w:val="24"/>
          <w:szCs w:val="24"/>
        </w:rPr>
        <w:t>Tujuan Umum</w:t>
      </w:r>
      <w:bookmarkEnd w:id="14"/>
    </w:p>
    <w:p w14:paraId="2761D285" w14:textId="77777777" w:rsidR="0061720C" w:rsidRDefault="0061720C" w:rsidP="0061720C">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Tujuan </w:t>
      </w:r>
      <w:r w:rsidR="007671E8">
        <w:rPr>
          <w:rFonts w:ascii="Times New Roman" w:hAnsi="Times New Roman" w:cs="Times New Roman"/>
          <w:sz w:val="24"/>
          <w:szCs w:val="24"/>
        </w:rPr>
        <w:t xml:space="preserve">umum </w:t>
      </w:r>
      <w:r>
        <w:rPr>
          <w:rFonts w:ascii="Times New Roman" w:hAnsi="Times New Roman" w:cs="Times New Roman"/>
          <w:sz w:val="24"/>
          <w:szCs w:val="24"/>
        </w:rPr>
        <w:t xml:space="preserve">penelitian ini yaitu untuk mengetahui </w:t>
      </w:r>
      <w:r w:rsidR="00F9263D">
        <w:rPr>
          <w:rFonts w:ascii="Times New Roman" w:hAnsi="Times New Roman" w:cs="Times New Roman"/>
          <w:sz w:val="24"/>
          <w:szCs w:val="24"/>
        </w:rPr>
        <w:t>hubungan</w:t>
      </w:r>
      <w:r w:rsidR="00F9263D" w:rsidRPr="005A64A7">
        <w:rPr>
          <w:rFonts w:ascii="Times New Roman" w:hAnsi="Times New Roman" w:cs="Times New Roman"/>
          <w:sz w:val="24"/>
          <w:szCs w:val="24"/>
        </w:rPr>
        <w:t xml:space="preserve"> karakteristik individu </w:t>
      </w:r>
      <w:r w:rsidR="00F9263D">
        <w:rPr>
          <w:rFonts w:ascii="Times New Roman" w:hAnsi="Times New Roman" w:cs="Times New Roman"/>
          <w:sz w:val="24"/>
          <w:szCs w:val="24"/>
        </w:rPr>
        <w:t>dengan</w:t>
      </w:r>
      <w:r w:rsidR="00F9263D" w:rsidRPr="005A64A7">
        <w:rPr>
          <w:rFonts w:ascii="Times New Roman" w:hAnsi="Times New Roman" w:cs="Times New Roman"/>
          <w:sz w:val="24"/>
          <w:szCs w:val="24"/>
        </w:rPr>
        <w:t xml:space="preserve"> kepatuhan penggunaan APD pada pekerja di bagian pengolahan PT. Perkebunan Nusantara IV Kebun Mayang Kecamatan Bosar Maligas Kabupaten Simalungun tahun 2022</w:t>
      </w:r>
      <w:r w:rsidR="00F9263D">
        <w:rPr>
          <w:rFonts w:ascii="Times New Roman" w:hAnsi="Times New Roman" w:cs="Times New Roman"/>
          <w:sz w:val="24"/>
          <w:szCs w:val="24"/>
        </w:rPr>
        <w:t>.</w:t>
      </w:r>
    </w:p>
    <w:p w14:paraId="6ED611EE" w14:textId="77777777" w:rsidR="007671E8" w:rsidRDefault="007671E8" w:rsidP="003E5C8D">
      <w:pPr>
        <w:pStyle w:val="DaftarParagraf"/>
        <w:numPr>
          <w:ilvl w:val="2"/>
          <w:numId w:val="3"/>
        </w:numPr>
        <w:spacing w:after="0" w:line="480" w:lineRule="auto"/>
        <w:jc w:val="both"/>
        <w:outlineLvl w:val="2"/>
        <w:rPr>
          <w:rFonts w:ascii="Times New Roman" w:hAnsi="Times New Roman" w:cs="Times New Roman"/>
          <w:b/>
          <w:sz w:val="24"/>
          <w:szCs w:val="24"/>
        </w:rPr>
      </w:pPr>
      <w:bookmarkStart w:id="15" w:name="_Toc139967836"/>
      <w:r>
        <w:rPr>
          <w:rFonts w:ascii="Times New Roman" w:hAnsi="Times New Roman" w:cs="Times New Roman"/>
          <w:b/>
          <w:sz w:val="24"/>
          <w:szCs w:val="24"/>
        </w:rPr>
        <w:lastRenderedPageBreak/>
        <w:t>Tujuan Khusus</w:t>
      </w:r>
      <w:bookmarkEnd w:id="15"/>
    </w:p>
    <w:p w14:paraId="257ABA98" w14:textId="77777777" w:rsidR="0032352D" w:rsidRDefault="0032352D" w:rsidP="0032352D">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Tujuan khusus penelitian ini antara lain :</w:t>
      </w:r>
    </w:p>
    <w:p w14:paraId="705518AE" w14:textId="77777777" w:rsidR="005A64A7" w:rsidRDefault="005A64A7" w:rsidP="001916C0">
      <w:pPr>
        <w:pStyle w:val="DaftarParagraf"/>
        <w:numPr>
          <w:ilvl w:val="0"/>
          <w:numId w:val="45"/>
        </w:numPr>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Untuk mengetahui </w:t>
      </w:r>
      <w:r w:rsidR="00F9263D">
        <w:rPr>
          <w:rFonts w:ascii="Times New Roman" w:hAnsi="Times New Roman" w:cs="Times New Roman"/>
          <w:sz w:val="24"/>
          <w:szCs w:val="24"/>
        </w:rPr>
        <w:t>hubungan umur dengan</w:t>
      </w:r>
      <w:r>
        <w:rPr>
          <w:rFonts w:ascii="Times New Roman" w:hAnsi="Times New Roman" w:cs="Times New Roman"/>
          <w:sz w:val="24"/>
          <w:szCs w:val="24"/>
        </w:rPr>
        <w:t xml:space="preserve"> </w:t>
      </w:r>
      <w:r w:rsidRPr="00A6409D">
        <w:rPr>
          <w:rFonts w:ascii="Times New Roman" w:hAnsi="Times New Roman" w:cs="Times New Roman"/>
          <w:sz w:val="24"/>
          <w:szCs w:val="24"/>
        </w:rPr>
        <w:t>kepatuhan penggunaan APD pada pekerja di Bagian Pengolahan PT. Perkebunan Nusantara IV Kebun Mayang Kecamatan Bosar Maligas Kabupaten Simalungun tahun 2022</w:t>
      </w:r>
      <w:r>
        <w:rPr>
          <w:rFonts w:ascii="Times New Roman" w:hAnsi="Times New Roman" w:cs="Times New Roman"/>
          <w:sz w:val="24"/>
          <w:szCs w:val="24"/>
        </w:rPr>
        <w:t>.</w:t>
      </w:r>
    </w:p>
    <w:p w14:paraId="0BA0C5A6" w14:textId="77777777" w:rsidR="005A64A7" w:rsidRPr="00732C70" w:rsidRDefault="005A64A7" w:rsidP="001916C0">
      <w:pPr>
        <w:pStyle w:val="DaftarParagraf"/>
        <w:numPr>
          <w:ilvl w:val="0"/>
          <w:numId w:val="45"/>
        </w:numPr>
        <w:spacing w:after="0" w:line="480" w:lineRule="auto"/>
        <w:ind w:left="426" w:hanging="426"/>
        <w:jc w:val="both"/>
        <w:rPr>
          <w:rFonts w:ascii="Times New Roman" w:hAnsi="Times New Roman" w:cs="Times New Roman"/>
          <w:spacing w:val="-2"/>
          <w:sz w:val="24"/>
          <w:szCs w:val="24"/>
        </w:rPr>
      </w:pPr>
      <w:r w:rsidRPr="00732C70">
        <w:rPr>
          <w:rFonts w:ascii="Times New Roman" w:hAnsi="Times New Roman" w:cs="Times New Roman"/>
          <w:spacing w:val="-2"/>
          <w:sz w:val="24"/>
          <w:szCs w:val="24"/>
        </w:rPr>
        <w:t xml:space="preserve">Untuk mengetahui </w:t>
      </w:r>
      <w:r w:rsidR="00F9263D">
        <w:rPr>
          <w:rFonts w:ascii="Times New Roman" w:hAnsi="Times New Roman" w:cs="Times New Roman"/>
          <w:spacing w:val="-2"/>
          <w:sz w:val="24"/>
          <w:szCs w:val="24"/>
        </w:rPr>
        <w:t>hubungan</w:t>
      </w:r>
      <w:r w:rsidRPr="00732C70">
        <w:rPr>
          <w:rFonts w:ascii="Times New Roman" w:hAnsi="Times New Roman" w:cs="Times New Roman"/>
          <w:spacing w:val="-2"/>
          <w:sz w:val="24"/>
          <w:szCs w:val="24"/>
        </w:rPr>
        <w:t xml:space="preserve"> pendidikan </w:t>
      </w:r>
      <w:r w:rsidR="00F9263D">
        <w:rPr>
          <w:rFonts w:ascii="Times New Roman" w:hAnsi="Times New Roman" w:cs="Times New Roman"/>
          <w:spacing w:val="-2"/>
          <w:sz w:val="24"/>
          <w:szCs w:val="24"/>
        </w:rPr>
        <w:t>dengan</w:t>
      </w:r>
      <w:r w:rsidRPr="00732C70">
        <w:rPr>
          <w:rFonts w:ascii="Times New Roman" w:hAnsi="Times New Roman" w:cs="Times New Roman"/>
          <w:spacing w:val="-2"/>
          <w:sz w:val="24"/>
          <w:szCs w:val="24"/>
        </w:rPr>
        <w:t xml:space="preserve"> kepatuhan penggunaan APD pada pekerja di Bagian Pengolahan PT. Perkebunan Nusantara IV Kebun Mayang Kecamatan Bosar Maligas Kabupaten Simalungun tahun 2022.</w:t>
      </w:r>
    </w:p>
    <w:p w14:paraId="31CB1D4A" w14:textId="77777777" w:rsidR="007671E8" w:rsidRDefault="00406B75" w:rsidP="001916C0">
      <w:pPr>
        <w:pStyle w:val="DaftarParagraf"/>
        <w:numPr>
          <w:ilvl w:val="0"/>
          <w:numId w:val="45"/>
        </w:numPr>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Untuk mengetahui </w:t>
      </w:r>
      <w:r w:rsidR="00F9263D">
        <w:rPr>
          <w:rFonts w:ascii="Times New Roman" w:hAnsi="Times New Roman" w:cs="Times New Roman"/>
          <w:sz w:val="24"/>
          <w:szCs w:val="24"/>
        </w:rPr>
        <w:t>hubungan</w:t>
      </w:r>
      <w:r>
        <w:rPr>
          <w:rFonts w:ascii="Times New Roman" w:hAnsi="Times New Roman" w:cs="Times New Roman"/>
          <w:sz w:val="24"/>
          <w:szCs w:val="24"/>
        </w:rPr>
        <w:t xml:space="preserve"> </w:t>
      </w:r>
      <w:r w:rsidR="00512083">
        <w:rPr>
          <w:rFonts w:ascii="Times New Roman" w:hAnsi="Times New Roman" w:cs="Times New Roman"/>
          <w:sz w:val="24"/>
          <w:szCs w:val="24"/>
        </w:rPr>
        <w:t xml:space="preserve">pengetahuan </w:t>
      </w:r>
      <w:r w:rsidR="00F9263D">
        <w:rPr>
          <w:rFonts w:ascii="Times New Roman" w:hAnsi="Times New Roman" w:cs="Times New Roman"/>
          <w:sz w:val="24"/>
          <w:szCs w:val="24"/>
        </w:rPr>
        <w:t>dengan</w:t>
      </w:r>
      <w:r w:rsidR="00512083">
        <w:rPr>
          <w:rFonts w:ascii="Times New Roman" w:hAnsi="Times New Roman" w:cs="Times New Roman"/>
          <w:sz w:val="24"/>
          <w:szCs w:val="24"/>
        </w:rPr>
        <w:t xml:space="preserve"> </w:t>
      </w:r>
      <w:r w:rsidR="00512083" w:rsidRPr="00A6409D">
        <w:rPr>
          <w:rFonts w:ascii="Times New Roman" w:hAnsi="Times New Roman" w:cs="Times New Roman"/>
          <w:sz w:val="24"/>
          <w:szCs w:val="24"/>
        </w:rPr>
        <w:t>kepatuhan penggunaan APD pada pekerja di Bagian Pengolahan PT. Perkebunan Nusantara IV Kebun Mayang Kecamatan Bosar Maligas Kabupaten Simalungun tahun 2022</w:t>
      </w:r>
      <w:r w:rsidR="00512083">
        <w:rPr>
          <w:rFonts w:ascii="Times New Roman" w:hAnsi="Times New Roman" w:cs="Times New Roman"/>
          <w:sz w:val="24"/>
          <w:szCs w:val="24"/>
        </w:rPr>
        <w:t>.</w:t>
      </w:r>
    </w:p>
    <w:p w14:paraId="582F6B42" w14:textId="77777777" w:rsidR="00512083" w:rsidRDefault="00512083" w:rsidP="001916C0">
      <w:pPr>
        <w:pStyle w:val="DaftarParagraf"/>
        <w:numPr>
          <w:ilvl w:val="0"/>
          <w:numId w:val="45"/>
        </w:numPr>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Untuk mengetahui </w:t>
      </w:r>
      <w:r w:rsidR="00F9263D">
        <w:rPr>
          <w:rFonts w:ascii="Times New Roman" w:hAnsi="Times New Roman" w:cs="Times New Roman"/>
          <w:sz w:val="24"/>
          <w:szCs w:val="24"/>
        </w:rPr>
        <w:t>hubungan</w:t>
      </w:r>
      <w:r>
        <w:rPr>
          <w:rFonts w:ascii="Times New Roman" w:hAnsi="Times New Roman" w:cs="Times New Roman"/>
          <w:sz w:val="24"/>
          <w:szCs w:val="24"/>
        </w:rPr>
        <w:t xml:space="preserve"> sikap </w:t>
      </w:r>
      <w:r w:rsidR="00F9263D">
        <w:rPr>
          <w:rFonts w:ascii="Times New Roman" w:hAnsi="Times New Roman" w:cs="Times New Roman"/>
          <w:sz w:val="24"/>
          <w:szCs w:val="24"/>
        </w:rPr>
        <w:t>dengan</w:t>
      </w:r>
      <w:r w:rsidRPr="00A6409D">
        <w:rPr>
          <w:rFonts w:ascii="Times New Roman" w:hAnsi="Times New Roman" w:cs="Times New Roman"/>
          <w:sz w:val="24"/>
          <w:szCs w:val="24"/>
        </w:rPr>
        <w:t xml:space="preserve"> penggunaan APD pada pekerja di Bagian Pengolahan PT. Perkebunan Nusantara IV Kebun Mayang Kecamatan Bosar Maligas Kabupaten Simalungun tahun 2022</w:t>
      </w:r>
      <w:r>
        <w:rPr>
          <w:rFonts w:ascii="Times New Roman" w:hAnsi="Times New Roman" w:cs="Times New Roman"/>
          <w:sz w:val="24"/>
          <w:szCs w:val="24"/>
        </w:rPr>
        <w:t>.</w:t>
      </w:r>
    </w:p>
    <w:p w14:paraId="2E32B8D7" w14:textId="77777777" w:rsidR="00512083" w:rsidRPr="005A64A7" w:rsidRDefault="00512083" w:rsidP="00732C70">
      <w:pPr>
        <w:spacing w:after="0" w:line="240" w:lineRule="auto"/>
        <w:jc w:val="both"/>
        <w:rPr>
          <w:rFonts w:ascii="Times New Roman" w:hAnsi="Times New Roman" w:cs="Times New Roman"/>
          <w:sz w:val="24"/>
          <w:szCs w:val="24"/>
        </w:rPr>
      </w:pPr>
    </w:p>
    <w:p w14:paraId="6AE9DF3A" w14:textId="77777777" w:rsidR="0061720C" w:rsidRDefault="0061720C" w:rsidP="003E5C8D">
      <w:pPr>
        <w:pStyle w:val="DaftarParagraf"/>
        <w:numPr>
          <w:ilvl w:val="1"/>
          <w:numId w:val="3"/>
        </w:numPr>
        <w:spacing w:after="0" w:line="480" w:lineRule="auto"/>
        <w:ind w:left="720" w:hanging="720"/>
        <w:jc w:val="both"/>
        <w:outlineLvl w:val="1"/>
        <w:rPr>
          <w:rFonts w:ascii="Times New Roman" w:hAnsi="Times New Roman" w:cs="Times New Roman"/>
          <w:b/>
          <w:sz w:val="24"/>
          <w:szCs w:val="24"/>
        </w:rPr>
      </w:pPr>
      <w:bookmarkStart w:id="16" w:name="_Toc139967837"/>
      <w:r>
        <w:rPr>
          <w:rFonts w:ascii="Times New Roman" w:hAnsi="Times New Roman" w:cs="Times New Roman"/>
          <w:b/>
          <w:sz w:val="24"/>
          <w:szCs w:val="24"/>
        </w:rPr>
        <w:t>Manfaat Penelitian</w:t>
      </w:r>
      <w:bookmarkEnd w:id="16"/>
      <w:r>
        <w:rPr>
          <w:rFonts w:ascii="Times New Roman" w:hAnsi="Times New Roman" w:cs="Times New Roman"/>
          <w:b/>
          <w:sz w:val="24"/>
          <w:szCs w:val="24"/>
        </w:rPr>
        <w:t xml:space="preserve"> </w:t>
      </w:r>
    </w:p>
    <w:p w14:paraId="2925AD15" w14:textId="77777777" w:rsidR="0061720C" w:rsidRPr="0052518E" w:rsidRDefault="0061720C" w:rsidP="003E5C8D">
      <w:pPr>
        <w:pStyle w:val="DaftarParagraf"/>
        <w:numPr>
          <w:ilvl w:val="2"/>
          <w:numId w:val="3"/>
        </w:numPr>
        <w:spacing w:after="0" w:line="480" w:lineRule="auto"/>
        <w:jc w:val="both"/>
        <w:outlineLvl w:val="2"/>
        <w:rPr>
          <w:rFonts w:ascii="Times New Roman" w:hAnsi="Times New Roman" w:cs="Times New Roman"/>
          <w:b/>
          <w:sz w:val="24"/>
          <w:szCs w:val="24"/>
        </w:rPr>
      </w:pPr>
      <w:bookmarkStart w:id="17" w:name="_Toc139967838"/>
      <w:r>
        <w:rPr>
          <w:rFonts w:ascii="Times New Roman" w:hAnsi="Times New Roman" w:cs="Times New Roman"/>
          <w:b/>
          <w:sz w:val="24"/>
          <w:szCs w:val="24"/>
        </w:rPr>
        <w:t xml:space="preserve">Manfaat </w:t>
      </w:r>
      <w:r>
        <w:rPr>
          <w:rFonts w:ascii="Times New Roman" w:hAnsi="Times New Roman" w:cs="Times New Roman"/>
          <w:b/>
          <w:sz w:val="24"/>
          <w:szCs w:val="24"/>
          <w:lang w:val="en-US"/>
        </w:rPr>
        <w:t>Teoritis</w:t>
      </w:r>
      <w:bookmarkEnd w:id="17"/>
    </w:p>
    <w:p w14:paraId="256DBF98" w14:textId="77777777" w:rsidR="0061720C" w:rsidRPr="00CC7DD9" w:rsidRDefault="0061720C" w:rsidP="0061720C">
      <w:pPr>
        <w:pStyle w:val="DaftarParagraf"/>
        <w:numPr>
          <w:ilvl w:val="0"/>
          <w:numId w:val="4"/>
        </w:numPr>
        <w:spacing w:after="0" w:line="480" w:lineRule="auto"/>
        <w:ind w:left="426" w:hanging="426"/>
        <w:jc w:val="both"/>
        <w:rPr>
          <w:rFonts w:ascii="Times New Roman" w:hAnsi="Times New Roman" w:cs="Times New Roman"/>
          <w:sz w:val="24"/>
          <w:szCs w:val="24"/>
        </w:rPr>
      </w:pPr>
      <w:r>
        <w:rPr>
          <w:rFonts w:ascii="Times New Roman" w:hAnsi="Times New Roman"/>
          <w:sz w:val="24"/>
          <w:szCs w:val="24"/>
        </w:rPr>
        <w:t>Bagi Program Studi S1</w:t>
      </w:r>
      <w:r w:rsidRPr="00815E06">
        <w:rPr>
          <w:rFonts w:ascii="Times New Roman" w:hAnsi="Times New Roman"/>
          <w:sz w:val="24"/>
          <w:szCs w:val="24"/>
        </w:rPr>
        <w:t xml:space="preserve"> </w:t>
      </w:r>
      <w:r>
        <w:rPr>
          <w:rFonts w:ascii="Times New Roman" w:hAnsi="Times New Roman"/>
          <w:sz w:val="24"/>
          <w:szCs w:val="24"/>
          <w:lang w:val="en-US"/>
        </w:rPr>
        <w:t>Kesehatan Masyarakat</w:t>
      </w:r>
      <w:r w:rsidRPr="00815E06">
        <w:rPr>
          <w:rFonts w:ascii="Times New Roman" w:hAnsi="Times New Roman"/>
          <w:sz w:val="24"/>
          <w:szCs w:val="24"/>
        </w:rPr>
        <w:t xml:space="preserve"> </w:t>
      </w:r>
      <w:r w:rsidRPr="00815E06">
        <w:rPr>
          <w:rFonts w:ascii="Times New Roman" w:hAnsi="Times New Roman"/>
          <w:sz w:val="24"/>
          <w:szCs w:val="24"/>
          <w:lang w:val="en-US"/>
        </w:rPr>
        <w:t>Institut</w:t>
      </w:r>
      <w:r w:rsidRPr="00815E06">
        <w:rPr>
          <w:rFonts w:ascii="Times New Roman" w:hAnsi="Times New Roman"/>
          <w:sz w:val="24"/>
          <w:szCs w:val="24"/>
        </w:rPr>
        <w:t xml:space="preserve"> Helvetia Medan</w:t>
      </w:r>
      <w:r>
        <w:rPr>
          <w:rFonts w:ascii="Times New Roman" w:hAnsi="Times New Roman"/>
          <w:sz w:val="24"/>
          <w:szCs w:val="24"/>
          <w:lang w:val="en-US"/>
        </w:rPr>
        <w:t xml:space="preserve"> s</w:t>
      </w:r>
      <w:r w:rsidRPr="00CD56DC">
        <w:rPr>
          <w:rFonts w:ascii="Times New Roman" w:hAnsi="Times New Roman"/>
          <w:sz w:val="24"/>
          <w:szCs w:val="24"/>
        </w:rPr>
        <w:t>ebagai sumber informasi bagi mahasisw</w:t>
      </w:r>
      <w:r>
        <w:rPr>
          <w:rFonts w:ascii="Times New Roman" w:hAnsi="Times New Roman"/>
          <w:sz w:val="24"/>
          <w:szCs w:val="24"/>
          <w:lang w:val="en-US"/>
        </w:rPr>
        <w:t>a/</w:t>
      </w:r>
      <w:r w:rsidRPr="00CD56DC">
        <w:rPr>
          <w:rFonts w:ascii="Times New Roman" w:hAnsi="Times New Roman"/>
          <w:sz w:val="24"/>
          <w:szCs w:val="24"/>
        </w:rPr>
        <w:t xml:space="preserve">i untuk menambah pengetahuan dan sebagai referensi di perpustakaan </w:t>
      </w:r>
      <w:r w:rsidRPr="00CD56DC">
        <w:rPr>
          <w:rFonts w:ascii="Times New Roman" w:hAnsi="Times New Roman"/>
          <w:sz w:val="24"/>
          <w:szCs w:val="24"/>
          <w:lang w:val="en-US"/>
        </w:rPr>
        <w:t xml:space="preserve">Institut </w:t>
      </w:r>
      <w:r w:rsidRPr="00CD56DC">
        <w:rPr>
          <w:rFonts w:ascii="Times New Roman" w:hAnsi="Times New Roman"/>
          <w:sz w:val="24"/>
          <w:szCs w:val="24"/>
        </w:rPr>
        <w:t>Helvetia</w:t>
      </w:r>
      <w:r w:rsidRPr="00CD56DC">
        <w:rPr>
          <w:rFonts w:ascii="Times New Roman" w:hAnsi="Times New Roman"/>
          <w:sz w:val="24"/>
          <w:szCs w:val="24"/>
          <w:lang w:val="en-US"/>
        </w:rPr>
        <w:t xml:space="preserve"> Medan</w:t>
      </w:r>
      <w:r w:rsidRPr="00CD56DC">
        <w:rPr>
          <w:rFonts w:ascii="Times New Roman" w:hAnsi="Times New Roman"/>
          <w:sz w:val="24"/>
          <w:szCs w:val="24"/>
        </w:rPr>
        <w:t>.</w:t>
      </w:r>
    </w:p>
    <w:p w14:paraId="7E5BF033" w14:textId="77777777" w:rsidR="0061720C" w:rsidRDefault="0061720C" w:rsidP="0061720C">
      <w:pPr>
        <w:pStyle w:val="DaftarParagraf"/>
        <w:numPr>
          <w:ilvl w:val="0"/>
          <w:numId w:val="4"/>
        </w:numPr>
        <w:spacing w:after="0" w:line="480" w:lineRule="auto"/>
        <w:ind w:left="426" w:hanging="426"/>
        <w:jc w:val="both"/>
        <w:rPr>
          <w:rFonts w:ascii="Times New Roman" w:hAnsi="Times New Roman" w:cs="Times New Roman"/>
          <w:sz w:val="24"/>
          <w:szCs w:val="24"/>
        </w:rPr>
      </w:pPr>
      <w:r w:rsidRPr="00D3181B">
        <w:rPr>
          <w:rFonts w:ascii="Times New Roman" w:hAnsi="Times New Roman" w:cs="Times New Roman"/>
          <w:sz w:val="24"/>
          <w:szCs w:val="24"/>
        </w:rPr>
        <w:t>Bagi Peneliti Lanjutan</w:t>
      </w:r>
      <w:r>
        <w:rPr>
          <w:rFonts w:ascii="Times New Roman" w:hAnsi="Times New Roman" w:cs="Times New Roman"/>
          <w:sz w:val="24"/>
          <w:szCs w:val="24"/>
          <w:lang w:val="en-US"/>
        </w:rPr>
        <w:t xml:space="preserve"> s</w:t>
      </w:r>
      <w:r w:rsidRPr="00D3181B">
        <w:rPr>
          <w:rFonts w:ascii="Times New Roman" w:hAnsi="Times New Roman" w:cs="Times New Roman"/>
          <w:sz w:val="24"/>
          <w:szCs w:val="24"/>
        </w:rPr>
        <w:t>ebagai bahan masukan bagi pen</w:t>
      </w:r>
      <w:r>
        <w:rPr>
          <w:rFonts w:ascii="Times New Roman" w:hAnsi="Times New Roman" w:cs="Times New Roman"/>
          <w:sz w:val="24"/>
          <w:szCs w:val="24"/>
        </w:rPr>
        <w:t>e</w:t>
      </w:r>
      <w:r w:rsidRPr="00D3181B">
        <w:rPr>
          <w:rFonts w:ascii="Times New Roman" w:hAnsi="Times New Roman" w:cs="Times New Roman"/>
          <w:sz w:val="24"/>
          <w:szCs w:val="24"/>
        </w:rPr>
        <w:t xml:space="preserve">liti lain agar dapat menyempurnakan penelitian </w:t>
      </w:r>
      <w:r>
        <w:rPr>
          <w:rFonts w:ascii="Times New Roman" w:hAnsi="Times New Roman" w:cs="Times New Roman"/>
          <w:sz w:val="24"/>
          <w:szCs w:val="24"/>
        </w:rPr>
        <w:t xml:space="preserve">ini dengan mencari faktor lain yang </w:t>
      </w:r>
      <w:r>
        <w:rPr>
          <w:rFonts w:ascii="Times New Roman" w:hAnsi="Times New Roman" w:cs="Times New Roman"/>
          <w:sz w:val="24"/>
          <w:szCs w:val="24"/>
        </w:rPr>
        <w:lastRenderedPageBreak/>
        <w:t>b</w:t>
      </w:r>
      <w:r w:rsidR="00F9263D">
        <w:rPr>
          <w:rFonts w:ascii="Times New Roman" w:hAnsi="Times New Roman" w:cs="Times New Roman"/>
          <w:sz w:val="24"/>
          <w:szCs w:val="24"/>
        </w:rPr>
        <w:t>erhubungan</w:t>
      </w:r>
      <w:r>
        <w:rPr>
          <w:rFonts w:ascii="Times New Roman" w:hAnsi="Times New Roman" w:cs="Times New Roman"/>
          <w:sz w:val="24"/>
          <w:szCs w:val="24"/>
        </w:rPr>
        <w:t xml:space="preserve"> </w:t>
      </w:r>
      <w:r w:rsidR="00F9263D">
        <w:rPr>
          <w:rFonts w:ascii="Times New Roman" w:hAnsi="Times New Roman" w:cs="Times New Roman"/>
          <w:sz w:val="24"/>
          <w:szCs w:val="24"/>
        </w:rPr>
        <w:t>dengan</w:t>
      </w:r>
      <w:r>
        <w:rPr>
          <w:rFonts w:ascii="Times New Roman" w:hAnsi="Times New Roman" w:cs="Times New Roman"/>
          <w:sz w:val="24"/>
          <w:szCs w:val="24"/>
        </w:rPr>
        <w:t xml:space="preserve"> </w:t>
      </w:r>
      <w:r w:rsidR="009B2A7E" w:rsidRPr="00A6409D">
        <w:rPr>
          <w:rFonts w:ascii="Times New Roman" w:hAnsi="Times New Roman" w:cs="Times New Roman"/>
          <w:sz w:val="24"/>
          <w:szCs w:val="24"/>
        </w:rPr>
        <w:t xml:space="preserve">kepatuhan penggunaan APD pada pekerja </w:t>
      </w:r>
      <w:r>
        <w:rPr>
          <w:rFonts w:ascii="Times New Roman" w:hAnsi="Times New Roman" w:cs="Times New Roman"/>
          <w:sz w:val="24"/>
          <w:szCs w:val="24"/>
        </w:rPr>
        <w:t>diluar dari faktor yang sudah diteliti</w:t>
      </w:r>
      <w:r w:rsidRPr="00D3181B">
        <w:rPr>
          <w:rFonts w:ascii="Times New Roman" w:hAnsi="Times New Roman" w:cs="Times New Roman"/>
          <w:sz w:val="24"/>
          <w:szCs w:val="24"/>
          <w:lang w:val="en-US"/>
        </w:rPr>
        <w:t>.</w:t>
      </w:r>
    </w:p>
    <w:p w14:paraId="281AC765" w14:textId="77777777" w:rsidR="0061720C" w:rsidRPr="00F10302" w:rsidRDefault="0061720C" w:rsidP="003E5C8D">
      <w:pPr>
        <w:pStyle w:val="DaftarParagraf"/>
        <w:numPr>
          <w:ilvl w:val="2"/>
          <w:numId w:val="3"/>
        </w:numPr>
        <w:spacing w:after="0" w:line="480" w:lineRule="auto"/>
        <w:jc w:val="both"/>
        <w:outlineLvl w:val="2"/>
        <w:rPr>
          <w:rFonts w:ascii="Times New Roman" w:hAnsi="Times New Roman" w:cs="Times New Roman"/>
          <w:b/>
          <w:sz w:val="24"/>
          <w:szCs w:val="24"/>
        </w:rPr>
      </w:pPr>
      <w:bookmarkStart w:id="18" w:name="_Toc139967839"/>
      <w:r>
        <w:rPr>
          <w:rFonts w:ascii="Times New Roman" w:hAnsi="Times New Roman" w:cs="Times New Roman"/>
          <w:b/>
          <w:sz w:val="24"/>
          <w:szCs w:val="24"/>
        </w:rPr>
        <w:t>Manfaat</w:t>
      </w:r>
      <w:r>
        <w:rPr>
          <w:rFonts w:ascii="Times New Roman" w:hAnsi="Times New Roman" w:cs="Times New Roman"/>
          <w:b/>
          <w:sz w:val="24"/>
          <w:szCs w:val="24"/>
          <w:lang w:val="en-US"/>
        </w:rPr>
        <w:t xml:space="preserve"> Praktis</w:t>
      </w:r>
      <w:bookmarkEnd w:id="18"/>
    </w:p>
    <w:p w14:paraId="266032B4" w14:textId="77777777" w:rsidR="0061720C" w:rsidRDefault="0061720C" w:rsidP="0061720C">
      <w:pPr>
        <w:pStyle w:val="DaftarParagraf"/>
        <w:numPr>
          <w:ilvl w:val="0"/>
          <w:numId w:val="5"/>
        </w:numPr>
        <w:spacing w:after="0" w:line="480" w:lineRule="auto"/>
        <w:ind w:left="426" w:hanging="426"/>
        <w:jc w:val="both"/>
        <w:rPr>
          <w:rFonts w:ascii="Times New Roman" w:hAnsi="Times New Roman" w:cs="Times New Roman"/>
          <w:sz w:val="24"/>
          <w:szCs w:val="24"/>
          <w:lang w:val="en-US"/>
        </w:rPr>
      </w:pPr>
      <w:r w:rsidRPr="00223368">
        <w:rPr>
          <w:rFonts w:ascii="Times New Roman" w:hAnsi="Times New Roman" w:cs="Times New Roman"/>
          <w:sz w:val="24"/>
          <w:szCs w:val="24"/>
        </w:rPr>
        <w:t xml:space="preserve">Sebagai bahan informasi kepada </w:t>
      </w:r>
      <w:r>
        <w:rPr>
          <w:rFonts w:ascii="Times New Roman" w:hAnsi="Times New Roman" w:cs="Times New Roman"/>
          <w:sz w:val="24"/>
          <w:szCs w:val="24"/>
          <w:lang w:val="en-US"/>
        </w:rPr>
        <w:t xml:space="preserve">petugas </w:t>
      </w:r>
      <w:r>
        <w:rPr>
          <w:rFonts w:ascii="Times New Roman" w:hAnsi="Times New Roman" w:cs="Times New Roman"/>
          <w:sz w:val="24"/>
          <w:szCs w:val="24"/>
        </w:rPr>
        <w:t>kesehatan</w:t>
      </w:r>
      <w:r w:rsidRPr="00223368">
        <w:rPr>
          <w:rFonts w:ascii="Times New Roman" w:hAnsi="Times New Roman" w:cs="Times New Roman"/>
          <w:sz w:val="24"/>
          <w:szCs w:val="24"/>
        </w:rPr>
        <w:t xml:space="preserve"> agar dapat m</w:t>
      </w:r>
      <w:r>
        <w:rPr>
          <w:rFonts w:ascii="Times New Roman" w:hAnsi="Times New Roman" w:cs="Times New Roman"/>
          <w:sz w:val="24"/>
          <w:szCs w:val="24"/>
        </w:rPr>
        <w:t>eningkatkan wawasan serta kesadaran</w:t>
      </w:r>
      <w:r w:rsidRPr="00223368">
        <w:rPr>
          <w:rFonts w:ascii="Times New Roman" w:hAnsi="Times New Roman" w:cs="Times New Roman"/>
          <w:sz w:val="24"/>
          <w:szCs w:val="24"/>
        </w:rPr>
        <w:t xml:space="preserve"> tentang </w:t>
      </w:r>
      <w:r w:rsidR="0074408E">
        <w:rPr>
          <w:rFonts w:ascii="Times New Roman" w:hAnsi="Times New Roman" w:cs="Times New Roman"/>
          <w:sz w:val="24"/>
          <w:szCs w:val="24"/>
        </w:rPr>
        <w:t>penggunaan APD</w:t>
      </w:r>
      <w:r>
        <w:rPr>
          <w:rFonts w:ascii="Times New Roman" w:hAnsi="Times New Roman" w:cs="Times New Roman"/>
          <w:sz w:val="24"/>
          <w:szCs w:val="24"/>
        </w:rPr>
        <w:t>,</w:t>
      </w:r>
      <w:r>
        <w:rPr>
          <w:rFonts w:ascii="Times New Roman" w:hAnsi="Times New Roman" w:cs="Times New Roman"/>
          <w:sz w:val="24"/>
          <w:szCs w:val="24"/>
          <w:lang w:val="en-US"/>
        </w:rPr>
        <w:t xml:space="preserve"> </w:t>
      </w:r>
      <w:r>
        <w:rPr>
          <w:rFonts w:ascii="Times New Roman" w:hAnsi="Times New Roman" w:cs="Times New Roman"/>
          <w:sz w:val="24"/>
          <w:szCs w:val="24"/>
        </w:rPr>
        <w:t>sehingga</w:t>
      </w:r>
      <w:r>
        <w:rPr>
          <w:rFonts w:ascii="Times New Roman" w:hAnsi="Times New Roman" w:cs="Times New Roman"/>
          <w:sz w:val="24"/>
          <w:szCs w:val="24"/>
          <w:lang w:val="en-US"/>
        </w:rPr>
        <w:t xml:space="preserve"> </w:t>
      </w:r>
      <w:r>
        <w:rPr>
          <w:rFonts w:ascii="Times New Roman" w:hAnsi="Times New Roman" w:cs="Times New Roman"/>
          <w:sz w:val="24"/>
          <w:szCs w:val="24"/>
        </w:rPr>
        <w:t>seluruh pekerja</w:t>
      </w:r>
      <w:r>
        <w:rPr>
          <w:rFonts w:ascii="Times New Roman" w:hAnsi="Times New Roman" w:cs="Times New Roman"/>
          <w:sz w:val="24"/>
          <w:szCs w:val="24"/>
          <w:lang w:val="en-US"/>
        </w:rPr>
        <w:t xml:space="preserve"> dapat mengetahui secara jelas </w:t>
      </w:r>
      <w:r>
        <w:rPr>
          <w:rFonts w:ascii="Times New Roman" w:hAnsi="Times New Roman" w:cs="Times New Roman"/>
          <w:sz w:val="24"/>
          <w:szCs w:val="24"/>
        </w:rPr>
        <w:t xml:space="preserve">cara mencegah kecelakaan kerja </w:t>
      </w:r>
      <w:r w:rsidR="00A4070B">
        <w:rPr>
          <w:rFonts w:ascii="Times New Roman" w:hAnsi="Times New Roman" w:cs="Times New Roman"/>
          <w:sz w:val="24"/>
          <w:szCs w:val="24"/>
        </w:rPr>
        <w:t>dengan</w:t>
      </w:r>
      <w:r>
        <w:rPr>
          <w:rFonts w:ascii="Times New Roman" w:hAnsi="Times New Roman" w:cs="Times New Roman"/>
          <w:sz w:val="24"/>
          <w:szCs w:val="24"/>
        </w:rPr>
        <w:t xml:space="preserve"> </w:t>
      </w:r>
      <w:r w:rsidR="00A4070B">
        <w:rPr>
          <w:rFonts w:ascii="Times New Roman" w:hAnsi="Times New Roman" w:cs="Times New Roman"/>
          <w:sz w:val="24"/>
          <w:szCs w:val="24"/>
        </w:rPr>
        <w:t>cara patuh dalam menggunakan APD</w:t>
      </w:r>
      <w:r>
        <w:rPr>
          <w:rFonts w:ascii="Times New Roman" w:hAnsi="Times New Roman" w:cs="Times New Roman"/>
          <w:sz w:val="24"/>
          <w:szCs w:val="24"/>
        </w:rPr>
        <w:t xml:space="preserve"> sesuai dengan standar yang telah dibuat oleh </w:t>
      </w:r>
      <w:r w:rsidRPr="0022239A">
        <w:rPr>
          <w:rFonts w:ascii="Times New Roman" w:hAnsi="Times New Roman" w:cs="Times New Roman"/>
          <w:sz w:val="24"/>
          <w:szCs w:val="24"/>
        </w:rPr>
        <w:t>PT. Perkebunan Nusantara IV Kebun Mayang</w:t>
      </w:r>
      <w:r w:rsidRPr="00223368">
        <w:rPr>
          <w:rFonts w:ascii="Times New Roman" w:hAnsi="Times New Roman" w:cs="Times New Roman"/>
          <w:sz w:val="24"/>
          <w:szCs w:val="24"/>
          <w:lang w:val="en-US"/>
        </w:rPr>
        <w:t>.</w:t>
      </w:r>
    </w:p>
    <w:p w14:paraId="5385E208" w14:textId="77777777" w:rsidR="0061720C" w:rsidRPr="00AB454C" w:rsidRDefault="0061720C" w:rsidP="0061720C">
      <w:pPr>
        <w:pStyle w:val="DaftarParagraf"/>
        <w:numPr>
          <w:ilvl w:val="0"/>
          <w:numId w:val="5"/>
        </w:numPr>
        <w:spacing w:after="0" w:line="480" w:lineRule="auto"/>
        <w:ind w:left="426" w:hanging="426"/>
        <w:jc w:val="both"/>
        <w:rPr>
          <w:rFonts w:ascii="Times New Roman" w:hAnsi="Times New Roman" w:cs="Times New Roman"/>
          <w:sz w:val="24"/>
          <w:szCs w:val="24"/>
          <w:lang w:val="en-US"/>
        </w:rPr>
      </w:pPr>
      <w:r w:rsidRPr="00F63829">
        <w:rPr>
          <w:rFonts w:ascii="Times New Roman" w:hAnsi="Times New Roman" w:cs="Times New Roman"/>
          <w:sz w:val="24"/>
          <w:szCs w:val="24"/>
          <w:lang w:val="en-US"/>
        </w:rPr>
        <w:t>Bagi tempat penelitian</w:t>
      </w:r>
      <w:r>
        <w:rPr>
          <w:rFonts w:ascii="Times New Roman" w:hAnsi="Times New Roman" w:cs="Times New Roman"/>
          <w:b/>
          <w:sz w:val="24"/>
          <w:szCs w:val="24"/>
          <w:lang w:val="en-US"/>
        </w:rPr>
        <w:t xml:space="preserve"> </w:t>
      </w:r>
      <w:r>
        <w:rPr>
          <w:rFonts w:ascii="Times New Roman" w:hAnsi="Times New Roman" w:cs="Times New Roman"/>
          <w:color w:val="000000" w:themeColor="text1"/>
          <w:sz w:val="24"/>
          <w:szCs w:val="24"/>
        </w:rPr>
        <w:t>s</w:t>
      </w:r>
      <w:r w:rsidRPr="0061203A">
        <w:rPr>
          <w:rFonts w:ascii="Times New Roman" w:hAnsi="Times New Roman"/>
          <w:color w:val="000000"/>
          <w:sz w:val="24"/>
          <w:szCs w:val="24"/>
        </w:rPr>
        <w:t xml:space="preserve">ebagai bahan masukan bagi pihak manajemen </w:t>
      </w:r>
      <w:r w:rsidRPr="0022239A">
        <w:rPr>
          <w:rFonts w:ascii="Times New Roman" w:hAnsi="Times New Roman" w:cs="Times New Roman"/>
          <w:sz w:val="24"/>
          <w:szCs w:val="24"/>
        </w:rPr>
        <w:t>PT. Perkebunan Nusantara IV Kebun Mayang</w:t>
      </w:r>
      <w:r w:rsidRPr="0061203A">
        <w:rPr>
          <w:rFonts w:ascii="Times New Roman" w:hAnsi="Times New Roman"/>
          <w:color w:val="000000"/>
          <w:sz w:val="24"/>
          <w:szCs w:val="24"/>
        </w:rPr>
        <w:t xml:space="preserve"> khususnya pimpinan, kepala bagian</w:t>
      </w:r>
      <w:r>
        <w:rPr>
          <w:rFonts w:ascii="Times New Roman" w:hAnsi="Times New Roman"/>
          <w:color w:val="000000"/>
          <w:sz w:val="24"/>
          <w:szCs w:val="24"/>
        </w:rPr>
        <w:t xml:space="preserve"> pengolahan</w:t>
      </w:r>
      <w:r w:rsidRPr="0061203A">
        <w:rPr>
          <w:rFonts w:ascii="Times New Roman" w:hAnsi="Times New Roman"/>
          <w:color w:val="000000"/>
          <w:sz w:val="24"/>
          <w:szCs w:val="24"/>
        </w:rPr>
        <w:t xml:space="preserve"> akan pentingnya </w:t>
      </w:r>
      <w:r w:rsidR="00360274">
        <w:rPr>
          <w:rFonts w:ascii="Times New Roman" w:hAnsi="Times New Roman"/>
          <w:color w:val="000000"/>
          <w:sz w:val="24"/>
          <w:szCs w:val="24"/>
        </w:rPr>
        <w:t>menggunakan APD</w:t>
      </w:r>
      <w:r w:rsidRPr="0061203A">
        <w:rPr>
          <w:rFonts w:ascii="Times New Roman" w:hAnsi="Times New Roman"/>
          <w:color w:val="000000"/>
          <w:sz w:val="24"/>
          <w:szCs w:val="24"/>
        </w:rPr>
        <w:t xml:space="preserve"> oleh seluruh </w:t>
      </w:r>
      <w:r>
        <w:rPr>
          <w:rFonts w:ascii="Times New Roman" w:hAnsi="Times New Roman"/>
          <w:color w:val="000000"/>
          <w:sz w:val="24"/>
          <w:szCs w:val="24"/>
        </w:rPr>
        <w:t>pekerja</w:t>
      </w:r>
      <w:r w:rsidRPr="0061203A">
        <w:rPr>
          <w:rFonts w:ascii="Times New Roman" w:hAnsi="Times New Roman"/>
          <w:color w:val="000000"/>
          <w:sz w:val="24"/>
          <w:szCs w:val="24"/>
        </w:rPr>
        <w:t xml:space="preserve"> secara optimal untuk mencegah </w:t>
      </w:r>
      <w:r>
        <w:rPr>
          <w:rFonts w:ascii="Times New Roman" w:hAnsi="Times New Roman"/>
          <w:color w:val="000000"/>
          <w:sz w:val="24"/>
          <w:szCs w:val="24"/>
        </w:rPr>
        <w:t>terjadinya kecelakaan kerja</w:t>
      </w:r>
      <w:r w:rsidRPr="0061203A">
        <w:rPr>
          <w:rFonts w:ascii="Times New Roman" w:hAnsi="Times New Roman"/>
          <w:color w:val="000000"/>
          <w:sz w:val="24"/>
          <w:szCs w:val="24"/>
        </w:rPr>
        <w:t>.</w:t>
      </w:r>
    </w:p>
    <w:p w14:paraId="523D210D" w14:textId="77777777" w:rsidR="0061720C" w:rsidRDefault="0061720C" w:rsidP="0061720C">
      <w:pPr>
        <w:spacing w:after="0" w:line="480" w:lineRule="auto"/>
        <w:jc w:val="both"/>
        <w:rPr>
          <w:rFonts w:ascii="Times New Roman" w:hAnsi="Times New Roman" w:cs="Times New Roman"/>
          <w:sz w:val="24"/>
          <w:szCs w:val="24"/>
        </w:rPr>
      </w:pPr>
    </w:p>
    <w:p w14:paraId="0E29C8E4" w14:textId="77777777" w:rsidR="005F04F6" w:rsidRDefault="005F04F6" w:rsidP="0061720C">
      <w:pPr>
        <w:spacing w:after="0" w:line="480" w:lineRule="auto"/>
        <w:jc w:val="center"/>
        <w:rPr>
          <w:rFonts w:ascii="Times New Roman" w:hAnsi="Times New Roman" w:cs="Times New Roman"/>
          <w:b/>
          <w:sz w:val="24"/>
          <w:szCs w:val="24"/>
        </w:rPr>
      </w:pPr>
    </w:p>
    <w:p w14:paraId="740C8C25" w14:textId="77777777" w:rsidR="005F04F6" w:rsidRDefault="005F04F6" w:rsidP="0061720C">
      <w:pPr>
        <w:spacing w:after="0" w:line="480" w:lineRule="auto"/>
        <w:jc w:val="center"/>
        <w:rPr>
          <w:rFonts w:ascii="Times New Roman" w:hAnsi="Times New Roman" w:cs="Times New Roman"/>
          <w:b/>
          <w:sz w:val="24"/>
          <w:szCs w:val="24"/>
        </w:rPr>
      </w:pPr>
    </w:p>
    <w:p w14:paraId="206965EC" w14:textId="77777777" w:rsidR="005F04F6" w:rsidRDefault="005F04F6" w:rsidP="0061720C">
      <w:pPr>
        <w:spacing w:after="0" w:line="480" w:lineRule="auto"/>
        <w:jc w:val="center"/>
        <w:rPr>
          <w:rFonts w:ascii="Times New Roman" w:hAnsi="Times New Roman" w:cs="Times New Roman"/>
          <w:b/>
          <w:sz w:val="24"/>
          <w:szCs w:val="24"/>
        </w:rPr>
      </w:pPr>
    </w:p>
    <w:p w14:paraId="0677D997" w14:textId="77777777" w:rsidR="005F04F6" w:rsidRDefault="005F04F6" w:rsidP="0061720C">
      <w:pPr>
        <w:spacing w:after="0" w:line="480" w:lineRule="auto"/>
        <w:jc w:val="center"/>
        <w:rPr>
          <w:rFonts w:ascii="Times New Roman" w:hAnsi="Times New Roman" w:cs="Times New Roman"/>
          <w:b/>
          <w:sz w:val="24"/>
          <w:szCs w:val="24"/>
        </w:rPr>
      </w:pPr>
    </w:p>
    <w:p w14:paraId="3EE33AF1" w14:textId="77777777" w:rsidR="005F04F6" w:rsidRDefault="005F04F6" w:rsidP="0061720C">
      <w:pPr>
        <w:spacing w:after="0" w:line="480" w:lineRule="auto"/>
        <w:jc w:val="center"/>
        <w:rPr>
          <w:rFonts w:ascii="Times New Roman" w:hAnsi="Times New Roman" w:cs="Times New Roman"/>
          <w:b/>
          <w:sz w:val="24"/>
          <w:szCs w:val="24"/>
        </w:rPr>
      </w:pPr>
    </w:p>
    <w:p w14:paraId="2E58F529" w14:textId="77777777" w:rsidR="005F04F6" w:rsidRDefault="005F04F6" w:rsidP="0061720C">
      <w:pPr>
        <w:spacing w:after="0" w:line="480" w:lineRule="auto"/>
        <w:jc w:val="center"/>
        <w:rPr>
          <w:rFonts w:ascii="Times New Roman" w:hAnsi="Times New Roman" w:cs="Times New Roman"/>
          <w:b/>
          <w:sz w:val="24"/>
          <w:szCs w:val="24"/>
        </w:rPr>
      </w:pPr>
    </w:p>
    <w:p w14:paraId="25C1F5EB" w14:textId="77777777" w:rsidR="005F04F6" w:rsidRDefault="005F04F6" w:rsidP="0061720C">
      <w:pPr>
        <w:spacing w:after="0" w:line="480" w:lineRule="auto"/>
        <w:jc w:val="center"/>
        <w:rPr>
          <w:rFonts w:ascii="Times New Roman" w:hAnsi="Times New Roman" w:cs="Times New Roman"/>
          <w:b/>
          <w:sz w:val="24"/>
          <w:szCs w:val="24"/>
        </w:rPr>
      </w:pPr>
    </w:p>
    <w:p w14:paraId="1D0411EA" w14:textId="77777777" w:rsidR="005F04F6" w:rsidRDefault="005F04F6" w:rsidP="0061720C">
      <w:pPr>
        <w:spacing w:after="0" w:line="480" w:lineRule="auto"/>
        <w:jc w:val="center"/>
        <w:rPr>
          <w:rFonts w:ascii="Times New Roman" w:hAnsi="Times New Roman" w:cs="Times New Roman"/>
          <w:b/>
          <w:sz w:val="24"/>
          <w:szCs w:val="24"/>
        </w:rPr>
      </w:pPr>
    </w:p>
    <w:p w14:paraId="402FF3CF" w14:textId="77777777" w:rsidR="005F04F6" w:rsidRDefault="005F04F6" w:rsidP="0061720C">
      <w:pPr>
        <w:spacing w:after="0" w:line="480" w:lineRule="auto"/>
        <w:jc w:val="center"/>
        <w:rPr>
          <w:rFonts w:ascii="Times New Roman" w:hAnsi="Times New Roman" w:cs="Times New Roman"/>
          <w:b/>
          <w:sz w:val="24"/>
          <w:szCs w:val="24"/>
        </w:rPr>
      </w:pPr>
    </w:p>
    <w:p w14:paraId="0AA90FB7" w14:textId="77777777" w:rsidR="005F04F6" w:rsidRDefault="005F04F6" w:rsidP="0061720C">
      <w:pPr>
        <w:spacing w:after="0" w:line="480" w:lineRule="auto"/>
        <w:jc w:val="center"/>
        <w:rPr>
          <w:rFonts w:ascii="Times New Roman" w:hAnsi="Times New Roman" w:cs="Times New Roman"/>
          <w:b/>
          <w:sz w:val="24"/>
          <w:szCs w:val="24"/>
        </w:rPr>
      </w:pPr>
    </w:p>
    <w:p w14:paraId="727BB1C6" w14:textId="77777777" w:rsidR="003E5C8D" w:rsidRDefault="003E5C8D" w:rsidP="003E5C8D">
      <w:pPr>
        <w:spacing w:after="0" w:line="480" w:lineRule="auto"/>
        <w:jc w:val="center"/>
        <w:rPr>
          <w:rFonts w:ascii="Times New Roman" w:hAnsi="Times New Roman" w:cs="Times New Roman"/>
          <w:b/>
          <w:sz w:val="24"/>
          <w:szCs w:val="24"/>
        </w:rPr>
        <w:sectPr w:rsidR="003E5C8D" w:rsidSect="0078746E">
          <w:headerReference w:type="default" r:id="rId21"/>
          <w:footerReference w:type="default" r:id="rId22"/>
          <w:headerReference w:type="first" r:id="rId23"/>
          <w:footerReference w:type="first" r:id="rId24"/>
          <w:pgSz w:w="11906" w:h="16838" w:code="9"/>
          <w:pgMar w:top="2268" w:right="1701" w:bottom="1701" w:left="2268" w:header="709" w:footer="709" w:gutter="0"/>
          <w:pgNumType w:start="1"/>
          <w:cols w:space="708"/>
          <w:titlePg/>
          <w:docGrid w:linePitch="360"/>
        </w:sectPr>
      </w:pPr>
    </w:p>
    <w:p w14:paraId="4B37894F" w14:textId="4218622A" w:rsidR="0061720C" w:rsidRPr="003E5C8D" w:rsidRDefault="0061720C" w:rsidP="003E5C8D">
      <w:pPr>
        <w:pStyle w:val="Judul1"/>
        <w:spacing w:before="0" w:beforeAutospacing="0" w:after="0" w:afterAutospacing="0" w:line="480" w:lineRule="auto"/>
        <w:jc w:val="center"/>
        <w:rPr>
          <w:color w:val="000000" w:themeColor="text1"/>
          <w:sz w:val="24"/>
          <w:szCs w:val="24"/>
        </w:rPr>
      </w:pPr>
      <w:bookmarkStart w:id="19" w:name="_Toc139967840"/>
      <w:r w:rsidRPr="003E5C8D">
        <w:rPr>
          <w:color w:val="000000" w:themeColor="text1"/>
          <w:sz w:val="24"/>
          <w:szCs w:val="24"/>
        </w:rPr>
        <w:lastRenderedPageBreak/>
        <w:t>BAB II</w:t>
      </w:r>
      <w:r w:rsidR="003E5C8D" w:rsidRPr="003E5C8D">
        <w:rPr>
          <w:color w:val="000000" w:themeColor="text1"/>
          <w:sz w:val="24"/>
          <w:szCs w:val="24"/>
        </w:rPr>
        <w:br/>
      </w:r>
      <w:r w:rsidRPr="003E5C8D">
        <w:rPr>
          <w:color w:val="000000" w:themeColor="text1"/>
          <w:sz w:val="24"/>
          <w:szCs w:val="24"/>
        </w:rPr>
        <w:t>TINJAUAN PUSTAKA</w:t>
      </w:r>
      <w:bookmarkEnd w:id="19"/>
    </w:p>
    <w:p w14:paraId="51A500B1" w14:textId="77777777" w:rsidR="003E5C8D" w:rsidRDefault="003E5C8D" w:rsidP="003E5C8D">
      <w:pPr>
        <w:spacing w:after="0" w:line="240" w:lineRule="auto"/>
        <w:jc w:val="center"/>
        <w:rPr>
          <w:rFonts w:ascii="Times New Roman" w:hAnsi="Times New Roman" w:cs="Times New Roman"/>
          <w:b/>
          <w:sz w:val="24"/>
          <w:szCs w:val="24"/>
        </w:rPr>
      </w:pPr>
    </w:p>
    <w:p w14:paraId="2C9B6D5F" w14:textId="77777777" w:rsidR="0061720C" w:rsidRDefault="0061720C" w:rsidP="003E5C8D">
      <w:pPr>
        <w:pStyle w:val="DaftarParagraf"/>
        <w:numPr>
          <w:ilvl w:val="1"/>
          <w:numId w:val="21"/>
        </w:numPr>
        <w:spacing w:after="0" w:line="480" w:lineRule="auto"/>
        <w:ind w:hanging="720"/>
        <w:outlineLvl w:val="1"/>
        <w:rPr>
          <w:rFonts w:ascii="Times New Roman" w:hAnsi="Times New Roman" w:cs="Times New Roman"/>
          <w:b/>
          <w:sz w:val="24"/>
          <w:szCs w:val="24"/>
        </w:rPr>
      </w:pPr>
      <w:bookmarkStart w:id="20" w:name="_Toc139967841"/>
      <w:r w:rsidRPr="006774EA">
        <w:rPr>
          <w:rFonts w:ascii="Times New Roman" w:hAnsi="Times New Roman" w:cs="Times New Roman"/>
          <w:b/>
          <w:sz w:val="24"/>
          <w:szCs w:val="24"/>
        </w:rPr>
        <w:t>Tinjauan Peneliti Terdahulu</w:t>
      </w:r>
      <w:bookmarkEnd w:id="20"/>
    </w:p>
    <w:p w14:paraId="61BFAEE6" w14:textId="77777777" w:rsidR="00E43419" w:rsidRPr="00501287" w:rsidRDefault="005E5B84" w:rsidP="00E43419">
      <w:pPr>
        <w:spacing w:after="0" w:line="480" w:lineRule="auto"/>
        <w:ind w:firstLine="720"/>
        <w:jc w:val="both"/>
        <w:rPr>
          <w:rFonts w:ascii="Times New Roman" w:hAnsi="Times New Roman" w:cs="Times New Roman"/>
          <w:i/>
          <w:color w:val="000000" w:themeColor="text1"/>
          <w:sz w:val="24"/>
          <w:szCs w:val="24"/>
        </w:rPr>
      </w:pPr>
      <w:r w:rsidRPr="00501287">
        <w:rPr>
          <w:rFonts w:ascii="Times New Roman" w:hAnsi="Times New Roman" w:cs="Times New Roman"/>
          <w:color w:val="000000" w:themeColor="text1"/>
          <w:sz w:val="24"/>
          <w:szCs w:val="24"/>
        </w:rPr>
        <w:t xml:space="preserve">Penelitian yang dilakukan oleh </w:t>
      </w:r>
      <w:r w:rsidR="00B27DAE">
        <w:rPr>
          <w:rFonts w:ascii="Times New Roman" w:hAnsi="Times New Roman" w:cs="Times New Roman"/>
          <w:color w:val="000000" w:themeColor="text1"/>
          <w:sz w:val="24"/>
          <w:szCs w:val="24"/>
        </w:rPr>
        <w:t xml:space="preserve">Dalimunthe </w:t>
      </w:r>
      <w:r w:rsidR="00E43419" w:rsidRPr="00501287">
        <w:rPr>
          <w:rFonts w:ascii="Times New Roman" w:hAnsi="Times New Roman" w:cs="Times New Roman"/>
          <w:color w:val="000000" w:themeColor="text1"/>
          <w:sz w:val="24"/>
          <w:szCs w:val="24"/>
        </w:rPr>
        <w:t>tahun 20</w:t>
      </w:r>
      <w:r w:rsidR="00294E54" w:rsidRPr="00501287">
        <w:rPr>
          <w:rFonts w:ascii="Times New Roman" w:hAnsi="Times New Roman" w:cs="Times New Roman"/>
          <w:color w:val="000000" w:themeColor="text1"/>
          <w:sz w:val="24"/>
          <w:szCs w:val="24"/>
        </w:rPr>
        <w:t>20</w:t>
      </w:r>
      <w:r w:rsidR="00E43419" w:rsidRPr="00501287">
        <w:rPr>
          <w:rFonts w:ascii="Times New Roman" w:hAnsi="Times New Roman" w:cs="Times New Roman"/>
          <w:color w:val="000000" w:themeColor="text1"/>
          <w:sz w:val="24"/>
          <w:szCs w:val="24"/>
        </w:rPr>
        <w:t xml:space="preserve"> dengan judul </w:t>
      </w:r>
      <w:r w:rsidR="00294E54" w:rsidRPr="00501287">
        <w:rPr>
          <w:rFonts w:ascii="Times New Roman" w:hAnsi="Times New Roman" w:cs="Times New Roman"/>
          <w:color w:val="000000" w:themeColor="text1"/>
          <w:sz w:val="24"/>
          <w:szCs w:val="24"/>
        </w:rPr>
        <w:t>Faktor-Faktor yang Mempengaruhi Penggunaan Alat Pelindung Diri (APD) pada Pekerja Bagian Pemisahan Fiber Kelapa Sawit di PT. Supra Matra Abadi Kecamatan Talawi Kabupaten Batu Bara</w:t>
      </w:r>
      <w:r w:rsidR="00E43419" w:rsidRPr="00501287">
        <w:rPr>
          <w:rFonts w:ascii="Times New Roman" w:eastAsia="Times New Roman" w:hAnsi="Times New Roman" w:cs="Times New Roman"/>
          <w:color w:val="000000" w:themeColor="text1"/>
          <w:sz w:val="24"/>
          <w:szCs w:val="24"/>
        </w:rPr>
        <w:t xml:space="preserve">, menggunakan desain </w:t>
      </w:r>
      <w:r w:rsidR="00E43419" w:rsidRPr="00501287">
        <w:rPr>
          <w:rFonts w:ascii="Times New Roman" w:hAnsi="Times New Roman" w:cs="Times New Roman"/>
          <w:i/>
          <w:color w:val="000000" w:themeColor="text1"/>
          <w:sz w:val="24"/>
          <w:szCs w:val="24"/>
        </w:rPr>
        <w:t>cross sectional</w:t>
      </w:r>
      <w:r w:rsidR="00E43419" w:rsidRPr="00501287">
        <w:rPr>
          <w:rFonts w:ascii="Times New Roman" w:hAnsi="Times New Roman" w:cs="Times New Roman"/>
          <w:color w:val="000000" w:themeColor="text1"/>
          <w:sz w:val="24"/>
          <w:szCs w:val="24"/>
        </w:rPr>
        <w:t xml:space="preserve"> dengan jumlah sampel sebanyak </w:t>
      </w:r>
      <w:r w:rsidR="00501287" w:rsidRPr="00501287">
        <w:rPr>
          <w:rFonts w:ascii="Times New Roman" w:hAnsi="Times New Roman" w:cs="Times New Roman"/>
          <w:color w:val="000000" w:themeColor="text1"/>
          <w:sz w:val="24"/>
          <w:szCs w:val="24"/>
        </w:rPr>
        <w:t>4</w:t>
      </w:r>
      <w:r w:rsidR="00E43419" w:rsidRPr="00501287">
        <w:rPr>
          <w:rFonts w:ascii="Times New Roman" w:hAnsi="Times New Roman" w:cs="Times New Roman"/>
          <w:color w:val="000000" w:themeColor="text1"/>
          <w:sz w:val="24"/>
          <w:szCs w:val="24"/>
        </w:rPr>
        <w:t xml:space="preserve">0 orang yang diambil secara </w:t>
      </w:r>
      <w:r w:rsidR="00501287" w:rsidRPr="00501287">
        <w:rPr>
          <w:rFonts w:ascii="Times New Roman" w:hAnsi="Times New Roman" w:cs="Times New Roman"/>
          <w:i/>
          <w:color w:val="000000" w:themeColor="text1"/>
          <w:sz w:val="24"/>
          <w:szCs w:val="24"/>
        </w:rPr>
        <w:t>total</w:t>
      </w:r>
      <w:r w:rsidR="00E43419" w:rsidRPr="00501287">
        <w:rPr>
          <w:rFonts w:ascii="Times New Roman" w:hAnsi="Times New Roman" w:cs="Times New Roman"/>
          <w:i/>
          <w:color w:val="000000" w:themeColor="text1"/>
          <w:sz w:val="24"/>
          <w:szCs w:val="24"/>
        </w:rPr>
        <w:t xml:space="preserve"> sampling</w:t>
      </w:r>
      <w:r w:rsidR="00E43419" w:rsidRPr="00501287">
        <w:rPr>
          <w:rFonts w:ascii="Times New Roman" w:hAnsi="Times New Roman" w:cs="Times New Roman"/>
          <w:color w:val="000000" w:themeColor="text1"/>
          <w:sz w:val="24"/>
          <w:szCs w:val="24"/>
        </w:rPr>
        <w:t xml:space="preserve">. </w:t>
      </w:r>
      <w:r w:rsidR="000D134B" w:rsidRPr="00501287">
        <w:rPr>
          <w:rFonts w:ascii="Times New Roman" w:hAnsi="Times New Roman" w:cs="Times New Roman"/>
          <w:color w:val="000000" w:themeColor="text1"/>
          <w:sz w:val="24"/>
          <w:szCs w:val="24"/>
        </w:rPr>
        <w:t>Hasil penelitian menunjukkan bahwa ada hubungan pengetahuan (</w:t>
      </w:r>
      <w:r w:rsidR="000D134B" w:rsidRPr="00501287">
        <w:rPr>
          <w:rFonts w:ascii="Times New Roman" w:hAnsi="Times New Roman" w:cs="Times New Roman"/>
          <w:i/>
          <w:color w:val="000000" w:themeColor="text1"/>
          <w:sz w:val="24"/>
          <w:szCs w:val="24"/>
        </w:rPr>
        <w:t>p=</w:t>
      </w:r>
      <w:r w:rsidR="000D134B" w:rsidRPr="00501287">
        <w:rPr>
          <w:rFonts w:ascii="Times New Roman" w:hAnsi="Times New Roman" w:cs="Times New Roman"/>
          <w:color w:val="000000" w:themeColor="text1"/>
          <w:sz w:val="24"/>
          <w:szCs w:val="24"/>
        </w:rPr>
        <w:t>0,0</w:t>
      </w:r>
      <w:r w:rsidR="00501287" w:rsidRPr="00501287">
        <w:rPr>
          <w:rFonts w:ascii="Times New Roman" w:hAnsi="Times New Roman" w:cs="Times New Roman"/>
          <w:color w:val="000000" w:themeColor="text1"/>
          <w:sz w:val="24"/>
          <w:szCs w:val="24"/>
        </w:rPr>
        <w:t>11</w:t>
      </w:r>
      <w:r w:rsidR="000D134B" w:rsidRPr="00501287">
        <w:rPr>
          <w:rFonts w:ascii="Times New Roman" w:hAnsi="Times New Roman" w:cs="Times New Roman"/>
          <w:color w:val="000000" w:themeColor="text1"/>
          <w:sz w:val="24"/>
          <w:szCs w:val="24"/>
        </w:rPr>
        <w:t>)</w:t>
      </w:r>
      <w:r w:rsidR="00501287" w:rsidRPr="00501287">
        <w:rPr>
          <w:rFonts w:ascii="Times New Roman" w:hAnsi="Times New Roman" w:cs="Times New Roman"/>
          <w:color w:val="000000" w:themeColor="text1"/>
          <w:sz w:val="24"/>
          <w:szCs w:val="24"/>
        </w:rPr>
        <w:t xml:space="preserve"> </w:t>
      </w:r>
      <w:r w:rsidR="000D134B" w:rsidRPr="00501287">
        <w:rPr>
          <w:rFonts w:ascii="Times New Roman" w:hAnsi="Times New Roman" w:cs="Times New Roman"/>
          <w:color w:val="000000" w:themeColor="text1"/>
          <w:sz w:val="24"/>
          <w:szCs w:val="24"/>
        </w:rPr>
        <w:t xml:space="preserve">dan </w:t>
      </w:r>
      <w:r w:rsidR="00501287" w:rsidRPr="00501287">
        <w:rPr>
          <w:rFonts w:ascii="Times New Roman" w:hAnsi="Times New Roman" w:cs="Times New Roman"/>
          <w:color w:val="000000" w:themeColor="text1"/>
          <w:sz w:val="24"/>
          <w:szCs w:val="24"/>
        </w:rPr>
        <w:t>tindakan</w:t>
      </w:r>
      <w:r w:rsidR="000D134B" w:rsidRPr="00501287">
        <w:rPr>
          <w:rFonts w:ascii="Times New Roman" w:hAnsi="Times New Roman" w:cs="Times New Roman"/>
          <w:color w:val="000000" w:themeColor="text1"/>
          <w:sz w:val="24"/>
          <w:szCs w:val="24"/>
        </w:rPr>
        <w:t xml:space="preserve"> (</w:t>
      </w:r>
      <w:r w:rsidR="000D134B" w:rsidRPr="00501287">
        <w:rPr>
          <w:rFonts w:ascii="Times New Roman" w:hAnsi="Times New Roman" w:cs="Times New Roman"/>
          <w:i/>
          <w:color w:val="000000" w:themeColor="text1"/>
          <w:sz w:val="24"/>
          <w:szCs w:val="24"/>
        </w:rPr>
        <w:t>p=</w:t>
      </w:r>
      <w:r w:rsidR="000D134B" w:rsidRPr="00501287">
        <w:rPr>
          <w:rFonts w:ascii="Times New Roman" w:hAnsi="Times New Roman" w:cs="Times New Roman"/>
          <w:color w:val="000000" w:themeColor="text1"/>
          <w:sz w:val="24"/>
          <w:szCs w:val="24"/>
        </w:rPr>
        <w:t>0,00</w:t>
      </w:r>
      <w:r w:rsidR="00501287" w:rsidRPr="00501287">
        <w:rPr>
          <w:rFonts w:ascii="Times New Roman" w:hAnsi="Times New Roman" w:cs="Times New Roman"/>
          <w:color w:val="000000" w:themeColor="text1"/>
          <w:sz w:val="24"/>
          <w:szCs w:val="24"/>
        </w:rPr>
        <w:t>4</w:t>
      </w:r>
      <w:r w:rsidR="000D134B" w:rsidRPr="00501287">
        <w:rPr>
          <w:rFonts w:ascii="Times New Roman" w:hAnsi="Times New Roman" w:cs="Times New Roman"/>
          <w:color w:val="000000" w:themeColor="text1"/>
          <w:sz w:val="24"/>
          <w:szCs w:val="24"/>
        </w:rPr>
        <w:t xml:space="preserve">) dengan </w:t>
      </w:r>
      <w:r w:rsidR="00501287" w:rsidRPr="00501287">
        <w:rPr>
          <w:rFonts w:ascii="Times New Roman" w:hAnsi="Times New Roman" w:cs="Times New Roman"/>
          <w:color w:val="000000" w:themeColor="text1"/>
          <w:sz w:val="24"/>
          <w:szCs w:val="24"/>
        </w:rPr>
        <w:t>penggunaan alat pelindung diri pada pekerja</w:t>
      </w:r>
      <w:r w:rsidR="00B27DAE">
        <w:rPr>
          <w:rFonts w:ascii="Times New Roman" w:eastAsia="Times New Roman" w:hAnsi="Times New Roman" w:cs="Times New Roman"/>
          <w:color w:val="000000" w:themeColor="text1"/>
          <w:sz w:val="24"/>
          <w:szCs w:val="24"/>
        </w:rPr>
        <w:t xml:space="preserve"> </w:t>
      </w:r>
      <w:r w:rsidR="008F6771">
        <w:rPr>
          <w:rFonts w:ascii="Times New Roman" w:eastAsia="Times New Roman" w:hAnsi="Times New Roman" w:cs="Times New Roman"/>
          <w:color w:val="000000" w:themeColor="text1"/>
          <w:sz w:val="24"/>
          <w:szCs w:val="24"/>
        </w:rPr>
        <w:fldChar w:fldCharType="begin" w:fldLock="1"/>
      </w:r>
      <w:r w:rsidR="00771952">
        <w:rPr>
          <w:rFonts w:ascii="Times New Roman" w:eastAsia="Times New Roman" w:hAnsi="Times New Roman" w:cs="Times New Roman"/>
          <w:color w:val="000000" w:themeColor="text1"/>
          <w:sz w:val="24"/>
          <w:szCs w:val="24"/>
        </w:rPr>
        <w:instrText>ADDIN CSL_CITATION {"citationItems":[{"id":"ITEM-1","itemData":{"author":[{"dropping-particle":"","family":"Dalimunthe","given":"Khodijah Tussolihin","non-dropping-particle":"","parse-names":false,"suffix":""},{"dropping-particle":"","family":"Farisma","given":"Lisa","non-dropping-particle":"","parse-names":false,"suffix":""}],"container-title":"Jurnal Education and Developmentt","id":"ITEM-1","issue":"4","issued":{"date-parts":[["2020"]]},"page":"706-710","title":"Faktor-Faktor yang Mempengaruhi Penggunaan Alat Pelindung Diri (APD) pada Pekerja Bagian Pemisahan Fiber Kelapa Sawit di PT. Supra Matra Abadi Kecamatan Talawi Kabupaten Batu Bara","type":"article-journal","volume":"8"},"uris":["http://www.mendeley.com/documents/?uuid=4dc98295-65fe-4afd-b9a9-4d2706bdfc9f"]}],"mendeley":{"formattedCitation":"(9)","plainTextFormattedCitation":"(9)","previouslyFormattedCitation":"(9)"},"properties":{"noteIndex":0},"schema":"https://github.com/citation-style-language/schema/raw/master/csl-citation.json"}</w:instrText>
      </w:r>
      <w:r w:rsidR="008F6771">
        <w:rPr>
          <w:rFonts w:ascii="Times New Roman" w:eastAsia="Times New Roman" w:hAnsi="Times New Roman" w:cs="Times New Roman"/>
          <w:color w:val="000000" w:themeColor="text1"/>
          <w:sz w:val="24"/>
          <w:szCs w:val="24"/>
        </w:rPr>
        <w:fldChar w:fldCharType="separate"/>
      </w:r>
      <w:r w:rsidR="00B27DAE" w:rsidRPr="00B27DAE">
        <w:rPr>
          <w:rFonts w:ascii="Times New Roman" w:eastAsia="Times New Roman" w:hAnsi="Times New Roman" w:cs="Times New Roman"/>
          <w:noProof/>
          <w:color w:val="000000" w:themeColor="text1"/>
          <w:sz w:val="24"/>
          <w:szCs w:val="24"/>
        </w:rPr>
        <w:t>(9)</w:t>
      </w:r>
      <w:r w:rsidR="008F6771">
        <w:rPr>
          <w:rFonts w:ascii="Times New Roman" w:eastAsia="Times New Roman" w:hAnsi="Times New Roman" w:cs="Times New Roman"/>
          <w:color w:val="000000" w:themeColor="text1"/>
          <w:sz w:val="24"/>
          <w:szCs w:val="24"/>
        </w:rPr>
        <w:fldChar w:fldCharType="end"/>
      </w:r>
      <w:r w:rsidR="00A1439F" w:rsidRPr="00501287">
        <w:rPr>
          <w:rFonts w:ascii="Times New Roman" w:eastAsia="Times New Roman" w:hAnsi="Times New Roman" w:cs="Times New Roman"/>
          <w:color w:val="000000" w:themeColor="text1"/>
          <w:sz w:val="24"/>
          <w:szCs w:val="24"/>
        </w:rPr>
        <w:t>.</w:t>
      </w:r>
    </w:p>
    <w:p w14:paraId="11A5A225" w14:textId="77777777" w:rsidR="0061720C" w:rsidRPr="00771952" w:rsidRDefault="0061720C" w:rsidP="0061720C">
      <w:pPr>
        <w:spacing w:after="0" w:line="480" w:lineRule="auto"/>
        <w:ind w:firstLine="720"/>
        <w:jc w:val="both"/>
        <w:rPr>
          <w:rFonts w:ascii="Times New Roman" w:hAnsi="Times New Roman" w:cs="Times New Roman"/>
          <w:color w:val="000000" w:themeColor="text1"/>
          <w:sz w:val="24"/>
          <w:szCs w:val="24"/>
        </w:rPr>
      </w:pPr>
      <w:r w:rsidRPr="00771952">
        <w:rPr>
          <w:rFonts w:ascii="Times New Roman" w:hAnsi="Times New Roman" w:cs="Times New Roman"/>
          <w:color w:val="000000" w:themeColor="text1"/>
          <w:sz w:val="24"/>
          <w:szCs w:val="24"/>
        </w:rPr>
        <w:t xml:space="preserve">Penelitian yang dilakukan oleh </w:t>
      </w:r>
      <w:r w:rsidR="003D6428" w:rsidRPr="00771952">
        <w:rPr>
          <w:rFonts w:ascii="Times New Roman" w:hAnsi="Times New Roman" w:cs="Times New Roman"/>
          <w:color w:val="000000" w:themeColor="text1"/>
          <w:sz w:val="24"/>
          <w:szCs w:val="24"/>
        </w:rPr>
        <w:t xml:space="preserve">Faniah </w:t>
      </w:r>
      <w:r w:rsidRPr="00771952">
        <w:rPr>
          <w:rFonts w:ascii="Times New Roman" w:hAnsi="Times New Roman" w:cs="Times New Roman"/>
          <w:color w:val="000000" w:themeColor="text1"/>
          <w:sz w:val="24"/>
          <w:szCs w:val="24"/>
        </w:rPr>
        <w:t>tahun 20</w:t>
      </w:r>
      <w:r w:rsidR="003D6428" w:rsidRPr="00771952">
        <w:rPr>
          <w:rFonts w:ascii="Times New Roman" w:hAnsi="Times New Roman" w:cs="Times New Roman"/>
          <w:color w:val="000000" w:themeColor="text1"/>
          <w:sz w:val="24"/>
          <w:szCs w:val="24"/>
        </w:rPr>
        <w:t>16</w:t>
      </w:r>
      <w:r w:rsidRPr="00771952">
        <w:rPr>
          <w:rFonts w:ascii="Times New Roman" w:hAnsi="Times New Roman" w:cs="Times New Roman"/>
          <w:color w:val="000000" w:themeColor="text1"/>
          <w:sz w:val="24"/>
          <w:szCs w:val="24"/>
        </w:rPr>
        <w:t xml:space="preserve"> dengan judul </w:t>
      </w:r>
      <w:r w:rsidR="003D6428" w:rsidRPr="00771952">
        <w:rPr>
          <w:rFonts w:ascii="Times New Roman" w:hAnsi="Times New Roman" w:cs="Times New Roman"/>
          <w:color w:val="000000" w:themeColor="text1"/>
          <w:sz w:val="24"/>
          <w:szCs w:val="24"/>
        </w:rPr>
        <w:t xml:space="preserve">Faktor-Faktor yang Berhubungan dengan Kepatuhan Penggunaan APD </w:t>
      </w:r>
      <w:r w:rsidR="003D6428" w:rsidRPr="00771952">
        <w:rPr>
          <w:rFonts w:ascii="Times New Roman" w:hAnsi="Times New Roman" w:cs="Times New Roman"/>
          <w:i/>
          <w:color w:val="000000" w:themeColor="text1"/>
          <w:sz w:val="24"/>
          <w:szCs w:val="24"/>
        </w:rPr>
        <w:t>Earplug</w:t>
      </w:r>
      <w:r w:rsidR="003D6428" w:rsidRPr="00771952">
        <w:rPr>
          <w:rFonts w:ascii="Times New Roman" w:hAnsi="Times New Roman" w:cs="Times New Roman"/>
          <w:color w:val="000000" w:themeColor="text1"/>
          <w:sz w:val="24"/>
          <w:szCs w:val="24"/>
        </w:rPr>
        <w:t xml:space="preserve"> dan Sarung Tangan </w:t>
      </w:r>
      <w:r w:rsidR="00771952" w:rsidRPr="00771952">
        <w:rPr>
          <w:rFonts w:ascii="Times New Roman" w:hAnsi="Times New Roman" w:cs="Times New Roman"/>
          <w:color w:val="000000" w:themeColor="text1"/>
          <w:sz w:val="24"/>
          <w:szCs w:val="24"/>
        </w:rPr>
        <w:t>p</w:t>
      </w:r>
      <w:r w:rsidR="003D6428" w:rsidRPr="00771952">
        <w:rPr>
          <w:rFonts w:ascii="Times New Roman" w:hAnsi="Times New Roman" w:cs="Times New Roman"/>
          <w:color w:val="000000" w:themeColor="text1"/>
          <w:sz w:val="24"/>
          <w:szCs w:val="24"/>
        </w:rPr>
        <w:t>ada Pekerja Unit Perbaikan di PT KAI DAOP VI Yogyakarta Dipo Solo Balapan</w:t>
      </w:r>
      <w:r w:rsidRPr="00771952">
        <w:rPr>
          <w:rFonts w:ascii="Times New Roman" w:hAnsi="Times New Roman" w:cs="Times New Roman"/>
          <w:color w:val="000000" w:themeColor="text1"/>
          <w:sz w:val="24"/>
          <w:szCs w:val="24"/>
        </w:rPr>
        <w:t xml:space="preserve">, menggunakan desain </w:t>
      </w:r>
      <w:r w:rsidRPr="00771952">
        <w:rPr>
          <w:rFonts w:ascii="Times New Roman" w:hAnsi="Times New Roman" w:cs="Times New Roman"/>
          <w:i/>
          <w:color w:val="000000" w:themeColor="text1"/>
          <w:sz w:val="24"/>
          <w:szCs w:val="24"/>
        </w:rPr>
        <w:t>cross sectional</w:t>
      </w:r>
      <w:r w:rsidRPr="00771952">
        <w:rPr>
          <w:rFonts w:ascii="Times New Roman" w:hAnsi="Times New Roman" w:cs="Times New Roman"/>
          <w:color w:val="000000" w:themeColor="text1"/>
          <w:sz w:val="24"/>
          <w:szCs w:val="24"/>
        </w:rPr>
        <w:t xml:space="preserve"> dengan jumlah sampel 4</w:t>
      </w:r>
      <w:r w:rsidR="003D6428" w:rsidRPr="00771952">
        <w:rPr>
          <w:rFonts w:ascii="Times New Roman" w:hAnsi="Times New Roman" w:cs="Times New Roman"/>
          <w:color w:val="000000" w:themeColor="text1"/>
          <w:sz w:val="24"/>
          <w:szCs w:val="24"/>
        </w:rPr>
        <w:t>8</w:t>
      </w:r>
      <w:r w:rsidRPr="00771952">
        <w:rPr>
          <w:rFonts w:ascii="Times New Roman" w:hAnsi="Times New Roman" w:cs="Times New Roman"/>
          <w:color w:val="000000" w:themeColor="text1"/>
          <w:sz w:val="24"/>
          <w:szCs w:val="24"/>
        </w:rPr>
        <w:t xml:space="preserve"> orang</w:t>
      </w:r>
      <w:r w:rsidR="003D6428" w:rsidRPr="00771952">
        <w:rPr>
          <w:rFonts w:ascii="Times New Roman" w:hAnsi="Times New Roman" w:cs="Times New Roman"/>
          <w:color w:val="000000" w:themeColor="text1"/>
          <w:sz w:val="24"/>
          <w:szCs w:val="24"/>
        </w:rPr>
        <w:t xml:space="preserve"> yang diambil dengan te</w:t>
      </w:r>
      <w:r w:rsidR="00544F4A">
        <w:rPr>
          <w:rFonts w:ascii="Times New Roman" w:hAnsi="Times New Roman" w:cs="Times New Roman"/>
          <w:color w:val="000000" w:themeColor="text1"/>
          <w:sz w:val="24"/>
          <w:szCs w:val="24"/>
        </w:rPr>
        <w:t>h</w:t>
      </w:r>
      <w:r w:rsidR="003D6428" w:rsidRPr="00771952">
        <w:rPr>
          <w:rFonts w:ascii="Times New Roman" w:hAnsi="Times New Roman" w:cs="Times New Roman"/>
          <w:color w:val="000000" w:themeColor="text1"/>
          <w:sz w:val="24"/>
          <w:szCs w:val="24"/>
        </w:rPr>
        <w:t xml:space="preserve">nik </w:t>
      </w:r>
      <w:r w:rsidR="003D6428" w:rsidRPr="00771952">
        <w:rPr>
          <w:rFonts w:ascii="Times New Roman" w:hAnsi="Times New Roman" w:cs="Times New Roman"/>
          <w:i/>
          <w:color w:val="000000" w:themeColor="text1"/>
          <w:sz w:val="24"/>
          <w:szCs w:val="24"/>
        </w:rPr>
        <w:t>simple ramdom sampling</w:t>
      </w:r>
      <w:r w:rsidRPr="00771952">
        <w:rPr>
          <w:rFonts w:ascii="Times New Roman" w:hAnsi="Times New Roman" w:cs="Times New Roman"/>
          <w:color w:val="000000" w:themeColor="text1"/>
          <w:sz w:val="24"/>
          <w:szCs w:val="24"/>
        </w:rPr>
        <w:t xml:space="preserve">. Hasil penelitian menunjukkan bahwa </w:t>
      </w:r>
      <w:r w:rsidR="00771952" w:rsidRPr="00771952">
        <w:rPr>
          <w:rFonts w:ascii="Times New Roman" w:hAnsi="Times New Roman" w:cs="Times New Roman"/>
          <w:color w:val="000000" w:themeColor="text1"/>
          <w:sz w:val="24"/>
          <w:szCs w:val="24"/>
        </w:rPr>
        <w:t>pengetahuan</w:t>
      </w:r>
      <w:r w:rsidRPr="00771952">
        <w:rPr>
          <w:rFonts w:ascii="Times New Roman" w:hAnsi="Times New Roman" w:cs="Times New Roman"/>
          <w:color w:val="000000" w:themeColor="text1"/>
          <w:sz w:val="24"/>
          <w:szCs w:val="24"/>
        </w:rPr>
        <w:t xml:space="preserve"> (</w:t>
      </w:r>
      <w:r w:rsidRPr="00771952">
        <w:rPr>
          <w:rFonts w:ascii="Times New Roman" w:hAnsi="Times New Roman" w:cs="Times New Roman"/>
          <w:i/>
          <w:color w:val="000000" w:themeColor="text1"/>
          <w:sz w:val="24"/>
          <w:szCs w:val="24"/>
        </w:rPr>
        <w:t>p=</w:t>
      </w:r>
      <w:r w:rsidRPr="00771952">
        <w:rPr>
          <w:rFonts w:ascii="Times New Roman" w:hAnsi="Times New Roman" w:cs="Times New Roman"/>
          <w:color w:val="000000" w:themeColor="text1"/>
          <w:sz w:val="24"/>
          <w:szCs w:val="24"/>
        </w:rPr>
        <w:t>0,0</w:t>
      </w:r>
      <w:r w:rsidR="00771952" w:rsidRPr="00771952">
        <w:rPr>
          <w:rFonts w:ascii="Times New Roman" w:hAnsi="Times New Roman" w:cs="Times New Roman"/>
          <w:color w:val="000000" w:themeColor="text1"/>
          <w:sz w:val="24"/>
          <w:szCs w:val="24"/>
        </w:rPr>
        <w:t>30), sikap</w:t>
      </w:r>
      <w:r w:rsidRPr="00771952">
        <w:rPr>
          <w:rFonts w:ascii="Times New Roman" w:hAnsi="Times New Roman" w:cs="Times New Roman"/>
          <w:color w:val="000000" w:themeColor="text1"/>
          <w:sz w:val="24"/>
          <w:szCs w:val="24"/>
        </w:rPr>
        <w:t xml:space="preserve"> (</w:t>
      </w:r>
      <w:r w:rsidRPr="00771952">
        <w:rPr>
          <w:rFonts w:ascii="Times New Roman" w:hAnsi="Times New Roman" w:cs="Times New Roman"/>
          <w:i/>
          <w:color w:val="000000" w:themeColor="text1"/>
          <w:sz w:val="24"/>
          <w:szCs w:val="24"/>
        </w:rPr>
        <w:t>p=</w:t>
      </w:r>
      <w:r w:rsidRPr="00771952">
        <w:rPr>
          <w:rFonts w:ascii="Times New Roman" w:hAnsi="Times New Roman" w:cs="Times New Roman"/>
          <w:color w:val="000000" w:themeColor="text1"/>
          <w:sz w:val="24"/>
          <w:szCs w:val="24"/>
        </w:rPr>
        <w:t>0,00</w:t>
      </w:r>
      <w:r w:rsidR="00771952" w:rsidRPr="00771952">
        <w:rPr>
          <w:rFonts w:ascii="Times New Roman" w:hAnsi="Times New Roman" w:cs="Times New Roman"/>
          <w:color w:val="000000" w:themeColor="text1"/>
          <w:sz w:val="24"/>
          <w:szCs w:val="24"/>
        </w:rPr>
        <w:t>3</w:t>
      </w:r>
      <w:r w:rsidRPr="00771952">
        <w:rPr>
          <w:rFonts w:ascii="Times New Roman" w:hAnsi="Times New Roman" w:cs="Times New Roman"/>
          <w:color w:val="000000" w:themeColor="text1"/>
          <w:sz w:val="24"/>
          <w:szCs w:val="24"/>
        </w:rPr>
        <w:t xml:space="preserve">), </w:t>
      </w:r>
      <w:r w:rsidR="00771952" w:rsidRPr="00771952">
        <w:rPr>
          <w:rFonts w:ascii="Times New Roman" w:hAnsi="Times New Roman" w:cs="Times New Roman"/>
          <w:color w:val="000000" w:themeColor="text1"/>
          <w:sz w:val="24"/>
          <w:szCs w:val="24"/>
        </w:rPr>
        <w:t xml:space="preserve">ketersediaan APD </w:t>
      </w:r>
      <w:r w:rsidRPr="00771952">
        <w:rPr>
          <w:rFonts w:ascii="Times New Roman" w:hAnsi="Times New Roman" w:cs="Times New Roman"/>
          <w:color w:val="000000" w:themeColor="text1"/>
          <w:sz w:val="24"/>
          <w:szCs w:val="24"/>
        </w:rPr>
        <w:t>(</w:t>
      </w:r>
      <w:r w:rsidRPr="00771952">
        <w:rPr>
          <w:rFonts w:ascii="Times New Roman" w:hAnsi="Times New Roman" w:cs="Times New Roman"/>
          <w:i/>
          <w:color w:val="000000" w:themeColor="text1"/>
          <w:sz w:val="24"/>
          <w:szCs w:val="24"/>
        </w:rPr>
        <w:t>p=</w:t>
      </w:r>
      <w:r w:rsidR="00771952" w:rsidRPr="00771952">
        <w:rPr>
          <w:rFonts w:ascii="Times New Roman" w:hAnsi="Times New Roman" w:cs="Times New Roman"/>
          <w:color w:val="000000" w:themeColor="text1"/>
          <w:sz w:val="24"/>
          <w:szCs w:val="24"/>
        </w:rPr>
        <w:t>0,000</w:t>
      </w:r>
      <w:r w:rsidRPr="00771952">
        <w:rPr>
          <w:rFonts w:ascii="Times New Roman" w:hAnsi="Times New Roman" w:cs="Times New Roman"/>
          <w:color w:val="000000" w:themeColor="text1"/>
          <w:sz w:val="24"/>
          <w:szCs w:val="24"/>
        </w:rPr>
        <w:t xml:space="preserve">), </w:t>
      </w:r>
      <w:r w:rsidR="00771952" w:rsidRPr="00771952">
        <w:rPr>
          <w:rFonts w:ascii="Times New Roman" w:hAnsi="Times New Roman" w:cs="Times New Roman"/>
          <w:color w:val="000000" w:themeColor="text1"/>
          <w:sz w:val="24"/>
          <w:szCs w:val="24"/>
        </w:rPr>
        <w:t>kenyamanan</w:t>
      </w:r>
      <w:r w:rsidRPr="00771952">
        <w:rPr>
          <w:rFonts w:ascii="Times New Roman" w:hAnsi="Times New Roman" w:cs="Times New Roman"/>
          <w:color w:val="000000" w:themeColor="text1"/>
          <w:sz w:val="24"/>
          <w:szCs w:val="24"/>
        </w:rPr>
        <w:t xml:space="preserve"> (</w:t>
      </w:r>
      <w:r w:rsidRPr="00771952">
        <w:rPr>
          <w:rFonts w:ascii="Times New Roman" w:hAnsi="Times New Roman" w:cs="Times New Roman"/>
          <w:i/>
          <w:color w:val="000000" w:themeColor="text1"/>
          <w:sz w:val="24"/>
          <w:szCs w:val="24"/>
        </w:rPr>
        <w:t>p=</w:t>
      </w:r>
      <w:r w:rsidRPr="00771952">
        <w:rPr>
          <w:rFonts w:ascii="Times New Roman" w:hAnsi="Times New Roman" w:cs="Times New Roman"/>
          <w:color w:val="000000" w:themeColor="text1"/>
          <w:sz w:val="24"/>
          <w:szCs w:val="24"/>
        </w:rPr>
        <w:t>0,00</w:t>
      </w:r>
      <w:r w:rsidR="00771952" w:rsidRPr="00771952">
        <w:rPr>
          <w:rFonts w:ascii="Times New Roman" w:hAnsi="Times New Roman" w:cs="Times New Roman"/>
          <w:color w:val="000000" w:themeColor="text1"/>
          <w:sz w:val="24"/>
          <w:szCs w:val="24"/>
        </w:rPr>
        <w:t>0)</w:t>
      </w:r>
      <w:r w:rsidRPr="00771952">
        <w:rPr>
          <w:rFonts w:ascii="Times New Roman" w:hAnsi="Times New Roman" w:cs="Times New Roman"/>
          <w:color w:val="000000" w:themeColor="text1"/>
          <w:sz w:val="24"/>
          <w:szCs w:val="24"/>
        </w:rPr>
        <w:t xml:space="preserve"> dan </w:t>
      </w:r>
      <w:r w:rsidR="00771952" w:rsidRPr="00771952">
        <w:rPr>
          <w:rFonts w:ascii="Times New Roman" w:hAnsi="Times New Roman" w:cs="Times New Roman"/>
          <w:color w:val="000000" w:themeColor="text1"/>
          <w:sz w:val="24"/>
          <w:szCs w:val="24"/>
        </w:rPr>
        <w:t>pelatihan</w:t>
      </w:r>
      <w:r w:rsidRPr="00771952">
        <w:rPr>
          <w:rFonts w:ascii="Times New Roman" w:hAnsi="Times New Roman" w:cs="Times New Roman"/>
          <w:color w:val="000000" w:themeColor="text1"/>
          <w:sz w:val="24"/>
          <w:szCs w:val="24"/>
        </w:rPr>
        <w:t xml:space="preserve"> (</w:t>
      </w:r>
      <w:r w:rsidRPr="00771952">
        <w:rPr>
          <w:rFonts w:ascii="Times New Roman" w:hAnsi="Times New Roman" w:cs="Times New Roman"/>
          <w:i/>
          <w:color w:val="000000" w:themeColor="text1"/>
          <w:sz w:val="24"/>
          <w:szCs w:val="24"/>
        </w:rPr>
        <w:t>p=</w:t>
      </w:r>
      <w:r w:rsidRPr="00771952">
        <w:rPr>
          <w:rFonts w:ascii="Times New Roman" w:hAnsi="Times New Roman" w:cs="Times New Roman"/>
          <w:color w:val="000000" w:themeColor="text1"/>
          <w:sz w:val="24"/>
          <w:szCs w:val="24"/>
        </w:rPr>
        <w:t xml:space="preserve">0,001) </w:t>
      </w:r>
      <w:r w:rsidR="00771952" w:rsidRPr="00771952">
        <w:rPr>
          <w:rFonts w:ascii="Times New Roman" w:hAnsi="Times New Roman" w:cs="Times New Roman"/>
          <w:color w:val="000000" w:themeColor="text1"/>
          <w:sz w:val="24"/>
          <w:szCs w:val="24"/>
        </w:rPr>
        <w:t xml:space="preserve">berhubungan dengan penggunaan APD </w:t>
      </w:r>
      <w:r w:rsidR="00771952" w:rsidRPr="00771952">
        <w:rPr>
          <w:rFonts w:ascii="Times New Roman" w:hAnsi="Times New Roman" w:cs="Times New Roman"/>
          <w:i/>
          <w:color w:val="000000" w:themeColor="text1"/>
          <w:sz w:val="24"/>
          <w:szCs w:val="24"/>
        </w:rPr>
        <w:t>earplug</w:t>
      </w:r>
      <w:r w:rsidRPr="00771952">
        <w:rPr>
          <w:rFonts w:ascii="Times New Roman" w:hAnsi="Times New Roman" w:cs="Times New Roman"/>
          <w:color w:val="000000" w:themeColor="text1"/>
          <w:sz w:val="24"/>
          <w:szCs w:val="24"/>
        </w:rPr>
        <w:t xml:space="preserve"> </w:t>
      </w:r>
      <w:r w:rsidR="00771952" w:rsidRPr="00771952">
        <w:rPr>
          <w:rFonts w:ascii="Times New Roman" w:hAnsi="Times New Roman" w:cs="Times New Roman"/>
          <w:color w:val="000000" w:themeColor="text1"/>
          <w:sz w:val="24"/>
          <w:szCs w:val="24"/>
        </w:rPr>
        <w:t xml:space="preserve">dan sarung tangan </w:t>
      </w:r>
      <w:r w:rsidR="008F6771" w:rsidRPr="00771952">
        <w:rPr>
          <w:rFonts w:ascii="Times New Roman" w:hAnsi="Times New Roman" w:cs="Times New Roman"/>
          <w:color w:val="000000" w:themeColor="text1"/>
          <w:sz w:val="24"/>
          <w:szCs w:val="24"/>
        </w:rPr>
        <w:fldChar w:fldCharType="begin" w:fldLock="1"/>
      </w:r>
      <w:r w:rsidR="00355F62">
        <w:rPr>
          <w:rFonts w:ascii="Times New Roman" w:hAnsi="Times New Roman" w:cs="Times New Roman"/>
          <w:color w:val="000000" w:themeColor="text1"/>
          <w:sz w:val="24"/>
          <w:szCs w:val="24"/>
        </w:rPr>
        <w:instrText>ADDIN CSL_CITATION {"citationItems":[{"id":"ITEM-1","itemData":{"abstract":"Undang-Undang No. 1 Tahun 1970 dan UU No. 13 Tahun 2003 tentang ketenagakerjaan mengamanatkan perusahaan untuk menerapkan sistem K3 (Keselamatan dan Kesehatan Kerja) seperti dalam menggunakan alat pelindung diri di tempat kerja untuk mencegah risiko terhadap timbulnya kecelakaan dan penyakit akibat kerja. Tujuan penelitian ini adalah untuk mengetahui faktor-faktor yang berhubungan dengan kepatuhan penggunaan APD earplug dan sarung tangan pada pekerja unit perbaikan PT. KAI DAOP VI Yogyakarta Dipo Solo Balapan. Penelitian ini menggunakan disain cross sectional. Subyek penelitian ini adalah 48 sampel dari 93 populasi pekerja bagian perbaikan di PT KAI Daerah Operasi VI Yogyakarta Dipo Solo Balapan. Data yang tersedia disajikan dalam bentuk distribusi frekuensi dan tabulasi silang kemudian dianalisis statistik dengan chi-square. Hasil penelitian menunjukkan bahwa tenaga kerja patuh menggunakan APD earplug sebanyak 25% dan patuh menggunakan APD sarung tangan sebanyak 33,33% di tempat kerja. Hasil analisis statistik menunjukkan bahwa semua faktor memiliki hubungan yang signifikan terhadap kepatuhan. Tingkat pengetahuan terhadap kepatuhan signifikan (ρ = 0,030; χ2 = 8,683), sikap terhadap kepatuhan signifikan (ρ =0,03; χ2 = 4,968), ketersediaan APD dengan kepatuhan (ρ =0,000; χ2 = 13,395), kenyamanan dengan kepatuhan (ρ =0,000; χ2 = 19,212), dan pelatihan dengan kepatuhan (ρ =0,001; χ2 = 11,679). Saran berdasarkan hasil penelitian kepada perusahaan adalah menyediakan dan mencukupi jumlah APD, meningkatkan pengawasan penggunaan APD, dan memberi sanksi yang tegas bagi yang tidak patuh","author":[{"dropping-particle":"","family":"Faniah","given":"Aniek Masri","non-dropping-particle":"","parse-names":false,"suffix":""}],"container-title":"Jurnal Ilmu Kesehatan","id":"ITEM-1","issue":"April","issued":{"date-parts":[["2016"]]},"page":"130-135","title":"Faktor-Faktor yang Berhubungan dengan Kepatuhan Penggunaan APD Earplug dan Sarung Tangan Pada Pekerja Unit Perbaikan di PT KAI DAOP VI Yogyakarta Dipo Solo Balapan","type":"article-journal","volume":"2"},"uris":["http://www.mendeley.com/documents/?uuid=f0b0af5c-5868-407e-930a-7f3bbab84b82"]}],"mendeley":{"formattedCitation":"(10)","plainTextFormattedCitation":"(10)","previouslyFormattedCitation":"(10)"},"properties":{"noteIndex":0},"schema":"https://github.com/citation-style-language/schema/raw/master/csl-citation.json"}</w:instrText>
      </w:r>
      <w:r w:rsidR="008F6771" w:rsidRPr="00771952">
        <w:rPr>
          <w:rFonts w:ascii="Times New Roman" w:hAnsi="Times New Roman" w:cs="Times New Roman"/>
          <w:color w:val="000000" w:themeColor="text1"/>
          <w:sz w:val="24"/>
          <w:szCs w:val="24"/>
        </w:rPr>
        <w:fldChar w:fldCharType="separate"/>
      </w:r>
      <w:r w:rsidR="00771952" w:rsidRPr="00771952">
        <w:rPr>
          <w:rFonts w:ascii="Times New Roman" w:hAnsi="Times New Roman" w:cs="Times New Roman"/>
          <w:noProof/>
          <w:color w:val="000000" w:themeColor="text1"/>
          <w:sz w:val="24"/>
          <w:szCs w:val="24"/>
        </w:rPr>
        <w:t>(10)</w:t>
      </w:r>
      <w:r w:rsidR="008F6771" w:rsidRPr="00771952">
        <w:rPr>
          <w:rFonts w:ascii="Times New Roman" w:hAnsi="Times New Roman" w:cs="Times New Roman"/>
          <w:color w:val="000000" w:themeColor="text1"/>
          <w:sz w:val="24"/>
          <w:szCs w:val="24"/>
        </w:rPr>
        <w:fldChar w:fldCharType="end"/>
      </w:r>
      <w:r w:rsidRPr="00771952">
        <w:rPr>
          <w:rFonts w:ascii="Times New Roman" w:hAnsi="Times New Roman" w:cs="Times New Roman"/>
          <w:color w:val="000000" w:themeColor="text1"/>
          <w:sz w:val="24"/>
          <w:szCs w:val="24"/>
        </w:rPr>
        <w:t xml:space="preserve">. </w:t>
      </w:r>
    </w:p>
    <w:p w14:paraId="1A4A3132" w14:textId="0E5FFF0E" w:rsidR="0061720C" w:rsidRPr="00355F62" w:rsidRDefault="0061720C" w:rsidP="0061720C">
      <w:pPr>
        <w:spacing w:after="0" w:line="480" w:lineRule="auto"/>
        <w:ind w:firstLine="720"/>
        <w:jc w:val="both"/>
        <w:rPr>
          <w:rFonts w:ascii="Times New Roman" w:hAnsi="Times New Roman" w:cs="Times New Roman"/>
          <w:color w:val="000000" w:themeColor="text1"/>
          <w:sz w:val="24"/>
          <w:szCs w:val="24"/>
        </w:rPr>
      </w:pPr>
      <w:r w:rsidRPr="00355F62">
        <w:rPr>
          <w:rFonts w:ascii="Times New Roman" w:hAnsi="Times New Roman" w:cs="Times New Roman"/>
          <w:color w:val="000000" w:themeColor="text1"/>
          <w:sz w:val="24"/>
          <w:szCs w:val="24"/>
        </w:rPr>
        <w:t xml:space="preserve">Penelitian yang dilakukan oleh </w:t>
      </w:r>
      <w:r w:rsidR="00FE1B7F" w:rsidRPr="00355F62">
        <w:rPr>
          <w:rFonts w:ascii="Times New Roman" w:hAnsi="Times New Roman" w:cs="Times New Roman"/>
          <w:color w:val="000000" w:themeColor="text1"/>
          <w:sz w:val="24"/>
          <w:szCs w:val="24"/>
        </w:rPr>
        <w:t>Wicaksono</w:t>
      </w:r>
      <w:r w:rsidRPr="00355F62">
        <w:rPr>
          <w:rFonts w:ascii="Times New Roman" w:hAnsi="Times New Roman" w:cs="Times New Roman"/>
          <w:color w:val="000000" w:themeColor="text1"/>
          <w:sz w:val="24"/>
          <w:szCs w:val="24"/>
        </w:rPr>
        <w:t xml:space="preserve"> tahun 201</w:t>
      </w:r>
      <w:r w:rsidR="00FE1B7F" w:rsidRPr="00355F62">
        <w:rPr>
          <w:rFonts w:ascii="Times New Roman" w:hAnsi="Times New Roman" w:cs="Times New Roman"/>
          <w:color w:val="000000" w:themeColor="text1"/>
          <w:sz w:val="24"/>
          <w:szCs w:val="24"/>
        </w:rPr>
        <w:t>9</w:t>
      </w:r>
      <w:r w:rsidRPr="00355F62">
        <w:rPr>
          <w:rFonts w:ascii="Times New Roman" w:hAnsi="Times New Roman" w:cs="Times New Roman"/>
          <w:color w:val="000000" w:themeColor="text1"/>
          <w:sz w:val="24"/>
          <w:szCs w:val="24"/>
        </w:rPr>
        <w:t xml:space="preserve"> dengan judul </w:t>
      </w:r>
      <w:r w:rsidR="00FE1B7F" w:rsidRPr="00355F62">
        <w:rPr>
          <w:rFonts w:ascii="Times New Roman" w:hAnsi="Times New Roman" w:cs="Times New Roman"/>
          <w:color w:val="000000" w:themeColor="text1"/>
          <w:sz w:val="24"/>
          <w:szCs w:val="24"/>
        </w:rPr>
        <w:t>Faktor-Faktor yang Berhubungan dengan Kepatuhan Penggunaan Alat Pelindung Diri pada Pekerja Ketinggian di PT X Grobogan</w:t>
      </w:r>
      <w:r w:rsidRPr="00355F62">
        <w:rPr>
          <w:rFonts w:ascii="Times New Roman" w:hAnsi="Times New Roman" w:cs="Times New Roman"/>
          <w:color w:val="000000" w:themeColor="text1"/>
          <w:sz w:val="24"/>
          <w:szCs w:val="24"/>
        </w:rPr>
        <w:t xml:space="preserve">, </w:t>
      </w:r>
      <w:r w:rsidR="001C602A" w:rsidRPr="00355F62">
        <w:rPr>
          <w:rFonts w:ascii="Times New Roman" w:hAnsi="Times New Roman" w:cs="Times New Roman"/>
          <w:color w:val="000000" w:themeColor="text1"/>
          <w:sz w:val="24"/>
          <w:szCs w:val="24"/>
        </w:rPr>
        <w:t xml:space="preserve">menggunakan desain </w:t>
      </w:r>
      <w:r w:rsidR="001C602A" w:rsidRPr="00355F62">
        <w:rPr>
          <w:rFonts w:ascii="Times New Roman" w:hAnsi="Times New Roman" w:cs="Times New Roman"/>
          <w:i/>
          <w:color w:val="000000" w:themeColor="text1"/>
          <w:sz w:val="24"/>
          <w:szCs w:val="24"/>
        </w:rPr>
        <w:t>cross sectional</w:t>
      </w:r>
      <w:r w:rsidR="001C602A" w:rsidRPr="00355F62">
        <w:rPr>
          <w:rFonts w:ascii="Times New Roman" w:hAnsi="Times New Roman" w:cs="Times New Roman"/>
          <w:color w:val="000000" w:themeColor="text1"/>
          <w:sz w:val="24"/>
          <w:szCs w:val="24"/>
        </w:rPr>
        <w:t xml:space="preserve"> </w:t>
      </w:r>
      <w:r w:rsidRPr="00355F62">
        <w:rPr>
          <w:rFonts w:ascii="Times New Roman" w:hAnsi="Times New Roman" w:cs="Times New Roman"/>
          <w:color w:val="000000" w:themeColor="text1"/>
          <w:sz w:val="24"/>
          <w:szCs w:val="24"/>
        </w:rPr>
        <w:t xml:space="preserve">dengan jumlah </w:t>
      </w:r>
      <w:r w:rsidR="001C602A" w:rsidRPr="00355F62">
        <w:rPr>
          <w:rFonts w:ascii="Times New Roman" w:hAnsi="Times New Roman" w:cs="Times New Roman"/>
          <w:color w:val="000000" w:themeColor="text1"/>
          <w:sz w:val="24"/>
          <w:szCs w:val="24"/>
        </w:rPr>
        <w:t xml:space="preserve">sampel sebanyak 30 orang yang diambil secara </w:t>
      </w:r>
      <w:r w:rsidR="001C602A" w:rsidRPr="00355F62">
        <w:rPr>
          <w:rFonts w:ascii="Times New Roman" w:hAnsi="Times New Roman" w:cs="Times New Roman"/>
          <w:i/>
          <w:color w:val="000000" w:themeColor="text1"/>
          <w:sz w:val="24"/>
          <w:szCs w:val="24"/>
        </w:rPr>
        <w:t>total sampling</w:t>
      </w:r>
      <w:r w:rsidRPr="00355F62">
        <w:rPr>
          <w:rFonts w:ascii="Times New Roman" w:hAnsi="Times New Roman" w:cs="Times New Roman"/>
          <w:color w:val="000000" w:themeColor="text1"/>
          <w:sz w:val="24"/>
          <w:szCs w:val="24"/>
        </w:rPr>
        <w:t xml:space="preserve">. Hasil penelitian menunjukkan bahwa terdapat hubungan bermakna </w:t>
      </w:r>
      <w:r w:rsidRPr="00355F62">
        <w:rPr>
          <w:rFonts w:ascii="Times New Roman" w:hAnsi="Times New Roman" w:cs="Times New Roman"/>
          <w:color w:val="000000" w:themeColor="text1"/>
          <w:sz w:val="24"/>
          <w:szCs w:val="24"/>
        </w:rPr>
        <w:lastRenderedPageBreak/>
        <w:t xml:space="preserve">antara </w:t>
      </w:r>
      <w:r w:rsidR="006A0AC0" w:rsidRPr="00355F62">
        <w:rPr>
          <w:rFonts w:ascii="Times New Roman" w:hAnsi="Times New Roman" w:cs="Times New Roman"/>
          <w:color w:val="000000" w:themeColor="text1"/>
          <w:sz w:val="24"/>
          <w:szCs w:val="24"/>
        </w:rPr>
        <w:t>ketersediaan APD</w:t>
      </w:r>
      <w:r w:rsidRPr="00355F62">
        <w:rPr>
          <w:rFonts w:ascii="Times New Roman" w:hAnsi="Times New Roman" w:cs="Times New Roman"/>
          <w:color w:val="000000" w:themeColor="text1"/>
          <w:sz w:val="24"/>
          <w:szCs w:val="24"/>
        </w:rPr>
        <w:t xml:space="preserve"> (</w:t>
      </w:r>
      <w:r w:rsidRPr="00355F62">
        <w:rPr>
          <w:rFonts w:ascii="Times New Roman" w:hAnsi="Times New Roman" w:cs="Times New Roman"/>
          <w:i/>
          <w:color w:val="000000" w:themeColor="text1"/>
          <w:sz w:val="24"/>
          <w:szCs w:val="24"/>
        </w:rPr>
        <w:t>p</w:t>
      </w:r>
      <w:r w:rsidRPr="00355F62">
        <w:rPr>
          <w:rFonts w:ascii="Times New Roman" w:hAnsi="Times New Roman" w:cs="Times New Roman"/>
          <w:color w:val="000000" w:themeColor="text1"/>
          <w:sz w:val="24"/>
          <w:szCs w:val="24"/>
        </w:rPr>
        <w:t>=0,0</w:t>
      </w:r>
      <w:r w:rsidR="006A0AC0" w:rsidRPr="00355F62">
        <w:rPr>
          <w:rFonts w:ascii="Times New Roman" w:hAnsi="Times New Roman" w:cs="Times New Roman"/>
          <w:color w:val="000000" w:themeColor="text1"/>
          <w:sz w:val="24"/>
          <w:szCs w:val="24"/>
        </w:rPr>
        <w:t>30</w:t>
      </w:r>
      <w:r w:rsidRPr="00355F62">
        <w:rPr>
          <w:rFonts w:ascii="Times New Roman" w:hAnsi="Times New Roman" w:cs="Times New Roman"/>
          <w:color w:val="000000" w:themeColor="text1"/>
          <w:sz w:val="24"/>
          <w:szCs w:val="24"/>
        </w:rPr>
        <w:t xml:space="preserve">), </w:t>
      </w:r>
      <w:r w:rsidR="006A0AC0" w:rsidRPr="00355F62">
        <w:rPr>
          <w:rFonts w:ascii="Times New Roman" w:hAnsi="Times New Roman" w:cs="Times New Roman"/>
          <w:color w:val="000000" w:themeColor="text1"/>
          <w:sz w:val="24"/>
          <w:szCs w:val="24"/>
        </w:rPr>
        <w:t>masa kerja</w:t>
      </w:r>
      <w:r w:rsidRPr="00355F62">
        <w:rPr>
          <w:rFonts w:ascii="Times New Roman" w:hAnsi="Times New Roman" w:cs="Times New Roman"/>
          <w:color w:val="000000" w:themeColor="text1"/>
          <w:sz w:val="24"/>
          <w:szCs w:val="24"/>
        </w:rPr>
        <w:t xml:space="preserve"> (</w:t>
      </w:r>
      <w:r w:rsidRPr="00355F62">
        <w:rPr>
          <w:rFonts w:ascii="Times New Roman" w:hAnsi="Times New Roman" w:cs="Times New Roman"/>
          <w:i/>
          <w:color w:val="000000" w:themeColor="text1"/>
          <w:sz w:val="24"/>
          <w:szCs w:val="24"/>
        </w:rPr>
        <w:t>p</w:t>
      </w:r>
      <w:r w:rsidRPr="00355F62">
        <w:rPr>
          <w:rFonts w:ascii="Times New Roman" w:hAnsi="Times New Roman" w:cs="Times New Roman"/>
          <w:color w:val="000000" w:themeColor="text1"/>
          <w:sz w:val="24"/>
          <w:szCs w:val="24"/>
        </w:rPr>
        <w:t>=0,0</w:t>
      </w:r>
      <w:r w:rsidR="006A0AC0" w:rsidRPr="00355F62">
        <w:rPr>
          <w:rFonts w:ascii="Times New Roman" w:hAnsi="Times New Roman" w:cs="Times New Roman"/>
          <w:color w:val="000000" w:themeColor="text1"/>
          <w:sz w:val="24"/>
          <w:szCs w:val="24"/>
        </w:rPr>
        <w:t>35) serta penghargaan dan hukuman</w:t>
      </w:r>
      <w:r w:rsidRPr="00355F62">
        <w:rPr>
          <w:rFonts w:ascii="Times New Roman" w:hAnsi="Times New Roman" w:cs="Times New Roman"/>
          <w:color w:val="000000" w:themeColor="text1"/>
          <w:sz w:val="24"/>
          <w:szCs w:val="24"/>
        </w:rPr>
        <w:t xml:space="preserve"> (</w:t>
      </w:r>
      <w:r w:rsidRPr="00355F62">
        <w:rPr>
          <w:rFonts w:ascii="Times New Roman" w:hAnsi="Times New Roman" w:cs="Times New Roman"/>
          <w:i/>
          <w:color w:val="000000" w:themeColor="text1"/>
          <w:sz w:val="24"/>
          <w:szCs w:val="24"/>
        </w:rPr>
        <w:t>p</w:t>
      </w:r>
      <w:r w:rsidRPr="00355F62">
        <w:rPr>
          <w:rFonts w:ascii="Times New Roman" w:hAnsi="Times New Roman" w:cs="Times New Roman"/>
          <w:color w:val="000000" w:themeColor="text1"/>
          <w:sz w:val="24"/>
          <w:szCs w:val="24"/>
        </w:rPr>
        <w:t>=0,0</w:t>
      </w:r>
      <w:r w:rsidR="006A0AC0" w:rsidRPr="00355F62">
        <w:rPr>
          <w:rFonts w:ascii="Times New Roman" w:hAnsi="Times New Roman" w:cs="Times New Roman"/>
          <w:color w:val="000000" w:themeColor="text1"/>
          <w:sz w:val="24"/>
          <w:szCs w:val="24"/>
        </w:rPr>
        <w:t>29</w:t>
      </w:r>
      <w:r w:rsidRPr="00355F62">
        <w:rPr>
          <w:rFonts w:ascii="Times New Roman" w:hAnsi="Times New Roman" w:cs="Times New Roman"/>
          <w:color w:val="000000" w:themeColor="text1"/>
          <w:sz w:val="24"/>
          <w:szCs w:val="24"/>
        </w:rPr>
        <w:t xml:space="preserve">) dengan </w:t>
      </w:r>
      <w:r w:rsidR="006A0AC0" w:rsidRPr="00355F62">
        <w:rPr>
          <w:rFonts w:ascii="Times New Roman" w:hAnsi="Times New Roman" w:cs="Times New Roman"/>
          <w:color w:val="000000" w:themeColor="text1"/>
          <w:sz w:val="24"/>
          <w:szCs w:val="24"/>
        </w:rPr>
        <w:t>kepatuhan penggunaan APD</w:t>
      </w:r>
      <w:r w:rsidRPr="00355F62">
        <w:rPr>
          <w:rFonts w:ascii="Times New Roman" w:hAnsi="Times New Roman" w:cs="Times New Roman"/>
          <w:color w:val="000000" w:themeColor="text1"/>
          <w:sz w:val="24"/>
          <w:szCs w:val="24"/>
        </w:rPr>
        <w:t xml:space="preserve"> pada pekerja</w:t>
      </w:r>
      <w:r w:rsidR="00355F62">
        <w:rPr>
          <w:rFonts w:ascii="Times New Roman" w:hAnsi="Times New Roman" w:cs="Times New Roman"/>
          <w:color w:val="000000" w:themeColor="text1"/>
          <w:sz w:val="24"/>
          <w:szCs w:val="24"/>
        </w:rPr>
        <w:t xml:space="preserve"> </w:t>
      </w:r>
      <w:r w:rsidR="008F6771">
        <w:rPr>
          <w:rFonts w:ascii="Times New Roman" w:hAnsi="Times New Roman" w:cs="Times New Roman"/>
          <w:color w:val="000000" w:themeColor="text1"/>
          <w:sz w:val="24"/>
          <w:szCs w:val="24"/>
        </w:rPr>
        <w:fldChar w:fldCharType="begin" w:fldLock="1"/>
      </w:r>
      <w:r w:rsidR="00355F62">
        <w:rPr>
          <w:rFonts w:ascii="Times New Roman" w:hAnsi="Times New Roman" w:cs="Times New Roman"/>
          <w:color w:val="000000" w:themeColor="text1"/>
          <w:sz w:val="24"/>
          <w:szCs w:val="24"/>
        </w:rPr>
        <w:instrText>ADDIN CSL_CITATION {"citationItems":[{"id":"ITEM-1","itemData":{"abstract":"Latar belakang: Bekerja pada ketinggian adalah kegiatan atau aktifitas pekerjaan yang dilakukan oleh pekerja pada tempat kerja yang memiliki perbedaan jarak ketinggian 1, 8 meter …","author":[{"dropping-particle":"","family":"Wicaksono","given":"Handa Putra","non-dropping-particle":"","parse-names":false,"suffix":""}],"id":"ITEM-1","issue":"1","issued":{"date-parts":[["2019"]]},"page":"1-10","title":"Faktor-Faktor yang Berhubungan dengan Kepatuhan Penggunaan Alat Pelindung Diri pada Pekerja Ketinggian di PT X Grobogan","type":"article-journal","volume":"1"},"uris":["http://www.mendeley.com/documents/?uuid=7dcad533-06f2-4d73-9c56-21d6b562df02"]}],"mendeley":{"formattedCitation":"(11)","plainTextFormattedCitation":"(11)","previouslyFormattedCitation":"(11)"},"properties":{"noteIndex":0},"schema":"https://github.com/citation-style-language/schema/raw/master/csl-citation.json"}</w:instrText>
      </w:r>
      <w:r w:rsidR="008F6771">
        <w:rPr>
          <w:rFonts w:ascii="Times New Roman" w:hAnsi="Times New Roman" w:cs="Times New Roman"/>
          <w:color w:val="000000" w:themeColor="text1"/>
          <w:sz w:val="24"/>
          <w:szCs w:val="24"/>
        </w:rPr>
        <w:fldChar w:fldCharType="separate"/>
      </w:r>
      <w:r w:rsidR="00355F62" w:rsidRPr="00355F62">
        <w:rPr>
          <w:rFonts w:ascii="Times New Roman" w:hAnsi="Times New Roman" w:cs="Times New Roman"/>
          <w:noProof/>
          <w:color w:val="000000" w:themeColor="text1"/>
          <w:sz w:val="24"/>
          <w:szCs w:val="24"/>
        </w:rPr>
        <w:t>(11)</w:t>
      </w:r>
      <w:r w:rsidR="008F6771">
        <w:rPr>
          <w:rFonts w:ascii="Times New Roman" w:hAnsi="Times New Roman" w:cs="Times New Roman"/>
          <w:color w:val="000000" w:themeColor="text1"/>
          <w:sz w:val="24"/>
          <w:szCs w:val="24"/>
        </w:rPr>
        <w:fldChar w:fldCharType="end"/>
      </w:r>
      <w:r w:rsidRPr="00355F62">
        <w:rPr>
          <w:rFonts w:ascii="Times New Roman" w:hAnsi="Times New Roman" w:cs="Times New Roman"/>
          <w:color w:val="000000" w:themeColor="text1"/>
          <w:sz w:val="24"/>
          <w:szCs w:val="24"/>
        </w:rPr>
        <w:t>.</w:t>
      </w:r>
    </w:p>
    <w:p w14:paraId="2B4E1725" w14:textId="77777777" w:rsidR="0006665D" w:rsidRDefault="0006665D" w:rsidP="0006665D">
      <w:pPr>
        <w:spacing w:after="0" w:line="480" w:lineRule="auto"/>
        <w:ind w:firstLine="720"/>
        <w:jc w:val="both"/>
        <w:rPr>
          <w:rFonts w:ascii="Times New Roman" w:hAnsi="Times New Roman" w:cs="Times New Roman"/>
          <w:color w:val="000000" w:themeColor="text1"/>
          <w:sz w:val="24"/>
          <w:szCs w:val="24"/>
        </w:rPr>
      </w:pPr>
      <w:r w:rsidRPr="009D4904">
        <w:rPr>
          <w:rFonts w:ascii="Times New Roman" w:hAnsi="Times New Roman" w:cs="Times New Roman"/>
          <w:color w:val="000000" w:themeColor="text1"/>
          <w:sz w:val="24"/>
          <w:szCs w:val="24"/>
        </w:rPr>
        <w:t xml:space="preserve">Penelitian yang dilakukan oleh </w:t>
      </w:r>
      <w:r w:rsidR="00355F62" w:rsidRPr="009D4904">
        <w:rPr>
          <w:rFonts w:ascii="Times New Roman" w:hAnsi="Times New Roman" w:cs="Times New Roman"/>
          <w:color w:val="000000" w:themeColor="text1"/>
          <w:sz w:val="24"/>
          <w:szCs w:val="24"/>
        </w:rPr>
        <w:t>Sari</w:t>
      </w:r>
      <w:r w:rsidRPr="009D4904">
        <w:rPr>
          <w:rFonts w:ascii="Times New Roman" w:hAnsi="Times New Roman" w:cs="Times New Roman"/>
          <w:color w:val="000000" w:themeColor="text1"/>
          <w:sz w:val="24"/>
          <w:szCs w:val="24"/>
        </w:rPr>
        <w:t xml:space="preserve"> tahun 20</w:t>
      </w:r>
      <w:r w:rsidR="00355F62" w:rsidRPr="009D4904">
        <w:rPr>
          <w:rFonts w:ascii="Times New Roman" w:hAnsi="Times New Roman" w:cs="Times New Roman"/>
          <w:color w:val="000000" w:themeColor="text1"/>
          <w:sz w:val="24"/>
          <w:szCs w:val="24"/>
        </w:rPr>
        <w:t>19</w:t>
      </w:r>
      <w:r w:rsidRPr="009D4904">
        <w:rPr>
          <w:rFonts w:ascii="Times New Roman" w:hAnsi="Times New Roman" w:cs="Times New Roman"/>
          <w:color w:val="000000" w:themeColor="text1"/>
          <w:sz w:val="24"/>
          <w:szCs w:val="24"/>
        </w:rPr>
        <w:t xml:space="preserve"> dengan judul </w:t>
      </w:r>
      <w:r w:rsidR="00355F62" w:rsidRPr="009D4904">
        <w:rPr>
          <w:rFonts w:ascii="Times New Roman" w:hAnsi="Times New Roman" w:cs="Times New Roman"/>
          <w:color w:val="000000" w:themeColor="text1"/>
          <w:sz w:val="24"/>
          <w:szCs w:val="24"/>
        </w:rPr>
        <w:t>Faktor-Faktor yang Berhubungan dengan Kepatuhan Penggunaan APD pada Pekerja Penanganan Prasarana dan Sarana Umum (PPSU)</w:t>
      </w:r>
      <w:r w:rsidRPr="009D4904">
        <w:rPr>
          <w:rFonts w:ascii="Times New Roman" w:hAnsi="Times New Roman" w:cs="Times New Roman"/>
          <w:color w:val="000000" w:themeColor="text1"/>
          <w:sz w:val="24"/>
          <w:szCs w:val="24"/>
        </w:rPr>
        <w:t xml:space="preserve">, menggunakan desain </w:t>
      </w:r>
      <w:r w:rsidR="0054092C" w:rsidRPr="009D4904">
        <w:rPr>
          <w:rFonts w:ascii="Times New Roman" w:hAnsi="Times New Roman" w:cs="Times New Roman"/>
          <w:i/>
          <w:color w:val="000000" w:themeColor="text1"/>
          <w:sz w:val="24"/>
          <w:szCs w:val="24"/>
        </w:rPr>
        <w:t>cross sectional</w:t>
      </w:r>
      <w:r w:rsidR="0054092C" w:rsidRPr="009D4904">
        <w:rPr>
          <w:rFonts w:ascii="Times New Roman" w:hAnsi="Times New Roman" w:cs="Times New Roman"/>
          <w:color w:val="000000" w:themeColor="text1"/>
          <w:sz w:val="24"/>
          <w:szCs w:val="24"/>
        </w:rPr>
        <w:t xml:space="preserve"> </w:t>
      </w:r>
      <w:r w:rsidRPr="009D4904">
        <w:rPr>
          <w:rFonts w:ascii="Times New Roman" w:hAnsi="Times New Roman" w:cs="Times New Roman"/>
          <w:color w:val="000000" w:themeColor="text1"/>
          <w:sz w:val="24"/>
          <w:szCs w:val="24"/>
        </w:rPr>
        <w:t xml:space="preserve">dengan jumlah sampel </w:t>
      </w:r>
      <w:r w:rsidR="00544F4A" w:rsidRPr="009D4904">
        <w:rPr>
          <w:rFonts w:ascii="Times New Roman" w:hAnsi="Times New Roman" w:cs="Times New Roman"/>
          <w:color w:val="000000" w:themeColor="text1"/>
          <w:sz w:val="24"/>
          <w:szCs w:val="24"/>
        </w:rPr>
        <w:t>49</w:t>
      </w:r>
      <w:r w:rsidRPr="009D4904">
        <w:rPr>
          <w:rFonts w:ascii="Times New Roman" w:hAnsi="Times New Roman" w:cs="Times New Roman"/>
          <w:color w:val="000000" w:themeColor="text1"/>
          <w:sz w:val="24"/>
          <w:szCs w:val="24"/>
        </w:rPr>
        <w:t xml:space="preserve"> </w:t>
      </w:r>
      <w:r w:rsidR="00544F4A" w:rsidRPr="009D4904">
        <w:rPr>
          <w:rFonts w:ascii="Times New Roman" w:hAnsi="Times New Roman" w:cs="Times New Roman"/>
          <w:color w:val="000000" w:themeColor="text1"/>
          <w:sz w:val="24"/>
          <w:szCs w:val="24"/>
        </w:rPr>
        <w:t>o</w:t>
      </w:r>
      <w:r w:rsidRPr="009D4904">
        <w:rPr>
          <w:rFonts w:ascii="Times New Roman" w:hAnsi="Times New Roman" w:cs="Times New Roman"/>
          <w:color w:val="000000" w:themeColor="text1"/>
          <w:sz w:val="24"/>
          <w:szCs w:val="24"/>
        </w:rPr>
        <w:t>rang</w:t>
      </w:r>
      <w:r w:rsidR="00544F4A" w:rsidRPr="009D4904">
        <w:rPr>
          <w:rFonts w:ascii="Times New Roman" w:hAnsi="Times New Roman" w:cs="Times New Roman"/>
          <w:color w:val="000000" w:themeColor="text1"/>
          <w:sz w:val="24"/>
          <w:szCs w:val="24"/>
        </w:rPr>
        <w:t xml:space="preserve"> yang diambil menggunakan tehnik </w:t>
      </w:r>
      <w:r w:rsidR="00544F4A" w:rsidRPr="009D4904">
        <w:rPr>
          <w:rFonts w:ascii="Times New Roman" w:hAnsi="Times New Roman" w:cs="Times New Roman"/>
          <w:i/>
          <w:color w:val="000000" w:themeColor="text1"/>
          <w:sz w:val="24"/>
          <w:szCs w:val="24"/>
        </w:rPr>
        <w:t>simple random sampling</w:t>
      </w:r>
      <w:r w:rsidRPr="009D4904">
        <w:rPr>
          <w:rFonts w:ascii="Times New Roman" w:hAnsi="Times New Roman" w:cs="Times New Roman"/>
          <w:color w:val="000000" w:themeColor="text1"/>
          <w:sz w:val="24"/>
          <w:szCs w:val="24"/>
        </w:rPr>
        <w:t xml:space="preserve">. Hasil penelitian menunjukkan bahwa variabel </w:t>
      </w:r>
      <w:r w:rsidR="00544F4A" w:rsidRPr="009D4904">
        <w:rPr>
          <w:rFonts w:ascii="Times New Roman" w:hAnsi="Times New Roman" w:cs="Times New Roman"/>
          <w:color w:val="000000" w:themeColor="text1"/>
          <w:sz w:val="24"/>
          <w:szCs w:val="24"/>
        </w:rPr>
        <w:t>pendidikan</w:t>
      </w:r>
      <w:r w:rsidRPr="009D4904">
        <w:rPr>
          <w:rFonts w:ascii="Times New Roman" w:hAnsi="Times New Roman" w:cs="Times New Roman"/>
          <w:color w:val="000000" w:themeColor="text1"/>
          <w:sz w:val="24"/>
          <w:szCs w:val="24"/>
        </w:rPr>
        <w:t xml:space="preserve"> (</w:t>
      </w:r>
      <w:r w:rsidRPr="009D4904">
        <w:rPr>
          <w:rFonts w:ascii="Times New Roman" w:hAnsi="Times New Roman" w:cs="Times New Roman"/>
          <w:i/>
          <w:color w:val="000000" w:themeColor="text1"/>
          <w:sz w:val="24"/>
          <w:szCs w:val="24"/>
        </w:rPr>
        <w:t>p=</w:t>
      </w:r>
      <w:r w:rsidRPr="009D4904">
        <w:rPr>
          <w:rFonts w:ascii="Times New Roman" w:hAnsi="Times New Roman" w:cs="Times New Roman"/>
          <w:color w:val="000000" w:themeColor="text1"/>
          <w:sz w:val="24"/>
          <w:szCs w:val="24"/>
        </w:rPr>
        <w:t>0,0</w:t>
      </w:r>
      <w:r w:rsidR="00544F4A" w:rsidRPr="009D4904">
        <w:rPr>
          <w:rFonts w:ascii="Times New Roman" w:hAnsi="Times New Roman" w:cs="Times New Roman"/>
          <w:color w:val="000000" w:themeColor="text1"/>
          <w:sz w:val="24"/>
          <w:szCs w:val="24"/>
        </w:rPr>
        <w:t>30</w:t>
      </w:r>
      <w:r w:rsidRPr="009D4904">
        <w:rPr>
          <w:rFonts w:ascii="Times New Roman" w:hAnsi="Times New Roman" w:cs="Times New Roman"/>
          <w:color w:val="000000" w:themeColor="text1"/>
          <w:sz w:val="24"/>
          <w:szCs w:val="24"/>
        </w:rPr>
        <w:t>)</w:t>
      </w:r>
      <w:r w:rsidR="00E708BF" w:rsidRPr="009D4904">
        <w:rPr>
          <w:rFonts w:ascii="Times New Roman" w:hAnsi="Times New Roman" w:cs="Times New Roman"/>
          <w:color w:val="000000" w:themeColor="text1"/>
          <w:sz w:val="24"/>
          <w:szCs w:val="24"/>
        </w:rPr>
        <w:t>, pengetahuan</w:t>
      </w:r>
      <w:r w:rsidRPr="009D4904">
        <w:rPr>
          <w:rFonts w:ascii="Times New Roman" w:hAnsi="Times New Roman" w:cs="Times New Roman"/>
          <w:color w:val="000000" w:themeColor="text1"/>
          <w:sz w:val="24"/>
          <w:szCs w:val="24"/>
        </w:rPr>
        <w:t xml:space="preserve"> (</w:t>
      </w:r>
      <w:r w:rsidRPr="009D4904">
        <w:rPr>
          <w:rFonts w:ascii="Times New Roman" w:hAnsi="Times New Roman" w:cs="Times New Roman"/>
          <w:i/>
          <w:color w:val="000000" w:themeColor="text1"/>
          <w:sz w:val="24"/>
          <w:szCs w:val="24"/>
        </w:rPr>
        <w:t>p=</w:t>
      </w:r>
      <w:r w:rsidRPr="009D4904">
        <w:rPr>
          <w:rFonts w:ascii="Times New Roman" w:hAnsi="Times New Roman" w:cs="Times New Roman"/>
          <w:color w:val="000000" w:themeColor="text1"/>
          <w:sz w:val="24"/>
          <w:szCs w:val="24"/>
        </w:rPr>
        <w:t>0,0</w:t>
      </w:r>
      <w:r w:rsidR="00E708BF" w:rsidRPr="009D4904">
        <w:rPr>
          <w:rFonts w:ascii="Times New Roman" w:hAnsi="Times New Roman" w:cs="Times New Roman"/>
          <w:color w:val="000000" w:themeColor="text1"/>
          <w:sz w:val="24"/>
          <w:szCs w:val="24"/>
        </w:rPr>
        <w:t>04</w:t>
      </w:r>
      <w:r w:rsidRPr="009D4904">
        <w:rPr>
          <w:rFonts w:ascii="Times New Roman" w:hAnsi="Times New Roman" w:cs="Times New Roman"/>
          <w:color w:val="000000" w:themeColor="text1"/>
          <w:sz w:val="24"/>
          <w:szCs w:val="24"/>
        </w:rPr>
        <w:t xml:space="preserve">), </w:t>
      </w:r>
      <w:r w:rsidR="00E708BF" w:rsidRPr="009D4904">
        <w:rPr>
          <w:rFonts w:ascii="Times New Roman" w:hAnsi="Times New Roman" w:cs="Times New Roman"/>
          <w:color w:val="000000" w:themeColor="text1"/>
          <w:sz w:val="24"/>
          <w:szCs w:val="24"/>
        </w:rPr>
        <w:t>sikap</w:t>
      </w:r>
      <w:r w:rsidRPr="009D4904">
        <w:rPr>
          <w:rFonts w:ascii="Times New Roman" w:hAnsi="Times New Roman" w:cs="Times New Roman"/>
          <w:color w:val="000000" w:themeColor="text1"/>
          <w:sz w:val="24"/>
          <w:szCs w:val="24"/>
        </w:rPr>
        <w:t xml:space="preserve"> (</w:t>
      </w:r>
      <w:r w:rsidRPr="009D4904">
        <w:rPr>
          <w:rFonts w:ascii="Times New Roman" w:hAnsi="Times New Roman" w:cs="Times New Roman"/>
          <w:i/>
          <w:color w:val="000000" w:themeColor="text1"/>
          <w:sz w:val="24"/>
          <w:szCs w:val="24"/>
        </w:rPr>
        <w:t>p=</w:t>
      </w:r>
      <w:r w:rsidRPr="009D4904">
        <w:rPr>
          <w:rFonts w:ascii="Times New Roman" w:hAnsi="Times New Roman" w:cs="Times New Roman"/>
          <w:color w:val="000000" w:themeColor="text1"/>
          <w:sz w:val="24"/>
          <w:szCs w:val="24"/>
        </w:rPr>
        <w:t>0,0</w:t>
      </w:r>
      <w:r w:rsidR="00E708BF" w:rsidRPr="009D4904">
        <w:rPr>
          <w:rFonts w:ascii="Times New Roman" w:hAnsi="Times New Roman" w:cs="Times New Roman"/>
          <w:color w:val="000000" w:themeColor="text1"/>
          <w:sz w:val="24"/>
          <w:szCs w:val="24"/>
        </w:rPr>
        <w:t>0</w:t>
      </w:r>
      <w:r w:rsidRPr="009D4904">
        <w:rPr>
          <w:rFonts w:ascii="Times New Roman" w:hAnsi="Times New Roman" w:cs="Times New Roman"/>
          <w:color w:val="000000" w:themeColor="text1"/>
          <w:sz w:val="24"/>
          <w:szCs w:val="24"/>
        </w:rPr>
        <w:t xml:space="preserve">3), </w:t>
      </w:r>
      <w:r w:rsidR="00E708BF" w:rsidRPr="009D4904">
        <w:rPr>
          <w:rFonts w:ascii="Times New Roman" w:hAnsi="Times New Roman" w:cs="Times New Roman"/>
          <w:color w:val="000000" w:themeColor="text1"/>
          <w:sz w:val="24"/>
          <w:szCs w:val="24"/>
        </w:rPr>
        <w:t>pengawasan</w:t>
      </w:r>
      <w:r w:rsidRPr="009D4904">
        <w:rPr>
          <w:rFonts w:ascii="Times New Roman" w:hAnsi="Times New Roman" w:cs="Times New Roman"/>
          <w:color w:val="000000" w:themeColor="text1"/>
          <w:sz w:val="24"/>
          <w:szCs w:val="24"/>
        </w:rPr>
        <w:t xml:space="preserve"> (</w:t>
      </w:r>
      <w:r w:rsidRPr="009D4904">
        <w:rPr>
          <w:rFonts w:ascii="Times New Roman" w:hAnsi="Times New Roman" w:cs="Times New Roman"/>
          <w:i/>
          <w:color w:val="000000" w:themeColor="text1"/>
          <w:sz w:val="24"/>
          <w:szCs w:val="24"/>
        </w:rPr>
        <w:t>p=</w:t>
      </w:r>
      <w:r w:rsidRPr="009D4904">
        <w:rPr>
          <w:rFonts w:ascii="Times New Roman" w:hAnsi="Times New Roman" w:cs="Times New Roman"/>
          <w:color w:val="000000" w:themeColor="text1"/>
          <w:sz w:val="24"/>
          <w:szCs w:val="24"/>
        </w:rPr>
        <w:t>0,0</w:t>
      </w:r>
      <w:r w:rsidR="00E708BF" w:rsidRPr="009D4904">
        <w:rPr>
          <w:rFonts w:ascii="Times New Roman" w:hAnsi="Times New Roman" w:cs="Times New Roman"/>
          <w:color w:val="000000" w:themeColor="text1"/>
          <w:sz w:val="24"/>
          <w:szCs w:val="24"/>
        </w:rPr>
        <w:t>37</w:t>
      </w:r>
      <w:r w:rsidRPr="009D4904">
        <w:rPr>
          <w:rFonts w:ascii="Times New Roman" w:hAnsi="Times New Roman" w:cs="Times New Roman"/>
          <w:color w:val="000000" w:themeColor="text1"/>
          <w:sz w:val="24"/>
          <w:szCs w:val="24"/>
        </w:rPr>
        <w:t>)</w:t>
      </w:r>
      <w:r w:rsidR="00E708BF" w:rsidRPr="009D4904">
        <w:rPr>
          <w:rFonts w:ascii="Times New Roman" w:hAnsi="Times New Roman" w:cs="Times New Roman"/>
          <w:color w:val="000000" w:themeColor="text1"/>
          <w:sz w:val="24"/>
          <w:szCs w:val="24"/>
        </w:rPr>
        <w:t xml:space="preserve"> dan</w:t>
      </w:r>
      <w:r w:rsidRPr="009D4904">
        <w:rPr>
          <w:rFonts w:ascii="Times New Roman" w:hAnsi="Times New Roman" w:cs="Times New Roman"/>
          <w:color w:val="000000" w:themeColor="text1"/>
          <w:sz w:val="24"/>
          <w:szCs w:val="24"/>
        </w:rPr>
        <w:t xml:space="preserve"> </w:t>
      </w:r>
      <w:r w:rsidR="00E708BF" w:rsidRPr="009D4904">
        <w:rPr>
          <w:rFonts w:ascii="Times New Roman" w:hAnsi="Times New Roman" w:cs="Times New Roman"/>
          <w:color w:val="000000" w:themeColor="text1"/>
          <w:sz w:val="24"/>
          <w:szCs w:val="24"/>
        </w:rPr>
        <w:t>rekan kerja</w:t>
      </w:r>
      <w:r w:rsidRPr="009D4904">
        <w:rPr>
          <w:rFonts w:ascii="Times New Roman" w:hAnsi="Times New Roman" w:cs="Times New Roman"/>
          <w:color w:val="000000" w:themeColor="text1"/>
          <w:sz w:val="24"/>
          <w:szCs w:val="24"/>
        </w:rPr>
        <w:t xml:space="preserve"> (</w:t>
      </w:r>
      <w:r w:rsidRPr="009D4904">
        <w:rPr>
          <w:rFonts w:ascii="Times New Roman" w:hAnsi="Times New Roman" w:cs="Times New Roman"/>
          <w:i/>
          <w:color w:val="000000" w:themeColor="text1"/>
          <w:sz w:val="24"/>
          <w:szCs w:val="24"/>
        </w:rPr>
        <w:t>p=</w:t>
      </w:r>
      <w:r w:rsidRPr="009D4904">
        <w:rPr>
          <w:rFonts w:ascii="Times New Roman" w:hAnsi="Times New Roman" w:cs="Times New Roman"/>
          <w:color w:val="000000" w:themeColor="text1"/>
          <w:sz w:val="24"/>
          <w:szCs w:val="24"/>
        </w:rPr>
        <w:t>0,0</w:t>
      </w:r>
      <w:r w:rsidR="00E708BF" w:rsidRPr="009D4904">
        <w:rPr>
          <w:rFonts w:ascii="Times New Roman" w:hAnsi="Times New Roman" w:cs="Times New Roman"/>
          <w:color w:val="000000" w:themeColor="text1"/>
          <w:sz w:val="24"/>
          <w:szCs w:val="24"/>
        </w:rPr>
        <w:t>37</w:t>
      </w:r>
      <w:r w:rsidRPr="009D4904">
        <w:rPr>
          <w:rFonts w:ascii="Times New Roman" w:hAnsi="Times New Roman" w:cs="Times New Roman"/>
          <w:color w:val="000000" w:themeColor="text1"/>
          <w:sz w:val="24"/>
          <w:szCs w:val="24"/>
        </w:rPr>
        <w:t xml:space="preserve">) </w:t>
      </w:r>
      <w:r w:rsidR="00E708BF" w:rsidRPr="009D4904">
        <w:rPr>
          <w:rFonts w:ascii="Times New Roman" w:hAnsi="Times New Roman" w:cs="Times New Roman"/>
          <w:color w:val="000000" w:themeColor="text1"/>
          <w:sz w:val="24"/>
          <w:szCs w:val="24"/>
        </w:rPr>
        <w:t xml:space="preserve">memiliki hubungan dengan kepatuhan penggunaan APD pada pekerja </w:t>
      </w:r>
      <w:r w:rsidR="008F6771" w:rsidRPr="009D4904">
        <w:rPr>
          <w:rFonts w:ascii="Times New Roman" w:hAnsi="Times New Roman" w:cs="Times New Roman"/>
          <w:color w:val="000000" w:themeColor="text1"/>
          <w:sz w:val="24"/>
          <w:szCs w:val="24"/>
        </w:rPr>
        <w:fldChar w:fldCharType="begin" w:fldLock="1"/>
      </w:r>
      <w:r w:rsidR="00FD6394">
        <w:rPr>
          <w:rFonts w:ascii="Times New Roman" w:hAnsi="Times New Roman" w:cs="Times New Roman"/>
          <w:color w:val="000000" w:themeColor="text1"/>
          <w:sz w:val="24"/>
          <w:szCs w:val="24"/>
        </w:rPr>
        <w:instrText>ADDIN CSL_CITATION {"citationItems":[{"id":"ITEM-1","itemData":{"ISSN":"2356-3346","abstract":"Predicting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approach.","author":[{"dropping-particle":"","family":"Sari","given":"Anita Dian Permata","non-dropping-particle":"","parse-names":false,"suffix":""}],"container-title":"Jurnal Kesehatan Masyarakat (e-Journal)","id":"ITEM-1","issue":"4","issued":{"date-parts":[["2019"]]},"page":"441-446","title":"Faktor-Faktor yang Berhubungan dengan Kepatuhan Penggunaan APD pada Pekerja Penanganan Prasarana dan Sarana Umum (PPSU)","type":"article-journal","volume":"7"},"uris":["http://www.mendeley.com/documents/?uuid=11771c9e-1f2d-4695-ad8c-5db0163379d9"]}],"mendeley":{"formattedCitation":"(12)","plainTextFormattedCitation":"(12)","previouslyFormattedCitation":"(12)"},"properties":{"noteIndex":0},"schema":"https://github.com/citation-style-language/schema/raw/master/csl-citation.json"}</w:instrText>
      </w:r>
      <w:r w:rsidR="008F6771" w:rsidRPr="009D4904">
        <w:rPr>
          <w:rFonts w:ascii="Times New Roman" w:hAnsi="Times New Roman" w:cs="Times New Roman"/>
          <w:color w:val="000000" w:themeColor="text1"/>
          <w:sz w:val="24"/>
          <w:szCs w:val="24"/>
        </w:rPr>
        <w:fldChar w:fldCharType="separate"/>
      </w:r>
      <w:r w:rsidR="009D4904" w:rsidRPr="009D4904">
        <w:rPr>
          <w:rFonts w:ascii="Times New Roman" w:hAnsi="Times New Roman" w:cs="Times New Roman"/>
          <w:noProof/>
          <w:color w:val="000000" w:themeColor="text1"/>
          <w:sz w:val="24"/>
          <w:szCs w:val="24"/>
        </w:rPr>
        <w:t>(12)</w:t>
      </w:r>
      <w:r w:rsidR="008F6771" w:rsidRPr="009D4904">
        <w:rPr>
          <w:rFonts w:ascii="Times New Roman" w:hAnsi="Times New Roman" w:cs="Times New Roman"/>
          <w:color w:val="000000" w:themeColor="text1"/>
          <w:sz w:val="24"/>
          <w:szCs w:val="24"/>
        </w:rPr>
        <w:fldChar w:fldCharType="end"/>
      </w:r>
      <w:r w:rsidRPr="009D4904">
        <w:rPr>
          <w:rFonts w:ascii="Times New Roman" w:hAnsi="Times New Roman" w:cs="Times New Roman"/>
          <w:color w:val="000000" w:themeColor="text1"/>
          <w:sz w:val="24"/>
          <w:szCs w:val="24"/>
        </w:rPr>
        <w:t xml:space="preserve">. </w:t>
      </w:r>
    </w:p>
    <w:p w14:paraId="6DDAA0F5" w14:textId="77777777" w:rsidR="009D4904" w:rsidRPr="009D4904" w:rsidRDefault="009D4904" w:rsidP="009D4904">
      <w:pPr>
        <w:spacing w:after="0" w:line="240" w:lineRule="auto"/>
        <w:ind w:firstLine="720"/>
        <w:jc w:val="both"/>
        <w:rPr>
          <w:rFonts w:ascii="Times New Roman" w:hAnsi="Times New Roman" w:cs="Times New Roman"/>
          <w:color w:val="000000" w:themeColor="text1"/>
          <w:sz w:val="24"/>
          <w:szCs w:val="24"/>
        </w:rPr>
      </w:pPr>
    </w:p>
    <w:p w14:paraId="3D2D4612" w14:textId="23AA1AC9" w:rsidR="003E5C8D" w:rsidRDefault="003E5C8D" w:rsidP="003E5C8D">
      <w:pPr>
        <w:pStyle w:val="DaftarParagraf"/>
        <w:numPr>
          <w:ilvl w:val="1"/>
          <w:numId w:val="21"/>
        </w:numPr>
        <w:spacing w:after="0" w:line="480" w:lineRule="auto"/>
        <w:ind w:hanging="720"/>
        <w:outlineLvl w:val="1"/>
        <w:rPr>
          <w:rFonts w:ascii="Times New Roman" w:hAnsi="Times New Roman" w:cs="Times New Roman"/>
          <w:b/>
          <w:sz w:val="24"/>
          <w:szCs w:val="24"/>
        </w:rPr>
      </w:pPr>
      <w:bookmarkStart w:id="21" w:name="_Toc139967842"/>
      <w:r>
        <w:rPr>
          <w:rFonts w:ascii="Times New Roman" w:hAnsi="Times New Roman" w:cs="Times New Roman"/>
          <w:b/>
          <w:sz w:val="24"/>
          <w:szCs w:val="24"/>
          <w:lang w:val="en-US"/>
        </w:rPr>
        <w:t>Telaah Teori</w:t>
      </w:r>
      <w:bookmarkEnd w:id="21"/>
      <w:r>
        <w:rPr>
          <w:rFonts w:ascii="Times New Roman" w:hAnsi="Times New Roman" w:cs="Times New Roman"/>
          <w:b/>
          <w:sz w:val="24"/>
          <w:szCs w:val="24"/>
          <w:lang w:val="en-US"/>
        </w:rPr>
        <w:t xml:space="preserve"> </w:t>
      </w:r>
    </w:p>
    <w:p w14:paraId="775DD1E2" w14:textId="30690934" w:rsidR="00E64CFF" w:rsidRPr="0007076C" w:rsidRDefault="00E64CFF" w:rsidP="0007076C">
      <w:pPr>
        <w:pStyle w:val="DaftarParagraf"/>
        <w:numPr>
          <w:ilvl w:val="2"/>
          <w:numId w:val="21"/>
        </w:numPr>
        <w:spacing w:after="0" w:line="480" w:lineRule="auto"/>
        <w:ind w:left="720"/>
        <w:outlineLvl w:val="2"/>
        <w:rPr>
          <w:rFonts w:ascii="Times New Roman" w:hAnsi="Times New Roman" w:cs="Times New Roman"/>
          <w:b/>
          <w:sz w:val="24"/>
          <w:szCs w:val="24"/>
        </w:rPr>
      </w:pPr>
      <w:bookmarkStart w:id="22" w:name="_Toc139967843"/>
      <w:r w:rsidRPr="0007076C">
        <w:rPr>
          <w:rFonts w:ascii="Times New Roman" w:hAnsi="Times New Roman" w:cs="Times New Roman"/>
          <w:b/>
          <w:sz w:val="24"/>
          <w:szCs w:val="24"/>
        </w:rPr>
        <w:t>Alat Pelindung Diri</w:t>
      </w:r>
      <w:bookmarkEnd w:id="22"/>
    </w:p>
    <w:p w14:paraId="6549C71B" w14:textId="56F03660" w:rsidR="00E64CFF" w:rsidRPr="0007076C" w:rsidRDefault="00E64CFF" w:rsidP="0007076C">
      <w:pPr>
        <w:pStyle w:val="DaftarParagraf"/>
        <w:numPr>
          <w:ilvl w:val="0"/>
          <w:numId w:val="71"/>
        </w:numPr>
        <w:spacing w:after="0" w:line="480" w:lineRule="auto"/>
        <w:ind w:left="360"/>
        <w:rPr>
          <w:rFonts w:ascii="Times New Roman" w:hAnsi="Times New Roman" w:cs="Times New Roman"/>
          <w:b/>
          <w:sz w:val="24"/>
          <w:szCs w:val="24"/>
        </w:rPr>
      </w:pPr>
      <w:r w:rsidRPr="0007076C">
        <w:rPr>
          <w:rFonts w:ascii="Times New Roman" w:hAnsi="Times New Roman" w:cs="Times New Roman"/>
          <w:b/>
          <w:sz w:val="24"/>
          <w:szCs w:val="24"/>
        </w:rPr>
        <w:t>Pengertian Alat Pelindung Diri (APD)</w:t>
      </w:r>
    </w:p>
    <w:p w14:paraId="5A684853" w14:textId="77777777" w:rsidR="00E64CFF" w:rsidRPr="00CD3E28" w:rsidRDefault="00E64CFF" w:rsidP="00E64CFF">
      <w:pPr>
        <w:spacing w:after="0" w:line="480" w:lineRule="auto"/>
        <w:ind w:right="-9" w:firstLine="720"/>
        <w:jc w:val="both"/>
        <w:rPr>
          <w:rFonts w:ascii="Times New Roman" w:hAnsi="Times New Roman"/>
          <w:sz w:val="24"/>
          <w:szCs w:val="24"/>
          <w:lang w:val="en-US"/>
        </w:rPr>
      </w:pPr>
      <w:r w:rsidRPr="0006477E">
        <w:rPr>
          <w:rFonts w:ascii="Times New Roman" w:hAnsi="Times New Roman"/>
          <w:sz w:val="24"/>
          <w:szCs w:val="24"/>
        </w:rPr>
        <w:t>APD adalah suatu alat yang mempunyai kemampuan untuk melindungi</w:t>
      </w:r>
      <w:r w:rsidRPr="0006477E">
        <w:rPr>
          <w:rFonts w:ascii="Times New Roman" w:hAnsi="Times New Roman"/>
          <w:sz w:val="24"/>
          <w:szCs w:val="24"/>
          <w:lang w:val="en-US"/>
        </w:rPr>
        <w:t xml:space="preserve"> </w:t>
      </w:r>
      <w:r w:rsidRPr="0006477E">
        <w:rPr>
          <w:rFonts w:ascii="Times New Roman" w:hAnsi="Times New Roman"/>
          <w:sz w:val="24"/>
          <w:szCs w:val="24"/>
        </w:rPr>
        <w:t>seseorang dalam pekerjaan-pekerjaan yang fungsinya mengisolasi tubuh tenaga kerja dari bahaya di tempat kerja. APD merupakan cara terakhir untuk melindungi tenaga kerja setelah di lakukuannya beberapa usaha</w:t>
      </w:r>
      <w:r w:rsidRPr="0006477E">
        <w:rPr>
          <w:rFonts w:ascii="Times New Roman" w:hAnsi="Times New Roman"/>
          <w:sz w:val="24"/>
          <w:szCs w:val="24"/>
          <w:lang w:val="en-US"/>
        </w:rPr>
        <w:t xml:space="preserve">. </w:t>
      </w:r>
      <w:r w:rsidRPr="0006477E">
        <w:rPr>
          <w:rFonts w:ascii="Times New Roman" w:hAnsi="Times New Roman"/>
          <w:sz w:val="24"/>
          <w:szCs w:val="24"/>
        </w:rPr>
        <w:t>Alat atau perlengkapan yang berfungsi sebagai “penyekat atau pembatas” antara petugas dan penderita ini disebut dengan perlengkapan pelindung diri</w:t>
      </w:r>
      <w:r w:rsidR="00FD6394">
        <w:rPr>
          <w:rFonts w:ascii="Times New Roman" w:hAnsi="Times New Roman"/>
          <w:sz w:val="24"/>
          <w:szCs w:val="24"/>
        </w:rPr>
        <w:t xml:space="preserve"> </w:t>
      </w:r>
      <w:r w:rsidR="008F6771">
        <w:rPr>
          <w:rFonts w:ascii="Times New Roman" w:hAnsi="Times New Roman"/>
          <w:sz w:val="24"/>
          <w:szCs w:val="24"/>
        </w:rPr>
        <w:fldChar w:fldCharType="begin" w:fldLock="1"/>
      </w:r>
      <w:r w:rsidR="00FD6394">
        <w:rPr>
          <w:rFonts w:ascii="Times New Roman" w:hAnsi="Times New Roman"/>
          <w:sz w:val="24"/>
          <w:szCs w:val="24"/>
        </w:rPr>
        <w:instrText>ADDIN CSL_CITATION {"citationItems":[{"id":"ITEM-1","itemData":{"author":[{"dropping-particle":"","family":"Tarwaka","given":"","non-dropping-particle":"","parse-names":false,"suffix":""}],"id":"ITEM-1","issued":{"date-parts":[["2017"]]},"publisher":"Harapan Press","publisher-place":"Surakarta","title":"Keselamatan dan Kesehatan Kerja Manajemen dan Implementasi K3 di Tempat Kerja","type":"book"},"uris":["http://www.mendeley.com/documents/?uuid=d8abdbc9-1ff4-4a27-8968-09dda30ff31e"]}],"mendeley":{"formattedCitation":"(1)","plainTextFormattedCitation":"(1)","previouslyFormattedCitation":"(1)"},"properties":{"noteIndex":0},"schema":"https://github.com/citation-style-language/schema/raw/master/csl-citation.json"}</w:instrText>
      </w:r>
      <w:r w:rsidR="008F6771">
        <w:rPr>
          <w:rFonts w:ascii="Times New Roman" w:hAnsi="Times New Roman"/>
          <w:sz w:val="24"/>
          <w:szCs w:val="24"/>
        </w:rPr>
        <w:fldChar w:fldCharType="separate"/>
      </w:r>
      <w:r w:rsidR="00FD6394" w:rsidRPr="00FD6394">
        <w:rPr>
          <w:rFonts w:ascii="Times New Roman" w:hAnsi="Times New Roman"/>
          <w:noProof/>
          <w:sz w:val="24"/>
          <w:szCs w:val="24"/>
        </w:rPr>
        <w:t>(1)</w:t>
      </w:r>
      <w:r w:rsidR="008F6771">
        <w:rPr>
          <w:rFonts w:ascii="Times New Roman" w:hAnsi="Times New Roman"/>
          <w:sz w:val="24"/>
          <w:szCs w:val="24"/>
        </w:rPr>
        <w:fldChar w:fldCharType="end"/>
      </w:r>
      <w:r>
        <w:rPr>
          <w:rFonts w:ascii="Times New Roman" w:hAnsi="Times New Roman"/>
          <w:sz w:val="24"/>
          <w:szCs w:val="24"/>
        </w:rPr>
        <w:t xml:space="preserve">. </w:t>
      </w:r>
      <w:r w:rsidRPr="0006477E">
        <w:rPr>
          <w:rFonts w:ascii="Times New Roman" w:hAnsi="Times New Roman"/>
          <w:sz w:val="24"/>
          <w:szCs w:val="24"/>
        </w:rPr>
        <w:t>Alat Pelindung Diri selanjutnya disingkat APD adalah suatu alat yang mempunyai kemampuan untuk melindungi seseorang yang fungsinya mengisolasi sebagian atau seluruh tubuh dari potensi bahaya ditempat kerja</w:t>
      </w:r>
      <w:r>
        <w:rPr>
          <w:rFonts w:ascii="Times New Roman" w:hAnsi="Times New Roman"/>
          <w:sz w:val="24"/>
          <w:szCs w:val="24"/>
        </w:rPr>
        <w:t xml:space="preserve"> </w:t>
      </w:r>
      <w:r w:rsidR="008F6771">
        <w:rPr>
          <w:rFonts w:ascii="Times New Roman" w:hAnsi="Times New Roman"/>
          <w:sz w:val="24"/>
          <w:szCs w:val="24"/>
        </w:rPr>
        <w:fldChar w:fldCharType="begin" w:fldLock="1"/>
      </w:r>
      <w:r w:rsidR="00FD6394">
        <w:rPr>
          <w:rFonts w:ascii="Times New Roman" w:hAnsi="Times New Roman"/>
          <w:sz w:val="24"/>
          <w:szCs w:val="24"/>
        </w:rPr>
        <w:instrText>ADDIN CSL_CITATION {"citationItems":[{"id":"ITEM-1","itemData":{"author":[{"dropping-particle":"","family":"Menteri Tenaga Kerja dan Transmigrasi Indonesia","given":"","non-dropping-particle":"","parse-names":false,"suffix":""}],"id":"ITEM-1","issued":{"date-parts":[["2010"]]},"publisher-place":"Jakarta","title":"Peraturan Menteri Tenaga Kerjadan Transmigrasi Indonesia tentang Alat Pelindung Diri","type":"book"},"uris":["http://www.mendeley.com/documents/?uuid=49218197-cd9d-4417-b558-79c4c8f6a989","http://www.mendeley.com/documents/?uuid=ce22e591-ee2f-4e62-ac5a-4a2179f28e14","http://www.mendeley.com/documents/?uuid=b529c008-50ee-47b1-942b-7d8ef8d290fe","http://www.mendeley.com/documents/?uuid=6e8f33bd-1700-44d5-a227-ef65f3288625"]}],"mendeley":{"formattedCitation":"(13)","plainTextFormattedCitation":"(13)","previouslyFormattedCitation":"(13)"},"properties":{"noteIndex":0},"schema":"https://github.com/citation-style-language/schema/raw/master/csl-citation.json"}</w:instrText>
      </w:r>
      <w:r w:rsidR="008F6771">
        <w:rPr>
          <w:rFonts w:ascii="Times New Roman" w:hAnsi="Times New Roman"/>
          <w:sz w:val="24"/>
          <w:szCs w:val="24"/>
        </w:rPr>
        <w:fldChar w:fldCharType="separate"/>
      </w:r>
      <w:r w:rsidR="00FD6394" w:rsidRPr="00FD6394">
        <w:rPr>
          <w:rFonts w:ascii="Times New Roman" w:hAnsi="Times New Roman"/>
          <w:noProof/>
          <w:sz w:val="24"/>
          <w:szCs w:val="24"/>
        </w:rPr>
        <w:t>(13)</w:t>
      </w:r>
      <w:r w:rsidR="008F6771">
        <w:rPr>
          <w:rFonts w:ascii="Times New Roman" w:hAnsi="Times New Roman"/>
          <w:sz w:val="24"/>
          <w:szCs w:val="24"/>
        </w:rPr>
        <w:fldChar w:fldCharType="end"/>
      </w:r>
      <w:r>
        <w:rPr>
          <w:rFonts w:ascii="Times New Roman" w:hAnsi="Times New Roman"/>
          <w:sz w:val="24"/>
          <w:szCs w:val="24"/>
        </w:rPr>
        <w:t>.</w:t>
      </w:r>
    </w:p>
    <w:p w14:paraId="6DAB791B" w14:textId="77777777" w:rsidR="00E64CFF" w:rsidRPr="00FD6394" w:rsidRDefault="00E64CFF" w:rsidP="00FD6394">
      <w:pPr>
        <w:pStyle w:val="DaftarParagraf"/>
        <w:spacing w:after="0" w:line="480" w:lineRule="auto"/>
        <w:ind w:left="0" w:firstLine="720"/>
        <w:jc w:val="both"/>
        <w:rPr>
          <w:rFonts w:ascii="Times New Roman" w:hAnsi="Times New Roman"/>
          <w:sz w:val="24"/>
          <w:szCs w:val="24"/>
        </w:rPr>
      </w:pPr>
      <w:r w:rsidRPr="0006477E">
        <w:rPr>
          <w:rFonts w:ascii="Times New Roman" w:hAnsi="Times New Roman"/>
          <w:sz w:val="24"/>
          <w:szCs w:val="24"/>
        </w:rPr>
        <w:lastRenderedPageBreak/>
        <w:t>Menurut hirarki upaya pengendalian diri (</w:t>
      </w:r>
      <w:r w:rsidRPr="0006477E">
        <w:rPr>
          <w:rFonts w:ascii="Times New Roman" w:hAnsi="Times New Roman"/>
          <w:i/>
          <w:sz w:val="24"/>
          <w:szCs w:val="24"/>
        </w:rPr>
        <w:t>conroling</w:t>
      </w:r>
      <w:r w:rsidRPr="0006477E">
        <w:rPr>
          <w:rFonts w:ascii="Times New Roman" w:hAnsi="Times New Roman"/>
          <w:sz w:val="24"/>
          <w:szCs w:val="24"/>
        </w:rPr>
        <w:t>), alat pelindung diri sesungguhnya merupakan hirarki terakhir dalam melindungi keselamatan dan kesehatan tenaga kerja dari potensi bahaya yang kemungkinan terjadi pada saat</w:t>
      </w:r>
      <w:r w:rsidRPr="0006477E">
        <w:rPr>
          <w:rFonts w:ascii="Times New Roman" w:hAnsi="Times New Roman"/>
          <w:sz w:val="24"/>
          <w:szCs w:val="24"/>
          <w:lang w:val="en-US"/>
        </w:rPr>
        <w:t xml:space="preserve"> </w:t>
      </w:r>
      <w:r w:rsidRPr="0006477E">
        <w:rPr>
          <w:rFonts w:ascii="Times New Roman" w:hAnsi="Times New Roman"/>
          <w:sz w:val="24"/>
          <w:szCs w:val="24"/>
        </w:rPr>
        <w:t xml:space="preserve">melakukan pekerjaan, setelah pengendalian teknik dan administrasi tidak mungkin lagi diterapkan. Ada beberapa jenis alat pelindung diri yang mutlak digunakan oleh tenaga kerja pada waktu melakukan pekerjaan dan saat menghadapi potensi bahaya karena pekerjaannya, antara lain seperti topi keselamatan, </w:t>
      </w:r>
      <w:r w:rsidRPr="0006477E">
        <w:rPr>
          <w:rFonts w:ascii="Times New Roman" w:hAnsi="Times New Roman"/>
          <w:i/>
          <w:sz w:val="24"/>
          <w:szCs w:val="24"/>
        </w:rPr>
        <w:t>safety shoes,</w:t>
      </w:r>
      <w:r w:rsidRPr="0006477E">
        <w:rPr>
          <w:rFonts w:ascii="Times New Roman" w:hAnsi="Times New Roman"/>
          <w:sz w:val="24"/>
          <w:szCs w:val="24"/>
        </w:rPr>
        <w:t xml:space="preserve"> sarung tangan, pelindung dan sabuk keselamatan. Jenis alat pelindung diri yang digunakan harus sesuai dengan potensi bahaya yang dihadapi serta sesuai dengan bagian tubuh yang perlu dilindungi</w:t>
      </w:r>
      <w:r>
        <w:rPr>
          <w:rFonts w:ascii="Times New Roman" w:hAnsi="Times New Roman"/>
          <w:sz w:val="24"/>
          <w:szCs w:val="24"/>
        </w:rPr>
        <w:t xml:space="preserve"> </w:t>
      </w:r>
      <w:r w:rsidR="008F6771">
        <w:rPr>
          <w:rFonts w:ascii="Times New Roman" w:hAnsi="Times New Roman"/>
          <w:sz w:val="24"/>
          <w:szCs w:val="24"/>
        </w:rPr>
        <w:fldChar w:fldCharType="begin" w:fldLock="1"/>
      </w:r>
      <w:r w:rsidR="00FD6394">
        <w:rPr>
          <w:rFonts w:ascii="Times New Roman" w:hAnsi="Times New Roman"/>
          <w:sz w:val="24"/>
          <w:szCs w:val="24"/>
        </w:rPr>
        <w:instrText>ADDIN CSL_CITATION {"citationItems":[{"id":"ITEM-1","itemData":{"author":[{"dropping-particle":"","family":"Uhud","given":"Annasyiatul","non-dropping-particle":"","parse-names":false,"suffix":""}],"id":"ITEM-1","issued":{"date-parts":[["2017"]]},"publisher":"Airlangga","publisher-place":"Surabaya","title":"Buku Pedoman Pelaksanaan Kesehatan dan Keselamatan Kerja Untuk Praktek dan Praktikum","type":"book"},"uris":["http://www.mendeley.com/documents/?uuid=1e95ade4-1c07-4696-ab5e-10607a7f2c1c","http://www.mendeley.com/documents/?uuid=08007a68-d7f0-4c07-8e2c-662900b02959","http://www.mendeley.com/documents/?uuid=8849b6ea-d116-4baf-9b47-758bce07e6f8","http://www.mendeley.com/documents/?uuid=06d79bdb-ad0a-41e8-9e36-8bd04de65b68"]}],"mendeley":{"formattedCitation":"(14)","plainTextFormattedCitation":"(14)","previouslyFormattedCitation":"(14)"},"properties":{"noteIndex":0},"schema":"https://github.com/citation-style-language/schema/raw/master/csl-citation.json"}</w:instrText>
      </w:r>
      <w:r w:rsidR="008F6771">
        <w:rPr>
          <w:rFonts w:ascii="Times New Roman" w:hAnsi="Times New Roman"/>
          <w:sz w:val="24"/>
          <w:szCs w:val="24"/>
        </w:rPr>
        <w:fldChar w:fldCharType="separate"/>
      </w:r>
      <w:r w:rsidR="00FD6394" w:rsidRPr="00FD6394">
        <w:rPr>
          <w:rFonts w:ascii="Times New Roman" w:hAnsi="Times New Roman"/>
          <w:noProof/>
          <w:sz w:val="24"/>
          <w:szCs w:val="24"/>
        </w:rPr>
        <w:t>(14)</w:t>
      </w:r>
      <w:r w:rsidR="008F6771">
        <w:rPr>
          <w:rFonts w:ascii="Times New Roman" w:hAnsi="Times New Roman"/>
          <w:sz w:val="24"/>
          <w:szCs w:val="24"/>
        </w:rPr>
        <w:fldChar w:fldCharType="end"/>
      </w:r>
      <w:r>
        <w:rPr>
          <w:rFonts w:ascii="Times New Roman" w:hAnsi="Times New Roman"/>
          <w:sz w:val="24"/>
          <w:szCs w:val="24"/>
        </w:rPr>
        <w:t>.</w:t>
      </w:r>
    </w:p>
    <w:p w14:paraId="665202A8" w14:textId="77777777" w:rsidR="00E64CFF" w:rsidRPr="0007076C" w:rsidRDefault="00E64CFF" w:rsidP="0007076C">
      <w:pPr>
        <w:pStyle w:val="DaftarParagraf"/>
        <w:numPr>
          <w:ilvl w:val="0"/>
          <w:numId w:val="71"/>
        </w:numPr>
        <w:spacing w:after="0" w:line="480" w:lineRule="auto"/>
        <w:ind w:left="360"/>
        <w:rPr>
          <w:rFonts w:ascii="Times New Roman" w:hAnsi="Times New Roman" w:cs="Times New Roman"/>
          <w:b/>
          <w:sz w:val="24"/>
          <w:szCs w:val="24"/>
        </w:rPr>
      </w:pPr>
      <w:r w:rsidRPr="0007076C">
        <w:rPr>
          <w:rFonts w:ascii="Times New Roman" w:hAnsi="Times New Roman" w:cs="Times New Roman"/>
          <w:b/>
          <w:sz w:val="24"/>
          <w:szCs w:val="24"/>
        </w:rPr>
        <w:t>Syarat Alat Pelindung Diri</w:t>
      </w:r>
    </w:p>
    <w:p w14:paraId="733CDEFD" w14:textId="77777777" w:rsidR="00E64CFF" w:rsidRPr="0006477E" w:rsidRDefault="00E64CFF" w:rsidP="00E64CFF">
      <w:pPr>
        <w:pStyle w:val="DaftarParagraf"/>
        <w:spacing w:after="0" w:line="480" w:lineRule="auto"/>
        <w:ind w:left="0" w:firstLine="720"/>
        <w:jc w:val="both"/>
        <w:rPr>
          <w:rFonts w:ascii="Times New Roman" w:hAnsi="Times New Roman"/>
          <w:sz w:val="24"/>
          <w:szCs w:val="24"/>
          <w:lang w:val="en-US"/>
        </w:rPr>
      </w:pPr>
      <w:r w:rsidRPr="0006477E">
        <w:rPr>
          <w:rFonts w:ascii="Times New Roman" w:hAnsi="Times New Roman"/>
          <w:sz w:val="24"/>
          <w:szCs w:val="24"/>
          <w:lang w:val="en-US"/>
        </w:rPr>
        <w:t xml:space="preserve">APD </w:t>
      </w:r>
      <w:r w:rsidRPr="0006477E">
        <w:rPr>
          <w:rFonts w:ascii="Times New Roman" w:hAnsi="Times New Roman"/>
          <w:sz w:val="24"/>
          <w:szCs w:val="24"/>
        </w:rPr>
        <w:t xml:space="preserve">yang efektif harus </w:t>
      </w:r>
      <w:r w:rsidR="008F6771">
        <w:rPr>
          <w:rFonts w:ascii="Times New Roman" w:hAnsi="Times New Roman"/>
          <w:sz w:val="24"/>
          <w:szCs w:val="24"/>
        </w:rPr>
        <w:fldChar w:fldCharType="begin" w:fldLock="1"/>
      </w:r>
      <w:r w:rsidR="00FD6394">
        <w:rPr>
          <w:rFonts w:ascii="Times New Roman" w:hAnsi="Times New Roman"/>
          <w:sz w:val="24"/>
          <w:szCs w:val="24"/>
        </w:rPr>
        <w:instrText>ADDIN CSL_CITATION {"citationItems":[{"id":"ITEM-1","itemData":{"author":[{"dropping-particle":"","family":"Ridley","given":"John","non-dropping-particle":"","parse-names":false,"suffix":""}],"id":"ITEM-1","issued":{"date-parts":[["2018"]]},"publisher":"Erlangga","publisher-place":"Jakarta","title":"Kesehatan dan Keselamatan Kerja","type":"book"},"uris":["http://www.mendeley.com/documents/?uuid=5fcfd623-b060-4bc2-add1-9b7d099b3d39","http://www.mendeley.com/documents/?uuid=aa33403a-f6a6-473b-940f-ac4f84cf2abb","http://www.mendeley.com/documents/?uuid=1b4395c1-3c9d-425b-80dd-e49f6228fea0","http://www.mendeley.com/documents/?uuid=e6aca2ce-58db-4da2-90d4-5e1167bb7ef0"]}],"mendeley":{"formattedCitation":"(15)","plainTextFormattedCitation":"(15)","previouslyFormattedCitation":"(15)"},"properties":{"noteIndex":0},"schema":"https://github.com/citation-style-language/schema/raw/master/csl-citation.json"}</w:instrText>
      </w:r>
      <w:r w:rsidR="008F6771">
        <w:rPr>
          <w:rFonts w:ascii="Times New Roman" w:hAnsi="Times New Roman"/>
          <w:sz w:val="24"/>
          <w:szCs w:val="24"/>
        </w:rPr>
        <w:fldChar w:fldCharType="separate"/>
      </w:r>
      <w:r w:rsidR="00FD6394" w:rsidRPr="00FD6394">
        <w:rPr>
          <w:rFonts w:ascii="Times New Roman" w:hAnsi="Times New Roman"/>
          <w:noProof/>
          <w:sz w:val="24"/>
          <w:szCs w:val="24"/>
        </w:rPr>
        <w:t>(15)</w:t>
      </w:r>
      <w:r w:rsidR="008F6771">
        <w:rPr>
          <w:rFonts w:ascii="Times New Roman" w:hAnsi="Times New Roman"/>
          <w:sz w:val="24"/>
          <w:szCs w:val="24"/>
        </w:rPr>
        <w:fldChar w:fldCharType="end"/>
      </w:r>
      <w:r>
        <w:rPr>
          <w:rFonts w:ascii="Times New Roman" w:hAnsi="Times New Roman"/>
          <w:sz w:val="24"/>
          <w:szCs w:val="24"/>
        </w:rPr>
        <w:t xml:space="preserve"> </w:t>
      </w:r>
      <w:r w:rsidRPr="0006477E">
        <w:rPr>
          <w:rFonts w:ascii="Times New Roman" w:hAnsi="Times New Roman"/>
          <w:sz w:val="24"/>
          <w:szCs w:val="24"/>
        </w:rPr>
        <w:t>:</w:t>
      </w:r>
    </w:p>
    <w:p w14:paraId="014388B3" w14:textId="77777777" w:rsidR="00E64CFF" w:rsidRPr="0006477E" w:rsidRDefault="00E64CFF" w:rsidP="001916C0">
      <w:pPr>
        <w:pStyle w:val="DaftarParagraf"/>
        <w:numPr>
          <w:ilvl w:val="0"/>
          <w:numId w:val="37"/>
        </w:numPr>
        <w:spacing w:after="0" w:line="480" w:lineRule="auto"/>
        <w:ind w:left="426" w:hanging="425"/>
        <w:jc w:val="both"/>
        <w:rPr>
          <w:rFonts w:ascii="Times New Roman" w:hAnsi="Times New Roman"/>
          <w:sz w:val="24"/>
          <w:szCs w:val="24"/>
          <w:lang w:val="en-US"/>
        </w:rPr>
      </w:pPr>
      <w:r w:rsidRPr="0006477E">
        <w:rPr>
          <w:rFonts w:ascii="Times New Roman" w:hAnsi="Times New Roman"/>
          <w:sz w:val="24"/>
          <w:szCs w:val="24"/>
        </w:rPr>
        <w:t>Sesuai dengan bahaya yang dihadapi.</w:t>
      </w:r>
    </w:p>
    <w:p w14:paraId="16DFE703" w14:textId="77777777" w:rsidR="00E64CFF" w:rsidRPr="0006477E" w:rsidRDefault="00E64CFF" w:rsidP="001916C0">
      <w:pPr>
        <w:pStyle w:val="DaftarParagraf"/>
        <w:numPr>
          <w:ilvl w:val="0"/>
          <w:numId w:val="37"/>
        </w:numPr>
        <w:spacing w:after="0" w:line="480" w:lineRule="auto"/>
        <w:ind w:left="426" w:hanging="425"/>
        <w:jc w:val="both"/>
        <w:rPr>
          <w:rFonts w:ascii="Times New Roman" w:hAnsi="Times New Roman"/>
          <w:sz w:val="24"/>
          <w:szCs w:val="24"/>
          <w:lang w:val="en-US"/>
        </w:rPr>
      </w:pPr>
      <w:r w:rsidRPr="0006477E">
        <w:rPr>
          <w:rFonts w:ascii="Times New Roman" w:hAnsi="Times New Roman"/>
          <w:sz w:val="24"/>
          <w:szCs w:val="24"/>
        </w:rPr>
        <w:t>Terbuat dari material yang akan tahan terhadap bahaya tersebut</w:t>
      </w:r>
    </w:p>
    <w:p w14:paraId="26AE2979" w14:textId="77777777" w:rsidR="00E64CFF" w:rsidRPr="0006477E" w:rsidRDefault="00E64CFF" w:rsidP="001916C0">
      <w:pPr>
        <w:pStyle w:val="DaftarParagraf"/>
        <w:numPr>
          <w:ilvl w:val="0"/>
          <w:numId w:val="37"/>
        </w:numPr>
        <w:spacing w:after="0" w:line="480" w:lineRule="auto"/>
        <w:ind w:left="426" w:hanging="425"/>
        <w:jc w:val="both"/>
        <w:rPr>
          <w:rFonts w:ascii="Times New Roman" w:hAnsi="Times New Roman"/>
          <w:sz w:val="24"/>
          <w:szCs w:val="24"/>
          <w:lang w:val="en-US"/>
        </w:rPr>
      </w:pPr>
      <w:r w:rsidRPr="0006477E">
        <w:rPr>
          <w:rFonts w:ascii="Times New Roman" w:hAnsi="Times New Roman"/>
          <w:sz w:val="24"/>
          <w:szCs w:val="24"/>
        </w:rPr>
        <w:t>Cocok bagi orang yang akan menggunakannya.</w:t>
      </w:r>
    </w:p>
    <w:p w14:paraId="0279BB99" w14:textId="77777777" w:rsidR="00E64CFF" w:rsidRPr="0006477E" w:rsidRDefault="00E64CFF" w:rsidP="001916C0">
      <w:pPr>
        <w:pStyle w:val="DaftarParagraf"/>
        <w:numPr>
          <w:ilvl w:val="0"/>
          <w:numId w:val="37"/>
        </w:numPr>
        <w:spacing w:after="0" w:line="480" w:lineRule="auto"/>
        <w:ind w:left="426" w:hanging="425"/>
        <w:jc w:val="both"/>
        <w:rPr>
          <w:rFonts w:ascii="Times New Roman" w:hAnsi="Times New Roman"/>
          <w:sz w:val="24"/>
          <w:szCs w:val="24"/>
          <w:lang w:val="en-US"/>
        </w:rPr>
      </w:pPr>
      <w:r w:rsidRPr="0006477E">
        <w:rPr>
          <w:rFonts w:ascii="Times New Roman" w:hAnsi="Times New Roman"/>
          <w:sz w:val="24"/>
          <w:szCs w:val="24"/>
        </w:rPr>
        <w:t>Tidak menggangu kerja operator yang sedang bertugas.</w:t>
      </w:r>
    </w:p>
    <w:p w14:paraId="131E93FF" w14:textId="77777777" w:rsidR="00E64CFF" w:rsidRPr="0006477E" w:rsidRDefault="00E64CFF" w:rsidP="001916C0">
      <w:pPr>
        <w:pStyle w:val="DaftarParagraf"/>
        <w:numPr>
          <w:ilvl w:val="0"/>
          <w:numId w:val="37"/>
        </w:numPr>
        <w:spacing w:after="0" w:line="480" w:lineRule="auto"/>
        <w:ind w:left="426" w:hanging="425"/>
        <w:jc w:val="both"/>
        <w:rPr>
          <w:rFonts w:ascii="Times New Roman" w:hAnsi="Times New Roman"/>
          <w:sz w:val="24"/>
          <w:szCs w:val="24"/>
          <w:lang w:val="en-US"/>
        </w:rPr>
      </w:pPr>
      <w:r w:rsidRPr="0006477E">
        <w:rPr>
          <w:rFonts w:ascii="Times New Roman" w:hAnsi="Times New Roman"/>
          <w:sz w:val="24"/>
          <w:szCs w:val="24"/>
        </w:rPr>
        <w:t>Memiliki konstruksi yang sangat kuat</w:t>
      </w:r>
    </w:p>
    <w:p w14:paraId="17204A56" w14:textId="77777777" w:rsidR="00E64CFF" w:rsidRPr="00CD3E28" w:rsidRDefault="00E64CFF" w:rsidP="001916C0">
      <w:pPr>
        <w:pStyle w:val="DaftarParagraf"/>
        <w:numPr>
          <w:ilvl w:val="0"/>
          <w:numId w:val="37"/>
        </w:numPr>
        <w:spacing w:after="0" w:line="480" w:lineRule="auto"/>
        <w:ind w:left="426" w:hanging="425"/>
        <w:jc w:val="both"/>
        <w:rPr>
          <w:rFonts w:ascii="Times New Roman" w:hAnsi="Times New Roman"/>
          <w:sz w:val="24"/>
          <w:szCs w:val="24"/>
          <w:lang w:val="en-US"/>
        </w:rPr>
      </w:pPr>
      <w:r w:rsidRPr="0006477E">
        <w:rPr>
          <w:rFonts w:ascii="Times New Roman" w:hAnsi="Times New Roman"/>
          <w:sz w:val="24"/>
          <w:szCs w:val="24"/>
        </w:rPr>
        <w:t xml:space="preserve">Tidak mengganggu </w:t>
      </w:r>
      <w:r w:rsidRPr="0006477E">
        <w:rPr>
          <w:rFonts w:ascii="Times New Roman" w:hAnsi="Times New Roman"/>
          <w:sz w:val="24"/>
          <w:szCs w:val="24"/>
          <w:lang w:val="en-US"/>
        </w:rPr>
        <w:t>A</w:t>
      </w:r>
      <w:r w:rsidRPr="0006477E">
        <w:rPr>
          <w:rFonts w:ascii="Times New Roman" w:hAnsi="Times New Roman"/>
          <w:sz w:val="24"/>
          <w:szCs w:val="24"/>
        </w:rPr>
        <w:t>PD lain yang sedang dipakai secara bersamaan</w:t>
      </w:r>
      <w:r>
        <w:rPr>
          <w:rFonts w:ascii="Times New Roman" w:hAnsi="Times New Roman"/>
          <w:sz w:val="24"/>
          <w:szCs w:val="24"/>
        </w:rPr>
        <w:t>.</w:t>
      </w:r>
    </w:p>
    <w:p w14:paraId="4CD089EA" w14:textId="77777777" w:rsidR="00E64CFF" w:rsidRPr="00CD3E28" w:rsidRDefault="00E64CFF" w:rsidP="001916C0">
      <w:pPr>
        <w:pStyle w:val="DaftarParagraf"/>
        <w:numPr>
          <w:ilvl w:val="0"/>
          <w:numId w:val="37"/>
        </w:numPr>
        <w:spacing w:after="0" w:line="480" w:lineRule="auto"/>
        <w:ind w:left="426" w:hanging="425"/>
        <w:jc w:val="both"/>
        <w:rPr>
          <w:rFonts w:ascii="Times New Roman" w:hAnsi="Times New Roman"/>
          <w:sz w:val="24"/>
          <w:szCs w:val="24"/>
          <w:lang w:val="en-US"/>
        </w:rPr>
      </w:pPr>
      <w:r w:rsidRPr="00CD3E28">
        <w:rPr>
          <w:rFonts w:ascii="Times New Roman" w:hAnsi="Times New Roman"/>
          <w:sz w:val="24"/>
          <w:szCs w:val="24"/>
        </w:rPr>
        <w:t xml:space="preserve">Tidak meninggalkan resiko terhadap pemakainya </w:t>
      </w:r>
      <w:r w:rsidRPr="00CD3E28">
        <w:rPr>
          <w:rFonts w:ascii="Times New Roman" w:hAnsi="Times New Roman"/>
          <w:sz w:val="24"/>
          <w:szCs w:val="24"/>
          <w:lang w:val="en-US"/>
        </w:rPr>
        <w:t>A</w:t>
      </w:r>
      <w:r w:rsidRPr="00CD3E28">
        <w:rPr>
          <w:rFonts w:ascii="Times New Roman" w:hAnsi="Times New Roman"/>
          <w:sz w:val="24"/>
          <w:szCs w:val="24"/>
        </w:rPr>
        <w:t>PD</w:t>
      </w:r>
      <w:r>
        <w:rPr>
          <w:rFonts w:ascii="Times New Roman" w:hAnsi="Times New Roman"/>
          <w:sz w:val="24"/>
          <w:szCs w:val="24"/>
        </w:rPr>
        <w:t>.</w:t>
      </w:r>
    </w:p>
    <w:p w14:paraId="7747AED5" w14:textId="77777777" w:rsidR="00E64CFF" w:rsidRPr="00CD3E28" w:rsidRDefault="00E64CFF" w:rsidP="00E64CFF">
      <w:pPr>
        <w:spacing w:after="0" w:line="480" w:lineRule="auto"/>
        <w:ind w:firstLine="540"/>
        <w:jc w:val="both"/>
        <w:rPr>
          <w:rFonts w:ascii="Times New Roman" w:hAnsi="Times New Roman"/>
          <w:sz w:val="24"/>
          <w:szCs w:val="24"/>
          <w:lang w:val="en-US"/>
        </w:rPr>
      </w:pPr>
      <w:r w:rsidRPr="00CD3E28">
        <w:rPr>
          <w:rFonts w:ascii="Times New Roman" w:hAnsi="Times New Roman"/>
          <w:sz w:val="24"/>
          <w:szCs w:val="24"/>
        </w:rPr>
        <w:t xml:space="preserve">Di seluruh panduan HSE, terdapat persyaratan atau saran untuk penyediaan dan penggunaan Alat Pelindung Diri (APD) oleh pekerja. Dalam hirarki metode control paparan, APD harus dipandang oleh pabrik sebagai “upaya terakhir”. Oleh sebab itu, bilamana dipandang baik, pilih jenis metode control lain terlebih </w:t>
      </w:r>
      <w:r w:rsidRPr="00CD3E28">
        <w:rPr>
          <w:rFonts w:ascii="Times New Roman" w:hAnsi="Times New Roman"/>
          <w:sz w:val="24"/>
          <w:szCs w:val="24"/>
        </w:rPr>
        <w:lastRenderedPageBreak/>
        <w:t>dahulu.</w:t>
      </w:r>
      <w:r w:rsidRPr="00CD3E28">
        <w:rPr>
          <w:rFonts w:ascii="Times New Roman" w:hAnsi="Times New Roman"/>
          <w:sz w:val="24"/>
          <w:szCs w:val="24"/>
          <w:lang w:val="en-US"/>
        </w:rPr>
        <w:t xml:space="preserve"> </w:t>
      </w:r>
      <w:r w:rsidRPr="00CD3E28">
        <w:rPr>
          <w:rFonts w:ascii="Times New Roman" w:hAnsi="Times New Roman"/>
          <w:sz w:val="24"/>
          <w:szCs w:val="24"/>
        </w:rPr>
        <w:t xml:space="preserve">Namun, dalam situasi tertentu, penggunaan APD merupakan satu-satunya pendekatan yang wajar untuk mencegah atau mengurangi kemungkinan paparan sumber bahaya tertentu terhadap pekerja. Sekurang-kurangnya ada tiga factor yang perlu dipertimbangkan oleh pabrik dalam keputusan mereka menyediakan APD kepada kelompok pekerja tertentu dalam upaya mencapai pelindung yang efektif </w:t>
      </w:r>
      <w:r>
        <w:rPr>
          <w:rFonts w:ascii="Times New Roman" w:hAnsi="Times New Roman"/>
          <w:sz w:val="24"/>
          <w:szCs w:val="24"/>
        </w:rPr>
        <w:t xml:space="preserve"> </w:t>
      </w:r>
      <w:r w:rsidR="008F6771">
        <w:rPr>
          <w:rFonts w:ascii="Times New Roman" w:hAnsi="Times New Roman"/>
          <w:sz w:val="24"/>
          <w:szCs w:val="24"/>
        </w:rPr>
        <w:fldChar w:fldCharType="begin" w:fldLock="1"/>
      </w:r>
      <w:r w:rsidR="00FD6394">
        <w:rPr>
          <w:rFonts w:ascii="Times New Roman" w:hAnsi="Times New Roman"/>
          <w:sz w:val="24"/>
          <w:szCs w:val="24"/>
        </w:rPr>
        <w:instrText>ADDIN CSL_CITATION {"citationItems":[{"id":"ITEM-1","itemData":{"author":[{"dropping-particle":"","family":"Kemenkes RI","given":"","non-dropping-particle":"","parse-names":false,"suffix":""}],"id":"ITEM-1","issued":{"date-parts":[["1999"]]},"publisher-place":"Jakarta","title":"Keputusan Menteri Kesehatan RI Nomor 829/MENKES/SK/VII/1999. Persyaratan Kesehatan Lingkungan Kerja Perkantoran dan Industri","type":"book"},"uris":["http://www.mendeley.com/documents/?uuid=a3d2865a-ebb2-4786-8f70-3c2cf0462347","http://www.mendeley.com/documents/?uuid=ac9afde6-5596-4c92-be60-072ea2ad046b","http://www.mendeley.com/documents/?uuid=3eba5738-fcd2-438c-bd85-c26fda070f6d","http://www.mendeley.com/documents/?uuid=631cb2d2-a479-4003-9d3b-dac64a5d03ce"]}],"mendeley":{"formattedCitation":"(16)","plainTextFormattedCitation":"(16)","previouslyFormattedCitation":"(16)"},"properties":{"noteIndex":0},"schema":"https://github.com/citation-style-language/schema/raw/master/csl-citation.json"}</w:instrText>
      </w:r>
      <w:r w:rsidR="008F6771">
        <w:rPr>
          <w:rFonts w:ascii="Times New Roman" w:hAnsi="Times New Roman"/>
          <w:sz w:val="24"/>
          <w:szCs w:val="24"/>
        </w:rPr>
        <w:fldChar w:fldCharType="separate"/>
      </w:r>
      <w:r w:rsidR="00FD6394" w:rsidRPr="00FD6394">
        <w:rPr>
          <w:rFonts w:ascii="Times New Roman" w:hAnsi="Times New Roman"/>
          <w:noProof/>
          <w:sz w:val="24"/>
          <w:szCs w:val="24"/>
        </w:rPr>
        <w:t>(16)</w:t>
      </w:r>
      <w:r w:rsidR="008F6771">
        <w:rPr>
          <w:rFonts w:ascii="Times New Roman" w:hAnsi="Times New Roman"/>
          <w:sz w:val="24"/>
          <w:szCs w:val="24"/>
        </w:rPr>
        <w:fldChar w:fldCharType="end"/>
      </w:r>
      <w:r>
        <w:rPr>
          <w:rFonts w:ascii="Times New Roman" w:hAnsi="Times New Roman"/>
          <w:sz w:val="24"/>
          <w:szCs w:val="24"/>
        </w:rPr>
        <w:t xml:space="preserve"> </w:t>
      </w:r>
      <w:r w:rsidRPr="00CD3E28">
        <w:rPr>
          <w:rFonts w:ascii="Times New Roman" w:hAnsi="Times New Roman"/>
          <w:sz w:val="24"/>
          <w:szCs w:val="24"/>
        </w:rPr>
        <w:t>:</w:t>
      </w:r>
    </w:p>
    <w:p w14:paraId="140B1B37" w14:textId="77777777" w:rsidR="00E64CFF" w:rsidRPr="0006477E" w:rsidRDefault="00E64CFF" w:rsidP="001916C0">
      <w:pPr>
        <w:pStyle w:val="DaftarParagraf"/>
        <w:numPr>
          <w:ilvl w:val="0"/>
          <w:numId w:val="38"/>
        </w:numPr>
        <w:spacing w:after="0" w:line="480" w:lineRule="auto"/>
        <w:ind w:left="426" w:hanging="425"/>
        <w:jc w:val="both"/>
        <w:rPr>
          <w:rFonts w:ascii="Times New Roman" w:hAnsi="Times New Roman"/>
          <w:sz w:val="24"/>
          <w:szCs w:val="24"/>
          <w:lang w:val="en-US"/>
        </w:rPr>
      </w:pPr>
      <w:r w:rsidRPr="0006477E">
        <w:rPr>
          <w:rFonts w:ascii="Times New Roman" w:hAnsi="Times New Roman"/>
          <w:sz w:val="24"/>
          <w:szCs w:val="24"/>
        </w:rPr>
        <w:t>Jenis APD harus sesuai untuk sumber bahaya yang dihadapi oleh pekerja.</w:t>
      </w:r>
    </w:p>
    <w:p w14:paraId="091FCDF2" w14:textId="77777777" w:rsidR="00E64CFF" w:rsidRPr="0006477E" w:rsidRDefault="00E64CFF" w:rsidP="001916C0">
      <w:pPr>
        <w:pStyle w:val="DaftarParagraf"/>
        <w:numPr>
          <w:ilvl w:val="0"/>
          <w:numId w:val="38"/>
        </w:numPr>
        <w:spacing w:after="0" w:line="480" w:lineRule="auto"/>
        <w:ind w:left="426" w:hanging="425"/>
        <w:jc w:val="both"/>
        <w:rPr>
          <w:rFonts w:ascii="Times New Roman" w:hAnsi="Times New Roman"/>
          <w:sz w:val="24"/>
          <w:szCs w:val="24"/>
          <w:lang w:val="en-US"/>
        </w:rPr>
      </w:pPr>
      <w:r w:rsidRPr="0006477E">
        <w:rPr>
          <w:rFonts w:ascii="Times New Roman" w:hAnsi="Times New Roman"/>
          <w:sz w:val="24"/>
          <w:szCs w:val="24"/>
        </w:rPr>
        <w:t>APD harus pas dengan pekerja</w:t>
      </w:r>
    </w:p>
    <w:p w14:paraId="242C82E6" w14:textId="77777777" w:rsidR="00E64CFF" w:rsidRPr="0019641D" w:rsidRDefault="00E64CFF" w:rsidP="001916C0">
      <w:pPr>
        <w:pStyle w:val="DaftarParagraf"/>
        <w:numPr>
          <w:ilvl w:val="0"/>
          <w:numId w:val="38"/>
        </w:numPr>
        <w:spacing w:after="0" w:line="480" w:lineRule="auto"/>
        <w:ind w:left="426" w:hanging="425"/>
        <w:jc w:val="both"/>
        <w:rPr>
          <w:rFonts w:ascii="Times New Roman" w:hAnsi="Times New Roman"/>
          <w:sz w:val="24"/>
          <w:szCs w:val="24"/>
          <w:lang w:val="en-US"/>
        </w:rPr>
      </w:pPr>
      <w:r w:rsidRPr="0006477E">
        <w:rPr>
          <w:rFonts w:ascii="Times New Roman" w:hAnsi="Times New Roman"/>
          <w:sz w:val="24"/>
          <w:szCs w:val="24"/>
        </w:rPr>
        <w:t>APD harus diganti sesuai kebutuhan</w:t>
      </w:r>
      <w:r>
        <w:rPr>
          <w:rFonts w:ascii="Times New Roman" w:hAnsi="Times New Roman"/>
          <w:sz w:val="24"/>
          <w:szCs w:val="24"/>
        </w:rPr>
        <w:t>.</w:t>
      </w:r>
    </w:p>
    <w:p w14:paraId="5AA67E0E" w14:textId="77777777" w:rsidR="00E64CFF" w:rsidRPr="0007076C" w:rsidRDefault="00E64CFF" w:rsidP="0007076C">
      <w:pPr>
        <w:pStyle w:val="DaftarParagraf"/>
        <w:numPr>
          <w:ilvl w:val="0"/>
          <w:numId w:val="71"/>
        </w:numPr>
        <w:spacing w:after="0" w:line="480" w:lineRule="auto"/>
        <w:ind w:left="360"/>
        <w:rPr>
          <w:rFonts w:ascii="Times New Roman" w:hAnsi="Times New Roman" w:cs="Times New Roman"/>
          <w:b/>
          <w:sz w:val="24"/>
          <w:szCs w:val="24"/>
        </w:rPr>
      </w:pPr>
      <w:r w:rsidRPr="0007076C">
        <w:rPr>
          <w:rFonts w:ascii="Times New Roman" w:hAnsi="Times New Roman" w:cs="Times New Roman"/>
          <w:b/>
          <w:sz w:val="24"/>
          <w:szCs w:val="24"/>
        </w:rPr>
        <w:t>Jenis Alat Pelindung Diri</w:t>
      </w:r>
    </w:p>
    <w:p w14:paraId="403ECA62" w14:textId="77777777" w:rsidR="00E64CFF" w:rsidRPr="0006477E" w:rsidRDefault="00E64CFF" w:rsidP="00E64CFF">
      <w:pPr>
        <w:spacing w:after="0" w:line="480" w:lineRule="auto"/>
        <w:ind w:firstLine="720"/>
        <w:jc w:val="both"/>
        <w:rPr>
          <w:rFonts w:ascii="Times New Roman" w:hAnsi="Times New Roman"/>
          <w:sz w:val="24"/>
          <w:szCs w:val="24"/>
        </w:rPr>
      </w:pPr>
      <w:r>
        <w:rPr>
          <w:rFonts w:ascii="Times New Roman" w:hAnsi="Times New Roman"/>
          <w:sz w:val="24"/>
          <w:szCs w:val="24"/>
        </w:rPr>
        <w:t>Jenis-jenis a</w:t>
      </w:r>
      <w:r w:rsidRPr="0006477E">
        <w:rPr>
          <w:rFonts w:ascii="Times New Roman" w:hAnsi="Times New Roman"/>
          <w:sz w:val="24"/>
          <w:szCs w:val="24"/>
        </w:rPr>
        <w:t>lat pelindung diri</w:t>
      </w:r>
      <w:r>
        <w:rPr>
          <w:rFonts w:ascii="Times New Roman" w:hAnsi="Times New Roman"/>
          <w:sz w:val="24"/>
          <w:szCs w:val="24"/>
        </w:rPr>
        <w:t xml:space="preserve"> antara lain</w:t>
      </w:r>
      <w:r w:rsidRPr="0006477E">
        <w:rPr>
          <w:rFonts w:ascii="Times New Roman" w:hAnsi="Times New Roman"/>
          <w:sz w:val="24"/>
          <w:szCs w:val="24"/>
        </w:rPr>
        <w:t xml:space="preserve"> </w:t>
      </w:r>
      <w:r w:rsidR="008F6771">
        <w:rPr>
          <w:rFonts w:ascii="Times New Roman" w:hAnsi="Times New Roman"/>
          <w:sz w:val="24"/>
          <w:szCs w:val="24"/>
        </w:rPr>
        <w:fldChar w:fldCharType="begin" w:fldLock="1"/>
      </w:r>
      <w:r w:rsidR="00FD6394">
        <w:rPr>
          <w:rFonts w:ascii="Times New Roman" w:hAnsi="Times New Roman"/>
          <w:sz w:val="24"/>
          <w:szCs w:val="24"/>
        </w:rPr>
        <w:instrText>ADDIN CSL_CITATION {"citationItems":[{"id":"ITEM-1","itemData":{"author":[{"dropping-particle":"","family":"Ridley","given":"John","non-dropping-particle":"","parse-names":false,"suffix":""}],"id":"ITEM-1","issued":{"date-parts":[["2018"]]},"publisher":"Erlangga","publisher-place":"Jakarta","title":"Kesehatan dan Keselamatan Kerja","type":"book"},"uris":["http://www.mendeley.com/documents/?uuid=e6aca2ce-58db-4da2-90d4-5e1167bb7ef0","http://www.mendeley.com/documents/?uuid=1b4395c1-3c9d-425b-80dd-e49f6228fea0","http://www.mendeley.com/documents/?uuid=aa33403a-f6a6-473b-940f-ac4f84cf2abb","http://www.mendeley.com/documents/?uuid=5fcfd623-b060-4bc2-add1-9b7d099b3d39"]}],"mendeley":{"formattedCitation":"(15)","plainTextFormattedCitation":"(15)","previouslyFormattedCitation":"(15)"},"properties":{"noteIndex":0},"schema":"https://github.com/citation-style-language/schema/raw/master/csl-citation.json"}</w:instrText>
      </w:r>
      <w:r w:rsidR="008F6771">
        <w:rPr>
          <w:rFonts w:ascii="Times New Roman" w:hAnsi="Times New Roman"/>
          <w:sz w:val="24"/>
          <w:szCs w:val="24"/>
        </w:rPr>
        <w:fldChar w:fldCharType="separate"/>
      </w:r>
      <w:r w:rsidR="00FD6394" w:rsidRPr="00FD6394">
        <w:rPr>
          <w:rFonts w:ascii="Times New Roman" w:hAnsi="Times New Roman"/>
          <w:noProof/>
          <w:sz w:val="24"/>
          <w:szCs w:val="24"/>
        </w:rPr>
        <w:t>(15)</w:t>
      </w:r>
      <w:r w:rsidR="008F6771">
        <w:rPr>
          <w:rFonts w:ascii="Times New Roman" w:hAnsi="Times New Roman"/>
          <w:sz w:val="24"/>
          <w:szCs w:val="24"/>
        </w:rPr>
        <w:fldChar w:fldCharType="end"/>
      </w:r>
      <w:r>
        <w:rPr>
          <w:rFonts w:ascii="Times New Roman" w:hAnsi="Times New Roman"/>
          <w:sz w:val="24"/>
          <w:szCs w:val="24"/>
        </w:rPr>
        <w:t xml:space="preserve"> </w:t>
      </w:r>
      <w:r w:rsidRPr="0006477E">
        <w:rPr>
          <w:rFonts w:ascii="Times New Roman" w:hAnsi="Times New Roman"/>
          <w:sz w:val="24"/>
          <w:szCs w:val="24"/>
        </w:rPr>
        <w:t>:</w:t>
      </w:r>
    </w:p>
    <w:p w14:paraId="43E6EFA3" w14:textId="77777777" w:rsidR="00E64CFF" w:rsidRDefault="00E64CFF" w:rsidP="001916C0">
      <w:pPr>
        <w:pStyle w:val="DaftarParagraf"/>
        <w:numPr>
          <w:ilvl w:val="0"/>
          <w:numId w:val="39"/>
        </w:numPr>
        <w:spacing w:after="0" w:line="480" w:lineRule="auto"/>
        <w:ind w:left="426" w:hanging="425"/>
        <w:jc w:val="both"/>
        <w:rPr>
          <w:rFonts w:ascii="Times New Roman" w:hAnsi="Times New Roman"/>
          <w:sz w:val="24"/>
          <w:szCs w:val="24"/>
        </w:rPr>
      </w:pPr>
      <w:r w:rsidRPr="0006477E">
        <w:rPr>
          <w:rFonts w:ascii="Times New Roman" w:hAnsi="Times New Roman"/>
          <w:sz w:val="24"/>
          <w:szCs w:val="24"/>
        </w:rPr>
        <w:t>Alat Pelindung Kepala</w:t>
      </w:r>
    </w:p>
    <w:p w14:paraId="0D84187C" w14:textId="77777777" w:rsidR="00E64CFF" w:rsidRDefault="00E64CFF" w:rsidP="00E64CFF">
      <w:pPr>
        <w:pStyle w:val="DaftarParagraf"/>
        <w:spacing w:after="0" w:line="480" w:lineRule="auto"/>
        <w:ind w:left="426"/>
        <w:jc w:val="both"/>
        <w:rPr>
          <w:rFonts w:ascii="Times New Roman" w:hAnsi="Times New Roman"/>
          <w:sz w:val="24"/>
          <w:szCs w:val="24"/>
        </w:rPr>
      </w:pPr>
      <w:r w:rsidRPr="009B4628">
        <w:rPr>
          <w:rFonts w:ascii="Times New Roman" w:hAnsi="Times New Roman"/>
          <w:sz w:val="24"/>
          <w:szCs w:val="24"/>
        </w:rPr>
        <w:t>Fungsi Alat pelindung kepala adalah alat pelindung yang berfungsi untuk melindungi kepala dari benturan, terantuk, kejatuhan atau terpukul benda tajam atau benda keras yang melayang atau meluncur di udara, terpapar oleh radiasi panas, api, percikan bahan-bahan kimia, jasad renik (mikro organisme) dan suhu yang ekstrim.</w:t>
      </w:r>
      <w:r>
        <w:rPr>
          <w:rFonts w:ascii="Times New Roman" w:hAnsi="Times New Roman"/>
          <w:sz w:val="24"/>
          <w:szCs w:val="24"/>
        </w:rPr>
        <w:t xml:space="preserve"> </w:t>
      </w:r>
      <w:r w:rsidRPr="009B4628">
        <w:rPr>
          <w:rFonts w:ascii="Times New Roman" w:hAnsi="Times New Roman"/>
          <w:sz w:val="24"/>
          <w:szCs w:val="24"/>
        </w:rPr>
        <w:t xml:space="preserve">Jenis-Jenis alat pelindung kepala terdiri dari helm pengaman </w:t>
      </w:r>
      <w:r w:rsidRPr="009B4628">
        <w:rPr>
          <w:rFonts w:ascii="Times New Roman" w:hAnsi="Times New Roman"/>
          <w:i/>
          <w:sz w:val="24"/>
          <w:szCs w:val="24"/>
        </w:rPr>
        <w:t xml:space="preserve">(safety helmet), </w:t>
      </w:r>
      <w:r w:rsidRPr="009B4628">
        <w:rPr>
          <w:rFonts w:ascii="Times New Roman" w:hAnsi="Times New Roman"/>
          <w:sz w:val="24"/>
          <w:szCs w:val="24"/>
        </w:rPr>
        <w:t>topi atau tudung kepala, penutup atau pengaman rambut, dan lain-lain.</w:t>
      </w:r>
    </w:p>
    <w:p w14:paraId="1FABFF7A" w14:textId="77777777" w:rsidR="00E64CFF" w:rsidRDefault="00E64CFF" w:rsidP="001916C0">
      <w:pPr>
        <w:pStyle w:val="DaftarParagraf"/>
        <w:numPr>
          <w:ilvl w:val="0"/>
          <w:numId w:val="39"/>
        </w:numPr>
        <w:spacing w:after="0" w:line="480" w:lineRule="auto"/>
        <w:ind w:left="426" w:hanging="425"/>
        <w:jc w:val="both"/>
        <w:rPr>
          <w:rFonts w:ascii="Times New Roman" w:hAnsi="Times New Roman"/>
          <w:sz w:val="24"/>
          <w:szCs w:val="24"/>
        </w:rPr>
      </w:pPr>
      <w:r w:rsidRPr="009B4628">
        <w:rPr>
          <w:rFonts w:ascii="Times New Roman" w:hAnsi="Times New Roman"/>
          <w:sz w:val="24"/>
          <w:szCs w:val="24"/>
        </w:rPr>
        <w:t>Alat Pelindung Mata dan Muka</w:t>
      </w:r>
    </w:p>
    <w:p w14:paraId="2474A82A" w14:textId="77777777" w:rsidR="00E64CFF" w:rsidRPr="009B4628" w:rsidRDefault="00E64CFF" w:rsidP="00E64CFF">
      <w:pPr>
        <w:pStyle w:val="DaftarParagraf"/>
        <w:spacing w:after="0" w:line="480" w:lineRule="auto"/>
        <w:ind w:left="426"/>
        <w:jc w:val="both"/>
        <w:rPr>
          <w:rFonts w:ascii="Times New Roman" w:hAnsi="Times New Roman"/>
          <w:sz w:val="24"/>
          <w:szCs w:val="24"/>
        </w:rPr>
      </w:pPr>
      <w:r w:rsidRPr="009B4628">
        <w:rPr>
          <w:rFonts w:ascii="Times New Roman" w:hAnsi="Times New Roman"/>
          <w:sz w:val="24"/>
          <w:szCs w:val="24"/>
        </w:rPr>
        <w:t xml:space="preserve">Fungsi alat pelindung mata dan muka adalah alat pelindung yang berfungsi untuk melindungi mata dan muka dari paparan bahan kimia berbahaya,  paparan partikel-partikel yang melayang di udara dan di badan air, percikan </w:t>
      </w:r>
      <w:r w:rsidRPr="009B4628">
        <w:rPr>
          <w:rFonts w:ascii="Times New Roman" w:hAnsi="Times New Roman"/>
          <w:sz w:val="24"/>
          <w:szCs w:val="24"/>
        </w:rPr>
        <w:lastRenderedPageBreak/>
        <w:t>benda-benda kecil, panas, atau uap panas, radiasi gelombang elektromagnetik yang mengion maupun yang tidak mengion, pancaran cahaya, benturan atau pukulan benda keras atau benda tajam.</w:t>
      </w:r>
      <w:r>
        <w:rPr>
          <w:rFonts w:ascii="Times New Roman" w:hAnsi="Times New Roman"/>
          <w:sz w:val="24"/>
          <w:szCs w:val="24"/>
        </w:rPr>
        <w:t xml:space="preserve"> </w:t>
      </w:r>
      <w:r w:rsidRPr="009B4628">
        <w:rPr>
          <w:rFonts w:ascii="Times New Roman" w:hAnsi="Times New Roman"/>
          <w:sz w:val="24"/>
          <w:szCs w:val="24"/>
        </w:rPr>
        <w:t xml:space="preserve">Jenis-jenis alat pelindung mata dan muka terdiri dari kacamata pengaman </w:t>
      </w:r>
      <w:r w:rsidRPr="009B4628">
        <w:rPr>
          <w:rFonts w:ascii="Times New Roman" w:hAnsi="Times New Roman"/>
          <w:i/>
          <w:sz w:val="24"/>
          <w:szCs w:val="24"/>
        </w:rPr>
        <w:t>(spectacles),</w:t>
      </w:r>
      <w:r w:rsidRPr="009B4628">
        <w:rPr>
          <w:rFonts w:ascii="Times New Roman" w:hAnsi="Times New Roman"/>
          <w:sz w:val="24"/>
          <w:szCs w:val="24"/>
        </w:rPr>
        <w:t xml:space="preserve"> goggles, tameng muka </w:t>
      </w:r>
      <w:r w:rsidRPr="009B4628">
        <w:rPr>
          <w:rFonts w:ascii="Times New Roman" w:hAnsi="Times New Roman"/>
          <w:i/>
          <w:sz w:val="24"/>
          <w:szCs w:val="24"/>
        </w:rPr>
        <w:t>(face shield),</w:t>
      </w:r>
      <w:r w:rsidRPr="009B4628">
        <w:rPr>
          <w:rFonts w:ascii="Times New Roman" w:hAnsi="Times New Roman"/>
          <w:sz w:val="24"/>
          <w:szCs w:val="24"/>
        </w:rPr>
        <w:t xml:space="preserve"> masker selam, tameng muka dan kacamata pengaman dalam kesatuan </w:t>
      </w:r>
      <w:r w:rsidRPr="009B4628">
        <w:rPr>
          <w:rFonts w:ascii="Times New Roman" w:hAnsi="Times New Roman"/>
          <w:i/>
          <w:sz w:val="24"/>
          <w:szCs w:val="24"/>
        </w:rPr>
        <w:t>(full face masker).</w:t>
      </w:r>
    </w:p>
    <w:p w14:paraId="2A64199E" w14:textId="77777777" w:rsidR="00E64CFF" w:rsidRDefault="00E64CFF" w:rsidP="001916C0">
      <w:pPr>
        <w:pStyle w:val="DaftarParagraf"/>
        <w:numPr>
          <w:ilvl w:val="0"/>
          <w:numId w:val="39"/>
        </w:numPr>
        <w:spacing w:after="0" w:line="480" w:lineRule="auto"/>
        <w:ind w:left="426" w:hanging="425"/>
        <w:jc w:val="both"/>
        <w:rPr>
          <w:rFonts w:ascii="Times New Roman" w:hAnsi="Times New Roman"/>
          <w:sz w:val="24"/>
          <w:szCs w:val="24"/>
        </w:rPr>
      </w:pPr>
      <w:r w:rsidRPr="009B4628">
        <w:rPr>
          <w:rFonts w:ascii="Times New Roman" w:hAnsi="Times New Roman"/>
          <w:sz w:val="24"/>
          <w:szCs w:val="24"/>
        </w:rPr>
        <w:t>Alat Pelindung Telinga</w:t>
      </w:r>
    </w:p>
    <w:p w14:paraId="5D378B61" w14:textId="77777777" w:rsidR="00E64CFF" w:rsidRPr="009B4628" w:rsidRDefault="00E64CFF" w:rsidP="00E64CFF">
      <w:pPr>
        <w:pStyle w:val="DaftarParagraf"/>
        <w:spacing w:after="0" w:line="480" w:lineRule="auto"/>
        <w:ind w:left="426"/>
        <w:jc w:val="both"/>
        <w:rPr>
          <w:rFonts w:ascii="Times New Roman" w:hAnsi="Times New Roman"/>
          <w:sz w:val="24"/>
          <w:szCs w:val="24"/>
        </w:rPr>
      </w:pPr>
      <w:r w:rsidRPr="009B4628">
        <w:rPr>
          <w:rFonts w:ascii="Times New Roman" w:hAnsi="Times New Roman"/>
          <w:sz w:val="24"/>
          <w:szCs w:val="24"/>
        </w:rPr>
        <w:t>Fungsi alat pelindung telinga adalah alat pelindung yang berfungsi untuk melindungi alat pendengaran terhadap kebisingan atau tekanan.</w:t>
      </w:r>
      <w:r>
        <w:rPr>
          <w:rFonts w:ascii="Times New Roman" w:hAnsi="Times New Roman"/>
          <w:sz w:val="24"/>
          <w:szCs w:val="24"/>
        </w:rPr>
        <w:t xml:space="preserve"> </w:t>
      </w:r>
      <w:r w:rsidRPr="009B4628">
        <w:rPr>
          <w:rFonts w:ascii="Times New Roman" w:hAnsi="Times New Roman"/>
          <w:sz w:val="24"/>
          <w:szCs w:val="24"/>
        </w:rPr>
        <w:t xml:space="preserve">Jenis-jenis alat pelindung telinga terdiri dari sumbatan telinga </w:t>
      </w:r>
      <w:r w:rsidRPr="009B4628">
        <w:rPr>
          <w:rFonts w:ascii="Times New Roman" w:hAnsi="Times New Roman"/>
          <w:i/>
          <w:sz w:val="24"/>
          <w:szCs w:val="24"/>
        </w:rPr>
        <w:t>(ear plug)</w:t>
      </w:r>
      <w:r w:rsidRPr="009B4628">
        <w:rPr>
          <w:rFonts w:ascii="Times New Roman" w:hAnsi="Times New Roman"/>
          <w:sz w:val="24"/>
          <w:szCs w:val="24"/>
        </w:rPr>
        <w:t xml:space="preserve"> dan penutup telinga </w:t>
      </w:r>
      <w:r w:rsidRPr="009B4628">
        <w:rPr>
          <w:rFonts w:ascii="Times New Roman" w:hAnsi="Times New Roman"/>
          <w:i/>
          <w:sz w:val="24"/>
          <w:szCs w:val="24"/>
        </w:rPr>
        <w:t>(ear muff).</w:t>
      </w:r>
    </w:p>
    <w:p w14:paraId="36EADEEE" w14:textId="77777777" w:rsidR="00E64CFF" w:rsidRPr="00A241C9" w:rsidRDefault="00E64CFF" w:rsidP="001916C0">
      <w:pPr>
        <w:pStyle w:val="DaftarParagraf"/>
        <w:numPr>
          <w:ilvl w:val="0"/>
          <w:numId w:val="39"/>
        </w:numPr>
        <w:spacing w:after="0" w:line="480" w:lineRule="auto"/>
        <w:ind w:left="426" w:hanging="425"/>
        <w:jc w:val="both"/>
        <w:rPr>
          <w:rFonts w:ascii="Times New Roman" w:hAnsi="Times New Roman" w:cs="Times New Roman"/>
          <w:color w:val="000000" w:themeColor="text1"/>
          <w:sz w:val="24"/>
          <w:szCs w:val="24"/>
        </w:rPr>
      </w:pPr>
      <w:r w:rsidRPr="00A241C9">
        <w:rPr>
          <w:rFonts w:ascii="Times New Roman" w:hAnsi="Times New Roman" w:cs="Times New Roman"/>
          <w:color w:val="000000" w:themeColor="text1"/>
          <w:sz w:val="24"/>
          <w:szCs w:val="24"/>
        </w:rPr>
        <w:t>Alat Pelindung Pernapasan (</w:t>
      </w:r>
      <w:r w:rsidRPr="00A241C9">
        <w:rPr>
          <w:rFonts w:ascii="Times New Roman" w:hAnsi="Times New Roman" w:cs="Times New Roman"/>
          <w:i/>
          <w:color w:val="000000" w:themeColor="text1"/>
          <w:sz w:val="24"/>
          <w:szCs w:val="24"/>
        </w:rPr>
        <w:t>Respiratory Protective Equitment</w:t>
      </w:r>
      <w:r w:rsidRPr="00A241C9">
        <w:rPr>
          <w:rFonts w:ascii="Times New Roman" w:hAnsi="Times New Roman" w:cs="Times New Roman"/>
          <w:color w:val="000000" w:themeColor="text1"/>
          <w:sz w:val="24"/>
          <w:szCs w:val="24"/>
        </w:rPr>
        <w:t xml:space="preserve">) </w:t>
      </w:r>
    </w:p>
    <w:p w14:paraId="6B77305E" w14:textId="77777777" w:rsidR="00E64CFF" w:rsidRDefault="00E64CFF" w:rsidP="00E64CFF">
      <w:pPr>
        <w:pStyle w:val="DaftarParagraf"/>
        <w:spacing w:after="0" w:line="480" w:lineRule="auto"/>
        <w:ind w:left="426"/>
        <w:jc w:val="both"/>
        <w:rPr>
          <w:rFonts w:ascii="Times New Roman" w:hAnsi="Times New Roman" w:cs="Times New Roman"/>
          <w:color w:val="000000" w:themeColor="text1"/>
          <w:sz w:val="24"/>
          <w:szCs w:val="24"/>
        </w:rPr>
      </w:pPr>
      <w:r>
        <w:rPr>
          <w:rFonts w:ascii="Times New Roman" w:hAnsi="Times New Roman"/>
          <w:sz w:val="24"/>
          <w:szCs w:val="24"/>
        </w:rPr>
        <w:t>A</w:t>
      </w:r>
      <w:r w:rsidRPr="009D218C">
        <w:rPr>
          <w:rFonts w:ascii="Times New Roman" w:hAnsi="Times New Roman"/>
          <w:sz w:val="24"/>
          <w:szCs w:val="24"/>
        </w:rPr>
        <w:t xml:space="preserve">lat pelindung pernapasan beserta perlengkapannya adalah alat pelindung yang berfungsi untuk melindungi organ pernapasan dengan cara menyalurkan udara bersih dan sehat dan/atau menyaring cemaran bahan kimia, mikro-organisme, partikel yang berupa debu, kabut (aerosol), uap, asap, gas/ fume dan sebagainya. Jenis-jenis alat pelindung pernapasan dan perlengkapannya terdiri dari masker, respirator, katrit, kanister, </w:t>
      </w:r>
      <w:r w:rsidRPr="009D218C">
        <w:rPr>
          <w:rFonts w:ascii="Times New Roman" w:hAnsi="Times New Roman"/>
          <w:i/>
          <w:sz w:val="24"/>
          <w:szCs w:val="24"/>
        </w:rPr>
        <w:t>Re-breather, Airline respirator, Continues Air Supply Machine=Air Hose Mask Respirator, tangki selam dan regulator (Self-Contained Underwater Breathing Apparatus /SCUBA), Self-Contained Breathing Apparatus (SCBA) dan emergency breathing apparatus</w:t>
      </w:r>
      <w:r>
        <w:rPr>
          <w:rFonts w:ascii="Times New Roman" w:hAnsi="Times New Roman"/>
          <w:i/>
          <w:sz w:val="24"/>
          <w:szCs w:val="24"/>
        </w:rPr>
        <w:t xml:space="preserve"> </w:t>
      </w:r>
      <w:r w:rsidR="008F6771">
        <w:rPr>
          <w:rFonts w:ascii="Times New Roman" w:hAnsi="Times New Roman"/>
          <w:i/>
          <w:sz w:val="24"/>
          <w:szCs w:val="24"/>
        </w:rPr>
        <w:fldChar w:fldCharType="begin" w:fldLock="1"/>
      </w:r>
      <w:r w:rsidR="00FD6394">
        <w:rPr>
          <w:rFonts w:ascii="Times New Roman" w:hAnsi="Times New Roman"/>
          <w:i/>
          <w:sz w:val="24"/>
          <w:szCs w:val="24"/>
        </w:rPr>
        <w:instrText>ADDIN CSL_CITATION {"citationItems":[{"id":"ITEM-1","itemData":{"author":[{"dropping-particle":"","family":"Menteri Tenaga Kerja dan Transmigrasi Indonesia","given":"","non-dropping-particle":"","parse-names":false,"suffix":""}],"id":"ITEM-1","issued":{"date-parts":[["2010"]]},"publisher-place":"Jakarta","title":"Peraturan Menteri Tenaga Kerjadan Transmigrasi Indonesia tentang Alat Pelindung Diri","type":"book"},"uris":["http://www.mendeley.com/documents/?uuid=6e8f33bd-1700-44d5-a227-ef65f3288625","http://www.mendeley.com/documents/?uuid=b529c008-50ee-47b1-942b-7d8ef8d290fe","http://www.mendeley.com/documents/?uuid=ce22e591-ee2f-4e62-ac5a-4a2179f28e14","http://www.mendeley.com/documents/?uuid=49218197-cd9d-4417-b558-79c4c8f6a989"]}],"mendeley":{"formattedCitation":"(13)","plainTextFormattedCitation":"(13)","previouslyFormattedCitation":"(13)"},"properties":{"noteIndex":0},"schema":"https://github.com/citation-style-language/schema/raw/master/csl-citation.json"}</w:instrText>
      </w:r>
      <w:r w:rsidR="008F6771">
        <w:rPr>
          <w:rFonts w:ascii="Times New Roman" w:hAnsi="Times New Roman"/>
          <w:i/>
          <w:sz w:val="24"/>
          <w:szCs w:val="24"/>
        </w:rPr>
        <w:fldChar w:fldCharType="separate"/>
      </w:r>
      <w:r w:rsidR="00FD6394" w:rsidRPr="00FD6394">
        <w:rPr>
          <w:rFonts w:ascii="Times New Roman" w:hAnsi="Times New Roman"/>
          <w:noProof/>
          <w:sz w:val="24"/>
          <w:szCs w:val="24"/>
        </w:rPr>
        <w:t>(13)</w:t>
      </w:r>
      <w:r w:rsidR="008F6771">
        <w:rPr>
          <w:rFonts w:ascii="Times New Roman" w:hAnsi="Times New Roman"/>
          <w:i/>
          <w:sz w:val="24"/>
          <w:szCs w:val="24"/>
        </w:rPr>
        <w:fldChar w:fldCharType="end"/>
      </w:r>
      <w:r w:rsidRPr="009D218C">
        <w:rPr>
          <w:rFonts w:ascii="Times New Roman" w:hAnsi="Times New Roman"/>
          <w:sz w:val="24"/>
          <w:szCs w:val="24"/>
        </w:rPr>
        <w:t>.</w:t>
      </w:r>
      <w:r>
        <w:rPr>
          <w:rFonts w:ascii="Times New Roman" w:hAnsi="Times New Roman"/>
          <w:sz w:val="24"/>
          <w:szCs w:val="24"/>
        </w:rPr>
        <w:t xml:space="preserve"> </w:t>
      </w:r>
      <w:r w:rsidRPr="004168B8">
        <w:rPr>
          <w:rFonts w:ascii="Times New Roman" w:hAnsi="Times New Roman" w:cs="Times New Roman"/>
          <w:color w:val="000000" w:themeColor="text1"/>
          <w:sz w:val="24"/>
          <w:szCs w:val="24"/>
        </w:rPr>
        <w:t xml:space="preserve">Pilihan peralatan pelindung </w:t>
      </w:r>
      <w:r>
        <w:rPr>
          <w:rFonts w:ascii="Times New Roman" w:hAnsi="Times New Roman" w:cs="Times New Roman"/>
          <w:color w:val="000000" w:themeColor="text1"/>
          <w:sz w:val="24"/>
          <w:szCs w:val="24"/>
        </w:rPr>
        <w:t>pernapasan</w:t>
      </w:r>
      <w:r w:rsidRPr="004168B8">
        <w:rPr>
          <w:rFonts w:ascii="Times New Roman" w:hAnsi="Times New Roman" w:cs="Times New Roman"/>
          <w:color w:val="000000" w:themeColor="text1"/>
          <w:sz w:val="24"/>
          <w:szCs w:val="24"/>
        </w:rPr>
        <w:t xml:space="preserve"> amat luas, mulai dari masker debu sekali pakai biasa sampai ke alat untuk </w:t>
      </w:r>
      <w:r>
        <w:rPr>
          <w:rFonts w:ascii="Times New Roman" w:hAnsi="Times New Roman" w:cs="Times New Roman"/>
          <w:color w:val="000000" w:themeColor="text1"/>
          <w:sz w:val="24"/>
          <w:szCs w:val="24"/>
        </w:rPr>
        <w:t>pernapasan</w:t>
      </w:r>
      <w:r w:rsidRPr="004168B8">
        <w:rPr>
          <w:rFonts w:ascii="Times New Roman" w:hAnsi="Times New Roman" w:cs="Times New Roman"/>
          <w:color w:val="000000" w:themeColor="text1"/>
          <w:sz w:val="24"/>
          <w:szCs w:val="24"/>
        </w:rPr>
        <w:t xml:space="preserve"> isi sendiri dan </w:t>
      </w:r>
      <w:r w:rsidRPr="004168B8">
        <w:rPr>
          <w:rFonts w:ascii="Times New Roman" w:hAnsi="Times New Roman" w:cs="Times New Roman"/>
          <w:color w:val="000000" w:themeColor="text1"/>
          <w:sz w:val="24"/>
          <w:szCs w:val="24"/>
        </w:rPr>
        <w:lastRenderedPageBreak/>
        <w:t>banyak kebingungan kapan alat itu dipakai dan untuk bahaya apa. Jika pilihan keliru, dapat membahayakan pemakai dan dapat menyebabkan aspiksia, sehingga diperlukan rekomendasi ahli. Pelatihan pemakai juga diperlukan, tak tergantung pada alat apa yang dipakai, demikian juga harus tersedia fasilitas pemeliharaan dan pembersihan</w:t>
      </w:r>
      <w:r>
        <w:rPr>
          <w:rFonts w:ascii="Times New Roman" w:hAnsi="Times New Roman" w:cs="Times New Roman"/>
          <w:color w:val="000000" w:themeColor="text1"/>
          <w:sz w:val="24"/>
          <w:szCs w:val="24"/>
        </w:rPr>
        <w:t xml:space="preserve"> </w:t>
      </w:r>
      <w:r w:rsidR="008F6771">
        <w:rPr>
          <w:rFonts w:ascii="Times New Roman" w:hAnsi="Times New Roman" w:cs="Times New Roman"/>
          <w:color w:val="000000" w:themeColor="text1"/>
          <w:sz w:val="24"/>
          <w:szCs w:val="24"/>
        </w:rPr>
        <w:fldChar w:fldCharType="begin" w:fldLock="1"/>
      </w:r>
      <w:r w:rsidR="00FD6394">
        <w:rPr>
          <w:rFonts w:ascii="Times New Roman" w:hAnsi="Times New Roman" w:cs="Times New Roman"/>
          <w:color w:val="000000" w:themeColor="text1"/>
          <w:sz w:val="24"/>
          <w:szCs w:val="24"/>
        </w:rPr>
        <w:instrText>ADDIN CSL_CITATION {"citationItems":[{"id":"ITEM-1","itemData":{"author":[{"dropping-particle":"","family":"Harrington","given":"J.M","non-dropping-particle":"","parse-names":false,"suffix":""},{"dropping-particle":"","family":"Gill","given":"F.S","non-dropping-particle":"","parse-names":false,"suffix":""}],"id":"ITEM-1","issued":{"date-parts":[["2018"]]},"publisher":"EGC","publisher-place":"Jakarta","title":"Buku Saku Keselamatan Kerja","type":"book"},"uris":["http://www.mendeley.com/documents/?uuid=cd55f807-4d91-4415-9629-e06d459ed7f3","http://www.mendeley.com/documents/?uuid=7d0bec6b-6791-470a-b17b-8749c2c77ee6","http://www.mendeley.com/documents/?uuid=880cde0d-f982-4ab1-93a4-43fe8eaccbe3","http://www.mendeley.com/documents/?uuid=777b8a25-1fc5-4602-8837-fbb32bd66f77"]}],"mendeley":{"formattedCitation":"(17)","plainTextFormattedCitation":"(17)","previouslyFormattedCitation":"(17)"},"properties":{"noteIndex":0},"schema":"https://github.com/citation-style-language/schema/raw/master/csl-citation.json"}</w:instrText>
      </w:r>
      <w:r w:rsidR="008F6771">
        <w:rPr>
          <w:rFonts w:ascii="Times New Roman" w:hAnsi="Times New Roman" w:cs="Times New Roman"/>
          <w:color w:val="000000" w:themeColor="text1"/>
          <w:sz w:val="24"/>
          <w:szCs w:val="24"/>
        </w:rPr>
        <w:fldChar w:fldCharType="separate"/>
      </w:r>
      <w:r w:rsidR="00FD6394" w:rsidRPr="00FD6394">
        <w:rPr>
          <w:rFonts w:ascii="Times New Roman" w:hAnsi="Times New Roman" w:cs="Times New Roman"/>
          <w:noProof/>
          <w:color w:val="000000" w:themeColor="text1"/>
          <w:sz w:val="24"/>
          <w:szCs w:val="24"/>
        </w:rPr>
        <w:t>(17)</w:t>
      </w:r>
      <w:r w:rsidR="008F6771">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w:t>
      </w:r>
    </w:p>
    <w:p w14:paraId="5687732B" w14:textId="77777777" w:rsidR="00E64CFF" w:rsidRPr="005B01FA" w:rsidRDefault="00E64CFF" w:rsidP="00E64CFF">
      <w:pPr>
        <w:pStyle w:val="DaftarParagraf"/>
        <w:spacing w:after="0" w:line="480" w:lineRule="auto"/>
        <w:ind w:left="426"/>
        <w:jc w:val="both"/>
        <w:rPr>
          <w:rFonts w:ascii="Times New Roman" w:hAnsi="Times New Roman" w:cs="Times New Roman"/>
          <w:color w:val="000000" w:themeColor="text1"/>
          <w:sz w:val="24"/>
          <w:szCs w:val="24"/>
        </w:rPr>
      </w:pPr>
      <w:r w:rsidRPr="005B01FA">
        <w:rPr>
          <w:rFonts w:ascii="Times New Roman" w:hAnsi="Times New Roman" w:cs="Times New Roman"/>
          <w:color w:val="000000" w:themeColor="text1"/>
          <w:sz w:val="24"/>
          <w:szCs w:val="24"/>
        </w:rPr>
        <w:t xml:space="preserve">Efisiensi pelindung </w:t>
      </w:r>
      <w:r>
        <w:rPr>
          <w:rFonts w:ascii="Times New Roman" w:hAnsi="Times New Roman" w:cs="Times New Roman"/>
          <w:color w:val="000000" w:themeColor="text1"/>
          <w:sz w:val="24"/>
          <w:szCs w:val="24"/>
        </w:rPr>
        <w:t>pernapasan</w:t>
      </w:r>
      <w:r w:rsidRPr="005B01FA">
        <w:rPr>
          <w:rFonts w:ascii="Times New Roman" w:hAnsi="Times New Roman" w:cs="Times New Roman"/>
          <w:color w:val="000000" w:themeColor="text1"/>
          <w:sz w:val="24"/>
          <w:szCs w:val="24"/>
        </w:rPr>
        <w:t xml:space="preserve"> dinyatakan dalam NPF (</w:t>
      </w:r>
      <w:r w:rsidRPr="005B01FA">
        <w:rPr>
          <w:rFonts w:ascii="Times New Roman" w:hAnsi="Times New Roman" w:cs="Times New Roman"/>
          <w:i/>
          <w:color w:val="000000" w:themeColor="text1"/>
          <w:sz w:val="24"/>
          <w:szCs w:val="24"/>
        </w:rPr>
        <w:t>Nominal Protection Factor</w:t>
      </w:r>
      <w:r w:rsidRPr="005B01FA">
        <w:rPr>
          <w:rFonts w:ascii="Times New Roman" w:hAnsi="Times New Roman" w:cs="Times New Roman"/>
          <w:color w:val="000000" w:themeColor="text1"/>
          <w:sz w:val="24"/>
          <w:szCs w:val="24"/>
        </w:rPr>
        <w:t>) yaitu jumlah kontaminan di udara dibanding jumlah kontaminan di muka. Alat ini bekerja dengan menarik udara yang dihirup melalui suatu medium yang akan membuang sebagian besar kontaminan. Untuk debu dan serabut, mediumnya adalah filter yang harus diganti jika sudah kotor, tetapi untuk gas dan uap, mediumnya adalah penyerap kimia yang khusus dirancang untuk gas dan uap yang akan dibuang. Medium itu dipasang pada sebuah canister atau cartridge agar mudah dipasang atau diganti. Perhatian khusus diberikan untuk memastikan bahwa medium yang dipakai adalah benar untuk polutan yang dikehendaki, serta untuk debu dan serabut, perlu dipikirkan kisaran ukuran partikel yang akan ditangkap dan memilih medium filter yang sesuai. Filter juga tersedia unt</w:t>
      </w:r>
      <w:r>
        <w:rPr>
          <w:rFonts w:ascii="Times New Roman" w:hAnsi="Times New Roman" w:cs="Times New Roman"/>
          <w:color w:val="000000" w:themeColor="text1"/>
          <w:sz w:val="24"/>
          <w:szCs w:val="24"/>
        </w:rPr>
        <w:t xml:space="preserve">uk kombinasi debu, gas dan uap </w:t>
      </w:r>
      <w:r w:rsidR="008F6771">
        <w:rPr>
          <w:rFonts w:ascii="Times New Roman" w:hAnsi="Times New Roman" w:cs="Times New Roman"/>
          <w:color w:val="000000" w:themeColor="text1"/>
          <w:sz w:val="24"/>
          <w:szCs w:val="24"/>
        </w:rPr>
        <w:fldChar w:fldCharType="begin" w:fldLock="1"/>
      </w:r>
      <w:r w:rsidR="00FD6394">
        <w:rPr>
          <w:rFonts w:ascii="Times New Roman" w:hAnsi="Times New Roman" w:cs="Times New Roman"/>
          <w:color w:val="000000" w:themeColor="text1"/>
          <w:sz w:val="24"/>
          <w:szCs w:val="24"/>
        </w:rPr>
        <w:instrText>ADDIN CSL_CITATION {"citationItems":[{"id":"ITEM-1","itemData":{"author":[{"dropping-particle":"","family":"Ramadhan","given":"","non-dropping-particle":"","parse-names":false,"suffix":""}],"id":"ITEM-1","issued":{"date-parts":[["2017"]]},"publisher":"Skripsi Universitas Indonesia","publisher-place":"Depok","title":"Gambaran Perilaku Pemakaian Masker dan Pengkuran Kadar Debu pada Pekerja bagian Bongkar Muat karet Kering Instalasi Belawan PTPN","type":"book"},"uris":["http://www.mendeley.com/documents/?uuid=96b71160-9eae-4c15-8994-4a4706ce1cee","http://www.mendeley.com/documents/?uuid=7fe6b08d-40d4-450e-9bc1-583bb1621e05","http://www.mendeley.com/documents/?uuid=73284394-0af2-490e-9857-86689e73003f","http://www.mendeley.com/documents/?uuid=e5f0ac58-da8b-413d-9875-c724b7c459d1"]}],"mendeley":{"formattedCitation":"(18)","plainTextFormattedCitation":"(18)","previouslyFormattedCitation":"(18)"},"properties":{"noteIndex":0},"schema":"https://github.com/citation-style-language/schema/raw/master/csl-citation.json"}</w:instrText>
      </w:r>
      <w:r w:rsidR="008F6771">
        <w:rPr>
          <w:rFonts w:ascii="Times New Roman" w:hAnsi="Times New Roman" w:cs="Times New Roman"/>
          <w:color w:val="000000" w:themeColor="text1"/>
          <w:sz w:val="24"/>
          <w:szCs w:val="24"/>
        </w:rPr>
        <w:fldChar w:fldCharType="separate"/>
      </w:r>
      <w:r w:rsidR="00FD6394" w:rsidRPr="00FD6394">
        <w:rPr>
          <w:rFonts w:ascii="Times New Roman" w:hAnsi="Times New Roman" w:cs="Times New Roman"/>
          <w:noProof/>
          <w:color w:val="000000" w:themeColor="text1"/>
          <w:sz w:val="24"/>
          <w:szCs w:val="24"/>
        </w:rPr>
        <w:t>(18)</w:t>
      </w:r>
      <w:r w:rsidR="008F6771">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w:t>
      </w:r>
    </w:p>
    <w:p w14:paraId="255A1D8D" w14:textId="77777777" w:rsidR="00E64CFF" w:rsidRDefault="00E64CFF" w:rsidP="001916C0">
      <w:pPr>
        <w:pStyle w:val="DaftarParagraf"/>
        <w:numPr>
          <w:ilvl w:val="0"/>
          <w:numId w:val="39"/>
        </w:numPr>
        <w:spacing w:after="0" w:line="480" w:lineRule="auto"/>
        <w:ind w:left="426" w:hanging="425"/>
        <w:jc w:val="both"/>
        <w:rPr>
          <w:rFonts w:ascii="Times New Roman" w:hAnsi="Times New Roman"/>
          <w:sz w:val="24"/>
          <w:szCs w:val="24"/>
        </w:rPr>
      </w:pPr>
      <w:r w:rsidRPr="009D218C">
        <w:rPr>
          <w:rFonts w:ascii="Times New Roman" w:hAnsi="Times New Roman"/>
          <w:sz w:val="24"/>
          <w:szCs w:val="24"/>
        </w:rPr>
        <w:t>Alat Pelindung Tangan</w:t>
      </w:r>
    </w:p>
    <w:p w14:paraId="0D2C7767" w14:textId="77777777" w:rsidR="00E64CFF" w:rsidRDefault="00E64CFF" w:rsidP="00E64CFF">
      <w:pPr>
        <w:pStyle w:val="DaftarParagraf"/>
        <w:spacing w:after="0" w:line="480" w:lineRule="auto"/>
        <w:ind w:left="426"/>
        <w:jc w:val="both"/>
        <w:rPr>
          <w:rFonts w:ascii="Times New Roman" w:hAnsi="Times New Roman"/>
          <w:sz w:val="24"/>
          <w:szCs w:val="24"/>
        </w:rPr>
      </w:pPr>
      <w:r w:rsidRPr="009D218C">
        <w:rPr>
          <w:rFonts w:ascii="Times New Roman" w:hAnsi="Times New Roman"/>
          <w:sz w:val="24"/>
          <w:szCs w:val="24"/>
        </w:rPr>
        <w:t>Fungsi pelindung tangan (sarung tangan) adalah alat pelindung yang  berfungsi untuk melindungi tangan dan jari-jari tangan dari pajanan api,  suhu panas, suhu dingin, radiasi elektromagnetik, radiasi mengion, arus listrik, bahan  kimia, benturan, pukulan dan tergores, terinfeksi zat patogen (virus, bakteri) dan jasad renik.</w:t>
      </w:r>
      <w:r>
        <w:rPr>
          <w:rFonts w:ascii="Times New Roman" w:hAnsi="Times New Roman"/>
          <w:sz w:val="24"/>
          <w:szCs w:val="24"/>
        </w:rPr>
        <w:t xml:space="preserve"> </w:t>
      </w:r>
      <w:r w:rsidRPr="009D218C">
        <w:rPr>
          <w:rFonts w:ascii="Times New Roman" w:hAnsi="Times New Roman"/>
          <w:sz w:val="24"/>
          <w:szCs w:val="24"/>
        </w:rPr>
        <w:t xml:space="preserve">Jenis-jenis pelindung tangan terdiri dari sarung </w:t>
      </w:r>
      <w:r w:rsidRPr="009D218C">
        <w:rPr>
          <w:rFonts w:ascii="Times New Roman" w:hAnsi="Times New Roman"/>
          <w:sz w:val="24"/>
          <w:szCs w:val="24"/>
        </w:rPr>
        <w:lastRenderedPageBreak/>
        <w:t>tangan yang terbuat dari logam, kulit, kain kanvas, kain atau kain berpelapis, karet, dan sarung tangan yang tahan bahan kimia.</w:t>
      </w:r>
    </w:p>
    <w:p w14:paraId="7DED6156" w14:textId="77777777" w:rsidR="00E64CFF" w:rsidRDefault="00E64CFF" w:rsidP="001916C0">
      <w:pPr>
        <w:pStyle w:val="DaftarParagraf"/>
        <w:numPr>
          <w:ilvl w:val="0"/>
          <w:numId w:val="39"/>
        </w:numPr>
        <w:spacing w:after="0" w:line="480" w:lineRule="auto"/>
        <w:ind w:left="426" w:hanging="425"/>
        <w:jc w:val="both"/>
        <w:rPr>
          <w:rFonts w:ascii="Times New Roman" w:hAnsi="Times New Roman"/>
          <w:sz w:val="24"/>
          <w:szCs w:val="24"/>
        </w:rPr>
      </w:pPr>
      <w:r w:rsidRPr="009D218C">
        <w:rPr>
          <w:rFonts w:ascii="Times New Roman" w:hAnsi="Times New Roman"/>
          <w:sz w:val="24"/>
          <w:szCs w:val="24"/>
        </w:rPr>
        <w:t>Alat Pelindung Kaki</w:t>
      </w:r>
    </w:p>
    <w:p w14:paraId="16BC25EB" w14:textId="77777777" w:rsidR="00E64CFF" w:rsidRDefault="00E64CFF" w:rsidP="00E64CFF">
      <w:pPr>
        <w:pStyle w:val="DaftarParagraf"/>
        <w:spacing w:after="0" w:line="480" w:lineRule="auto"/>
        <w:ind w:left="426"/>
        <w:jc w:val="both"/>
        <w:rPr>
          <w:rFonts w:ascii="Times New Roman" w:hAnsi="Times New Roman"/>
          <w:sz w:val="24"/>
          <w:szCs w:val="24"/>
        </w:rPr>
      </w:pPr>
      <w:r w:rsidRPr="009D218C">
        <w:rPr>
          <w:rFonts w:ascii="Times New Roman" w:hAnsi="Times New Roman"/>
          <w:sz w:val="24"/>
          <w:szCs w:val="24"/>
        </w:rPr>
        <w:t>Fungsi alat pelindung kaki berfungsi untuk melindungi kaki dari tertimpa atau berbenturan dengan benda-benda berat, tertusuk benda tajam, terkena cairan panas atau dingin, uap panas, terpajan suhu yang ekstrim, terkena bahan kimia berbahaya dan jasad renik, tergelincir. Jenis-jenis Pelindung kaki berupa sepatu keselamatan pada pekerjaan  peleburan, pengecoran logam, industri, kontruksi bangunan, pekerjaan yang berpotensi bahaya peledakan, bahaya listrik, tempat kerja yang basah atau licin, bahan kimia dan jasad renik, dan/atau bahaya binatang dan lain-lain.</w:t>
      </w:r>
    </w:p>
    <w:p w14:paraId="4B075DA5" w14:textId="77777777" w:rsidR="00E64CFF" w:rsidRDefault="00E64CFF" w:rsidP="001916C0">
      <w:pPr>
        <w:pStyle w:val="DaftarParagraf"/>
        <w:numPr>
          <w:ilvl w:val="0"/>
          <w:numId w:val="39"/>
        </w:numPr>
        <w:spacing w:after="0" w:line="480" w:lineRule="auto"/>
        <w:ind w:left="426" w:hanging="425"/>
        <w:jc w:val="both"/>
        <w:rPr>
          <w:rFonts w:ascii="Times New Roman" w:hAnsi="Times New Roman"/>
          <w:sz w:val="24"/>
          <w:szCs w:val="24"/>
        </w:rPr>
      </w:pPr>
      <w:r w:rsidRPr="009D218C">
        <w:rPr>
          <w:rFonts w:ascii="Times New Roman" w:hAnsi="Times New Roman"/>
          <w:sz w:val="24"/>
          <w:szCs w:val="24"/>
        </w:rPr>
        <w:t>Pakaian Pelindung</w:t>
      </w:r>
    </w:p>
    <w:p w14:paraId="74A06266" w14:textId="77777777" w:rsidR="00E64CFF" w:rsidRDefault="00E64CFF" w:rsidP="00E64CFF">
      <w:pPr>
        <w:pStyle w:val="DaftarParagraf"/>
        <w:spacing w:after="0" w:line="480" w:lineRule="auto"/>
        <w:ind w:left="426"/>
        <w:jc w:val="both"/>
        <w:rPr>
          <w:rFonts w:ascii="Times New Roman" w:hAnsi="Times New Roman"/>
          <w:sz w:val="24"/>
          <w:szCs w:val="24"/>
        </w:rPr>
      </w:pPr>
      <w:r w:rsidRPr="00EF78CC">
        <w:rPr>
          <w:rFonts w:ascii="Times New Roman" w:hAnsi="Times New Roman"/>
          <w:sz w:val="24"/>
          <w:szCs w:val="24"/>
        </w:rPr>
        <w:t xml:space="preserve">Fungsi pakaian  pelindung berfungsi  untuk melindungi  badan  sebagian atau  seluruh bagian badan dari bahaya temperatur panas atau dingin yang ekstrim, pajanan api dan benda-benda panas, percikan bahan-bahan kimia, cairan dan   logam panas, uap panas, benturan </w:t>
      </w:r>
      <w:r w:rsidRPr="00EF78CC">
        <w:rPr>
          <w:rFonts w:ascii="Times New Roman" w:hAnsi="Times New Roman"/>
          <w:i/>
          <w:sz w:val="24"/>
          <w:szCs w:val="24"/>
        </w:rPr>
        <w:t>(impact)</w:t>
      </w:r>
      <w:r w:rsidRPr="00EF78CC">
        <w:rPr>
          <w:rFonts w:ascii="Times New Roman" w:hAnsi="Times New Roman"/>
          <w:sz w:val="24"/>
          <w:szCs w:val="24"/>
        </w:rPr>
        <w:t xml:space="preserve"> dengan mesin, peralatan dan bahan, tergores, radiasi, binatang, mikro-organisme. Jenis-jenis alat pelindung jatuh perorangan terdiri dari sabuk pengaman tubuh </w:t>
      </w:r>
      <w:r w:rsidRPr="00EF78CC">
        <w:rPr>
          <w:rFonts w:ascii="Times New Roman" w:hAnsi="Times New Roman"/>
          <w:i/>
          <w:sz w:val="24"/>
          <w:szCs w:val="24"/>
        </w:rPr>
        <w:t>(harness),</w:t>
      </w:r>
      <w:r w:rsidRPr="00EF78CC">
        <w:rPr>
          <w:rFonts w:ascii="Times New Roman" w:hAnsi="Times New Roman"/>
          <w:sz w:val="24"/>
          <w:szCs w:val="24"/>
        </w:rPr>
        <w:t xml:space="preserve"> karabiner, tali koneksi </w:t>
      </w:r>
      <w:r w:rsidRPr="00EF78CC">
        <w:rPr>
          <w:rFonts w:ascii="Times New Roman" w:hAnsi="Times New Roman"/>
          <w:i/>
          <w:sz w:val="24"/>
          <w:szCs w:val="24"/>
        </w:rPr>
        <w:t>(lanyard),</w:t>
      </w:r>
      <w:r w:rsidRPr="00EF78CC">
        <w:rPr>
          <w:rFonts w:ascii="Times New Roman" w:hAnsi="Times New Roman"/>
          <w:sz w:val="24"/>
          <w:szCs w:val="24"/>
        </w:rPr>
        <w:t xml:space="preserve"> tali pengaman </w:t>
      </w:r>
      <w:r w:rsidRPr="00EF78CC">
        <w:rPr>
          <w:rFonts w:ascii="Times New Roman" w:hAnsi="Times New Roman"/>
          <w:i/>
          <w:sz w:val="24"/>
          <w:szCs w:val="24"/>
        </w:rPr>
        <w:t>(safety rope),</w:t>
      </w:r>
      <w:r w:rsidRPr="00EF78CC">
        <w:rPr>
          <w:rFonts w:ascii="Times New Roman" w:hAnsi="Times New Roman"/>
          <w:sz w:val="24"/>
          <w:szCs w:val="24"/>
        </w:rPr>
        <w:t xml:space="preserve"> alat penjepit tali </w:t>
      </w:r>
      <w:r w:rsidRPr="00EF78CC">
        <w:rPr>
          <w:rFonts w:ascii="Times New Roman" w:hAnsi="Times New Roman"/>
          <w:i/>
          <w:sz w:val="24"/>
          <w:szCs w:val="24"/>
        </w:rPr>
        <w:t>(rope clamp),</w:t>
      </w:r>
      <w:r w:rsidRPr="00EF78CC">
        <w:rPr>
          <w:rFonts w:ascii="Times New Roman" w:hAnsi="Times New Roman"/>
          <w:sz w:val="24"/>
          <w:szCs w:val="24"/>
        </w:rPr>
        <w:t xml:space="preserve"> alat penurun </w:t>
      </w:r>
      <w:r w:rsidRPr="00EF78CC">
        <w:rPr>
          <w:rFonts w:ascii="Times New Roman" w:hAnsi="Times New Roman"/>
          <w:i/>
          <w:sz w:val="24"/>
          <w:szCs w:val="24"/>
        </w:rPr>
        <w:t>(decender),</w:t>
      </w:r>
      <w:r w:rsidRPr="00EF78CC">
        <w:rPr>
          <w:rFonts w:ascii="Times New Roman" w:hAnsi="Times New Roman"/>
          <w:sz w:val="24"/>
          <w:szCs w:val="24"/>
        </w:rPr>
        <w:t xml:space="preserve"> alat penahan jatuh bergerak </w:t>
      </w:r>
      <w:r w:rsidRPr="00EF78CC">
        <w:rPr>
          <w:rFonts w:ascii="Times New Roman" w:hAnsi="Times New Roman"/>
          <w:i/>
          <w:sz w:val="24"/>
          <w:szCs w:val="24"/>
        </w:rPr>
        <w:t xml:space="preserve">(mobile fall arrester) </w:t>
      </w:r>
      <w:r w:rsidRPr="00EF78CC">
        <w:rPr>
          <w:rFonts w:ascii="Times New Roman" w:hAnsi="Times New Roman"/>
          <w:sz w:val="24"/>
          <w:szCs w:val="24"/>
        </w:rPr>
        <w:t>dan lain-lain</w:t>
      </w:r>
      <w:r w:rsidRPr="00EF78CC">
        <w:rPr>
          <w:rFonts w:ascii="Times New Roman" w:hAnsi="Times New Roman"/>
          <w:sz w:val="24"/>
          <w:szCs w:val="24"/>
          <w:lang w:val="en-US"/>
        </w:rPr>
        <w:t>.</w:t>
      </w:r>
    </w:p>
    <w:p w14:paraId="47EBCCA1" w14:textId="77777777" w:rsidR="00E64CFF" w:rsidRDefault="00E64CFF" w:rsidP="00E64CFF">
      <w:pPr>
        <w:spacing w:after="0" w:line="240" w:lineRule="auto"/>
        <w:jc w:val="both"/>
        <w:rPr>
          <w:rFonts w:ascii="Times New Roman" w:hAnsi="Times New Roman"/>
          <w:b/>
          <w:sz w:val="24"/>
          <w:szCs w:val="24"/>
        </w:rPr>
      </w:pPr>
    </w:p>
    <w:p w14:paraId="518C6E69" w14:textId="77777777" w:rsidR="0007076C" w:rsidRDefault="0007076C">
      <w:pPr>
        <w:rPr>
          <w:rFonts w:ascii="Times New Roman" w:hAnsi="Times New Roman" w:cs="Times New Roman"/>
          <w:b/>
          <w:sz w:val="24"/>
          <w:szCs w:val="24"/>
        </w:rPr>
      </w:pPr>
      <w:r>
        <w:rPr>
          <w:rFonts w:ascii="Times New Roman" w:hAnsi="Times New Roman" w:cs="Times New Roman"/>
          <w:b/>
          <w:sz w:val="24"/>
          <w:szCs w:val="24"/>
        </w:rPr>
        <w:br w:type="page"/>
      </w:r>
    </w:p>
    <w:p w14:paraId="3C1613C8" w14:textId="6550384A" w:rsidR="00E64CFF" w:rsidRPr="0007076C" w:rsidRDefault="00E64CFF" w:rsidP="0007076C">
      <w:pPr>
        <w:pStyle w:val="DaftarParagraf"/>
        <w:numPr>
          <w:ilvl w:val="2"/>
          <w:numId w:val="21"/>
        </w:numPr>
        <w:spacing w:after="0" w:line="480" w:lineRule="auto"/>
        <w:ind w:left="720"/>
        <w:outlineLvl w:val="2"/>
        <w:rPr>
          <w:rFonts w:ascii="Times New Roman" w:hAnsi="Times New Roman" w:cs="Times New Roman"/>
          <w:b/>
          <w:sz w:val="24"/>
          <w:szCs w:val="24"/>
        </w:rPr>
      </w:pPr>
      <w:bookmarkStart w:id="23" w:name="_Toc139967844"/>
      <w:r w:rsidRPr="0007076C">
        <w:rPr>
          <w:rFonts w:ascii="Times New Roman" w:hAnsi="Times New Roman" w:cs="Times New Roman"/>
          <w:b/>
          <w:sz w:val="24"/>
          <w:szCs w:val="24"/>
        </w:rPr>
        <w:lastRenderedPageBreak/>
        <w:t>Kepatuhan Penggunaan APD</w:t>
      </w:r>
      <w:bookmarkEnd w:id="23"/>
    </w:p>
    <w:p w14:paraId="3601AA96" w14:textId="6A5C5573" w:rsidR="00E64CFF" w:rsidRPr="0007076C" w:rsidRDefault="00E64CFF" w:rsidP="0007076C">
      <w:pPr>
        <w:pStyle w:val="DaftarParagraf"/>
        <w:numPr>
          <w:ilvl w:val="0"/>
          <w:numId w:val="72"/>
        </w:numPr>
        <w:spacing w:after="0" w:line="480" w:lineRule="auto"/>
        <w:ind w:left="360"/>
        <w:jc w:val="both"/>
        <w:rPr>
          <w:rFonts w:ascii="Times New Roman" w:hAnsi="Times New Roman"/>
          <w:b/>
          <w:sz w:val="24"/>
          <w:szCs w:val="24"/>
        </w:rPr>
      </w:pPr>
      <w:r w:rsidRPr="0007076C">
        <w:rPr>
          <w:rFonts w:ascii="Times New Roman" w:hAnsi="Times New Roman"/>
          <w:b/>
          <w:sz w:val="24"/>
          <w:szCs w:val="24"/>
        </w:rPr>
        <w:t>Definisi Kepatuhaan Penggunaan APD</w:t>
      </w:r>
    </w:p>
    <w:p w14:paraId="78FA088B" w14:textId="77777777" w:rsidR="00E64CFF" w:rsidRPr="008004D1" w:rsidRDefault="00E64CFF" w:rsidP="00E64CFF">
      <w:pPr>
        <w:spacing w:after="0" w:line="480" w:lineRule="auto"/>
        <w:ind w:left="-11" w:firstLine="731"/>
        <w:jc w:val="both"/>
        <w:rPr>
          <w:rFonts w:ascii="Times New Roman" w:hAnsi="Times New Roman" w:cs="Times New Roman"/>
          <w:color w:val="000000" w:themeColor="text1"/>
          <w:sz w:val="24"/>
          <w:szCs w:val="24"/>
        </w:rPr>
      </w:pPr>
      <w:r w:rsidRPr="008004D1">
        <w:rPr>
          <w:rFonts w:ascii="Times New Roman" w:hAnsi="Times New Roman" w:cs="Times New Roman"/>
          <w:color w:val="000000" w:themeColor="text1"/>
          <w:sz w:val="24"/>
          <w:szCs w:val="24"/>
        </w:rPr>
        <w:t>Kepatuhan (</w:t>
      </w:r>
      <w:r w:rsidRPr="008004D1">
        <w:rPr>
          <w:rFonts w:ascii="Times New Roman" w:hAnsi="Times New Roman" w:cs="Times New Roman"/>
          <w:i/>
          <w:color w:val="000000" w:themeColor="text1"/>
          <w:sz w:val="24"/>
          <w:szCs w:val="24"/>
        </w:rPr>
        <w:t>compliance</w:t>
      </w:r>
      <w:r w:rsidRPr="008004D1">
        <w:rPr>
          <w:rFonts w:ascii="Times New Roman" w:hAnsi="Times New Roman" w:cs="Times New Roman"/>
          <w:color w:val="000000" w:themeColor="text1"/>
          <w:sz w:val="24"/>
          <w:szCs w:val="24"/>
        </w:rPr>
        <w:t xml:space="preserve">) adalah derajat dimana seseorang mengikuti anjuran peraturan yang ada. Kepatuhan merupakan sikap mau mentaati dan mengikuti suatu spesifikasi, standar atau aturan yang telah diatur dengan jelas yang diterbitkan oleh organisasi yang berwenang </w:t>
      </w:r>
      <w:r w:rsidR="008F6771" w:rsidRPr="008004D1">
        <w:rPr>
          <w:rFonts w:ascii="Times New Roman" w:hAnsi="Times New Roman" w:cs="Times New Roman"/>
          <w:color w:val="000000" w:themeColor="text1"/>
          <w:sz w:val="24"/>
          <w:szCs w:val="24"/>
        </w:rPr>
        <w:fldChar w:fldCharType="begin" w:fldLock="1"/>
      </w:r>
      <w:r w:rsidR="00FD6394">
        <w:rPr>
          <w:rFonts w:ascii="Times New Roman" w:hAnsi="Times New Roman" w:cs="Times New Roman"/>
          <w:color w:val="000000" w:themeColor="text1"/>
          <w:sz w:val="24"/>
          <w:szCs w:val="24"/>
        </w:rPr>
        <w:instrText>ADDIN CSL_CITATION {"citationItems":[{"id":"ITEM-1","itemData":{"author":[{"dropping-particle":"","family":"Kaplan","given":"","non-dropping-particle":"","parse-names":false,"suffix":""},{"dropping-particle":"","family":"Sadock","given":"","non-dropping-particle":"","parse-names":false,"suffix":""}],"id":"ITEM-1","issued":{"date-parts":[["2015"]]},"publisher":"EGC","publisher-place":"Jakarta","title":"Buku Ajar Psikiatri Klinis","type":"book"},"uris":["http://www.mendeley.com/documents/?uuid=bd68e4bf-1d29-473e-b84d-a26482a1b3b4","http://www.mendeley.com/documents/?uuid=5b930d49-d0eb-44fa-b301-c0562f39ddac","http://www.mendeley.com/documents/?uuid=7d002366-6ecb-4bb0-b319-9503875d07f0","http://www.mendeley.com/documents/?uuid=7329fb33-1430-4698-9d5a-24d2b80f60ea"]}],"mendeley":{"formattedCitation":"(19)","plainTextFormattedCitation":"(19)","previouslyFormattedCitation":"(19)"},"properties":{"noteIndex":0},"schema":"https://github.com/citation-style-language/schema/raw/master/csl-citation.json"}</w:instrText>
      </w:r>
      <w:r w:rsidR="008F6771" w:rsidRPr="008004D1">
        <w:rPr>
          <w:rFonts w:ascii="Times New Roman" w:hAnsi="Times New Roman" w:cs="Times New Roman"/>
          <w:color w:val="000000" w:themeColor="text1"/>
          <w:sz w:val="24"/>
          <w:szCs w:val="24"/>
        </w:rPr>
        <w:fldChar w:fldCharType="separate"/>
      </w:r>
      <w:r w:rsidR="00FD6394" w:rsidRPr="00FD6394">
        <w:rPr>
          <w:rFonts w:ascii="Times New Roman" w:hAnsi="Times New Roman" w:cs="Times New Roman"/>
          <w:noProof/>
          <w:color w:val="000000" w:themeColor="text1"/>
          <w:sz w:val="24"/>
          <w:szCs w:val="24"/>
        </w:rPr>
        <w:t>(19)</w:t>
      </w:r>
      <w:r w:rsidR="008F6771" w:rsidRPr="008004D1">
        <w:rPr>
          <w:rFonts w:ascii="Times New Roman" w:hAnsi="Times New Roman" w:cs="Times New Roman"/>
          <w:color w:val="000000" w:themeColor="text1"/>
          <w:sz w:val="24"/>
          <w:szCs w:val="24"/>
        </w:rPr>
        <w:fldChar w:fldCharType="end"/>
      </w:r>
      <w:r w:rsidRPr="008004D1">
        <w:rPr>
          <w:rFonts w:ascii="Times New Roman" w:hAnsi="Times New Roman" w:cs="Times New Roman"/>
          <w:color w:val="000000" w:themeColor="text1"/>
          <w:sz w:val="24"/>
          <w:szCs w:val="24"/>
        </w:rPr>
        <w:t>. Menurut Prijodarminto, kepatuhan adalah suatu kondisi yang tercipta dan terbentuk melalui proses dari serangkaian perilaku uang menunjukkan nilai ketaatan-ketaatan, kepatuhan kesetiaan, keteraturan dan ketertiban</w:t>
      </w:r>
      <w:r>
        <w:rPr>
          <w:rFonts w:ascii="Times New Roman" w:hAnsi="Times New Roman" w:cs="Times New Roman"/>
          <w:color w:val="000000" w:themeColor="text1"/>
          <w:sz w:val="24"/>
          <w:szCs w:val="24"/>
        </w:rPr>
        <w:t xml:space="preserve"> </w:t>
      </w:r>
      <w:r w:rsidR="008F6771">
        <w:rPr>
          <w:rFonts w:ascii="Times New Roman" w:hAnsi="Times New Roman" w:cs="Times New Roman"/>
          <w:color w:val="000000" w:themeColor="text1"/>
          <w:sz w:val="24"/>
          <w:szCs w:val="24"/>
        </w:rPr>
        <w:fldChar w:fldCharType="begin" w:fldLock="1"/>
      </w:r>
      <w:r w:rsidR="00FD6394">
        <w:rPr>
          <w:rFonts w:ascii="Times New Roman" w:hAnsi="Times New Roman" w:cs="Times New Roman"/>
          <w:color w:val="000000" w:themeColor="text1"/>
          <w:sz w:val="24"/>
          <w:szCs w:val="24"/>
        </w:rPr>
        <w:instrText>ADDIN CSL_CITATION {"citationItems":[{"id":"ITEM-1","itemData":{"author":[{"dropping-particle":"","family":"Prijodarminto","given":"Soegeng","non-dropping-particle":"","parse-names":false,"suffix":""}],"id":"ITEM-1","issued":{"date-parts":[["2016"]]},"publisher":"Pradaya Paramita","publisher-place":"Jakarta","title":"Disiplin Menuju Sukses","type":"book"},"uris":["http://www.mendeley.com/documents/?uuid=88750ed7-48bb-4efe-872b-08b894d8bc7e","http://www.mendeley.com/documents/?uuid=9e5cdf6a-eb77-49ef-b6e9-98429d7d1e0d","http://www.mendeley.com/documents/?uuid=7dcca084-58f9-40cd-9772-c9135b65ec40","http://www.mendeley.com/documents/?uuid=ca2600d1-0a87-4b8f-b6a3-6c42bb5b6c29"]}],"mendeley":{"formattedCitation":"(20)","plainTextFormattedCitation":"(20)","previouslyFormattedCitation":"(20)"},"properties":{"noteIndex":0},"schema":"https://github.com/citation-style-language/schema/raw/master/csl-citation.json"}</w:instrText>
      </w:r>
      <w:r w:rsidR="008F6771">
        <w:rPr>
          <w:rFonts w:ascii="Times New Roman" w:hAnsi="Times New Roman" w:cs="Times New Roman"/>
          <w:color w:val="000000" w:themeColor="text1"/>
          <w:sz w:val="24"/>
          <w:szCs w:val="24"/>
        </w:rPr>
        <w:fldChar w:fldCharType="separate"/>
      </w:r>
      <w:r w:rsidR="00FD6394" w:rsidRPr="00FD6394">
        <w:rPr>
          <w:rFonts w:ascii="Times New Roman" w:hAnsi="Times New Roman" w:cs="Times New Roman"/>
          <w:noProof/>
          <w:color w:val="000000" w:themeColor="text1"/>
          <w:sz w:val="24"/>
          <w:szCs w:val="24"/>
        </w:rPr>
        <w:t>(20)</w:t>
      </w:r>
      <w:r w:rsidR="008F6771">
        <w:rPr>
          <w:rFonts w:ascii="Times New Roman" w:hAnsi="Times New Roman" w:cs="Times New Roman"/>
          <w:color w:val="000000" w:themeColor="text1"/>
          <w:sz w:val="24"/>
          <w:szCs w:val="24"/>
        </w:rPr>
        <w:fldChar w:fldCharType="end"/>
      </w:r>
      <w:r w:rsidRPr="008004D1">
        <w:rPr>
          <w:rFonts w:ascii="Times New Roman" w:hAnsi="Times New Roman" w:cs="Times New Roman"/>
          <w:color w:val="000000" w:themeColor="text1"/>
          <w:sz w:val="24"/>
          <w:szCs w:val="24"/>
        </w:rPr>
        <w:t>.</w:t>
      </w:r>
    </w:p>
    <w:p w14:paraId="2B26A459" w14:textId="77777777" w:rsidR="00E64CFF" w:rsidRDefault="00E64CFF" w:rsidP="00E64CFF">
      <w:pPr>
        <w:spacing w:after="0" w:line="480" w:lineRule="auto"/>
        <w:ind w:left="-11" w:firstLine="731"/>
        <w:jc w:val="both"/>
        <w:rPr>
          <w:rFonts w:ascii="Times New Roman" w:hAnsi="Times New Roman" w:cs="Times New Roman"/>
          <w:color w:val="000000" w:themeColor="text1"/>
          <w:sz w:val="24"/>
          <w:szCs w:val="24"/>
        </w:rPr>
      </w:pPr>
      <w:r w:rsidRPr="008004D1">
        <w:rPr>
          <w:rFonts w:ascii="Times New Roman" w:hAnsi="Times New Roman" w:cs="Times New Roman"/>
          <w:color w:val="000000" w:themeColor="text1"/>
          <w:sz w:val="24"/>
          <w:szCs w:val="24"/>
        </w:rPr>
        <w:t>Kepatuhan penggunaan Alat Pelindung Diri (APD) adalah derajat seseorang mau mengikuti aturan yang telah diatur oleh organisasi dalam menggunakan seperangkat alat keselamatan untuk melindungi sebagian atau seluruh tubuh dari bahaya kecelakaan dan penyakit akibat kerja</w:t>
      </w:r>
      <w:r>
        <w:rPr>
          <w:rFonts w:ascii="Times New Roman" w:hAnsi="Times New Roman" w:cs="Times New Roman"/>
          <w:color w:val="000000" w:themeColor="text1"/>
          <w:sz w:val="24"/>
          <w:szCs w:val="24"/>
        </w:rPr>
        <w:t xml:space="preserve"> </w:t>
      </w:r>
      <w:r w:rsidR="008F6771">
        <w:rPr>
          <w:rFonts w:ascii="Times New Roman" w:hAnsi="Times New Roman" w:cs="Times New Roman"/>
          <w:color w:val="000000" w:themeColor="text1"/>
          <w:sz w:val="24"/>
          <w:szCs w:val="24"/>
        </w:rPr>
        <w:fldChar w:fldCharType="begin" w:fldLock="1"/>
      </w:r>
      <w:r w:rsidR="00D1734A">
        <w:rPr>
          <w:rFonts w:ascii="Times New Roman" w:hAnsi="Times New Roman" w:cs="Times New Roman"/>
          <w:color w:val="000000" w:themeColor="text1"/>
          <w:sz w:val="24"/>
          <w:szCs w:val="24"/>
        </w:rPr>
        <w:instrText>ADDIN CSL_CITATION {"citationItems":[{"id":"ITEM-1","itemData":{"author":[{"dropping-particle":"","family":"Tarwaka","given":"","non-dropping-particle":"","parse-names":false,"suffix":""}],"id":"ITEM-1","issued":{"date-parts":[["2017"]]},"publisher":"Harapan Press","publisher-place":"Surakarta","title":"Keselamatan dan Kesehatan Kerja Manajemen dan Implementasi K3 di Tempat Kerja","type":"book"},"uris":["http://www.mendeley.com/documents/?uuid=d8abdbc9-1ff4-4a27-8968-09dda30ff31e"]}],"mendeley":{"formattedCitation":"(1)","plainTextFormattedCitation":"(1)","previouslyFormattedCitation":"(1)"},"properties":{"noteIndex":0},"schema":"https://github.com/citation-style-language/schema/raw/master/csl-citation.json"}</w:instrText>
      </w:r>
      <w:r w:rsidR="008F6771">
        <w:rPr>
          <w:rFonts w:ascii="Times New Roman" w:hAnsi="Times New Roman" w:cs="Times New Roman"/>
          <w:color w:val="000000" w:themeColor="text1"/>
          <w:sz w:val="24"/>
          <w:szCs w:val="24"/>
        </w:rPr>
        <w:fldChar w:fldCharType="separate"/>
      </w:r>
      <w:r w:rsidR="009C3A46" w:rsidRPr="009C3A46">
        <w:rPr>
          <w:rFonts w:ascii="Times New Roman" w:hAnsi="Times New Roman" w:cs="Times New Roman"/>
          <w:noProof/>
          <w:color w:val="000000" w:themeColor="text1"/>
          <w:sz w:val="24"/>
          <w:szCs w:val="24"/>
        </w:rPr>
        <w:t>(1)</w:t>
      </w:r>
      <w:r w:rsidR="008F6771">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w:t>
      </w:r>
    </w:p>
    <w:p w14:paraId="047BBAE2" w14:textId="77777777" w:rsidR="00E64CFF" w:rsidRPr="00BD7845" w:rsidRDefault="00E64CFF" w:rsidP="00E64CFF">
      <w:pPr>
        <w:spacing w:after="0" w:line="480" w:lineRule="auto"/>
        <w:ind w:left="-11" w:firstLine="731"/>
        <w:jc w:val="both"/>
        <w:rPr>
          <w:rFonts w:ascii="Times New Roman" w:hAnsi="Times New Roman" w:cs="Times New Roman"/>
          <w:color w:val="000000" w:themeColor="text1"/>
          <w:sz w:val="24"/>
          <w:szCs w:val="24"/>
        </w:rPr>
      </w:pPr>
      <w:r w:rsidRPr="00BD7845">
        <w:rPr>
          <w:rFonts w:ascii="Times New Roman" w:hAnsi="Times New Roman" w:cs="Times New Roman"/>
          <w:color w:val="000000" w:themeColor="text1"/>
          <w:sz w:val="24"/>
          <w:szCs w:val="24"/>
        </w:rPr>
        <w:t xml:space="preserve">Menurut Cialdini dan Martin dalam buku Suciati, terdapat 6 prinsip dasar dalam hal kepatuhan. Hal-hal tersebut yakni  </w:t>
      </w:r>
      <w:r w:rsidR="008F6771" w:rsidRPr="00BD7845">
        <w:rPr>
          <w:rFonts w:ascii="Times New Roman" w:hAnsi="Times New Roman" w:cs="Times New Roman"/>
          <w:color w:val="000000" w:themeColor="text1"/>
          <w:sz w:val="24"/>
          <w:szCs w:val="24"/>
        </w:rPr>
        <w:fldChar w:fldCharType="begin" w:fldLock="1"/>
      </w:r>
      <w:r w:rsidR="00591DEB">
        <w:rPr>
          <w:rFonts w:ascii="Times New Roman" w:hAnsi="Times New Roman" w:cs="Times New Roman"/>
          <w:color w:val="000000" w:themeColor="text1"/>
          <w:sz w:val="24"/>
          <w:szCs w:val="24"/>
        </w:rPr>
        <w:instrText>ADDIN CSL_CITATION {"citationItems":[{"id":"ITEM-1","itemData":{"author":[{"dropping-particle":"","family":"Suciati","given":"","non-dropping-particle":"","parse-names":false,"suffix":""}],"id":"ITEM-1","issued":{"date-parts":[["2015"]]},"publisher":"Buku Litera","publisher-place":"Yogyakarta","title":"Komunikasi Interpersonal : Sebuah Tinjauan Psikologis dan Perspektif Islam","type":"book"},"uris":["http://www.mendeley.com/documents/?uuid=e592fa19-a8b9-4191-85a6-e8a160a7a9e6","http://www.mendeley.com/documents/?uuid=63e36c42-75ff-4438-b72d-2d8b0902d7af","http://www.mendeley.com/documents/?uuid=131f26f0-3ac3-4cc6-9240-ba939a73d518","http://www.mendeley.com/documents/?uuid=8032214c-fd7e-47eb-b0e4-ee1f4b276ba6"]}],"mendeley":{"formattedCitation":"(21)","plainTextFormattedCitation":"(21)","previouslyFormattedCitation":"(21)"},"properties":{"noteIndex":0},"schema":"https://github.com/citation-style-language/schema/raw/master/csl-citation.json"}</w:instrText>
      </w:r>
      <w:r w:rsidR="008F6771" w:rsidRPr="00BD7845">
        <w:rPr>
          <w:rFonts w:ascii="Times New Roman" w:hAnsi="Times New Roman" w:cs="Times New Roman"/>
          <w:color w:val="000000" w:themeColor="text1"/>
          <w:sz w:val="24"/>
          <w:szCs w:val="24"/>
        </w:rPr>
        <w:fldChar w:fldCharType="separate"/>
      </w:r>
      <w:r w:rsidR="00FD6394" w:rsidRPr="00FD6394">
        <w:rPr>
          <w:rFonts w:ascii="Times New Roman" w:hAnsi="Times New Roman" w:cs="Times New Roman"/>
          <w:noProof/>
          <w:color w:val="000000" w:themeColor="text1"/>
          <w:sz w:val="24"/>
          <w:szCs w:val="24"/>
        </w:rPr>
        <w:t>(21)</w:t>
      </w:r>
      <w:r w:rsidR="008F6771" w:rsidRPr="00BD7845">
        <w:rPr>
          <w:rFonts w:ascii="Times New Roman" w:hAnsi="Times New Roman" w:cs="Times New Roman"/>
          <w:color w:val="000000" w:themeColor="text1"/>
          <w:sz w:val="24"/>
          <w:szCs w:val="24"/>
        </w:rPr>
        <w:fldChar w:fldCharType="end"/>
      </w:r>
      <w:r w:rsidRPr="00BD7845">
        <w:rPr>
          <w:rFonts w:ascii="Times New Roman" w:hAnsi="Times New Roman" w:cs="Times New Roman"/>
          <w:color w:val="000000" w:themeColor="text1"/>
          <w:sz w:val="24"/>
          <w:szCs w:val="24"/>
        </w:rPr>
        <w:t xml:space="preserve"> : </w:t>
      </w:r>
    </w:p>
    <w:p w14:paraId="19BD2DB2" w14:textId="77777777" w:rsidR="00E64CFF" w:rsidRDefault="00E64CFF" w:rsidP="001916C0">
      <w:pPr>
        <w:pStyle w:val="DaftarParagraf"/>
        <w:numPr>
          <w:ilvl w:val="0"/>
          <w:numId w:val="40"/>
        </w:numPr>
        <w:spacing w:after="0" w:line="480" w:lineRule="auto"/>
        <w:jc w:val="both"/>
        <w:rPr>
          <w:rFonts w:ascii="Times New Roman" w:hAnsi="Times New Roman" w:cs="Times New Roman"/>
          <w:color w:val="000000" w:themeColor="text1"/>
          <w:sz w:val="24"/>
          <w:szCs w:val="24"/>
        </w:rPr>
      </w:pPr>
      <w:r w:rsidRPr="00BD7845">
        <w:rPr>
          <w:rFonts w:ascii="Times New Roman" w:hAnsi="Times New Roman" w:cs="Times New Roman"/>
          <w:color w:val="000000" w:themeColor="text1"/>
          <w:sz w:val="24"/>
          <w:szCs w:val="24"/>
        </w:rPr>
        <w:t xml:space="preserve">Dalam prinsip komitmen atau konsistensi, ketika kita telah berada pada suatu posisi atau tindakan, akan lebih mudah melakukan hal yang konsisten dengan posisi atau tindakan sebelumnya. </w:t>
      </w:r>
    </w:p>
    <w:p w14:paraId="098EC4FB" w14:textId="77777777" w:rsidR="00E64CFF" w:rsidRDefault="00E64CFF" w:rsidP="001916C0">
      <w:pPr>
        <w:pStyle w:val="DaftarParagraf"/>
        <w:numPr>
          <w:ilvl w:val="0"/>
          <w:numId w:val="40"/>
        </w:numPr>
        <w:spacing w:after="0" w:line="480" w:lineRule="auto"/>
        <w:jc w:val="both"/>
        <w:rPr>
          <w:rFonts w:ascii="Times New Roman" w:hAnsi="Times New Roman" w:cs="Times New Roman"/>
          <w:color w:val="000000" w:themeColor="text1"/>
          <w:sz w:val="24"/>
          <w:szCs w:val="24"/>
        </w:rPr>
      </w:pPr>
      <w:r w:rsidRPr="00BD7845">
        <w:rPr>
          <w:rFonts w:ascii="Times New Roman" w:hAnsi="Times New Roman" w:cs="Times New Roman"/>
          <w:color w:val="000000" w:themeColor="text1"/>
          <w:sz w:val="24"/>
          <w:szCs w:val="24"/>
        </w:rPr>
        <w:t xml:space="preserve">Dalam prinsip hubungan sosial atau rasa suka, kita cenderung lebih mudah memenuhi permintaan dari orang yang kita kenal/sukai daripada orang yang tidak kita kenal/sukai. </w:t>
      </w:r>
    </w:p>
    <w:p w14:paraId="45279751" w14:textId="77777777" w:rsidR="00E64CFF" w:rsidRPr="00715C9E" w:rsidRDefault="00E64CFF" w:rsidP="001916C0">
      <w:pPr>
        <w:pStyle w:val="DaftarParagraf"/>
        <w:numPr>
          <w:ilvl w:val="0"/>
          <w:numId w:val="40"/>
        </w:numPr>
        <w:spacing w:after="0" w:line="480" w:lineRule="auto"/>
        <w:jc w:val="both"/>
        <w:rPr>
          <w:rFonts w:ascii="Times New Roman" w:hAnsi="Times New Roman" w:cs="Times New Roman"/>
          <w:color w:val="000000" w:themeColor="text1"/>
          <w:sz w:val="24"/>
          <w:szCs w:val="24"/>
        </w:rPr>
      </w:pPr>
      <w:r w:rsidRPr="00715C9E">
        <w:rPr>
          <w:rFonts w:ascii="Times New Roman" w:hAnsi="Times New Roman" w:cs="Times New Roman"/>
          <w:color w:val="000000" w:themeColor="text1"/>
          <w:sz w:val="24"/>
          <w:szCs w:val="24"/>
        </w:rPr>
        <w:t xml:space="preserve">Dalam prinsip kelangkaan, kita lebih menghargai dan mencoba mengamankan objek yang langka atau berkurang ketersediaannya. Oleh karena itu, kita </w:t>
      </w:r>
      <w:r w:rsidRPr="00715C9E">
        <w:rPr>
          <w:rFonts w:ascii="Times New Roman" w:hAnsi="Times New Roman" w:cs="Times New Roman"/>
          <w:color w:val="000000" w:themeColor="text1"/>
          <w:sz w:val="24"/>
          <w:szCs w:val="24"/>
        </w:rPr>
        <w:lastRenderedPageBreak/>
        <w:t xml:space="preserve">cenderung memenuhi permintaan yang menekankan kelangkaan daripada yang tidak. </w:t>
      </w:r>
    </w:p>
    <w:p w14:paraId="1AE4D8DE" w14:textId="77777777" w:rsidR="00E64CFF" w:rsidRPr="00715C9E" w:rsidRDefault="00E64CFF" w:rsidP="001916C0">
      <w:pPr>
        <w:pStyle w:val="DaftarParagraf"/>
        <w:numPr>
          <w:ilvl w:val="0"/>
          <w:numId w:val="40"/>
        </w:numPr>
        <w:spacing w:after="0" w:line="480" w:lineRule="auto"/>
        <w:jc w:val="both"/>
        <w:rPr>
          <w:rFonts w:ascii="Times New Roman" w:hAnsi="Times New Roman" w:cs="Times New Roman"/>
          <w:color w:val="000000" w:themeColor="text1"/>
          <w:sz w:val="24"/>
          <w:szCs w:val="24"/>
        </w:rPr>
      </w:pPr>
      <w:r w:rsidRPr="00715C9E">
        <w:rPr>
          <w:rFonts w:ascii="Times New Roman" w:hAnsi="Times New Roman" w:cs="Times New Roman"/>
          <w:color w:val="000000" w:themeColor="text1"/>
          <w:sz w:val="24"/>
          <w:szCs w:val="24"/>
        </w:rPr>
        <w:t xml:space="preserve">Dalam prinsip timbal balik, kita lebih mudah memenuhi permintaan dari seorang yang sebelumnya telah memberikan bantuan kepada kita. </w:t>
      </w:r>
    </w:p>
    <w:p w14:paraId="58607957" w14:textId="77777777" w:rsidR="00E64CFF" w:rsidRPr="00715C9E" w:rsidRDefault="00E64CFF" w:rsidP="001916C0">
      <w:pPr>
        <w:pStyle w:val="DaftarParagraf"/>
        <w:numPr>
          <w:ilvl w:val="0"/>
          <w:numId w:val="40"/>
        </w:numPr>
        <w:spacing w:after="0" w:line="480" w:lineRule="auto"/>
        <w:jc w:val="both"/>
        <w:rPr>
          <w:rFonts w:ascii="Times New Roman" w:hAnsi="Times New Roman" w:cs="Times New Roman"/>
          <w:color w:val="000000" w:themeColor="text1"/>
          <w:sz w:val="24"/>
          <w:szCs w:val="24"/>
        </w:rPr>
      </w:pPr>
      <w:r w:rsidRPr="00715C9E">
        <w:rPr>
          <w:rFonts w:ascii="Times New Roman" w:hAnsi="Times New Roman" w:cs="Times New Roman"/>
          <w:color w:val="000000" w:themeColor="text1"/>
          <w:sz w:val="24"/>
          <w:szCs w:val="24"/>
        </w:rPr>
        <w:t xml:space="preserve">Dalam prinsip validasi sosial, kita lebih mudah melakukan suatu tindakan jika konsisten dengan apa yang kita percaya bahwa orang lain akan melakukannya juga. Kita ingin bertingkah laku benar, dan satu cara untuk memenuhinya adalah dengan bertingkah laku dan berpikir seperti orang lain. </w:t>
      </w:r>
    </w:p>
    <w:p w14:paraId="081BDD65" w14:textId="77777777" w:rsidR="00E64CFF" w:rsidRDefault="00E64CFF" w:rsidP="001916C0">
      <w:pPr>
        <w:pStyle w:val="DaftarParagraf"/>
        <w:numPr>
          <w:ilvl w:val="0"/>
          <w:numId w:val="40"/>
        </w:numPr>
        <w:spacing w:after="0" w:line="480" w:lineRule="auto"/>
        <w:jc w:val="both"/>
        <w:rPr>
          <w:rFonts w:ascii="Times New Roman" w:hAnsi="Times New Roman" w:cs="Times New Roman"/>
          <w:color w:val="000000" w:themeColor="text1"/>
          <w:sz w:val="24"/>
          <w:szCs w:val="24"/>
        </w:rPr>
      </w:pPr>
      <w:r w:rsidRPr="00715C9E">
        <w:rPr>
          <w:rFonts w:ascii="Times New Roman" w:hAnsi="Times New Roman" w:cs="Times New Roman"/>
          <w:color w:val="000000" w:themeColor="text1"/>
          <w:sz w:val="24"/>
          <w:szCs w:val="24"/>
        </w:rPr>
        <w:t>Dalam prinsip otoritas, kita lebih mudah memenuhi permintaan orang lain yang memiliki otoritas yang diakui, atau setidakn</w:t>
      </w:r>
      <w:r>
        <w:rPr>
          <w:rFonts w:ascii="Times New Roman" w:hAnsi="Times New Roman" w:cs="Times New Roman"/>
          <w:color w:val="000000" w:themeColor="text1"/>
          <w:sz w:val="24"/>
          <w:szCs w:val="24"/>
        </w:rPr>
        <w:t>ya tampak memiliki otoritas.</w:t>
      </w:r>
    </w:p>
    <w:p w14:paraId="3009168D" w14:textId="0A6974C0" w:rsidR="00E64CFF" w:rsidRPr="0007076C" w:rsidRDefault="00E64CFF" w:rsidP="0007076C">
      <w:pPr>
        <w:pStyle w:val="DaftarParagraf"/>
        <w:numPr>
          <w:ilvl w:val="0"/>
          <w:numId w:val="72"/>
        </w:numPr>
        <w:spacing w:after="0" w:line="480" w:lineRule="auto"/>
        <w:ind w:left="360"/>
        <w:jc w:val="both"/>
        <w:rPr>
          <w:rFonts w:ascii="Times New Roman" w:hAnsi="Times New Roman"/>
          <w:b/>
          <w:sz w:val="24"/>
          <w:szCs w:val="24"/>
        </w:rPr>
      </w:pPr>
      <w:r w:rsidRPr="0007076C">
        <w:rPr>
          <w:rFonts w:ascii="Times New Roman" w:hAnsi="Times New Roman"/>
          <w:b/>
          <w:sz w:val="24"/>
          <w:szCs w:val="24"/>
        </w:rPr>
        <w:t>Faktor-</w:t>
      </w:r>
      <w:r w:rsidR="0007076C" w:rsidRPr="0007076C">
        <w:rPr>
          <w:rFonts w:ascii="Times New Roman" w:hAnsi="Times New Roman"/>
          <w:b/>
          <w:sz w:val="24"/>
          <w:szCs w:val="24"/>
        </w:rPr>
        <w:t xml:space="preserve">faktor </w:t>
      </w:r>
      <w:r w:rsidRPr="0007076C">
        <w:rPr>
          <w:rFonts w:ascii="Times New Roman" w:hAnsi="Times New Roman"/>
          <w:b/>
          <w:sz w:val="24"/>
          <w:szCs w:val="24"/>
        </w:rPr>
        <w:t xml:space="preserve">yang </w:t>
      </w:r>
      <w:r w:rsidR="00623991" w:rsidRPr="0007076C">
        <w:rPr>
          <w:rFonts w:ascii="Times New Roman" w:hAnsi="Times New Roman"/>
          <w:b/>
          <w:sz w:val="24"/>
          <w:szCs w:val="24"/>
        </w:rPr>
        <w:t>Memengaruhi</w:t>
      </w:r>
      <w:r w:rsidRPr="0007076C">
        <w:rPr>
          <w:rFonts w:ascii="Times New Roman" w:hAnsi="Times New Roman"/>
          <w:b/>
          <w:sz w:val="24"/>
          <w:szCs w:val="24"/>
        </w:rPr>
        <w:t xml:space="preserve"> Kepatuhan </w:t>
      </w:r>
    </w:p>
    <w:p w14:paraId="67B2F52A" w14:textId="77777777" w:rsidR="00E64CFF" w:rsidRDefault="00E64CFF" w:rsidP="00E64CFF">
      <w:pPr>
        <w:spacing w:after="0" w:line="480" w:lineRule="auto"/>
        <w:ind w:left="-11" w:firstLine="73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w:t>
      </w:r>
      <w:r w:rsidRPr="00E14336">
        <w:rPr>
          <w:rFonts w:ascii="Times New Roman" w:hAnsi="Times New Roman" w:cs="Times New Roman"/>
          <w:color w:val="000000" w:themeColor="text1"/>
          <w:sz w:val="24"/>
          <w:szCs w:val="24"/>
        </w:rPr>
        <w:t>aktor-faktor yang mempengaruhi tingkat kepatuhan adalah segala sesuatu yang dapat berpengaruh positif sehingga penderita tidak mampu lagi mempertahankan kepatuhannya, sampai menjadi kurang patuh dan tidak patuh. Adapun faktor-faktor yang mempengaruhi kepatuhan diantaranya</w:t>
      </w:r>
      <w:r>
        <w:rPr>
          <w:rFonts w:ascii="Times New Roman" w:hAnsi="Times New Roman" w:cs="Times New Roman"/>
          <w:color w:val="000000" w:themeColor="text1"/>
          <w:sz w:val="24"/>
          <w:szCs w:val="24"/>
        </w:rPr>
        <w:t xml:space="preserve"> </w:t>
      </w:r>
      <w:r w:rsidR="008F6771" w:rsidRPr="00BD7845">
        <w:rPr>
          <w:rFonts w:ascii="Times New Roman" w:hAnsi="Times New Roman" w:cs="Times New Roman"/>
          <w:color w:val="000000" w:themeColor="text1"/>
          <w:sz w:val="24"/>
          <w:szCs w:val="24"/>
        </w:rPr>
        <w:fldChar w:fldCharType="begin" w:fldLock="1"/>
      </w:r>
      <w:r w:rsidR="00591DEB">
        <w:rPr>
          <w:rFonts w:ascii="Times New Roman" w:hAnsi="Times New Roman" w:cs="Times New Roman"/>
          <w:color w:val="000000" w:themeColor="text1"/>
          <w:sz w:val="24"/>
          <w:szCs w:val="24"/>
        </w:rPr>
        <w:instrText>ADDIN CSL_CITATION {"citationItems":[{"id":"ITEM-1","itemData":{"author":[{"dropping-particle":"","family":"Suciati","given":"","non-dropping-particle":"","parse-names":false,"suffix":""}],"id":"ITEM-1","issued":{"date-parts":[["2015"]]},"publisher":"Buku Litera","publisher-place":"Yogyakarta","title":"Komunikasi Interpersonal : Sebuah Tinjauan Psikologis dan Perspektif Islam","type":"book"},"uris":["http://www.mendeley.com/documents/?uuid=e592fa19-a8b9-4191-85a6-e8a160a7a9e6","http://www.mendeley.com/documents/?uuid=63e36c42-75ff-4438-b72d-2d8b0902d7af","http://www.mendeley.com/documents/?uuid=131f26f0-3ac3-4cc6-9240-ba939a73d518","http://www.mendeley.com/documents/?uuid=8032214c-fd7e-47eb-b0e4-ee1f4b276ba6"]}],"mendeley":{"formattedCitation":"(21)","plainTextFormattedCitation":"(21)","previouslyFormattedCitation":"(21)"},"properties":{"noteIndex":0},"schema":"https://github.com/citation-style-language/schema/raw/master/csl-citation.json"}</w:instrText>
      </w:r>
      <w:r w:rsidR="008F6771" w:rsidRPr="00BD7845">
        <w:rPr>
          <w:rFonts w:ascii="Times New Roman" w:hAnsi="Times New Roman" w:cs="Times New Roman"/>
          <w:color w:val="000000" w:themeColor="text1"/>
          <w:sz w:val="24"/>
          <w:szCs w:val="24"/>
        </w:rPr>
        <w:fldChar w:fldCharType="separate"/>
      </w:r>
      <w:r w:rsidR="00591DEB" w:rsidRPr="00FD6394">
        <w:rPr>
          <w:rFonts w:ascii="Times New Roman" w:hAnsi="Times New Roman" w:cs="Times New Roman"/>
          <w:noProof/>
          <w:color w:val="000000" w:themeColor="text1"/>
          <w:sz w:val="24"/>
          <w:szCs w:val="24"/>
        </w:rPr>
        <w:t>(21)</w:t>
      </w:r>
      <w:r w:rsidR="008F6771" w:rsidRPr="00BD7845">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w:t>
      </w:r>
      <w:r w:rsidRPr="00E14336">
        <w:rPr>
          <w:rFonts w:ascii="Times New Roman" w:hAnsi="Times New Roman" w:cs="Times New Roman"/>
          <w:color w:val="000000" w:themeColor="text1"/>
          <w:sz w:val="24"/>
          <w:szCs w:val="24"/>
        </w:rPr>
        <w:t xml:space="preserve">: </w:t>
      </w:r>
    </w:p>
    <w:p w14:paraId="57743335" w14:textId="77777777" w:rsidR="00E64CFF" w:rsidRDefault="00E64CFF" w:rsidP="001916C0">
      <w:pPr>
        <w:pStyle w:val="DaftarParagraf"/>
        <w:numPr>
          <w:ilvl w:val="0"/>
          <w:numId w:val="41"/>
        </w:numPr>
        <w:spacing w:after="0" w:line="480" w:lineRule="auto"/>
        <w:jc w:val="both"/>
        <w:rPr>
          <w:rFonts w:ascii="Times New Roman" w:hAnsi="Times New Roman" w:cs="Times New Roman"/>
          <w:color w:val="000000" w:themeColor="text1"/>
          <w:sz w:val="24"/>
          <w:szCs w:val="24"/>
        </w:rPr>
      </w:pPr>
      <w:r w:rsidRPr="006B4E89">
        <w:rPr>
          <w:rFonts w:ascii="Times New Roman" w:hAnsi="Times New Roman" w:cs="Times New Roman"/>
          <w:color w:val="000000" w:themeColor="text1"/>
          <w:sz w:val="24"/>
          <w:szCs w:val="24"/>
        </w:rPr>
        <w:t xml:space="preserve">Pemahaman tentang Instruksi </w:t>
      </w:r>
    </w:p>
    <w:p w14:paraId="1FDD6820" w14:textId="77777777" w:rsidR="00E64CFF" w:rsidRDefault="00E64CFF" w:rsidP="00E64CFF">
      <w:pPr>
        <w:pStyle w:val="DaftarParagraf"/>
        <w:spacing w:after="0" w:line="480" w:lineRule="auto"/>
        <w:ind w:left="349"/>
        <w:jc w:val="both"/>
        <w:rPr>
          <w:rFonts w:ascii="Times New Roman" w:hAnsi="Times New Roman" w:cs="Times New Roman"/>
          <w:color w:val="000000" w:themeColor="text1"/>
          <w:sz w:val="24"/>
          <w:szCs w:val="24"/>
        </w:rPr>
      </w:pPr>
      <w:r w:rsidRPr="006B4E89">
        <w:rPr>
          <w:rFonts w:ascii="Times New Roman" w:hAnsi="Times New Roman" w:cs="Times New Roman"/>
          <w:color w:val="000000" w:themeColor="text1"/>
          <w:sz w:val="24"/>
          <w:szCs w:val="24"/>
        </w:rPr>
        <w:t xml:space="preserve">Tidak seorang pun mematuhi instruksi jika ia salah paham tentang instruksi yang diberikan padanya. </w:t>
      </w:r>
    </w:p>
    <w:p w14:paraId="0BF04E5F" w14:textId="77777777" w:rsidR="00E64CFF" w:rsidRDefault="00E64CFF" w:rsidP="001916C0">
      <w:pPr>
        <w:pStyle w:val="DaftarParagraf"/>
        <w:numPr>
          <w:ilvl w:val="0"/>
          <w:numId w:val="41"/>
        </w:numPr>
        <w:spacing w:after="0" w:line="480" w:lineRule="auto"/>
        <w:jc w:val="both"/>
        <w:rPr>
          <w:rFonts w:ascii="Times New Roman" w:hAnsi="Times New Roman" w:cs="Times New Roman"/>
          <w:color w:val="000000" w:themeColor="text1"/>
          <w:sz w:val="24"/>
          <w:szCs w:val="24"/>
        </w:rPr>
      </w:pPr>
      <w:r w:rsidRPr="006B4E89">
        <w:rPr>
          <w:rFonts w:ascii="Times New Roman" w:hAnsi="Times New Roman" w:cs="Times New Roman"/>
          <w:color w:val="000000" w:themeColor="text1"/>
          <w:sz w:val="24"/>
          <w:szCs w:val="24"/>
        </w:rPr>
        <w:t xml:space="preserve">Tingkat </w:t>
      </w:r>
      <w:r>
        <w:rPr>
          <w:rFonts w:ascii="Times New Roman" w:hAnsi="Times New Roman" w:cs="Times New Roman"/>
          <w:color w:val="000000" w:themeColor="text1"/>
          <w:sz w:val="24"/>
          <w:szCs w:val="24"/>
        </w:rPr>
        <w:t>P</w:t>
      </w:r>
      <w:r w:rsidRPr="006B4E89">
        <w:rPr>
          <w:rFonts w:ascii="Times New Roman" w:hAnsi="Times New Roman" w:cs="Times New Roman"/>
          <w:color w:val="000000" w:themeColor="text1"/>
          <w:sz w:val="24"/>
          <w:szCs w:val="24"/>
        </w:rPr>
        <w:t xml:space="preserve">endidikan </w:t>
      </w:r>
    </w:p>
    <w:p w14:paraId="1CFB5593" w14:textId="77777777" w:rsidR="00E64CFF" w:rsidRDefault="00E64CFF" w:rsidP="00E64CFF">
      <w:pPr>
        <w:pStyle w:val="DaftarParagraf"/>
        <w:spacing w:after="0" w:line="480" w:lineRule="auto"/>
        <w:ind w:left="349"/>
        <w:jc w:val="both"/>
        <w:rPr>
          <w:rFonts w:ascii="Times New Roman" w:hAnsi="Times New Roman" w:cs="Times New Roman"/>
          <w:color w:val="000000" w:themeColor="text1"/>
          <w:sz w:val="24"/>
          <w:szCs w:val="24"/>
        </w:rPr>
      </w:pPr>
      <w:r w:rsidRPr="006B4E89">
        <w:rPr>
          <w:rFonts w:ascii="Times New Roman" w:hAnsi="Times New Roman" w:cs="Times New Roman"/>
          <w:color w:val="000000" w:themeColor="text1"/>
          <w:sz w:val="24"/>
          <w:szCs w:val="24"/>
        </w:rPr>
        <w:t xml:space="preserve">Tingkat pendidikan dapat meningkatkan kepatuhan, sepanjang pendidikan tersebut aktif diperoleh secara mandiri lewat tahapan-tahapan tertentu, semakin tua umur seseorang maka proses perkembangan mentalnya bertambah baik, akan tetapi pada umur-umur tertentu bertambahnya proses </w:t>
      </w:r>
      <w:r w:rsidRPr="006B4E89">
        <w:rPr>
          <w:rFonts w:ascii="Times New Roman" w:hAnsi="Times New Roman" w:cs="Times New Roman"/>
          <w:color w:val="000000" w:themeColor="text1"/>
          <w:sz w:val="24"/>
          <w:szCs w:val="24"/>
        </w:rPr>
        <w:lastRenderedPageBreak/>
        <w:t>perkembangan mental ini tidak secepat ketika berusia belasan tahun dengan demikian dapat disimpulkan faktor umur akan mempengaruhi tingkat pengetahuan seseorang yang akan mengalami puncaknya pada umur-umur tertentu dan akan menurun kemampuan penerimaan atau mengingat sesuatu seiring dengan usia semakin lanjut. Hal ini menunjang dengan adanya tingkat pendidikan yang rendah</w:t>
      </w:r>
      <w:r>
        <w:rPr>
          <w:rFonts w:ascii="Times New Roman" w:hAnsi="Times New Roman" w:cs="Times New Roman"/>
          <w:color w:val="000000" w:themeColor="text1"/>
          <w:sz w:val="24"/>
          <w:szCs w:val="24"/>
        </w:rPr>
        <w:t>.</w:t>
      </w:r>
    </w:p>
    <w:p w14:paraId="710EB1AE" w14:textId="77777777" w:rsidR="00E64CFF" w:rsidRPr="003A6A84" w:rsidRDefault="00E64CFF" w:rsidP="001916C0">
      <w:pPr>
        <w:pStyle w:val="DaftarParagraf"/>
        <w:numPr>
          <w:ilvl w:val="0"/>
          <w:numId w:val="41"/>
        </w:numPr>
        <w:spacing w:after="0" w:line="480" w:lineRule="auto"/>
        <w:jc w:val="both"/>
        <w:rPr>
          <w:rFonts w:ascii="Times New Roman" w:hAnsi="Times New Roman" w:cs="Times New Roman"/>
          <w:color w:val="000000" w:themeColor="text1"/>
          <w:sz w:val="24"/>
          <w:szCs w:val="24"/>
        </w:rPr>
      </w:pPr>
      <w:r w:rsidRPr="003A6A84">
        <w:rPr>
          <w:rFonts w:ascii="Times New Roman" w:hAnsi="Times New Roman" w:cs="Times New Roman"/>
          <w:color w:val="000000" w:themeColor="text1"/>
          <w:sz w:val="24"/>
          <w:szCs w:val="24"/>
        </w:rPr>
        <w:t xml:space="preserve">Keyakinan, Sikap dan Kepribadian </w:t>
      </w:r>
    </w:p>
    <w:p w14:paraId="5BC352C6" w14:textId="77777777" w:rsidR="00E64CFF" w:rsidRPr="003A6A84" w:rsidRDefault="00E64CFF" w:rsidP="00E64CFF">
      <w:pPr>
        <w:pStyle w:val="DaftarParagraf"/>
        <w:spacing w:after="0" w:line="480" w:lineRule="auto"/>
        <w:ind w:left="349"/>
        <w:jc w:val="both"/>
        <w:rPr>
          <w:rFonts w:ascii="Times New Roman" w:hAnsi="Times New Roman" w:cs="Times New Roman"/>
          <w:color w:val="000000" w:themeColor="text1"/>
          <w:sz w:val="24"/>
          <w:szCs w:val="24"/>
        </w:rPr>
      </w:pPr>
      <w:r w:rsidRPr="003A6A84">
        <w:rPr>
          <w:rFonts w:ascii="Times New Roman" w:hAnsi="Times New Roman" w:cs="Times New Roman"/>
          <w:color w:val="000000" w:themeColor="text1"/>
          <w:sz w:val="24"/>
          <w:szCs w:val="24"/>
        </w:rPr>
        <w:t xml:space="preserve">Kepribadian antara orang yang patuh dengan orang yang gagal, orang yang tidak patuh adalah orang yang mengalami depresi, ansietas, sangat memperhatikan kesehatannya, memiliki kekuatan ego yang lebih lemah dan memiliki kehidupan sosial yang lebih memusatkan perhatian kepada dirinya sendiri. Kekuatan ego yang lebih ditandai dengan kurangnya penguasaan terhadap lingkungannya. </w:t>
      </w:r>
    </w:p>
    <w:p w14:paraId="6F4B6BCA" w14:textId="77777777" w:rsidR="00E64CFF" w:rsidRPr="003A6A84" w:rsidRDefault="00E64CFF" w:rsidP="001916C0">
      <w:pPr>
        <w:pStyle w:val="DaftarParagraf"/>
        <w:numPr>
          <w:ilvl w:val="0"/>
          <w:numId w:val="41"/>
        </w:numPr>
        <w:spacing w:after="0" w:line="480" w:lineRule="auto"/>
        <w:jc w:val="both"/>
        <w:rPr>
          <w:rFonts w:ascii="Times New Roman" w:hAnsi="Times New Roman" w:cs="Times New Roman"/>
          <w:color w:val="000000" w:themeColor="text1"/>
          <w:sz w:val="24"/>
          <w:szCs w:val="24"/>
        </w:rPr>
      </w:pPr>
      <w:r w:rsidRPr="003A6A84">
        <w:rPr>
          <w:rFonts w:ascii="Times New Roman" w:hAnsi="Times New Roman" w:cs="Times New Roman"/>
          <w:color w:val="000000" w:themeColor="text1"/>
          <w:sz w:val="24"/>
          <w:szCs w:val="24"/>
        </w:rPr>
        <w:t xml:space="preserve">Dukungan Sosial </w:t>
      </w:r>
    </w:p>
    <w:p w14:paraId="3B7319DF" w14:textId="77777777" w:rsidR="00E64CFF" w:rsidRDefault="00E64CFF" w:rsidP="00E64CFF">
      <w:pPr>
        <w:pStyle w:val="DaftarParagraf"/>
        <w:spacing w:after="0" w:line="480" w:lineRule="auto"/>
        <w:ind w:left="349"/>
        <w:jc w:val="both"/>
        <w:rPr>
          <w:rFonts w:ascii="Times New Roman" w:hAnsi="Times New Roman" w:cs="Times New Roman"/>
          <w:color w:val="000000" w:themeColor="text1"/>
          <w:sz w:val="24"/>
          <w:szCs w:val="24"/>
        </w:rPr>
      </w:pPr>
      <w:r w:rsidRPr="003A6A84">
        <w:rPr>
          <w:rFonts w:ascii="Times New Roman" w:hAnsi="Times New Roman" w:cs="Times New Roman"/>
          <w:color w:val="000000" w:themeColor="text1"/>
          <w:sz w:val="24"/>
          <w:szCs w:val="24"/>
        </w:rPr>
        <w:t xml:space="preserve">Dukungan sosial dalam bentuk dukungan emosional dari anggota keluarga atau teman merupakan faktor penting dalam kepatuhan. </w:t>
      </w:r>
    </w:p>
    <w:p w14:paraId="49B452A8" w14:textId="649AD4F9" w:rsidR="00E64CFF" w:rsidRPr="0007076C" w:rsidRDefault="00E64CFF" w:rsidP="0007076C">
      <w:pPr>
        <w:pStyle w:val="DaftarParagraf"/>
        <w:numPr>
          <w:ilvl w:val="0"/>
          <w:numId w:val="72"/>
        </w:numPr>
        <w:spacing w:after="0" w:line="480" w:lineRule="auto"/>
        <w:ind w:left="360"/>
        <w:jc w:val="both"/>
        <w:rPr>
          <w:rFonts w:ascii="Times New Roman" w:hAnsi="Times New Roman"/>
          <w:b/>
          <w:sz w:val="24"/>
          <w:szCs w:val="24"/>
        </w:rPr>
      </w:pPr>
      <w:r w:rsidRPr="0007076C">
        <w:rPr>
          <w:rFonts w:ascii="Times New Roman" w:hAnsi="Times New Roman"/>
          <w:b/>
          <w:sz w:val="24"/>
          <w:szCs w:val="24"/>
        </w:rPr>
        <w:t>Jenis-</w:t>
      </w:r>
      <w:r w:rsidR="0007076C" w:rsidRPr="0007076C">
        <w:rPr>
          <w:rFonts w:ascii="Times New Roman" w:hAnsi="Times New Roman"/>
          <w:b/>
          <w:sz w:val="24"/>
          <w:szCs w:val="24"/>
        </w:rPr>
        <w:t xml:space="preserve">jenis </w:t>
      </w:r>
      <w:r w:rsidRPr="0007076C">
        <w:rPr>
          <w:rFonts w:ascii="Times New Roman" w:hAnsi="Times New Roman"/>
          <w:b/>
          <w:sz w:val="24"/>
          <w:szCs w:val="24"/>
        </w:rPr>
        <w:t xml:space="preserve">Kepatuhan </w:t>
      </w:r>
    </w:p>
    <w:p w14:paraId="25D3DE49" w14:textId="77777777" w:rsidR="00E64CFF" w:rsidRDefault="00E64CFF" w:rsidP="00E64CFF">
      <w:pPr>
        <w:spacing w:after="0" w:line="480" w:lineRule="auto"/>
        <w:ind w:left="-11" w:firstLine="73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J</w:t>
      </w:r>
      <w:r w:rsidRPr="006B3513">
        <w:rPr>
          <w:rFonts w:ascii="Times New Roman" w:hAnsi="Times New Roman" w:cs="Times New Roman"/>
          <w:color w:val="000000" w:themeColor="text1"/>
          <w:sz w:val="24"/>
          <w:szCs w:val="24"/>
        </w:rPr>
        <w:t>enis-jenis kepatuhan meliputi</w:t>
      </w:r>
      <w:r>
        <w:rPr>
          <w:rFonts w:ascii="Times New Roman" w:hAnsi="Times New Roman" w:cs="Times New Roman"/>
          <w:color w:val="000000" w:themeColor="text1"/>
          <w:sz w:val="24"/>
          <w:szCs w:val="24"/>
        </w:rPr>
        <w:t xml:space="preserve"> </w:t>
      </w:r>
      <w:r w:rsidR="008F6771">
        <w:rPr>
          <w:rFonts w:ascii="Times New Roman" w:hAnsi="Times New Roman" w:cs="Times New Roman"/>
          <w:color w:val="000000" w:themeColor="text1"/>
          <w:sz w:val="24"/>
          <w:szCs w:val="24"/>
        </w:rPr>
        <w:fldChar w:fldCharType="begin" w:fldLock="1"/>
      </w:r>
      <w:r w:rsidR="00F62373">
        <w:rPr>
          <w:rFonts w:ascii="Times New Roman" w:hAnsi="Times New Roman" w:cs="Times New Roman"/>
          <w:color w:val="000000" w:themeColor="text1"/>
          <w:sz w:val="24"/>
          <w:szCs w:val="24"/>
        </w:rPr>
        <w:instrText>ADDIN CSL_CITATION {"citationItems":[{"id":"ITEM-1","itemData":{"author":[{"dropping-particle":"","family":"Kartono","given":"K","non-dropping-particle":"","parse-names":false,"suffix":""},{"dropping-particle":"","family":"Gulo","given":"D","non-dropping-particle":"","parse-names":false,"suffix":""}],"id":"ITEM-1","issued":{"date-parts":[["2015"]]},"publisher":"Pionir Jaya","publisher-place":"Bandung","title":"Kamus Psikologi","type":"book"},"uris":["http://www.mendeley.com/documents/?uuid=f1d2bdea-527d-4de0-8017-540bde895cd8","http://www.mendeley.com/documents/?uuid=3d4d647d-1238-4e95-bb01-4a9ae36506a1","http://www.mendeley.com/documents/?uuid=dac47d87-570b-45e6-9aff-ef35c6d16099","http://www.mendeley.com/documents/?uuid=36192b90-23a2-4bd4-8059-1b5448d98e6b"]}],"mendeley":{"formattedCitation":"(22)","plainTextFormattedCitation":"(22)","previouslyFormattedCitation":"(22)"},"properties":{"noteIndex":0},"schema":"https://github.com/citation-style-language/schema/raw/master/csl-citation.json"}</w:instrText>
      </w:r>
      <w:r w:rsidR="008F6771">
        <w:rPr>
          <w:rFonts w:ascii="Times New Roman" w:hAnsi="Times New Roman" w:cs="Times New Roman"/>
          <w:color w:val="000000" w:themeColor="text1"/>
          <w:sz w:val="24"/>
          <w:szCs w:val="24"/>
        </w:rPr>
        <w:fldChar w:fldCharType="separate"/>
      </w:r>
      <w:r w:rsidR="00896CA1" w:rsidRPr="00896CA1">
        <w:rPr>
          <w:rFonts w:ascii="Times New Roman" w:hAnsi="Times New Roman" w:cs="Times New Roman"/>
          <w:noProof/>
          <w:color w:val="000000" w:themeColor="text1"/>
          <w:sz w:val="24"/>
          <w:szCs w:val="24"/>
        </w:rPr>
        <w:t>(22)</w:t>
      </w:r>
      <w:r w:rsidR="008F6771">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w:t>
      </w:r>
      <w:r w:rsidRPr="006B3513">
        <w:rPr>
          <w:rFonts w:ascii="Times New Roman" w:hAnsi="Times New Roman" w:cs="Times New Roman"/>
          <w:color w:val="000000" w:themeColor="text1"/>
          <w:sz w:val="24"/>
          <w:szCs w:val="24"/>
        </w:rPr>
        <w:t xml:space="preserve">: </w:t>
      </w:r>
    </w:p>
    <w:p w14:paraId="4C035589" w14:textId="77777777" w:rsidR="00E64CFF" w:rsidRPr="00CD4308" w:rsidRDefault="00E64CFF" w:rsidP="001916C0">
      <w:pPr>
        <w:pStyle w:val="DaftarParagraf"/>
        <w:numPr>
          <w:ilvl w:val="0"/>
          <w:numId w:val="42"/>
        </w:numPr>
        <w:spacing w:after="0" w:line="480" w:lineRule="auto"/>
        <w:jc w:val="both"/>
        <w:rPr>
          <w:rFonts w:ascii="Times New Roman" w:hAnsi="Times New Roman" w:cs="Times New Roman"/>
          <w:color w:val="000000" w:themeColor="text1"/>
          <w:sz w:val="24"/>
          <w:szCs w:val="24"/>
        </w:rPr>
      </w:pPr>
      <w:r w:rsidRPr="00CD4308">
        <w:rPr>
          <w:rFonts w:ascii="Times New Roman" w:hAnsi="Times New Roman" w:cs="Times New Roman"/>
          <w:color w:val="000000" w:themeColor="text1"/>
          <w:sz w:val="24"/>
          <w:szCs w:val="24"/>
        </w:rPr>
        <w:t>Otoriatian adalah kepatuhan yang ikut-ikutan.</w:t>
      </w:r>
    </w:p>
    <w:p w14:paraId="36F53965" w14:textId="77777777" w:rsidR="00E64CFF" w:rsidRPr="00CD4308" w:rsidRDefault="00E64CFF" w:rsidP="001916C0">
      <w:pPr>
        <w:pStyle w:val="DaftarParagraf"/>
        <w:numPr>
          <w:ilvl w:val="0"/>
          <w:numId w:val="42"/>
        </w:numPr>
        <w:spacing w:after="0" w:line="480" w:lineRule="auto"/>
        <w:jc w:val="both"/>
        <w:rPr>
          <w:rFonts w:ascii="Times New Roman" w:hAnsi="Times New Roman" w:cs="Times New Roman"/>
          <w:color w:val="000000" w:themeColor="text1"/>
          <w:sz w:val="24"/>
          <w:szCs w:val="24"/>
        </w:rPr>
      </w:pPr>
      <w:r w:rsidRPr="00CD4308">
        <w:rPr>
          <w:rFonts w:ascii="Times New Roman" w:hAnsi="Times New Roman" w:cs="Times New Roman"/>
          <w:color w:val="000000" w:themeColor="text1"/>
          <w:sz w:val="24"/>
          <w:szCs w:val="24"/>
        </w:rPr>
        <w:t xml:space="preserve">Konformis, kepatuhan tipe ini memiliki 2 bentuk yaitu : </w:t>
      </w:r>
    </w:p>
    <w:p w14:paraId="78A79C3F" w14:textId="77777777" w:rsidR="00E64CFF" w:rsidRPr="00CD4308" w:rsidRDefault="00E64CFF" w:rsidP="001916C0">
      <w:pPr>
        <w:pStyle w:val="DaftarParagraf"/>
        <w:numPr>
          <w:ilvl w:val="0"/>
          <w:numId w:val="43"/>
        </w:numPr>
        <w:spacing w:after="0" w:line="480" w:lineRule="auto"/>
        <w:jc w:val="both"/>
        <w:rPr>
          <w:rFonts w:ascii="Times New Roman" w:hAnsi="Times New Roman" w:cs="Times New Roman"/>
          <w:color w:val="000000" w:themeColor="text1"/>
          <w:sz w:val="24"/>
          <w:szCs w:val="24"/>
        </w:rPr>
      </w:pPr>
      <w:r w:rsidRPr="00CD4308">
        <w:rPr>
          <w:rFonts w:ascii="Times New Roman" w:hAnsi="Times New Roman" w:cs="Times New Roman"/>
          <w:color w:val="000000" w:themeColor="text1"/>
          <w:sz w:val="24"/>
          <w:szCs w:val="24"/>
        </w:rPr>
        <w:t xml:space="preserve">Konformis hedonis adalah kepatuhan yang berorientasi pada “untung ruginya” diri sendiri. </w:t>
      </w:r>
    </w:p>
    <w:p w14:paraId="512224CE" w14:textId="77777777" w:rsidR="00E64CFF" w:rsidRPr="00CD4308" w:rsidRDefault="00E64CFF" w:rsidP="001916C0">
      <w:pPr>
        <w:pStyle w:val="DaftarParagraf"/>
        <w:numPr>
          <w:ilvl w:val="0"/>
          <w:numId w:val="43"/>
        </w:numPr>
        <w:spacing w:after="0" w:line="480" w:lineRule="auto"/>
        <w:jc w:val="both"/>
        <w:rPr>
          <w:rFonts w:ascii="Times New Roman" w:hAnsi="Times New Roman" w:cs="Times New Roman"/>
          <w:color w:val="000000" w:themeColor="text1"/>
          <w:sz w:val="24"/>
          <w:szCs w:val="24"/>
        </w:rPr>
      </w:pPr>
      <w:r w:rsidRPr="00CD4308">
        <w:rPr>
          <w:rFonts w:ascii="Times New Roman" w:hAnsi="Times New Roman" w:cs="Times New Roman"/>
          <w:color w:val="000000" w:themeColor="text1"/>
          <w:sz w:val="24"/>
          <w:szCs w:val="24"/>
        </w:rPr>
        <w:lastRenderedPageBreak/>
        <w:t xml:space="preserve">Konformis integral adalah kepatuhan yang menyesuaikan kepentingan diri sendiri dengan masyarakat. </w:t>
      </w:r>
    </w:p>
    <w:p w14:paraId="25EADFDC" w14:textId="77777777" w:rsidR="00E64CFF" w:rsidRPr="00CD4308" w:rsidRDefault="00E64CFF" w:rsidP="001916C0">
      <w:pPr>
        <w:pStyle w:val="DaftarParagraf"/>
        <w:numPr>
          <w:ilvl w:val="0"/>
          <w:numId w:val="42"/>
        </w:numPr>
        <w:spacing w:after="0" w:line="480" w:lineRule="auto"/>
        <w:jc w:val="both"/>
        <w:rPr>
          <w:rFonts w:ascii="Times New Roman" w:hAnsi="Times New Roman" w:cs="Times New Roman"/>
          <w:color w:val="000000" w:themeColor="text1"/>
          <w:sz w:val="24"/>
          <w:szCs w:val="24"/>
        </w:rPr>
      </w:pPr>
      <w:r w:rsidRPr="00CD4308">
        <w:rPr>
          <w:rFonts w:ascii="Times New Roman" w:hAnsi="Times New Roman" w:cs="Times New Roman"/>
          <w:i/>
          <w:color w:val="000000" w:themeColor="text1"/>
          <w:sz w:val="24"/>
          <w:szCs w:val="24"/>
        </w:rPr>
        <w:t>Compulsive deviant</w:t>
      </w:r>
      <w:r w:rsidRPr="00CD4308">
        <w:rPr>
          <w:rFonts w:ascii="Times New Roman" w:hAnsi="Times New Roman" w:cs="Times New Roman"/>
          <w:color w:val="000000" w:themeColor="text1"/>
          <w:sz w:val="24"/>
          <w:szCs w:val="24"/>
        </w:rPr>
        <w:t xml:space="preserve"> adalah kepatuhan yang tidak konsisten. </w:t>
      </w:r>
    </w:p>
    <w:p w14:paraId="3E9AB96A" w14:textId="77777777" w:rsidR="00E64CFF" w:rsidRPr="00CD4308" w:rsidRDefault="00E64CFF" w:rsidP="001916C0">
      <w:pPr>
        <w:pStyle w:val="DaftarParagraf"/>
        <w:numPr>
          <w:ilvl w:val="0"/>
          <w:numId w:val="42"/>
        </w:numPr>
        <w:spacing w:after="0" w:line="480" w:lineRule="auto"/>
        <w:jc w:val="both"/>
        <w:rPr>
          <w:rFonts w:ascii="Times New Roman" w:hAnsi="Times New Roman" w:cs="Times New Roman"/>
          <w:color w:val="000000" w:themeColor="text1"/>
          <w:sz w:val="24"/>
          <w:szCs w:val="24"/>
        </w:rPr>
      </w:pPr>
      <w:r w:rsidRPr="00CD4308">
        <w:rPr>
          <w:rFonts w:ascii="Times New Roman" w:hAnsi="Times New Roman" w:cs="Times New Roman"/>
          <w:color w:val="000000" w:themeColor="text1"/>
          <w:sz w:val="24"/>
          <w:szCs w:val="24"/>
        </w:rPr>
        <w:t>Hedonik psikopatik adalah kepatuhan kepada kekayaan tanpa memperhitungkan kepentingan orang lain.</w:t>
      </w:r>
    </w:p>
    <w:p w14:paraId="50C7DDB7" w14:textId="77777777" w:rsidR="00E64CFF" w:rsidRPr="00CD4308" w:rsidRDefault="00E64CFF" w:rsidP="001916C0">
      <w:pPr>
        <w:pStyle w:val="DaftarParagraf"/>
        <w:numPr>
          <w:ilvl w:val="0"/>
          <w:numId w:val="42"/>
        </w:numPr>
        <w:spacing w:after="0" w:line="480" w:lineRule="auto"/>
        <w:jc w:val="both"/>
        <w:rPr>
          <w:rFonts w:ascii="Times New Roman" w:hAnsi="Times New Roman" w:cs="Times New Roman"/>
          <w:color w:val="000000" w:themeColor="text1"/>
          <w:sz w:val="24"/>
          <w:szCs w:val="24"/>
        </w:rPr>
      </w:pPr>
      <w:r w:rsidRPr="00CD4308">
        <w:rPr>
          <w:rFonts w:ascii="Times New Roman" w:hAnsi="Times New Roman" w:cs="Times New Roman"/>
          <w:color w:val="000000" w:themeColor="text1"/>
          <w:sz w:val="24"/>
          <w:szCs w:val="24"/>
        </w:rPr>
        <w:t xml:space="preserve">Supramoralis adalah kepatuhan karena keyakinan yang tinggi terhadap nilai-nilai moral. </w:t>
      </w:r>
    </w:p>
    <w:p w14:paraId="1E9196E4" w14:textId="77777777" w:rsidR="00E64CFF" w:rsidRPr="0007076C" w:rsidRDefault="00E64CFF" w:rsidP="0007076C">
      <w:pPr>
        <w:pStyle w:val="DaftarParagraf"/>
        <w:numPr>
          <w:ilvl w:val="0"/>
          <w:numId w:val="72"/>
        </w:numPr>
        <w:spacing w:after="0" w:line="480" w:lineRule="auto"/>
        <w:ind w:left="360"/>
        <w:jc w:val="both"/>
        <w:rPr>
          <w:rFonts w:ascii="Times New Roman" w:hAnsi="Times New Roman"/>
          <w:b/>
          <w:sz w:val="24"/>
          <w:szCs w:val="24"/>
        </w:rPr>
      </w:pPr>
      <w:r w:rsidRPr="0007076C">
        <w:rPr>
          <w:rFonts w:ascii="Times New Roman" w:hAnsi="Times New Roman"/>
          <w:b/>
          <w:sz w:val="24"/>
          <w:szCs w:val="24"/>
        </w:rPr>
        <w:t xml:space="preserve">Bentuk Kepatuhan </w:t>
      </w:r>
    </w:p>
    <w:p w14:paraId="52566166" w14:textId="77777777" w:rsidR="00E64CFF" w:rsidRDefault="00E64CFF" w:rsidP="00E64CFF">
      <w:pPr>
        <w:spacing w:after="0" w:line="480" w:lineRule="auto"/>
        <w:ind w:left="-11" w:firstLine="731"/>
        <w:jc w:val="both"/>
        <w:rPr>
          <w:rFonts w:ascii="Times New Roman" w:hAnsi="Times New Roman" w:cs="Times New Roman"/>
          <w:color w:val="000000" w:themeColor="text1"/>
          <w:sz w:val="24"/>
          <w:szCs w:val="24"/>
        </w:rPr>
      </w:pPr>
      <w:r w:rsidRPr="00CD4308">
        <w:rPr>
          <w:rFonts w:ascii="Times New Roman" w:hAnsi="Times New Roman" w:cs="Times New Roman"/>
          <w:color w:val="000000" w:themeColor="text1"/>
          <w:sz w:val="24"/>
          <w:szCs w:val="24"/>
        </w:rPr>
        <w:t xml:space="preserve">Kepatuhan jika perintah disahkan dalam norma dan nilai-nilai kelompok. Di dalam kepatuhan terdapat tiga bentuk perilaku yaitu </w:t>
      </w:r>
      <w:r w:rsidR="008F6771" w:rsidRPr="00CD4308">
        <w:rPr>
          <w:rFonts w:ascii="Times New Roman" w:hAnsi="Times New Roman" w:cs="Times New Roman"/>
          <w:color w:val="000000" w:themeColor="text1"/>
          <w:sz w:val="24"/>
          <w:szCs w:val="24"/>
        </w:rPr>
        <w:fldChar w:fldCharType="begin" w:fldLock="1"/>
      </w:r>
      <w:r w:rsidR="00FD6394">
        <w:rPr>
          <w:rFonts w:ascii="Times New Roman" w:hAnsi="Times New Roman" w:cs="Times New Roman"/>
          <w:color w:val="000000" w:themeColor="text1"/>
          <w:sz w:val="24"/>
          <w:szCs w:val="24"/>
        </w:rPr>
        <w:instrText>ADDIN CSL_CITATION {"citationItems":[{"id":"ITEM-1","itemData":{"author":[{"dropping-particle":"","family":"Kaplan","given":"","non-dropping-particle":"","parse-names":false,"suffix":""},{"dropping-particle":"","family":"Sadock","given":"","non-dropping-particle":"","parse-names":false,"suffix":""}],"id":"ITEM-1","issued":{"date-parts":[["2015"]]},"publisher":"EGC","publisher-place":"Jakarta","title":"Buku Ajar Psikiatri Klinis","type":"book"},"uris":["http://www.mendeley.com/documents/?uuid=7329fb33-1430-4698-9d5a-24d2b80f60ea","http://www.mendeley.com/documents/?uuid=7d002366-6ecb-4bb0-b319-9503875d07f0","http://www.mendeley.com/documents/?uuid=5b930d49-d0eb-44fa-b301-c0562f39ddac","http://www.mendeley.com/documents/?uuid=bd68e4bf-1d29-473e-b84d-a26482a1b3b4"]}],"mendeley":{"formattedCitation":"(19)","plainTextFormattedCitation":"(19)","previouslyFormattedCitation":"(19)"},"properties":{"noteIndex":0},"schema":"https://github.com/citation-style-language/schema/raw/master/csl-citation.json"}</w:instrText>
      </w:r>
      <w:r w:rsidR="008F6771" w:rsidRPr="00CD4308">
        <w:rPr>
          <w:rFonts w:ascii="Times New Roman" w:hAnsi="Times New Roman" w:cs="Times New Roman"/>
          <w:color w:val="000000" w:themeColor="text1"/>
          <w:sz w:val="24"/>
          <w:szCs w:val="24"/>
        </w:rPr>
        <w:fldChar w:fldCharType="separate"/>
      </w:r>
      <w:r w:rsidR="00FD6394" w:rsidRPr="00FD6394">
        <w:rPr>
          <w:rFonts w:ascii="Times New Roman" w:hAnsi="Times New Roman" w:cs="Times New Roman"/>
          <w:noProof/>
          <w:color w:val="000000" w:themeColor="text1"/>
          <w:sz w:val="24"/>
          <w:szCs w:val="24"/>
        </w:rPr>
        <w:t>(19)</w:t>
      </w:r>
      <w:r w:rsidR="008F6771" w:rsidRPr="00CD4308">
        <w:rPr>
          <w:rFonts w:ascii="Times New Roman" w:hAnsi="Times New Roman" w:cs="Times New Roman"/>
          <w:color w:val="000000" w:themeColor="text1"/>
          <w:sz w:val="24"/>
          <w:szCs w:val="24"/>
        </w:rPr>
        <w:fldChar w:fldCharType="end"/>
      </w:r>
      <w:r w:rsidRPr="00CD4308">
        <w:rPr>
          <w:rFonts w:ascii="Times New Roman" w:hAnsi="Times New Roman" w:cs="Times New Roman"/>
          <w:color w:val="000000" w:themeColor="text1"/>
          <w:sz w:val="24"/>
          <w:szCs w:val="24"/>
        </w:rPr>
        <w:t xml:space="preserve"> : </w:t>
      </w:r>
    </w:p>
    <w:p w14:paraId="56E36536" w14:textId="77777777" w:rsidR="00E64CFF" w:rsidRPr="00CD4308" w:rsidRDefault="00E64CFF" w:rsidP="001916C0">
      <w:pPr>
        <w:pStyle w:val="DaftarParagraf"/>
        <w:numPr>
          <w:ilvl w:val="0"/>
          <w:numId w:val="44"/>
        </w:numPr>
        <w:spacing w:after="0" w:line="480" w:lineRule="auto"/>
        <w:jc w:val="both"/>
        <w:rPr>
          <w:rFonts w:ascii="Times New Roman" w:hAnsi="Times New Roman" w:cs="Times New Roman"/>
          <w:color w:val="000000" w:themeColor="text1"/>
          <w:sz w:val="24"/>
          <w:szCs w:val="24"/>
        </w:rPr>
      </w:pPr>
      <w:r w:rsidRPr="00CD4308">
        <w:rPr>
          <w:rFonts w:ascii="Times New Roman" w:hAnsi="Times New Roman" w:cs="Times New Roman"/>
          <w:color w:val="000000" w:themeColor="text1"/>
          <w:sz w:val="24"/>
          <w:szCs w:val="24"/>
        </w:rPr>
        <w:t>Konformitas (</w:t>
      </w:r>
      <w:r w:rsidRPr="00CD4308">
        <w:rPr>
          <w:rFonts w:ascii="Times New Roman" w:hAnsi="Times New Roman" w:cs="Times New Roman"/>
          <w:i/>
          <w:color w:val="000000" w:themeColor="text1"/>
          <w:sz w:val="24"/>
          <w:szCs w:val="24"/>
        </w:rPr>
        <w:t>Conformity</w:t>
      </w:r>
      <w:r w:rsidRPr="00CD4308">
        <w:rPr>
          <w:rFonts w:ascii="Times New Roman" w:hAnsi="Times New Roman" w:cs="Times New Roman"/>
          <w:color w:val="000000" w:themeColor="text1"/>
          <w:sz w:val="24"/>
          <w:szCs w:val="24"/>
        </w:rPr>
        <w:t>)</w:t>
      </w:r>
    </w:p>
    <w:p w14:paraId="6CAEBCAE" w14:textId="77777777" w:rsidR="00E64CFF" w:rsidRPr="00CD4308" w:rsidRDefault="00E64CFF" w:rsidP="00E64CFF">
      <w:pPr>
        <w:pStyle w:val="DaftarParagraf"/>
        <w:spacing w:after="0" w:line="480" w:lineRule="auto"/>
        <w:ind w:left="349"/>
        <w:jc w:val="both"/>
        <w:rPr>
          <w:rFonts w:ascii="Times New Roman" w:hAnsi="Times New Roman" w:cs="Times New Roman"/>
          <w:color w:val="000000" w:themeColor="text1"/>
          <w:sz w:val="24"/>
          <w:szCs w:val="24"/>
        </w:rPr>
      </w:pPr>
      <w:r w:rsidRPr="00CD4308">
        <w:rPr>
          <w:rFonts w:ascii="Times New Roman" w:hAnsi="Times New Roman" w:cs="Times New Roman"/>
          <w:color w:val="000000" w:themeColor="text1"/>
          <w:sz w:val="24"/>
          <w:szCs w:val="24"/>
        </w:rPr>
        <w:t>Pengaruh sosial yang mampu mempengaruhi perilaku individu agar sesuai norma yang berlaku.</w:t>
      </w:r>
    </w:p>
    <w:p w14:paraId="068946EA" w14:textId="77777777" w:rsidR="00E64CFF" w:rsidRPr="00CD4308" w:rsidRDefault="00E64CFF" w:rsidP="001916C0">
      <w:pPr>
        <w:pStyle w:val="DaftarParagraf"/>
        <w:numPr>
          <w:ilvl w:val="0"/>
          <w:numId w:val="44"/>
        </w:numPr>
        <w:spacing w:after="0" w:line="480" w:lineRule="auto"/>
        <w:jc w:val="both"/>
        <w:rPr>
          <w:rFonts w:ascii="Times New Roman" w:hAnsi="Times New Roman" w:cs="Times New Roman"/>
          <w:color w:val="000000" w:themeColor="text1"/>
          <w:sz w:val="24"/>
          <w:szCs w:val="24"/>
        </w:rPr>
      </w:pPr>
      <w:r w:rsidRPr="00CD4308">
        <w:rPr>
          <w:rFonts w:ascii="Times New Roman" w:hAnsi="Times New Roman" w:cs="Times New Roman"/>
          <w:color w:val="000000" w:themeColor="text1"/>
          <w:sz w:val="24"/>
          <w:szCs w:val="24"/>
        </w:rPr>
        <w:t>Penerimaan (</w:t>
      </w:r>
      <w:r w:rsidRPr="00CD4308">
        <w:rPr>
          <w:rFonts w:ascii="Times New Roman" w:hAnsi="Times New Roman" w:cs="Times New Roman"/>
          <w:i/>
          <w:color w:val="000000" w:themeColor="text1"/>
          <w:sz w:val="24"/>
          <w:szCs w:val="24"/>
        </w:rPr>
        <w:t>Compliance</w:t>
      </w:r>
      <w:r w:rsidRPr="00CD4308">
        <w:rPr>
          <w:rFonts w:ascii="Times New Roman" w:hAnsi="Times New Roman" w:cs="Times New Roman"/>
          <w:color w:val="000000" w:themeColor="text1"/>
          <w:sz w:val="24"/>
          <w:szCs w:val="24"/>
        </w:rPr>
        <w:t>)</w:t>
      </w:r>
    </w:p>
    <w:p w14:paraId="5B724178" w14:textId="77777777" w:rsidR="00E64CFF" w:rsidRDefault="00E64CFF" w:rsidP="00E64CFF">
      <w:pPr>
        <w:pStyle w:val="DaftarParagraf"/>
        <w:spacing w:after="0" w:line="480" w:lineRule="auto"/>
        <w:ind w:left="349"/>
        <w:jc w:val="both"/>
        <w:rPr>
          <w:rFonts w:ascii="Times New Roman" w:hAnsi="Times New Roman" w:cs="Times New Roman"/>
          <w:color w:val="000000" w:themeColor="text1"/>
          <w:sz w:val="24"/>
          <w:szCs w:val="24"/>
        </w:rPr>
      </w:pPr>
      <w:r w:rsidRPr="00CD4308">
        <w:rPr>
          <w:rFonts w:ascii="Times New Roman" w:hAnsi="Times New Roman" w:cs="Times New Roman"/>
          <w:color w:val="000000" w:themeColor="text1"/>
          <w:sz w:val="24"/>
          <w:szCs w:val="24"/>
        </w:rPr>
        <w:t>Sikap individu yang dengan senang hati melakukan suatu hal karena ada rasa suka, percaya dan mendapat tekanan dari norma sosial.</w:t>
      </w:r>
    </w:p>
    <w:p w14:paraId="494676DA" w14:textId="77777777" w:rsidR="00E64CFF" w:rsidRPr="00CD4308" w:rsidRDefault="00E64CFF" w:rsidP="001916C0">
      <w:pPr>
        <w:pStyle w:val="DaftarParagraf"/>
        <w:numPr>
          <w:ilvl w:val="0"/>
          <w:numId w:val="44"/>
        </w:numPr>
        <w:spacing w:after="0" w:line="480" w:lineRule="auto"/>
        <w:jc w:val="both"/>
        <w:rPr>
          <w:rFonts w:ascii="Times New Roman" w:hAnsi="Times New Roman" w:cs="Times New Roman"/>
          <w:color w:val="000000" w:themeColor="text1"/>
          <w:sz w:val="24"/>
          <w:szCs w:val="24"/>
        </w:rPr>
      </w:pPr>
      <w:r w:rsidRPr="00CD4308">
        <w:rPr>
          <w:rFonts w:ascii="Times New Roman" w:hAnsi="Times New Roman" w:cs="Times New Roman"/>
          <w:color w:val="000000" w:themeColor="text1"/>
          <w:sz w:val="24"/>
          <w:szCs w:val="24"/>
        </w:rPr>
        <w:t>Ketaatan (</w:t>
      </w:r>
      <w:r w:rsidRPr="00CD4308">
        <w:rPr>
          <w:rFonts w:ascii="Times New Roman" w:hAnsi="Times New Roman" w:cs="Times New Roman"/>
          <w:i/>
          <w:color w:val="000000" w:themeColor="text1"/>
          <w:sz w:val="24"/>
          <w:szCs w:val="24"/>
        </w:rPr>
        <w:t>Obedience</w:t>
      </w:r>
      <w:r w:rsidRPr="00CD4308">
        <w:rPr>
          <w:rFonts w:ascii="Times New Roman" w:hAnsi="Times New Roman" w:cs="Times New Roman"/>
          <w:color w:val="000000" w:themeColor="text1"/>
          <w:sz w:val="24"/>
          <w:szCs w:val="24"/>
        </w:rPr>
        <w:t>)</w:t>
      </w:r>
    </w:p>
    <w:p w14:paraId="2F4A765E" w14:textId="77777777" w:rsidR="00E64CFF" w:rsidRPr="0004475A" w:rsidRDefault="00E64CFF" w:rsidP="00E64CFF">
      <w:pPr>
        <w:spacing w:after="0" w:line="480" w:lineRule="auto"/>
        <w:ind w:firstLine="720"/>
        <w:jc w:val="both"/>
        <w:rPr>
          <w:rFonts w:ascii="Times New Roman" w:hAnsi="Times New Roman" w:cs="Times New Roman"/>
          <w:color w:val="000000" w:themeColor="text1"/>
          <w:sz w:val="24"/>
          <w:szCs w:val="24"/>
        </w:rPr>
      </w:pPr>
      <w:r w:rsidRPr="00CD4308">
        <w:rPr>
          <w:rFonts w:ascii="Times New Roman" w:hAnsi="Times New Roman" w:cs="Times New Roman"/>
          <w:color w:val="000000" w:themeColor="text1"/>
          <w:sz w:val="24"/>
          <w:szCs w:val="24"/>
        </w:rPr>
        <w:t>Sikap individu yang dengan rela tanpa ada tendensi yang mengarah pada hubungan dengan pihak tertentu.</w:t>
      </w:r>
    </w:p>
    <w:p w14:paraId="56ABC093" w14:textId="77777777" w:rsidR="0061720C" w:rsidRDefault="0061720C" w:rsidP="0061720C">
      <w:pPr>
        <w:spacing w:after="0" w:line="240" w:lineRule="auto"/>
        <w:jc w:val="both"/>
        <w:rPr>
          <w:rFonts w:ascii="Times New Roman" w:hAnsi="Times New Roman" w:cs="Times New Roman"/>
          <w:color w:val="000000" w:themeColor="text1"/>
          <w:sz w:val="24"/>
          <w:szCs w:val="24"/>
        </w:rPr>
      </w:pPr>
    </w:p>
    <w:p w14:paraId="1607ABBC" w14:textId="77777777" w:rsidR="0061720C" w:rsidRPr="0007076C" w:rsidRDefault="0061720C" w:rsidP="0007076C">
      <w:pPr>
        <w:pStyle w:val="DaftarParagraf"/>
        <w:numPr>
          <w:ilvl w:val="2"/>
          <w:numId w:val="21"/>
        </w:numPr>
        <w:spacing w:after="0" w:line="240" w:lineRule="auto"/>
        <w:ind w:left="720"/>
        <w:jc w:val="both"/>
        <w:outlineLvl w:val="2"/>
        <w:rPr>
          <w:rFonts w:ascii="Times New Roman" w:hAnsi="Times New Roman" w:cs="Times New Roman"/>
          <w:b/>
          <w:sz w:val="24"/>
          <w:szCs w:val="24"/>
        </w:rPr>
      </w:pPr>
      <w:bookmarkStart w:id="24" w:name="_Toc139967845"/>
      <w:r w:rsidRPr="0007076C">
        <w:rPr>
          <w:rFonts w:ascii="Times New Roman" w:hAnsi="Times New Roman" w:cs="Times New Roman"/>
          <w:b/>
          <w:sz w:val="24"/>
          <w:szCs w:val="24"/>
        </w:rPr>
        <w:t xml:space="preserve">Faktor yang </w:t>
      </w:r>
      <w:r w:rsidR="00623991" w:rsidRPr="0007076C">
        <w:rPr>
          <w:rFonts w:ascii="Times New Roman" w:hAnsi="Times New Roman" w:cs="Times New Roman"/>
          <w:b/>
          <w:sz w:val="24"/>
          <w:szCs w:val="24"/>
        </w:rPr>
        <w:t>Memengaruhi Kepatuhan Penggunaan APD pada Pekerja</w:t>
      </w:r>
      <w:bookmarkEnd w:id="24"/>
    </w:p>
    <w:p w14:paraId="10F12D89" w14:textId="77777777" w:rsidR="0007076C" w:rsidRDefault="0007076C" w:rsidP="0007076C">
      <w:pPr>
        <w:spacing w:after="0" w:line="240" w:lineRule="auto"/>
        <w:ind w:firstLine="720"/>
        <w:jc w:val="both"/>
        <w:rPr>
          <w:rFonts w:ascii="Times New Roman" w:hAnsi="Times New Roman" w:cs="Times New Roman"/>
          <w:sz w:val="24"/>
          <w:szCs w:val="24"/>
        </w:rPr>
      </w:pPr>
    </w:p>
    <w:p w14:paraId="3F540717" w14:textId="530C10E6" w:rsidR="0021112F" w:rsidRPr="006532A2" w:rsidRDefault="00E64CFF" w:rsidP="004A492C">
      <w:pPr>
        <w:spacing w:after="0" w:line="480" w:lineRule="auto"/>
        <w:ind w:firstLine="720"/>
        <w:jc w:val="both"/>
        <w:rPr>
          <w:rFonts w:ascii="Times New Roman" w:hAnsi="Times New Roman" w:cs="Times New Roman"/>
          <w:color w:val="000000" w:themeColor="text1"/>
          <w:sz w:val="24"/>
          <w:szCs w:val="24"/>
        </w:rPr>
      </w:pPr>
      <w:r w:rsidRPr="00067845">
        <w:rPr>
          <w:rFonts w:ascii="Times New Roman" w:hAnsi="Times New Roman" w:cs="Times New Roman"/>
          <w:sz w:val="24"/>
          <w:szCs w:val="24"/>
        </w:rPr>
        <w:t xml:space="preserve">Faktor yang selalu berkaitan dengan masalah kesehatan adalah perilaku individu itu sendiri. L. Green dalam Notoatmodjo, menjelaskan bahwa yang </w:t>
      </w:r>
      <w:r w:rsidRPr="00067845">
        <w:rPr>
          <w:rFonts w:ascii="Times New Roman" w:hAnsi="Times New Roman" w:cs="Times New Roman"/>
          <w:sz w:val="24"/>
          <w:szCs w:val="24"/>
        </w:rPr>
        <w:lastRenderedPageBreak/>
        <w:t xml:space="preserve">berhubungan dengan prilaku individu dalam mengambil keputusan untuk meningkatkan derajat kesehatannya yaitu dengan menganalisis perilaku manusia </w:t>
      </w:r>
      <w:r w:rsidRPr="0016506F">
        <w:rPr>
          <w:rFonts w:ascii="Times New Roman" w:hAnsi="Times New Roman" w:cs="Times New Roman"/>
          <w:color w:val="000000" w:themeColor="text1"/>
          <w:sz w:val="24"/>
          <w:szCs w:val="24"/>
        </w:rPr>
        <w:t>dari tingkatan kesehatan. Ada beberapa faktor yang dapat memengaruhi perubahan perilaku tenaga kerja untuk menjadi patuh atau tidak patuh dalam menggunakan APD, yang diantaranya dipengaruhi oleh beberapa faktor, yaitu</w:t>
      </w:r>
      <w:r w:rsidR="00DE1C05">
        <w:rPr>
          <w:rFonts w:ascii="Times New Roman" w:hAnsi="Times New Roman" w:cs="Times New Roman"/>
          <w:color w:val="000000" w:themeColor="text1"/>
          <w:sz w:val="24"/>
          <w:szCs w:val="24"/>
        </w:rPr>
        <w:t xml:space="preserve"> </w:t>
      </w:r>
      <w:r w:rsidR="008F6771">
        <w:rPr>
          <w:rFonts w:ascii="Times New Roman" w:hAnsi="Times New Roman" w:cs="Times New Roman"/>
          <w:color w:val="000000" w:themeColor="text1"/>
          <w:sz w:val="24"/>
          <w:szCs w:val="24"/>
        </w:rPr>
        <w:fldChar w:fldCharType="begin" w:fldLock="1"/>
      </w:r>
      <w:r w:rsidR="00F62373">
        <w:rPr>
          <w:rFonts w:ascii="Times New Roman" w:hAnsi="Times New Roman" w:cs="Times New Roman"/>
          <w:color w:val="000000" w:themeColor="text1"/>
          <w:sz w:val="24"/>
          <w:szCs w:val="24"/>
        </w:rPr>
        <w:instrText>ADDIN CSL_CITATION {"citationItems":[{"id":"ITEM-1","itemData":{"author":[{"dropping-particle":"","family":"Notoatmodjo","given":"Soekidjo","non-dropping-particle":"","parse-names":false,"suffix":""}],"edition":"Revisi","id":"ITEM-1","issued":{"date-parts":[["2014"]]},"publisher":"Rineka Cipta","publisher-place":"Jakarta","title":"Promosi Kesehatan dan Ilmu Perilaku","type":"book"},"uris":["http://www.mendeley.com/documents/?uuid=99b98931-5f29-4e32-bc05-d9394d4ab19d"]}],"mendeley":{"formattedCitation":"(23)","plainTextFormattedCitation":"(23)","previouslyFormattedCitation":"(23)"},"properties":{"noteIndex":0},"schema":"https://github.com/citation-style-language/schema/raw/master/csl-citation.json"}</w:instrText>
      </w:r>
      <w:r w:rsidR="008F6771">
        <w:rPr>
          <w:rFonts w:ascii="Times New Roman" w:hAnsi="Times New Roman" w:cs="Times New Roman"/>
          <w:color w:val="000000" w:themeColor="text1"/>
          <w:sz w:val="24"/>
          <w:szCs w:val="24"/>
        </w:rPr>
        <w:fldChar w:fldCharType="separate"/>
      </w:r>
      <w:r w:rsidR="00896CA1" w:rsidRPr="00896CA1">
        <w:rPr>
          <w:rFonts w:ascii="Times New Roman" w:hAnsi="Times New Roman" w:cs="Times New Roman"/>
          <w:noProof/>
          <w:color w:val="000000" w:themeColor="text1"/>
          <w:sz w:val="24"/>
          <w:szCs w:val="24"/>
        </w:rPr>
        <w:t>(23)</w:t>
      </w:r>
      <w:r w:rsidR="008F6771">
        <w:rPr>
          <w:rFonts w:ascii="Times New Roman" w:hAnsi="Times New Roman" w:cs="Times New Roman"/>
          <w:color w:val="000000" w:themeColor="text1"/>
          <w:sz w:val="24"/>
          <w:szCs w:val="24"/>
        </w:rPr>
        <w:fldChar w:fldCharType="end"/>
      </w:r>
      <w:r w:rsidR="006532A2" w:rsidRPr="006532A2">
        <w:rPr>
          <w:rFonts w:ascii="Times New Roman" w:hAnsi="Times New Roman" w:cs="Times New Roman"/>
          <w:color w:val="000000" w:themeColor="text1"/>
          <w:sz w:val="24"/>
          <w:szCs w:val="24"/>
        </w:rPr>
        <w:t>.</w:t>
      </w:r>
    </w:p>
    <w:p w14:paraId="15A0D540" w14:textId="0751DC51" w:rsidR="0021112F" w:rsidRPr="0007076C" w:rsidRDefault="0075519F" w:rsidP="0007076C">
      <w:pPr>
        <w:pStyle w:val="DaftarParagraf"/>
        <w:numPr>
          <w:ilvl w:val="0"/>
          <w:numId w:val="73"/>
        </w:numPr>
        <w:spacing w:after="0" w:line="480" w:lineRule="auto"/>
        <w:ind w:left="360"/>
        <w:jc w:val="both"/>
        <w:rPr>
          <w:rFonts w:ascii="Times New Roman" w:hAnsi="Times New Roman" w:cs="Times New Roman"/>
          <w:b/>
          <w:color w:val="000000" w:themeColor="text1"/>
          <w:sz w:val="24"/>
          <w:szCs w:val="24"/>
        </w:rPr>
      </w:pPr>
      <w:r w:rsidRPr="0007076C">
        <w:rPr>
          <w:rFonts w:ascii="Times New Roman" w:hAnsi="Times New Roman" w:cs="Times New Roman"/>
          <w:b/>
          <w:color w:val="000000" w:themeColor="text1"/>
          <w:sz w:val="24"/>
          <w:szCs w:val="24"/>
        </w:rPr>
        <w:t>Faktor Predisposisi (</w:t>
      </w:r>
      <w:r w:rsidRPr="0007076C">
        <w:rPr>
          <w:rFonts w:ascii="Times New Roman" w:hAnsi="Times New Roman" w:cs="Times New Roman"/>
          <w:b/>
          <w:i/>
          <w:color w:val="000000" w:themeColor="text1"/>
          <w:sz w:val="24"/>
          <w:szCs w:val="24"/>
        </w:rPr>
        <w:t>Predisposing Factors</w:t>
      </w:r>
      <w:r w:rsidRPr="0007076C">
        <w:rPr>
          <w:rFonts w:ascii="Times New Roman" w:hAnsi="Times New Roman" w:cs="Times New Roman"/>
          <w:b/>
          <w:color w:val="000000" w:themeColor="text1"/>
          <w:sz w:val="24"/>
          <w:szCs w:val="24"/>
        </w:rPr>
        <w:t>)</w:t>
      </w:r>
    </w:p>
    <w:p w14:paraId="5621AE33" w14:textId="77777777" w:rsidR="0021112F" w:rsidRPr="00033ABF" w:rsidRDefault="00C34AB8" w:rsidP="00C34AB8">
      <w:pPr>
        <w:spacing w:after="0" w:line="480" w:lineRule="auto"/>
        <w:ind w:firstLine="709"/>
        <w:jc w:val="both"/>
        <w:rPr>
          <w:rFonts w:ascii="Times New Roman" w:hAnsi="Times New Roman" w:cs="Times New Roman"/>
          <w:color w:val="000000" w:themeColor="text1"/>
          <w:sz w:val="24"/>
          <w:szCs w:val="24"/>
        </w:rPr>
      </w:pPr>
      <w:r w:rsidRPr="00033ABF">
        <w:rPr>
          <w:rFonts w:ascii="Times New Roman" w:hAnsi="Times New Roman" w:cs="Times New Roman"/>
          <w:color w:val="000000" w:themeColor="text1"/>
          <w:sz w:val="24"/>
          <w:szCs w:val="24"/>
        </w:rPr>
        <w:t>Faktor predisposisi merupakan faktor yang mempermudah dan mendasari untuk terjadinya perilaku tertentu. Faktor predisposisi secara umum dapat dikatakan sebagai pertimbangan-</w:t>
      </w:r>
      <w:r w:rsidR="003B22AF" w:rsidRPr="00033ABF">
        <w:rPr>
          <w:rFonts w:ascii="Times New Roman" w:hAnsi="Times New Roman" w:cs="Times New Roman"/>
          <w:color w:val="000000" w:themeColor="text1"/>
          <w:sz w:val="24"/>
          <w:szCs w:val="24"/>
        </w:rPr>
        <w:t>pertimbangan personal dari suatu individu atau kelompok yang mempengaruhi terjadinya perilaku. Pertimbangan tersebut dapat mendukung atau menghambat terjadinya perilaku. Faktor yang termasuk kedalam kelompok faktor predisposisi antara lain pengetahuan, sika</w:t>
      </w:r>
      <w:r w:rsidR="00A32216">
        <w:rPr>
          <w:rFonts w:ascii="Times New Roman" w:hAnsi="Times New Roman" w:cs="Times New Roman"/>
          <w:color w:val="000000" w:themeColor="text1"/>
          <w:sz w:val="24"/>
          <w:szCs w:val="24"/>
        </w:rPr>
        <w:t>p, nilai-nilai budaya, persepsi</w:t>
      </w:r>
      <w:r w:rsidR="003B22AF" w:rsidRPr="00033ABF">
        <w:rPr>
          <w:rFonts w:ascii="Times New Roman" w:hAnsi="Times New Roman" w:cs="Times New Roman"/>
          <w:color w:val="000000" w:themeColor="text1"/>
          <w:sz w:val="24"/>
          <w:szCs w:val="24"/>
        </w:rPr>
        <w:t xml:space="preserve"> dan beberapa karakteristik individu seperti umur, je</w:t>
      </w:r>
      <w:r w:rsidR="00B6285C" w:rsidRPr="00033ABF">
        <w:rPr>
          <w:rFonts w:ascii="Times New Roman" w:hAnsi="Times New Roman" w:cs="Times New Roman"/>
          <w:color w:val="000000" w:themeColor="text1"/>
          <w:sz w:val="24"/>
          <w:szCs w:val="24"/>
        </w:rPr>
        <w:t>nis kelamin, tingkat pendidikan</w:t>
      </w:r>
      <w:r w:rsidR="003B22AF" w:rsidRPr="00033ABF">
        <w:rPr>
          <w:rFonts w:ascii="Times New Roman" w:hAnsi="Times New Roman" w:cs="Times New Roman"/>
          <w:color w:val="000000" w:themeColor="text1"/>
          <w:sz w:val="24"/>
          <w:szCs w:val="24"/>
        </w:rPr>
        <w:t xml:space="preserve"> dan pekerjaan</w:t>
      </w:r>
      <w:r w:rsidR="00A32216">
        <w:rPr>
          <w:rFonts w:ascii="Times New Roman" w:hAnsi="Times New Roman" w:cs="Times New Roman"/>
          <w:color w:val="000000" w:themeColor="text1"/>
          <w:sz w:val="24"/>
          <w:szCs w:val="24"/>
        </w:rPr>
        <w:t xml:space="preserve"> </w:t>
      </w:r>
      <w:r w:rsidR="008F6771">
        <w:rPr>
          <w:rFonts w:ascii="Times New Roman" w:hAnsi="Times New Roman" w:cs="Times New Roman"/>
          <w:color w:val="000000" w:themeColor="text1"/>
          <w:sz w:val="24"/>
          <w:szCs w:val="24"/>
        </w:rPr>
        <w:fldChar w:fldCharType="begin" w:fldLock="1"/>
      </w:r>
      <w:r w:rsidR="00F62373">
        <w:rPr>
          <w:rFonts w:ascii="Times New Roman" w:hAnsi="Times New Roman" w:cs="Times New Roman"/>
          <w:color w:val="000000" w:themeColor="text1"/>
          <w:sz w:val="24"/>
          <w:szCs w:val="24"/>
        </w:rPr>
        <w:instrText>ADDIN CSL_CITATION {"citationItems":[{"id":"ITEM-1","itemData":{"author":[{"dropping-particle":"","family":"Notoatmodjo","given":"Soekidjo","non-dropping-particle":"","parse-names":false,"suffix":""}],"edition":"Revisi","id":"ITEM-1","issued":{"date-parts":[["2014"]]},"publisher":"Rineka Cipta","publisher-place":"Jakarta","title":"Promosi Kesehatan dan Ilmu Perilaku","type":"book"},"uris":["http://www.mendeley.com/documents/?uuid=99b98931-5f29-4e32-bc05-d9394d4ab19d"]}],"mendeley":{"formattedCitation":"(23)","plainTextFormattedCitation":"(23)","previouslyFormattedCitation":"(23)"},"properties":{"noteIndex":0},"schema":"https://github.com/citation-style-language/schema/raw/master/csl-citation.json"}</w:instrText>
      </w:r>
      <w:r w:rsidR="008F6771">
        <w:rPr>
          <w:rFonts w:ascii="Times New Roman" w:hAnsi="Times New Roman" w:cs="Times New Roman"/>
          <w:color w:val="000000" w:themeColor="text1"/>
          <w:sz w:val="24"/>
          <w:szCs w:val="24"/>
        </w:rPr>
        <w:fldChar w:fldCharType="separate"/>
      </w:r>
      <w:r w:rsidR="00896CA1" w:rsidRPr="00896CA1">
        <w:rPr>
          <w:rFonts w:ascii="Times New Roman" w:hAnsi="Times New Roman" w:cs="Times New Roman"/>
          <w:noProof/>
          <w:color w:val="000000" w:themeColor="text1"/>
          <w:sz w:val="24"/>
          <w:szCs w:val="24"/>
        </w:rPr>
        <w:t>(23)</w:t>
      </w:r>
      <w:r w:rsidR="008F6771">
        <w:rPr>
          <w:rFonts w:ascii="Times New Roman" w:hAnsi="Times New Roman" w:cs="Times New Roman"/>
          <w:color w:val="000000" w:themeColor="text1"/>
          <w:sz w:val="24"/>
          <w:szCs w:val="24"/>
        </w:rPr>
        <w:fldChar w:fldCharType="end"/>
      </w:r>
      <w:r w:rsidR="00A32216" w:rsidRPr="006532A2">
        <w:rPr>
          <w:rFonts w:ascii="Times New Roman" w:hAnsi="Times New Roman" w:cs="Times New Roman"/>
          <w:color w:val="000000" w:themeColor="text1"/>
          <w:sz w:val="24"/>
          <w:szCs w:val="24"/>
        </w:rPr>
        <w:t>.</w:t>
      </w:r>
    </w:p>
    <w:p w14:paraId="6524ABF9" w14:textId="77777777" w:rsidR="001571A8" w:rsidRDefault="008D27C0" w:rsidP="001916C0">
      <w:pPr>
        <w:pStyle w:val="DaftarParagraf"/>
        <w:numPr>
          <w:ilvl w:val="0"/>
          <w:numId w:val="31"/>
        </w:numPr>
        <w:spacing w:after="0" w:line="480" w:lineRule="auto"/>
        <w:ind w:left="426" w:hanging="42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Umur</w:t>
      </w:r>
    </w:p>
    <w:p w14:paraId="4AE65A4E" w14:textId="77777777" w:rsidR="008D27C0" w:rsidRDefault="00A32216" w:rsidP="008D27C0">
      <w:pPr>
        <w:pStyle w:val="DaftarParagraf"/>
        <w:spacing w:after="0" w:line="480" w:lineRule="auto"/>
        <w:ind w:left="42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Umur</w:t>
      </w:r>
      <w:r w:rsidRPr="00A32216">
        <w:rPr>
          <w:rFonts w:ascii="Times New Roman" w:hAnsi="Times New Roman" w:cs="Times New Roman"/>
          <w:color w:val="000000" w:themeColor="text1"/>
          <w:sz w:val="24"/>
          <w:szCs w:val="24"/>
        </w:rPr>
        <w:t xml:space="preserve"> adalah </w:t>
      </w:r>
      <w:r>
        <w:rPr>
          <w:rFonts w:ascii="Times New Roman" w:hAnsi="Times New Roman" w:cs="Times New Roman"/>
          <w:color w:val="000000" w:themeColor="text1"/>
          <w:sz w:val="24"/>
          <w:szCs w:val="24"/>
        </w:rPr>
        <w:t>usia</w:t>
      </w:r>
      <w:r w:rsidRPr="00A32216">
        <w:rPr>
          <w:rFonts w:ascii="Times New Roman" w:hAnsi="Times New Roman" w:cs="Times New Roman"/>
          <w:color w:val="000000" w:themeColor="text1"/>
          <w:sz w:val="24"/>
          <w:szCs w:val="24"/>
        </w:rPr>
        <w:t xml:space="preserve"> individu yang terhitung mulai dari saat dilahirkan sampai berulang tahun. Semakin cukup umur, tingkat kematangan dan kekuatan seseorang akan lebih matang dalam berpikir dan bekerja. Kepercayaan masyarakat seseorang lebih dewasa dipercaya dari orang yang belum tinggi kedewasaannya. Hal ini akan sebagai dari pengalaman dan kematangan jiwa</w:t>
      </w:r>
      <w:r>
        <w:rPr>
          <w:rFonts w:ascii="Times New Roman" w:hAnsi="Times New Roman" w:cs="Times New Roman"/>
          <w:color w:val="000000" w:themeColor="text1"/>
          <w:sz w:val="24"/>
          <w:szCs w:val="24"/>
        </w:rPr>
        <w:t xml:space="preserve"> </w:t>
      </w:r>
      <w:r w:rsidR="008F6771">
        <w:rPr>
          <w:rFonts w:ascii="Times New Roman" w:hAnsi="Times New Roman" w:cs="Times New Roman"/>
          <w:color w:val="000000" w:themeColor="text1"/>
          <w:sz w:val="24"/>
          <w:szCs w:val="24"/>
        </w:rPr>
        <w:fldChar w:fldCharType="begin" w:fldLock="1"/>
      </w:r>
      <w:r w:rsidR="00F62373">
        <w:rPr>
          <w:rFonts w:ascii="Times New Roman" w:hAnsi="Times New Roman" w:cs="Times New Roman"/>
          <w:color w:val="000000" w:themeColor="text1"/>
          <w:sz w:val="24"/>
          <w:szCs w:val="24"/>
        </w:rPr>
        <w:instrText>ADDIN CSL_CITATION {"citationItems":[{"id":"ITEM-1","itemData":{"author":[{"dropping-particle":"","family":"Notoatmodjo","given":"Soekidjo","non-dropping-particle":"","parse-names":false,"suffix":""}],"edition":"Revisi","id":"ITEM-1","issued":{"date-parts":[["2014"]]},"publisher":"Rineka Cipta","publisher-place":"Jakarta","title":"Promosi Kesehatan dan Ilmu Perilaku","type":"book"},"uris":["http://www.mendeley.com/documents/?uuid=99b98931-5f29-4e32-bc05-d9394d4ab19d"]}],"mendeley":{"formattedCitation":"(23)","plainTextFormattedCitation":"(23)","previouslyFormattedCitation":"(23)"},"properties":{"noteIndex":0},"schema":"https://github.com/citation-style-language/schema/raw/master/csl-citation.json"}</w:instrText>
      </w:r>
      <w:r w:rsidR="008F6771">
        <w:rPr>
          <w:rFonts w:ascii="Times New Roman" w:hAnsi="Times New Roman" w:cs="Times New Roman"/>
          <w:color w:val="000000" w:themeColor="text1"/>
          <w:sz w:val="24"/>
          <w:szCs w:val="24"/>
        </w:rPr>
        <w:fldChar w:fldCharType="separate"/>
      </w:r>
      <w:r w:rsidR="00896CA1" w:rsidRPr="00896CA1">
        <w:rPr>
          <w:rFonts w:ascii="Times New Roman" w:hAnsi="Times New Roman" w:cs="Times New Roman"/>
          <w:noProof/>
          <w:color w:val="000000" w:themeColor="text1"/>
          <w:sz w:val="24"/>
          <w:szCs w:val="24"/>
        </w:rPr>
        <w:t>(23)</w:t>
      </w:r>
      <w:r w:rsidR="008F6771">
        <w:rPr>
          <w:rFonts w:ascii="Times New Roman" w:hAnsi="Times New Roman" w:cs="Times New Roman"/>
          <w:color w:val="000000" w:themeColor="text1"/>
          <w:sz w:val="24"/>
          <w:szCs w:val="24"/>
        </w:rPr>
        <w:fldChar w:fldCharType="end"/>
      </w:r>
      <w:r w:rsidRPr="00A32216">
        <w:rPr>
          <w:rFonts w:ascii="Times New Roman" w:hAnsi="Times New Roman" w:cs="Times New Roman"/>
          <w:color w:val="000000" w:themeColor="text1"/>
          <w:sz w:val="24"/>
          <w:szCs w:val="24"/>
        </w:rPr>
        <w:t>.</w:t>
      </w:r>
    </w:p>
    <w:p w14:paraId="564FCDE9" w14:textId="77777777" w:rsidR="0007076C" w:rsidRDefault="0007076C">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14:paraId="02233CEE" w14:textId="0EC5D382" w:rsidR="00A32216" w:rsidRDefault="00A32216" w:rsidP="0007076C">
      <w:pPr>
        <w:pStyle w:val="DaftarParagraf"/>
        <w:numPr>
          <w:ilvl w:val="0"/>
          <w:numId w:val="31"/>
        </w:numPr>
        <w:spacing w:after="0" w:line="475" w:lineRule="auto"/>
        <w:ind w:left="426" w:hanging="42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Pendidikan </w:t>
      </w:r>
    </w:p>
    <w:p w14:paraId="1CE51ABB" w14:textId="77777777" w:rsidR="00A32216" w:rsidRPr="00A32216" w:rsidRDefault="00A32216" w:rsidP="0007076C">
      <w:pPr>
        <w:pStyle w:val="DaftarParagraf"/>
        <w:spacing w:after="0" w:line="475" w:lineRule="auto"/>
        <w:ind w:left="426"/>
        <w:jc w:val="both"/>
        <w:rPr>
          <w:rFonts w:ascii="Times New Roman" w:hAnsi="Times New Roman" w:cs="Times New Roman"/>
          <w:color w:val="000000" w:themeColor="text1"/>
          <w:sz w:val="24"/>
          <w:szCs w:val="24"/>
        </w:rPr>
      </w:pPr>
      <w:r w:rsidRPr="00A32216">
        <w:rPr>
          <w:rFonts w:ascii="Times New Roman" w:hAnsi="Times New Roman" w:cs="Times New Roman"/>
          <w:color w:val="000000" w:themeColor="text1"/>
          <w:sz w:val="24"/>
          <w:szCs w:val="24"/>
        </w:rPr>
        <w:t xml:space="preserve">Pendidikan berarti bimbangan yang diberikan seseorang terhadap perkembangan orang lain menuju kerah cita-cita tertentu yang menemukan manusia untuk berbuat dan mengisi kehidupan untuk mencapai keselamatan dan kebahagiannya. Pendidikan diperlukan untuk mendapat informasi misalnya halhal yang menunjang kesehatan sehingga dapat meningkatkan kualitas hidup. </w:t>
      </w:r>
      <w:r w:rsidR="009E6086">
        <w:rPr>
          <w:rFonts w:ascii="Times New Roman" w:hAnsi="Times New Roman" w:cs="Times New Roman"/>
          <w:color w:val="000000" w:themeColor="text1"/>
          <w:sz w:val="24"/>
          <w:szCs w:val="24"/>
        </w:rPr>
        <w:t>P</w:t>
      </w:r>
      <w:r w:rsidRPr="00A32216">
        <w:rPr>
          <w:rFonts w:ascii="Times New Roman" w:hAnsi="Times New Roman" w:cs="Times New Roman"/>
          <w:color w:val="000000" w:themeColor="text1"/>
          <w:sz w:val="24"/>
          <w:szCs w:val="24"/>
        </w:rPr>
        <w:t>endidikan dapat mempengaruhi seseorang termasuk juga perilaku seseorang akan pola hidup terutama dalam memotivasi untuk sikap dalam pembangunan. Semakin tinggi pendidikan maka semakin mudah menerima informas</w:t>
      </w:r>
      <w:r w:rsidR="009E6086">
        <w:rPr>
          <w:rFonts w:ascii="Times New Roman" w:hAnsi="Times New Roman" w:cs="Times New Roman"/>
          <w:color w:val="000000" w:themeColor="text1"/>
          <w:sz w:val="24"/>
          <w:szCs w:val="24"/>
        </w:rPr>
        <w:t xml:space="preserve">im </w:t>
      </w:r>
      <w:r w:rsidR="008F6771">
        <w:rPr>
          <w:rFonts w:ascii="Times New Roman" w:hAnsi="Times New Roman" w:cs="Times New Roman"/>
          <w:color w:val="000000" w:themeColor="text1"/>
          <w:sz w:val="24"/>
          <w:szCs w:val="24"/>
        </w:rPr>
        <w:fldChar w:fldCharType="begin" w:fldLock="1"/>
      </w:r>
      <w:r w:rsidR="00F62373">
        <w:rPr>
          <w:rFonts w:ascii="Times New Roman" w:hAnsi="Times New Roman" w:cs="Times New Roman"/>
          <w:color w:val="000000" w:themeColor="text1"/>
          <w:sz w:val="24"/>
          <w:szCs w:val="24"/>
        </w:rPr>
        <w:instrText>ADDIN CSL_CITATION {"citationItems":[{"id":"ITEM-1","itemData":{"author":[{"dropping-particle":"","family":"Notoatmodjo","given":"Soekidjo","non-dropping-particle":"","parse-names":false,"suffix":""}],"edition":"Revisi","id":"ITEM-1","issued":{"date-parts":[["2014"]]},"publisher":"Rineka Cipta","publisher-place":"Jakarta","title":"Promosi Kesehatan dan Ilmu Perilaku","type":"book"},"uris":["http://www.mendeley.com/documents/?uuid=99b98931-5f29-4e32-bc05-d9394d4ab19d"]}],"mendeley":{"formattedCitation":"(23)","plainTextFormattedCitation":"(23)","previouslyFormattedCitation":"(23)"},"properties":{"noteIndex":0},"schema":"https://github.com/citation-style-language/schema/raw/master/csl-citation.json"}</w:instrText>
      </w:r>
      <w:r w:rsidR="008F6771">
        <w:rPr>
          <w:rFonts w:ascii="Times New Roman" w:hAnsi="Times New Roman" w:cs="Times New Roman"/>
          <w:color w:val="000000" w:themeColor="text1"/>
          <w:sz w:val="24"/>
          <w:szCs w:val="24"/>
        </w:rPr>
        <w:fldChar w:fldCharType="separate"/>
      </w:r>
      <w:r w:rsidR="00896CA1" w:rsidRPr="00896CA1">
        <w:rPr>
          <w:rFonts w:ascii="Times New Roman" w:hAnsi="Times New Roman" w:cs="Times New Roman"/>
          <w:noProof/>
          <w:color w:val="000000" w:themeColor="text1"/>
          <w:sz w:val="24"/>
          <w:szCs w:val="24"/>
        </w:rPr>
        <w:t>(23)</w:t>
      </w:r>
      <w:r w:rsidR="008F6771">
        <w:rPr>
          <w:rFonts w:ascii="Times New Roman" w:hAnsi="Times New Roman" w:cs="Times New Roman"/>
          <w:color w:val="000000" w:themeColor="text1"/>
          <w:sz w:val="24"/>
          <w:szCs w:val="24"/>
        </w:rPr>
        <w:fldChar w:fldCharType="end"/>
      </w:r>
      <w:r w:rsidR="009E6086" w:rsidRPr="00A32216">
        <w:rPr>
          <w:rFonts w:ascii="Times New Roman" w:hAnsi="Times New Roman" w:cs="Times New Roman"/>
          <w:color w:val="000000" w:themeColor="text1"/>
          <w:sz w:val="24"/>
          <w:szCs w:val="24"/>
        </w:rPr>
        <w:t>.</w:t>
      </w:r>
    </w:p>
    <w:p w14:paraId="1C3F281E" w14:textId="77777777" w:rsidR="00BF7312" w:rsidRDefault="00BF7312" w:rsidP="0007076C">
      <w:pPr>
        <w:pStyle w:val="DaftarParagraf"/>
        <w:numPr>
          <w:ilvl w:val="0"/>
          <w:numId w:val="31"/>
        </w:numPr>
        <w:spacing w:after="0" w:line="475" w:lineRule="auto"/>
        <w:ind w:left="426" w:hanging="42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Pekerjaan</w:t>
      </w:r>
    </w:p>
    <w:p w14:paraId="3DF2C983" w14:textId="77777777" w:rsidR="004E3452" w:rsidRPr="00E217FC" w:rsidRDefault="00E217FC" w:rsidP="0007076C">
      <w:pPr>
        <w:pStyle w:val="DaftarParagraf"/>
        <w:spacing w:after="0" w:line="475" w:lineRule="auto"/>
        <w:ind w:left="426"/>
        <w:jc w:val="both"/>
        <w:rPr>
          <w:rFonts w:ascii="Times New Roman" w:hAnsi="Times New Roman" w:cs="Times New Roman"/>
          <w:color w:val="000000" w:themeColor="text1"/>
          <w:sz w:val="24"/>
          <w:szCs w:val="24"/>
        </w:rPr>
      </w:pPr>
      <w:r w:rsidRPr="00E217FC">
        <w:rPr>
          <w:rFonts w:ascii="Times New Roman" w:hAnsi="Times New Roman" w:cs="Times New Roman"/>
          <w:color w:val="000000" w:themeColor="text1"/>
          <w:sz w:val="24"/>
          <w:szCs w:val="24"/>
        </w:rPr>
        <w:t>Pekerjaan merupakan keburukan yang harus dilakukan terutama untuk menunjang kehidupan. Pekerjaan bukannya sumber kesenangan, tetapi lebih banyak merupakan cara mencari nafkah yang membosankan, berulang dan banyak tantangan. Bekerja bagi ibu-ibu akan mempunyait pengaruh terhadap kehidupan</w:t>
      </w:r>
      <w:r>
        <w:rPr>
          <w:rFonts w:ascii="Times New Roman" w:hAnsi="Times New Roman" w:cs="Times New Roman"/>
          <w:color w:val="000000" w:themeColor="text1"/>
          <w:sz w:val="24"/>
          <w:szCs w:val="24"/>
        </w:rPr>
        <w:t xml:space="preserve"> </w:t>
      </w:r>
      <w:r w:rsidR="008F6771">
        <w:rPr>
          <w:rFonts w:ascii="Times New Roman" w:hAnsi="Times New Roman" w:cs="Times New Roman"/>
          <w:color w:val="000000" w:themeColor="text1"/>
          <w:sz w:val="24"/>
          <w:szCs w:val="24"/>
        </w:rPr>
        <w:fldChar w:fldCharType="begin" w:fldLock="1"/>
      </w:r>
      <w:r w:rsidR="00F62373">
        <w:rPr>
          <w:rFonts w:ascii="Times New Roman" w:hAnsi="Times New Roman" w:cs="Times New Roman"/>
          <w:color w:val="000000" w:themeColor="text1"/>
          <w:sz w:val="24"/>
          <w:szCs w:val="24"/>
        </w:rPr>
        <w:instrText>ADDIN CSL_CITATION {"citationItems":[{"id":"ITEM-1","itemData":{"author":[{"dropping-particle":"","family":"Notoatmodjo","given":"Soekidjo","non-dropping-particle":"","parse-names":false,"suffix":""}],"edition":"Revisi","id":"ITEM-1","issued":{"date-parts":[["2014"]]},"publisher":"Rineka Cipta","publisher-place":"Jakarta","title":"Promosi Kesehatan dan Ilmu Perilaku","type":"book"},"uris":["http://www.mendeley.com/documents/?uuid=99b98931-5f29-4e32-bc05-d9394d4ab19d"]}],"mendeley":{"formattedCitation":"(23)","plainTextFormattedCitation":"(23)","previouslyFormattedCitation":"(23)"},"properties":{"noteIndex":0},"schema":"https://github.com/citation-style-language/schema/raw/master/csl-citation.json"}</w:instrText>
      </w:r>
      <w:r w:rsidR="008F6771">
        <w:rPr>
          <w:rFonts w:ascii="Times New Roman" w:hAnsi="Times New Roman" w:cs="Times New Roman"/>
          <w:color w:val="000000" w:themeColor="text1"/>
          <w:sz w:val="24"/>
          <w:szCs w:val="24"/>
        </w:rPr>
        <w:fldChar w:fldCharType="separate"/>
      </w:r>
      <w:r w:rsidR="00896CA1" w:rsidRPr="00896CA1">
        <w:rPr>
          <w:rFonts w:ascii="Times New Roman" w:hAnsi="Times New Roman" w:cs="Times New Roman"/>
          <w:noProof/>
          <w:color w:val="000000" w:themeColor="text1"/>
          <w:sz w:val="24"/>
          <w:szCs w:val="24"/>
        </w:rPr>
        <w:t>(23)</w:t>
      </w:r>
      <w:r w:rsidR="008F6771">
        <w:rPr>
          <w:rFonts w:ascii="Times New Roman" w:hAnsi="Times New Roman" w:cs="Times New Roman"/>
          <w:color w:val="000000" w:themeColor="text1"/>
          <w:sz w:val="24"/>
          <w:szCs w:val="24"/>
        </w:rPr>
        <w:fldChar w:fldCharType="end"/>
      </w:r>
      <w:r w:rsidRPr="00A32216">
        <w:rPr>
          <w:rFonts w:ascii="Times New Roman" w:hAnsi="Times New Roman" w:cs="Times New Roman"/>
          <w:color w:val="000000" w:themeColor="text1"/>
          <w:sz w:val="24"/>
          <w:szCs w:val="24"/>
        </w:rPr>
        <w:t>.</w:t>
      </w:r>
    </w:p>
    <w:p w14:paraId="26296C6D" w14:textId="77777777" w:rsidR="0061720C" w:rsidRPr="00337E1B" w:rsidRDefault="0061720C" w:rsidP="0007076C">
      <w:pPr>
        <w:pStyle w:val="DaftarParagraf"/>
        <w:numPr>
          <w:ilvl w:val="0"/>
          <w:numId w:val="31"/>
        </w:numPr>
        <w:spacing w:after="0" w:line="475" w:lineRule="auto"/>
        <w:ind w:left="426" w:hanging="426"/>
        <w:jc w:val="both"/>
        <w:rPr>
          <w:rFonts w:ascii="Times New Roman" w:hAnsi="Times New Roman" w:cs="Times New Roman"/>
          <w:color w:val="000000" w:themeColor="text1"/>
          <w:sz w:val="24"/>
          <w:szCs w:val="24"/>
        </w:rPr>
      </w:pPr>
      <w:r w:rsidRPr="00337E1B">
        <w:rPr>
          <w:rFonts w:ascii="Times New Roman" w:hAnsi="Times New Roman" w:cs="Times New Roman"/>
          <w:color w:val="000000" w:themeColor="text1"/>
          <w:sz w:val="24"/>
          <w:szCs w:val="24"/>
        </w:rPr>
        <w:t>Pengetahuan</w:t>
      </w:r>
    </w:p>
    <w:p w14:paraId="1E31502A" w14:textId="77777777" w:rsidR="0061720C" w:rsidRDefault="0061720C" w:rsidP="0007076C">
      <w:pPr>
        <w:shd w:val="clear" w:color="auto" w:fill="FFFFFF"/>
        <w:spacing w:after="0" w:line="475" w:lineRule="auto"/>
        <w:ind w:firstLine="720"/>
        <w:jc w:val="both"/>
        <w:rPr>
          <w:rFonts w:ascii="Times New Roman" w:hAnsi="Times New Roman" w:cs="Times New Roman"/>
          <w:color w:val="000000" w:themeColor="text1"/>
          <w:sz w:val="24"/>
          <w:szCs w:val="24"/>
        </w:rPr>
      </w:pPr>
      <w:r w:rsidRPr="00296F3E">
        <w:rPr>
          <w:rFonts w:ascii="Times New Roman" w:hAnsi="Times New Roman" w:cs="Times New Roman"/>
          <w:color w:val="000000" w:themeColor="text1"/>
          <w:sz w:val="24"/>
          <w:szCs w:val="24"/>
          <w:lang w:val="en-US"/>
        </w:rPr>
        <w:t>Pengetahuan merupakan hasil dari tahu, dan ini terjadi setelah orang mela</w:t>
      </w:r>
      <w:r w:rsidRPr="00A32CBA">
        <w:rPr>
          <w:rFonts w:ascii="Times New Roman" w:hAnsi="Times New Roman" w:cs="Times New Roman"/>
          <w:color w:val="000000" w:themeColor="text1"/>
          <w:sz w:val="24"/>
          <w:szCs w:val="24"/>
          <w:lang w:val="en-US"/>
        </w:rPr>
        <w:t>kukan penginderaan terhadap suatu objek tertentu. Penginderaan terjadi melalui panca indera manusia, yakni indra penglihatan, pendengaran, penciuman, rasa dan raba. Sebagian besar pengetahuan manusia diperoleh melalui mata dan telinga</w:t>
      </w:r>
      <w:r>
        <w:rPr>
          <w:rFonts w:ascii="Times New Roman" w:hAnsi="Times New Roman" w:cs="Times New Roman"/>
          <w:color w:val="000000" w:themeColor="text1"/>
          <w:sz w:val="24"/>
          <w:szCs w:val="24"/>
          <w:lang w:val="en-US"/>
        </w:rPr>
        <w:t>.</w:t>
      </w:r>
      <w:r>
        <w:rPr>
          <w:rFonts w:ascii="Times New Roman" w:hAnsi="Times New Roman" w:cs="Times New Roman"/>
          <w:color w:val="000000" w:themeColor="text1"/>
          <w:sz w:val="24"/>
          <w:szCs w:val="24"/>
        </w:rPr>
        <w:t xml:space="preserve"> </w:t>
      </w:r>
      <w:r w:rsidRPr="00A32CBA">
        <w:rPr>
          <w:rFonts w:ascii="Times New Roman" w:hAnsi="Times New Roman" w:cs="Times New Roman"/>
          <w:color w:val="000000" w:themeColor="text1"/>
          <w:sz w:val="24"/>
          <w:szCs w:val="24"/>
        </w:rPr>
        <w:t xml:space="preserve">Pengetahuan atau ranah kognitif merupakan domain yang sangat penting dalam membentuk tidakan seseorang </w:t>
      </w:r>
      <w:r w:rsidRPr="00A32CBA">
        <w:rPr>
          <w:rFonts w:ascii="Times New Roman" w:hAnsi="Times New Roman" w:cs="Times New Roman"/>
          <w:i/>
          <w:color w:val="000000" w:themeColor="text1"/>
          <w:sz w:val="24"/>
          <w:szCs w:val="24"/>
        </w:rPr>
        <w:t xml:space="preserve">(Overt Behaviour). </w:t>
      </w:r>
      <w:r w:rsidRPr="00A32CBA">
        <w:rPr>
          <w:rFonts w:ascii="Times New Roman" w:hAnsi="Times New Roman" w:cs="Times New Roman"/>
          <w:color w:val="000000" w:themeColor="text1"/>
          <w:sz w:val="24"/>
          <w:szCs w:val="24"/>
        </w:rPr>
        <w:t>A</w:t>
      </w:r>
      <w:r w:rsidRPr="00A32CBA">
        <w:rPr>
          <w:rFonts w:ascii="Times New Roman" w:hAnsi="Times New Roman" w:cs="Times New Roman"/>
          <w:color w:val="000000" w:themeColor="text1"/>
          <w:sz w:val="24"/>
          <w:szCs w:val="24"/>
          <w:lang w:val="en-US"/>
        </w:rPr>
        <w:t xml:space="preserve">pabila seseorang menerima perilaku baru atau adopsi perilaku berdasarkan pengetahuan, kesadaran, </w:t>
      </w:r>
      <w:r w:rsidRPr="00A32CBA">
        <w:rPr>
          <w:rFonts w:ascii="Times New Roman" w:hAnsi="Times New Roman" w:cs="Times New Roman"/>
          <w:color w:val="000000" w:themeColor="text1"/>
          <w:sz w:val="24"/>
          <w:szCs w:val="24"/>
          <w:lang w:val="en-US"/>
        </w:rPr>
        <w:lastRenderedPageBreak/>
        <w:t>dan sikap yang positif, maka perilaku akan berlangsung lama. Sebaliknya apabila perilaku itu tidak didasari oleh pengetahuan dan kesadaran m</w:t>
      </w:r>
      <w:r>
        <w:rPr>
          <w:rFonts w:ascii="Times New Roman" w:hAnsi="Times New Roman" w:cs="Times New Roman"/>
          <w:color w:val="000000" w:themeColor="text1"/>
          <w:sz w:val="24"/>
          <w:szCs w:val="24"/>
          <w:lang w:val="en-US"/>
        </w:rPr>
        <w:t>aka tidak akan berlangsung lama</w:t>
      </w:r>
      <w:r w:rsidR="004E3452">
        <w:rPr>
          <w:rFonts w:ascii="Times New Roman" w:hAnsi="Times New Roman" w:cs="Times New Roman"/>
          <w:color w:val="000000" w:themeColor="text1"/>
          <w:sz w:val="24"/>
          <w:szCs w:val="24"/>
        </w:rPr>
        <w:t xml:space="preserve"> </w:t>
      </w:r>
      <w:r w:rsidR="008F6771">
        <w:rPr>
          <w:rFonts w:ascii="Times New Roman" w:hAnsi="Times New Roman" w:cs="Times New Roman"/>
          <w:color w:val="000000" w:themeColor="text1"/>
          <w:sz w:val="24"/>
          <w:szCs w:val="24"/>
          <w:lang w:val="en-US"/>
        </w:rPr>
        <w:fldChar w:fldCharType="begin" w:fldLock="1"/>
      </w:r>
      <w:r w:rsidR="00F62373">
        <w:rPr>
          <w:rFonts w:ascii="Times New Roman" w:hAnsi="Times New Roman" w:cs="Times New Roman"/>
          <w:color w:val="000000" w:themeColor="text1"/>
          <w:sz w:val="24"/>
          <w:szCs w:val="24"/>
          <w:lang w:val="en-US"/>
        </w:rPr>
        <w:instrText>ADDIN CSL_CITATION {"citationItems":[{"id":"ITEM-1","itemData":{"author":[{"dropping-particle":"","family":"Notoatmodjo","given":"Soekidjo","non-dropping-particle":"","parse-names":false,"suffix":""}],"edition":"Revisi","id":"ITEM-1","issued":{"date-parts":[["2014"]]},"publisher":"Rineka Cipta","publisher-place":"Jakarta","title":"Promosi Kesehatan dan Ilmu Perilaku","type":"book"},"uris":["http://www.mendeley.com/documents/?uuid=99b98931-5f29-4e32-bc05-d9394d4ab19d"]}],"mendeley":{"formattedCitation":"(23)","plainTextFormattedCitation":"(23)","previouslyFormattedCitation":"(23)"},"properties":{"noteIndex":0},"schema":"https://github.com/citation-style-language/schema/raw/master/csl-citation.json"}</w:instrText>
      </w:r>
      <w:r w:rsidR="008F6771">
        <w:rPr>
          <w:rFonts w:ascii="Times New Roman" w:hAnsi="Times New Roman" w:cs="Times New Roman"/>
          <w:color w:val="000000" w:themeColor="text1"/>
          <w:sz w:val="24"/>
          <w:szCs w:val="24"/>
          <w:lang w:val="en-US"/>
        </w:rPr>
        <w:fldChar w:fldCharType="separate"/>
      </w:r>
      <w:r w:rsidR="00896CA1" w:rsidRPr="00896CA1">
        <w:rPr>
          <w:rFonts w:ascii="Times New Roman" w:hAnsi="Times New Roman" w:cs="Times New Roman"/>
          <w:noProof/>
          <w:color w:val="000000" w:themeColor="text1"/>
          <w:sz w:val="24"/>
          <w:szCs w:val="24"/>
          <w:lang w:val="en-US"/>
        </w:rPr>
        <w:t>(23)</w:t>
      </w:r>
      <w:r w:rsidR="008F6771">
        <w:rPr>
          <w:rFonts w:ascii="Times New Roman" w:hAnsi="Times New Roman" w:cs="Times New Roman"/>
          <w:color w:val="000000" w:themeColor="text1"/>
          <w:sz w:val="24"/>
          <w:szCs w:val="24"/>
          <w:lang w:val="en-US"/>
        </w:rPr>
        <w:fldChar w:fldCharType="end"/>
      </w:r>
      <w:r>
        <w:rPr>
          <w:rFonts w:ascii="Times New Roman" w:hAnsi="Times New Roman" w:cs="Times New Roman"/>
          <w:color w:val="000000" w:themeColor="text1"/>
          <w:sz w:val="24"/>
          <w:szCs w:val="24"/>
          <w:lang w:val="en-US"/>
        </w:rPr>
        <w:t>.</w:t>
      </w:r>
    </w:p>
    <w:p w14:paraId="64DD286F" w14:textId="77777777" w:rsidR="0061720C" w:rsidRDefault="0061720C" w:rsidP="0007076C">
      <w:pPr>
        <w:shd w:val="clear" w:color="auto" w:fill="FFFFFF"/>
        <w:spacing w:after="0" w:line="475" w:lineRule="auto"/>
        <w:ind w:firstLine="720"/>
        <w:jc w:val="both"/>
        <w:rPr>
          <w:rFonts w:ascii="Times New Roman" w:hAnsi="Times New Roman" w:cs="Times New Roman"/>
          <w:color w:val="000000" w:themeColor="text1"/>
          <w:sz w:val="24"/>
          <w:szCs w:val="24"/>
        </w:rPr>
      </w:pPr>
      <w:r w:rsidRPr="00563227">
        <w:rPr>
          <w:rFonts w:ascii="Times New Roman" w:hAnsi="Times New Roman" w:cs="Times New Roman"/>
          <w:color w:val="000000" w:themeColor="text1"/>
          <w:sz w:val="24"/>
          <w:szCs w:val="24"/>
        </w:rPr>
        <w:t>Pengetahuan merupakan kemampuan untuk mengetahui dan menjabarkan informasi-informasi yang diperoleh dari hasil penglihatan dan pendengaran. Hasil penglihatan dan pendengaran diperoleh antara lain melalui belajar, media informasi baik cetak maupun elektronik dan pengalaman seseorang. Pengetahuan merupakan salah satu unsur penting dalam pembentukan tindakan seseorang karena perilaku didasari oleh pengetahuan lebih langgeng daripada perilaku yang tidak didasari oleh pengetahuan</w:t>
      </w:r>
      <w:r>
        <w:rPr>
          <w:rFonts w:ascii="Times New Roman" w:hAnsi="Times New Roman" w:cs="Times New Roman"/>
          <w:color w:val="000000" w:themeColor="text1"/>
          <w:sz w:val="24"/>
          <w:szCs w:val="24"/>
        </w:rPr>
        <w:t xml:space="preserve"> </w:t>
      </w:r>
      <w:r w:rsidR="008F6771">
        <w:rPr>
          <w:rFonts w:ascii="Times New Roman" w:hAnsi="Times New Roman" w:cs="Times New Roman"/>
          <w:color w:val="000000" w:themeColor="text1"/>
          <w:sz w:val="24"/>
          <w:szCs w:val="24"/>
          <w:lang w:val="en-US"/>
        </w:rPr>
        <w:fldChar w:fldCharType="begin" w:fldLock="1"/>
      </w:r>
      <w:r w:rsidR="00F62373">
        <w:rPr>
          <w:rFonts w:ascii="Times New Roman" w:hAnsi="Times New Roman" w:cs="Times New Roman"/>
          <w:color w:val="000000" w:themeColor="text1"/>
          <w:sz w:val="24"/>
          <w:szCs w:val="24"/>
          <w:lang w:val="en-US"/>
        </w:rPr>
        <w:instrText>ADDIN CSL_CITATION {"citationItems":[{"id":"ITEM-1","itemData":{"author":[{"dropping-particle":"","family":"Wawan","given":"A","non-dropping-particle":"","parse-names":false,"suffix":""},{"dropping-particle":"","family":"Dewi","given":"M","non-dropping-particle":"","parse-names":false,"suffix":""}],"id":"ITEM-1","issued":{"date-parts":[["2011"]]},"publisher":"Nuha Medika","publisher-place":"Yogyakarta","title":"Teori dan Pengukuran Pengetahuan Sikap dan Perilaku Manusia : Dilengkapi Contoh Kuesioner","type":"book"},"uris":["http://www.mendeley.com/documents/?uuid=227e8683-aa5e-4086-a787-2302ae804ee2","http://www.mendeley.com/documents/?uuid=3407de4a-f5e6-4328-91e3-9b51c9ecef26","http://www.mendeley.com/documents/?uuid=57c5b9b4-cf43-4e9c-a48c-85600949fb89","http://www.mendeley.com/documents/?uuid=3374aaab-5d1f-4629-ba9c-b6cebae5994b","http://www.mendeley.com/documents/?uuid=e15a652a-020c-4a36-a0cd-a1dd1361d3d7","http://www.mendeley.com/documents/?uuid=bc3c38cd-797b-47fe-bcaf-0290232a47d8"]}],"mendeley":{"formattedCitation":"(24)","plainTextFormattedCitation":"(24)","previouslyFormattedCitation":"(24)"},"properties":{"noteIndex":0},"schema":"https://github.com/citation-style-language/schema/raw/master/csl-citation.json"}</w:instrText>
      </w:r>
      <w:r w:rsidR="008F6771">
        <w:rPr>
          <w:rFonts w:ascii="Times New Roman" w:hAnsi="Times New Roman" w:cs="Times New Roman"/>
          <w:color w:val="000000" w:themeColor="text1"/>
          <w:sz w:val="24"/>
          <w:szCs w:val="24"/>
          <w:lang w:val="en-US"/>
        </w:rPr>
        <w:fldChar w:fldCharType="separate"/>
      </w:r>
      <w:r w:rsidR="00896CA1" w:rsidRPr="00896CA1">
        <w:rPr>
          <w:rFonts w:ascii="Times New Roman" w:hAnsi="Times New Roman" w:cs="Times New Roman"/>
          <w:noProof/>
          <w:color w:val="000000" w:themeColor="text1"/>
          <w:sz w:val="24"/>
          <w:szCs w:val="24"/>
          <w:lang w:val="en-US"/>
        </w:rPr>
        <w:t>(24)</w:t>
      </w:r>
      <w:r w:rsidR="008F6771">
        <w:rPr>
          <w:rFonts w:ascii="Times New Roman" w:hAnsi="Times New Roman" w:cs="Times New Roman"/>
          <w:color w:val="000000" w:themeColor="text1"/>
          <w:sz w:val="24"/>
          <w:szCs w:val="24"/>
          <w:lang w:val="en-US"/>
        </w:rPr>
        <w:fldChar w:fldCharType="end"/>
      </w:r>
      <w:r>
        <w:rPr>
          <w:rFonts w:ascii="Times New Roman" w:hAnsi="Times New Roman" w:cs="Times New Roman"/>
          <w:color w:val="000000" w:themeColor="text1"/>
          <w:sz w:val="24"/>
          <w:szCs w:val="24"/>
          <w:lang w:val="en-US"/>
        </w:rPr>
        <w:t>.</w:t>
      </w:r>
    </w:p>
    <w:p w14:paraId="1365079D" w14:textId="77777777" w:rsidR="00634ECE" w:rsidRPr="00634ECE" w:rsidRDefault="0061720C" w:rsidP="0007076C">
      <w:pPr>
        <w:spacing w:after="0" w:line="475" w:lineRule="auto"/>
        <w:ind w:firstLine="720"/>
        <w:jc w:val="both"/>
        <w:rPr>
          <w:rFonts w:ascii="Times New Roman" w:hAnsi="Times New Roman" w:cs="Times New Roman"/>
          <w:color w:val="000000" w:themeColor="text1"/>
          <w:sz w:val="24"/>
          <w:szCs w:val="24"/>
        </w:rPr>
      </w:pPr>
      <w:r w:rsidRPr="00AC5278">
        <w:rPr>
          <w:rFonts w:ascii="Times New Roman" w:hAnsi="Times New Roman" w:cs="Times New Roman"/>
          <w:color w:val="000000" w:themeColor="text1"/>
          <w:sz w:val="24"/>
          <w:szCs w:val="24"/>
        </w:rPr>
        <w:t>Kedalaman pengetahuan yang ingin diketahui atau diukur dapat disesuaikan dengan tingkat pengetahuan. Kurangnya pengetahuan seperti tidak cukupnya informasi yang diterima, tidak dapat dimengerti, tidak tahu kebutuhannya, tidak dapat mengambil keputusan, serta tidak berpengalaman adalah alasan atau penyebab seseorang melakukan perilaku tidak aman</w:t>
      </w:r>
      <w:r w:rsidRPr="00AC5278">
        <w:rPr>
          <w:rFonts w:ascii="Times New Roman" w:hAnsi="Times New Roman" w:cs="Times New Roman"/>
          <w:color w:val="000000" w:themeColor="text1"/>
          <w:sz w:val="24"/>
          <w:szCs w:val="24"/>
          <w:lang w:val="en-US"/>
        </w:rPr>
        <w:t>.</w:t>
      </w:r>
      <w:r w:rsidRPr="00AC5278">
        <w:rPr>
          <w:rFonts w:ascii="Times New Roman" w:hAnsi="Times New Roman" w:cs="Times New Roman"/>
          <w:color w:val="000000" w:themeColor="text1"/>
          <w:sz w:val="24"/>
          <w:szCs w:val="24"/>
        </w:rPr>
        <w:t xml:space="preserve"> </w:t>
      </w:r>
      <w:r w:rsidR="00634ECE" w:rsidRPr="00634ECE">
        <w:rPr>
          <w:rFonts w:ascii="Times New Roman" w:hAnsi="Times New Roman" w:cs="Times New Roman"/>
          <w:color w:val="000000" w:themeColor="text1"/>
          <w:sz w:val="24"/>
          <w:szCs w:val="24"/>
          <w:lang w:val="en-US"/>
        </w:rPr>
        <w:t xml:space="preserve">Pengetahuan yang dicakup dalam ranah kognitif yang telah direvisi adalah sebagai berikut </w:t>
      </w:r>
      <w:r w:rsidR="008F6771" w:rsidRPr="00AC5278">
        <w:rPr>
          <w:rFonts w:ascii="Times New Roman" w:hAnsi="Times New Roman" w:cs="Times New Roman"/>
          <w:color w:val="000000" w:themeColor="text1"/>
          <w:sz w:val="24"/>
          <w:szCs w:val="24"/>
          <w:lang w:val="en-US"/>
        </w:rPr>
        <w:fldChar w:fldCharType="begin" w:fldLock="1"/>
      </w:r>
      <w:r w:rsidR="00F62373">
        <w:rPr>
          <w:rFonts w:ascii="Times New Roman" w:hAnsi="Times New Roman" w:cs="Times New Roman"/>
          <w:color w:val="000000" w:themeColor="text1"/>
          <w:sz w:val="24"/>
          <w:szCs w:val="24"/>
          <w:lang w:val="en-US"/>
        </w:rPr>
        <w:instrText>ADDIN CSL_CITATION {"citationItems":[{"id":"ITEM-1","itemData":{"author":[{"dropping-particle":"","family":"Notoatmodjo","given":"Soekidjo","non-dropping-particle":"","parse-names":false,"suffix":""}],"edition":"Revisi","id":"ITEM-1","issued":{"date-parts":[["2014"]]},"publisher":"Rineka Cipta","publisher-place":"Jakarta","title":"Promosi Kesehatan dan Ilmu Perilaku","type":"book"},"uris":["http://www.mendeley.com/documents/?uuid=99b98931-5f29-4e32-bc05-d9394d4ab19d"]}],"mendeley":{"formattedCitation":"(23)","plainTextFormattedCitation":"(23)","previouslyFormattedCitation":"(23)"},"properties":{"noteIndex":0},"schema":"https://github.com/citation-style-language/schema/raw/master/csl-citation.json"}</w:instrText>
      </w:r>
      <w:r w:rsidR="008F6771" w:rsidRPr="00AC5278">
        <w:rPr>
          <w:rFonts w:ascii="Times New Roman" w:hAnsi="Times New Roman" w:cs="Times New Roman"/>
          <w:color w:val="000000" w:themeColor="text1"/>
          <w:sz w:val="24"/>
          <w:szCs w:val="24"/>
          <w:lang w:val="en-US"/>
        </w:rPr>
        <w:fldChar w:fldCharType="separate"/>
      </w:r>
      <w:r w:rsidR="00896CA1" w:rsidRPr="00896CA1">
        <w:rPr>
          <w:rFonts w:ascii="Times New Roman" w:hAnsi="Times New Roman" w:cs="Times New Roman"/>
          <w:noProof/>
          <w:color w:val="000000" w:themeColor="text1"/>
          <w:sz w:val="24"/>
          <w:szCs w:val="24"/>
          <w:lang w:val="en-US"/>
        </w:rPr>
        <w:t>(23)</w:t>
      </w:r>
      <w:r w:rsidR="008F6771" w:rsidRPr="00AC5278">
        <w:rPr>
          <w:rFonts w:ascii="Times New Roman" w:hAnsi="Times New Roman" w:cs="Times New Roman"/>
          <w:color w:val="000000" w:themeColor="text1"/>
          <w:sz w:val="24"/>
          <w:szCs w:val="24"/>
          <w:lang w:val="en-US"/>
        </w:rPr>
        <w:fldChar w:fldCharType="end"/>
      </w:r>
      <w:r w:rsidR="00634ECE">
        <w:rPr>
          <w:rFonts w:ascii="Times New Roman" w:hAnsi="Times New Roman" w:cs="Times New Roman"/>
          <w:color w:val="000000" w:themeColor="text1"/>
          <w:sz w:val="24"/>
          <w:szCs w:val="24"/>
        </w:rPr>
        <w:t xml:space="preserve"> </w:t>
      </w:r>
      <w:r w:rsidR="00634ECE" w:rsidRPr="00634ECE">
        <w:rPr>
          <w:rFonts w:ascii="Times New Roman" w:hAnsi="Times New Roman" w:cs="Times New Roman"/>
          <w:color w:val="000000" w:themeColor="text1"/>
          <w:sz w:val="24"/>
          <w:szCs w:val="24"/>
          <w:lang w:val="en-US"/>
        </w:rPr>
        <w:t xml:space="preserve">: </w:t>
      </w:r>
    </w:p>
    <w:p w14:paraId="25E1CAFC" w14:textId="77777777" w:rsidR="00634ECE" w:rsidRPr="00423BA1" w:rsidRDefault="00634ECE" w:rsidP="0007076C">
      <w:pPr>
        <w:pStyle w:val="DaftarParagraf"/>
        <w:numPr>
          <w:ilvl w:val="1"/>
          <w:numId w:val="12"/>
        </w:numPr>
        <w:shd w:val="clear" w:color="auto" w:fill="FFFFFF"/>
        <w:spacing w:after="0" w:line="475" w:lineRule="auto"/>
        <w:ind w:left="709" w:hanging="283"/>
        <w:jc w:val="both"/>
        <w:rPr>
          <w:rFonts w:ascii="Times New Roman" w:hAnsi="Times New Roman" w:cs="Times New Roman"/>
          <w:color w:val="000000" w:themeColor="text1"/>
          <w:sz w:val="24"/>
          <w:szCs w:val="24"/>
          <w:lang w:val="en-US"/>
        </w:rPr>
      </w:pPr>
      <w:r w:rsidRPr="00480D87">
        <w:rPr>
          <w:rFonts w:ascii="Times New Roman" w:hAnsi="Times New Roman" w:cs="Times New Roman"/>
          <w:bCs/>
          <w:color w:val="000000" w:themeColor="text1"/>
          <w:sz w:val="24"/>
          <w:szCs w:val="24"/>
        </w:rPr>
        <w:t>Mengingat (</w:t>
      </w:r>
      <w:r w:rsidRPr="00480D87">
        <w:rPr>
          <w:rFonts w:ascii="Times New Roman" w:hAnsi="Times New Roman" w:cs="Times New Roman"/>
          <w:bCs/>
          <w:i/>
          <w:iCs/>
          <w:color w:val="000000" w:themeColor="text1"/>
          <w:sz w:val="24"/>
          <w:szCs w:val="24"/>
        </w:rPr>
        <w:t>Remember</w:t>
      </w:r>
      <w:r w:rsidRPr="00480D87">
        <w:rPr>
          <w:rFonts w:ascii="Times New Roman" w:hAnsi="Times New Roman" w:cs="Times New Roman"/>
          <w:bCs/>
          <w:color w:val="000000" w:themeColor="text1"/>
          <w:sz w:val="24"/>
          <w:szCs w:val="24"/>
        </w:rPr>
        <w:t xml:space="preserve">) </w:t>
      </w:r>
    </w:p>
    <w:p w14:paraId="6234DAD2" w14:textId="77777777" w:rsidR="00634ECE" w:rsidRDefault="00634ECE" w:rsidP="0007076C">
      <w:pPr>
        <w:pStyle w:val="DaftarParagraf"/>
        <w:shd w:val="clear" w:color="auto" w:fill="FFFFFF"/>
        <w:spacing w:after="0" w:line="475" w:lineRule="auto"/>
        <w:ind w:left="709"/>
        <w:jc w:val="both"/>
        <w:rPr>
          <w:rFonts w:ascii="Times New Roman" w:hAnsi="Times New Roman" w:cs="Times New Roman"/>
          <w:color w:val="000000" w:themeColor="text1"/>
          <w:sz w:val="24"/>
          <w:szCs w:val="24"/>
        </w:rPr>
      </w:pPr>
      <w:r w:rsidRPr="00423BA1">
        <w:rPr>
          <w:rFonts w:ascii="Times New Roman" w:hAnsi="Times New Roman" w:cs="Times New Roman"/>
          <w:color w:val="000000" w:themeColor="text1"/>
          <w:sz w:val="24"/>
          <w:szCs w:val="24"/>
        </w:rPr>
        <w:t>Mengingat merupakan usaha mendapatkan kembali pengetahuan dari memori atau ingatan yang telah lampau, baik yang baru saja didapatkan maupun yang sudah lama didapatkan. Mengingat merupakan dimensi yang berperan penting dalam proses pembelajaran yang bermakna (</w:t>
      </w:r>
      <w:r w:rsidRPr="00423BA1">
        <w:rPr>
          <w:rFonts w:ascii="Times New Roman" w:hAnsi="Times New Roman" w:cs="Times New Roman"/>
          <w:i/>
          <w:iCs/>
          <w:color w:val="000000" w:themeColor="text1"/>
          <w:sz w:val="24"/>
          <w:szCs w:val="24"/>
        </w:rPr>
        <w:t>meaningful learning</w:t>
      </w:r>
      <w:r w:rsidRPr="00423BA1">
        <w:rPr>
          <w:rFonts w:ascii="Times New Roman" w:hAnsi="Times New Roman" w:cs="Times New Roman"/>
          <w:color w:val="000000" w:themeColor="text1"/>
          <w:sz w:val="24"/>
          <w:szCs w:val="24"/>
        </w:rPr>
        <w:t>) dan pemecahan masalah (</w:t>
      </w:r>
      <w:r w:rsidRPr="00423BA1">
        <w:rPr>
          <w:rFonts w:ascii="Times New Roman" w:hAnsi="Times New Roman" w:cs="Times New Roman"/>
          <w:i/>
          <w:iCs/>
          <w:color w:val="000000" w:themeColor="text1"/>
          <w:sz w:val="24"/>
          <w:szCs w:val="24"/>
        </w:rPr>
        <w:t>problem solving</w:t>
      </w:r>
      <w:r w:rsidRPr="00423BA1">
        <w:rPr>
          <w:rFonts w:ascii="Times New Roman" w:hAnsi="Times New Roman" w:cs="Times New Roman"/>
          <w:color w:val="000000" w:themeColor="text1"/>
          <w:sz w:val="24"/>
          <w:szCs w:val="24"/>
        </w:rPr>
        <w:t xml:space="preserve">). Kemampuan ini dimanfaatkan untuk menyelesaikan berbagai permasalahan yang jauh lebih </w:t>
      </w:r>
      <w:r w:rsidRPr="00423BA1">
        <w:rPr>
          <w:rFonts w:ascii="Times New Roman" w:hAnsi="Times New Roman" w:cs="Times New Roman"/>
          <w:color w:val="000000" w:themeColor="text1"/>
          <w:sz w:val="24"/>
          <w:szCs w:val="24"/>
        </w:rPr>
        <w:lastRenderedPageBreak/>
        <w:t>kompleks. Mengingat meliputi mengenali (</w:t>
      </w:r>
      <w:r w:rsidRPr="00423BA1">
        <w:rPr>
          <w:rFonts w:ascii="Times New Roman" w:hAnsi="Times New Roman" w:cs="Times New Roman"/>
          <w:i/>
          <w:iCs/>
          <w:color w:val="000000" w:themeColor="text1"/>
          <w:sz w:val="24"/>
          <w:szCs w:val="24"/>
        </w:rPr>
        <w:t>recognition</w:t>
      </w:r>
      <w:r w:rsidRPr="00423BA1">
        <w:rPr>
          <w:rFonts w:ascii="Times New Roman" w:hAnsi="Times New Roman" w:cs="Times New Roman"/>
          <w:color w:val="000000" w:themeColor="text1"/>
          <w:sz w:val="24"/>
          <w:szCs w:val="24"/>
        </w:rPr>
        <w:t>) dan memanggil kembali (</w:t>
      </w:r>
      <w:r w:rsidRPr="00423BA1">
        <w:rPr>
          <w:rFonts w:ascii="Times New Roman" w:hAnsi="Times New Roman" w:cs="Times New Roman"/>
          <w:i/>
          <w:iCs/>
          <w:color w:val="000000" w:themeColor="text1"/>
          <w:sz w:val="24"/>
          <w:szCs w:val="24"/>
        </w:rPr>
        <w:t>recalling</w:t>
      </w:r>
      <w:r w:rsidRPr="00423BA1">
        <w:rPr>
          <w:rFonts w:ascii="Times New Roman" w:hAnsi="Times New Roman" w:cs="Times New Roman"/>
          <w:color w:val="000000" w:themeColor="text1"/>
          <w:sz w:val="24"/>
          <w:szCs w:val="24"/>
        </w:rPr>
        <w:t>). Mengenali berkaitan dengan mengetahui pengetahuan masa lampau yang berkaitan dengan hal-hal yang konkret, misalnya tanggal lahir, alamat rumah, dan usia, sedangkan memanggil kembali (</w:t>
      </w:r>
      <w:r w:rsidRPr="00423BA1">
        <w:rPr>
          <w:rFonts w:ascii="Times New Roman" w:hAnsi="Times New Roman" w:cs="Times New Roman"/>
          <w:i/>
          <w:iCs/>
          <w:color w:val="000000" w:themeColor="text1"/>
          <w:sz w:val="24"/>
          <w:szCs w:val="24"/>
        </w:rPr>
        <w:t>recalling</w:t>
      </w:r>
      <w:r w:rsidRPr="00423BA1">
        <w:rPr>
          <w:rFonts w:ascii="Times New Roman" w:hAnsi="Times New Roman" w:cs="Times New Roman"/>
          <w:color w:val="000000" w:themeColor="text1"/>
          <w:sz w:val="24"/>
          <w:szCs w:val="24"/>
        </w:rPr>
        <w:t>) adalah proses kognitif yang membutuhkan pengetahuan mas</w:t>
      </w:r>
      <w:r>
        <w:rPr>
          <w:rFonts w:ascii="Times New Roman" w:hAnsi="Times New Roman" w:cs="Times New Roman"/>
          <w:color w:val="000000" w:themeColor="text1"/>
          <w:sz w:val="24"/>
          <w:szCs w:val="24"/>
        </w:rPr>
        <w:t>a lampau secara cepat dan tepat</w:t>
      </w:r>
      <w:r>
        <w:rPr>
          <w:rFonts w:ascii="Times New Roman" w:hAnsi="Times New Roman" w:cs="Times New Roman"/>
          <w:color w:val="000000" w:themeColor="text1"/>
          <w:sz w:val="24"/>
          <w:szCs w:val="24"/>
          <w:lang w:val="en-US"/>
        </w:rPr>
        <w:t>.</w:t>
      </w:r>
    </w:p>
    <w:p w14:paraId="20BB89C0" w14:textId="77777777" w:rsidR="00634ECE" w:rsidRPr="00C506C3" w:rsidRDefault="00634ECE" w:rsidP="0007076C">
      <w:pPr>
        <w:pStyle w:val="DaftarParagraf"/>
        <w:numPr>
          <w:ilvl w:val="1"/>
          <w:numId w:val="12"/>
        </w:numPr>
        <w:shd w:val="clear" w:color="auto" w:fill="FFFFFF"/>
        <w:spacing w:after="0" w:line="475" w:lineRule="auto"/>
        <w:ind w:left="709" w:hanging="283"/>
        <w:jc w:val="both"/>
        <w:rPr>
          <w:rFonts w:ascii="Times New Roman" w:hAnsi="Times New Roman" w:cs="Times New Roman"/>
          <w:color w:val="000000" w:themeColor="text1"/>
          <w:sz w:val="24"/>
          <w:szCs w:val="24"/>
          <w:lang w:val="en-US"/>
        </w:rPr>
      </w:pPr>
      <w:r w:rsidRPr="00D332BF">
        <w:rPr>
          <w:rFonts w:ascii="Times New Roman" w:hAnsi="Times New Roman" w:cs="Times New Roman"/>
          <w:bCs/>
          <w:color w:val="000000" w:themeColor="text1"/>
          <w:sz w:val="24"/>
          <w:szCs w:val="24"/>
        </w:rPr>
        <w:t>Memahami/</w:t>
      </w:r>
      <w:r w:rsidRPr="00D332BF">
        <w:rPr>
          <w:rFonts w:ascii="Times New Roman" w:hAnsi="Times New Roman" w:cs="Times New Roman"/>
          <w:bCs/>
          <w:color w:val="000000" w:themeColor="text1"/>
          <w:sz w:val="24"/>
          <w:szCs w:val="24"/>
          <w:lang w:val="en-US"/>
        </w:rPr>
        <w:t>M</w:t>
      </w:r>
      <w:r w:rsidRPr="00D332BF">
        <w:rPr>
          <w:rFonts w:ascii="Times New Roman" w:hAnsi="Times New Roman" w:cs="Times New Roman"/>
          <w:bCs/>
          <w:color w:val="000000" w:themeColor="text1"/>
          <w:sz w:val="24"/>
          <w:szCs w:val="24"/>
        </w:rPr>
        <w:t>engerti (</w:t>
      </w:r>
      <w:r w:rsidRPr="00D332BF">
        <w:rPr>
          <w:rFonts w:ascii="Times New Roman" w:hAnsi="Times New Roman" w:cs="Times New Roman"/>
          <w:bCs/>
          <w:i/>
          <w:iCs/>
          <w:color w:val="000000" w:themeColor="text1"/>
          <w:sz w:val="24"/>
          <w:szCs w:val="24"/>
        </w:rPr>
        <w:t>Understand</w:t>
      </w:r>
      <w:r w:rsidRPr="00D332BF">
        <w:rPr>
          <w:rFonts w:ascii="Times New Roman" w:hAnsi="Times New Roman" w:cs="Times New Roman"/>
          <w:bCs/>
          <w:color w:val="000000" w:themeColor="text1"/>
          <w:sz w:val="24"/>
          <w:szCs w:val="24"/>
        </w:rPr>
        <w:t xml:space="preserve">) </w:t>
      </w:r>
    </w:p>
    <w:p w14:paraId="55A04DF6" w14:textId="77777777" w:rsidR="00634ECE" w:rsidRPr="00A92842" w:rsidRDefault="00634ECE" w:rsidP="0007076C">
      <w:pPr>
        <w:pStyle w:val="DaftarParagraf"/>
        <w:shd w:val="clear" w:color="auto" w:fill="FFFFFF"/>
        <w:spacing w:after="0" w:line="475" w:lineRule="auto"/>
        <w:ind w:left="709"/>
        <w:jc w:val="both"/>
        <w:rPr>
          <w:rFonts w:ascii="Times New Roman" w:hAnsi="Times New Roman" w:cs="Times New Roman"/>
          <w:color w:val="000000" w:themeColor="text1"/>
          <w:sz w:val="24"/>
          <w:szCs w:val="24"/>
          <w:lang w:val="en-US"/>
        </w:rPr>
      </w:pPr>
      <w:r w:rsidRPr="00C506C3">
        <w:rPr>
          <w:rFonts w:ascii="Times New Roman" w:hAnsi="Times New Roman" w:cs="Times New Roman"/>
          <w:color w:val="000000" w:themeColor="text1"/>
          <w:sz w:val="24"/>
          <w:szCs w:val="24"/>
        </w:rPr>
        <w:t>Memahami/mengerti berkaitan dengan membangun sebuah pengertian dari berbagai sumber seperti pesan, bacaan dan komunikasi. Memahami/mengerti berkaitan dengan aktivitas mengklasifikasikan (</w:t>
      </w:r>
      <w:r w:rsidRPr="00C506C3">
        <w:rPr>
          <w:rFonts w:ascii="Times New Roman" w:hAnsi="Times New Roman" w:cs="Times New Roman"/>
          <w:i/>
          <w:iCs/>
          <w:color w:val="000000" w:themeColor="text1"/>
          <w:sz w:val="24"/>
          <w:szCs w:val="24"/>
        </w:rPr>
        <w:t>classification</w:t>
      </w:r>
      <w:r w:rsidRPr="00C506C3">
        <w:rPr>
          <w:rFonts w:ascii="Times New Roman" w:hAnsi="Times New Roman" w:cs="Times New Roman"/>
          <w:color w:val="000000" w:themeColor="text1"/>
          <w:sz w:val="24"/>
          <w:szCs w:val="24"/>
        </w:rPr>
        <w:t>) dan membandingkan (</w:t>
      </w:r>
      <w:r w:rsidRPr="00C506C3">
        <w:rPr>
          <w:rFonts w:ascii="Times New Roman" w:hAnsi="Times New Roman" w:cs="Times New Roman"/>
          <w:i/>
          <w:iCs/>
          <w:color w:val="000000" w:themeColor="text1"/>
          <w:sz w:val="24"/>
          <w:szCs w:val="24"/>
        </w:rPr>
        <w:t>comparing</w:t>
      </w:r>
      <w:r w:rsidRPr="00C506C3">
        <w:rPr>
          <w:rFonts w:ascii="Times New Roman" w:hAnsi="Times New Roman" w:cs="Times New Roman"/>
          <w:color w:val="000000" w:themeColor="text1"/>
          <w:sz w:val="24"/>
          <w:szCs w:val="24"/>
        </w:rPr>
        <w:t>). Mengklasifikasikan akan muncul ketika seorang siswa berusaha mengenali pengetahuan yang merupakan anggota dari kategori pengetahuan tertentu.</w:t>
      </w:r>
      <w:r w:rsidRPr="00C506C3">
        <w:rPr>
          <w:rFonts w:ascii="Times New Roman" w:hAnsi="Times New Roman" w:cs="Times New Roman"/>
          <w:color w:val="000000" w:themeColor="text1"/>
          <w:sz w:val="24"/>
          <w:szCs w:val="24"/>
          <w:lang w:val="en-US"/>
        </w:rPr>
        <w:t xml:space="preserve"> </w:t>
      </w:r>
      <w:r w:rsidRPr="00C506C3">
        <w:rPr>
          <w:rFonts w:ascii="Times New Roman" w:hAnsi="Times New Roman" w:cs="Times New Roman"/>
          <w:color w:val="000000" w:themeColor="text1"/>
          <w:sz w:val="24"/>
          <w:szCs w:val="24"/>
        </w:rPr>
        <w:t xml:space="preserve">Mengklasifikasikan berawal dari suatu contoh atau informasi yang spesifik kemudian ditemukan konsep dan prinsip umumnya. Membandingkan merujuk pada identifikasi persamaan dan perbedaan dari dua atau lebih obyek, kejadian, ide, permasalahan, atau situasi. Membandingkan berkaitan dengan proses kognitif menemukan satu persatu ciri-ciri </w:t>
      </w:r>
      <w:r>
        <w:rPr>
          <w:rFonts w:ascii="Times New Roman" w:hAnsi="Times New Roman" w:cs="Times New Roman"/>
          <w:color w:val="000000" w:themeColor="text1"/>
          <w:sz w:val="24"/>
          <w:szCs w:val="24"/>
        </w:rPr>
        <w:t>dari obyek yang diperbandingkan</w:t>
      </w:r>
      <w:r>
        <w:rPr>
          <w:rFonts w:ascii="Times New Roman" w:hAnsi="Times New Roman" w:cs="Times New Roman"/>
          <w:color w:val="000000" w:themeColor="text1"/>
          <w:sz w:val="24"/>
          <w:szCs w:val="24"/>
          <w:lang w:val="en-US"/>
        </w:rPr>
        <w:t>.</w:t>
      </w:r>
    </w:p>
    <w:p w14:paraId="01DBAD96" w14:textId="77777777" w:rsidR="00634ECE" w:rsidRPr="006752DF" w:rsidRDefault="00634ECE" w:rsidP="0007076C">
      <w:pPr>
        <w:pStyle w:val="DaftarParagraf"/>
        <w:numPr>
          <w:ilvl w:val="1"/>
          <w:numId w:val="12"/>
        </w:numPr>
        <w:shd w:val="clear" w:color="auto" w:fill="FFFFFF"/>
        <w:spacing w:after="0" w:line="475" w:lineRule="auto"/>
        <w:ind w:left="709" w:hanging="283"/>
        <w:jc w:val="both"/>
        <w:rPr>
          <w:rFonts w:ascii="Times New Roman" w:hAnsi="Times New Roman" w:cs="Times New Roman"/>
          <w:color w:val="000000" w:themeColor="text1"/>
          <w:sz w:val="24"/>
          <w:szCs w:val="24"/>
          <w:lang w:val="en-US"/>
        </w:rPr>
      </w:pPr>
      <w:r w:rsidRPr="006752DF">
        <w:rPr>
          <w:rFonts w:ascii="Times New Roman" w:hAnsi="Times New Roman" w:cs="Times New Roman"/>
          <w:bCs/>
          <w:color w:val="000000" w:themeColor="text1"/>
          <w:sz w:val="24"/>
          <w:szCs w:val="24"/>
        </w:rPr>
        <w:t>Menerapkan (</w:t>
      </w:r>
      <w:r w:rsidRPr="006752DF">
        <w:rPr>
          <w:rFonts w:ascii="Times New Roman" w:hAnsi="Times New Roman" w:cs="Times New Roman"/>
          <w:bCs/>
          <w:i/>
          <w:iCs/>
          <w:color w:val="000000" w:themeColor="text1"/>
          <w:sz w:val="24"/>
          <w:szCs w:val="24"/>
        </w:rPr>
        <w:t>Apply</w:t>
      </w:r>
      <w:r w:rsidRPr="006752DF">
        <w:rPr>
          <w:rFonts w:ascii="Times New Roman" w:hAnsi="Times New Roman" w:cs="Times New Roman"/>
          <w:bCs/>
          <w:color w:val="000000" w:themeColor="text1"/>
          <w:sz w:val="24"/>
          <w:szCs w:val="24"/>
        </w:rPr>
        <w:t xml:space="preserve">) </w:t>
      </w:r>
    </w:p>
    <w:p w14:paraId="639F1773" w14:textId="77777777" w:rsidR="00634ECE" w:rsidRDefault="00634ECE" w:rsidP="0007076C">
      <w:pPr>
        <w:pStyle w:val="DaftarParagraf"/>
        <w:shd w:val="clear" w:color="auto" w:fill="FFFFFF"/>
        <w:spacing w:after="0" w:line="475" w:lineRule="auto"/>
        <w:ind w:left="709"/>
        <w:jc w:val="both"/>
        <w:rPr>
          <w:rFonts w:ascii="Times New Roman" w:hAnsi="Times New Roman" w:cs="Times New Roman"/>
          <w:color w:val="000000" w:themeColor="text1"/>
          <w:sz w:val="24"/>
          <w:szCs w:val="24"/>
        </w:rPr>
      </w:pPr>
      <w:r w:rsidRPr="006752DF">
        <w:rPr>
          <w:rFonts w:ascii="Times New Roman" w:hAnsi="Times New Roman" w:cs="Times New Roman"/>
          <w:color w:val="000000" w:themeColor="text1"/>
          <w:sz w:val="24"/>
          <w:szCs w:val="24"/>
        </w:rPr>
        <w:t>Menerapkan menunjuk pada proses kognitif memanfaatkan atau mempergunakan suatu prosedur untuk melaksanakan percobaan atau menyelesaikan permasalahan. Menerapkan berkaitan dengan dimensi pengetahuan prosedural (</w:t>
      </w:r>
      <w:r w:rsidRPr="006752DF">
        <w:rPr>
          <w:rFonts w:ascii="Times New Roman" w:hAnsi="Times New Roman" w:cs="Times New Roman"/>
          <w:i/>
          <w:iCs/>
          <w:color w:val="000000" w:themeColor="text1"/>
          <w:sz w:val="24"/>
          <w:szCs w:val="24"/>
        </w:rPr>
        <w:t>procedural knowledge</w:t>
      </w:r>
      <w:r w:rsidRPr="006752DF">
        <w:rPr>
          <w:rFonts w:ascii="Times New Roman" w:hAnsi="Times New Roman" w:cs="Times New Roman"/>
          <w:color w:val="000000" w:themeColor="text1"/>
          <w:sz w:val="24"/>
          <w:szCs w:val="24"/>
        </w:rPr>
        <w:t xml:space="preserve">). Menerapkan meliputi </w:t>
      </w:r>
      <w:r w:rsidRPr="006752DF">
        <w:rPr>
          <w:rFonts w:ascii="Times New Roman" w:hAnsi="Times New Roman" w:cs="Times New Roman"/>
          <w:color w:val="000000" w:themeColor="text1"/>
          <w:sz w:val="24"/>
          <w:szCs w:val="24"/>
        </w:rPr>
        <w:lastRenderedPageBreak/>
        <w:t>kegiatan menjalankan prosedur (</w:t>
      </w:r>
      <w:r w:rsidRPr="006752DF">
        <w:rPr>
          <w:rFonts w:ascii="Times New Roman" w:hAnsi="Times New Roman" w:cs="Times New Roman"/>
          <w:i/>
          <w:iCs/>
          <w:color w:val="000000" w:themeColor="text1"/>
          <w:sz w:val="24"/>
          <w:szCs w:val="24"/>
        </w:rPr>
        <w:t>executing</w:t>
      </w:r>
      <w:r w:rsidRPr="006752DF">
        <w:rPr>
          <w:rFonts w:ascii="Times New Roman" w:hAnsi="Times New Roman" w:cs="Times New Roman"/>
          <w:color w:val="000000" w:themeColor="text1"/>
          <w:sz w:val="24"/>
          <w:szCs w:val="24"/>
        </w:rPr>
        <w:t>) dan mengimplementasikan (</w:t>
      </w:r>
      <w:r w:rsidRPr="006752DF">
        <w:rPr>
          <w:rFonts w:ascii="Times New Roman" w:hAnsi="Times New Roman" w:cs="Times New Roman"/>
          <w:i/>
          <w:iCs/>
          <w:color w:val="000000" w:themeColor="text1"/>
          <w:sz w:val="24"/>
          <w:szCs w:val="24"/>
        </w:rPr>
        <w:t>implementing</w:t>
      </w:r>
      <w:r w:rsidRPr="006752DF">
        <w:rPr>
          <w:rFonts w:ascii="Times New Roman" w:hAnsi="Times New Roman" w:cs="Times New Roman"/>
          <w:color w:val="000000" w:themeColor="text1"/>
          <w:sz w:val="24"/>
          <w:szCs w:val="24"/>
        </w:rPr>
        <w:t>).</w:t>
      </w:r>
      <w:r w:rsidRPr="006752DF">
        <w:rPr>
          <w:rFonts w:ascii="Times New Roman" w:hAnsi="Times New Roman" w:cs="Times New Roman"/>
          <w:color w:val="000000" w:themeColor="text1"/>
          <w:sz w:val="24"/>
          <w:szCs w:val="24"/>
          <w:lang w:val="en-US"/>
        </w:rPr>
        <w:t xml:space="preserve"> </w:t>
      </w:r>
      <w:r w:rsidRPr="006752DF">
        <w:rPr>
          <w:rFonts w:ascii="Times New Roman" w:hAnsi="Times New Roman" w:cs="Times New Roman"/>
          <w:color w:val="000000" w:themeColor="text1"/>
          <w:sz w:val="24"/>
          <w:szCs w:val="24"/>
        </w:rPr>
        <w:t>Menjalankan prosedur merupakan proses kognitif siswa dalam menyelesaikan masalah dan melaksanakan percobaan di mana siswa sudah mengetahui informasi tersebut dan mampu menetapkan dengan pasti prosedur apa saja yang harus dilakukan. Jika siswa tidak mengetahui prosedur yang harus dilaksanakan dalam menyelesaikan permasalahan maka siswa diperbolehkan melakukan modifikasi dari pros</w:t>
      </w:r>
      <w:r>
        <w:rPr>
          <w:rFonts w:ascii="Times New Roman" w:hAnsi="Times New Roman" w:cs="Times New Roman"/>
          <w:color w:val="000000" w:themeColor="text1"/>
          <w:sz w:val="24"/>
          <w:szCs w:val="24"/>
        </w:rPr>
        <w:t>edur baku yang sudah ditetapkan</w:t>
      </w:r>
      <w:r>
        <w:rPr>
          <w:rFonts w:ascii="Times New Roman" w:hAnsi="Times New Roman" w:cs="Times New Roman"/>
          <w:color w:val="000000" w:themeColor="text1"/>
          <w:sz w:val="24"/>
          <w:szCs w:val="24"/>
          <w:lang w:val="en-US"/>
        </w:rPr>
        <w:t>.</w:t>
      </w:r>
    </w:p>
    <w:p w14:paraId="69538D50" w14:textId="77777777" w:rsidR="00634ECE" w:rsidRPr="006752DF" w:rsidRDefault="00634ECE" w:rsidP="00634ECE">
      <w:pPr>
        <w:pStyle w:val="DaftarParagraf"/>
        <w:numPr>
          <w:ilvl w:val="1"/>
          <w:numId w:val="12"/>
        </w:numPr>
        <w:shd w:val="clear" w:color="auto" w:fill="FFFFFF"/>
        <w:spacing w:after="0" w:line="480" w:lineRule="auto"/>
        <w:ind w:left="709" w:hanging="283"/>
        <w:jc w:val="both"/>
        <w:rPr>
          <w:rFonts w:ascii="Times New Roman" w:hAnsi="Times New Roman" w:cs="Times New Roman"/>
          <w:color w:val="000000" w:themeColor="text1"/>
          <w:sz w:val="24"/>
          <w:szCs w:val="24"/>
          <w:lang w:val="en-US"/>
        </w:rPr>
      </w:pPr>
      <w:r w:rsidRPr="006752DF">
        <w:rPr>
          <w:rFonts w:ascii="Times New Roman" w:hAnsi="Times New Roman" w:cs="Times New Roman"/>
          <w:bCs/>
          <w:color w:val="000000" w:themeColor="text1"/>
          <w:sz w:val="24"/>
          <w:szCs w:val="24"/>
        </w:rPr>
        <w:t>Menganalisis (</w:t>
      </w:r>
      <w:r w:rsidRPr="006752DF">
        <w:rPr>
          <w:rFonts w:ascii="Times New Roman" w:hAnsi="Times New Roman" w:cs="Times New Roman"/>
          <w:bCs/>
          <w:i/>
          <w:iCs/>
          <w:color w:val="000000" w:themeColor="text1"/>
          <w:sz w:val="24"/>
          <w:szCs w:val="24"/>
        </w:rPr>
        <w:t>Analyze</w:t>
      </w:r>
      <w:r w:rsidRPr="006752DF">
        <w:rPr>
          <w:rFonts w:ascii="Times New Roman" w:hAnsi="Times New Roman" w:cs="Times New Roman"/>
          <w:bCs/>
          <w:color w:val="000000" w:themeColor="text1"/>
          <w:sz w:val="24"/>
          <w:szCs w:val="24"/>
        </w:rPr>
        <w:t xml:space="preserve">) </w:t>
      </w:r>
    </w:p>
    <w:p w14:paraId="4561348B" w14:textId="77777777" w:rsidR="00634ECE" w:rsidRDefault="00634ECE" w:rsidP="00634ECE">
      <w:pPr>
        <w:pStyle w:val="DaftarParagraf"/>
        <w:shd w:val="clear" w:color="auto" w:fill="FFFFFF"/>
        <w:spacing w:after="0" w:line="480" w:lineRule="auto"/>
        <w:ind w:left="709"/>
        <w:jc w:val="both"/>
        <w:rPr>
          <w:rFonts w:ascii="Times New Roman" w:hAnsi="Times New Roman" w:cs="Times New Roman"/>
          <w:color w:val="000000" w:themeColor="text1"/>
          <w:spacing w:val="-2"/>
          <w:sz w:val="24"/>
          <w:szCs w:val="24"/>
        </w:rPr>
      </w:pPr>
      <w:r w:rsidRPr="00CF5FE5">
        <w:rPr>
          <w:rFonts w:ascii="Times New Roman" w:hAnsi="Times New Roman" w:cs="Times New Roman"/>
          <w:color w:val="000000" w:themeColor="text1"/>
          <w:spacing w:val="-2"/>
          <w:sz w:val="24"/>
          <w:szCs w:val="24"/>
        </w:rPr>
        <w:t>Menganalisis merupakan memecahkan suatu permasalahan dengan memisahkan tiap-tiap bagian dari permasalahan dan mencari keterkaitan dari tiap-tiap bagian tersebut dan mencari tahu bagaimana keterkaitan tersebut dapat menimbulkan permasalahan. Kemampuan menganalisis merupakan jenis kemampuan yang banyak dituntut dari kegiatan pembelajaran di sekolah-sekolah. Berbagai mata pelajaran menuntut siswa memiliki kemampuan menganalisis dengan baik. Tuntutan terhadap siswa untuk memiliki kemampuan menganalisis sering kali cenderung lebih penting daripada dimensi proses kognitif yang lain seper</w:t>
      </w:r>
      <w:r>
        <w:rPr>
          <w:rFonts w:ascii="Times New Roman" w:hAnsi="Times New Roman" w:cs="Times New Roman"/>
          <w:color w:val="000000" w:themeColor="text1"/>
          <w:spacing w:val="-2"/>
          <w:sz w:val="24"/>
          <w:szCs w:val="24"/>
        </w:rPr>
        <w:t>ti mengevaluasi dan menciptakan</w:t>
      </w:r>
      <w:r w:rsidR="002F28FD">
        <w:rPr>
          <w:rFonts w:ascii="Times New Roman" w:hAnsi="Times New Roman" w:cs="Times New Roman"/>
          <w:color w:val="000000" w:themeColor="text1"/>
          <w:spacing w:val="-2"/>
          <w:sz w:val="24"/>
          <w:szCs w:val="24"/>
        </w:rPr>
        <w:t>.</w:t>
      </w:r>
    </w:p>
    <w:p w14:paraId="3D29835A" w14:textId="77777777" w:rsidR="00634ECE" w:rsidRPr="004D2D77" w:rsidRDefault="00634ECE" w:rsidP="00634ECE">
      <w:pPr>
        <w:pStyle w:val="DaftarParagraf"/>
        <w:numPr>
          <w:ilvl w:val="1"/>
          <w:numId w:val="12"/>
        </w:numPr>
        <w:shd w:val="clear" w:color="auto" w:fill="FFFFFF"/>
        <w:spacing w:after="0" w:line="480" w:lineRule="auto"/>
        <w:ind w:left="709" w:hanging="283"/>
        <w:jc w:val="both"/>
        <w:rPr>
          <w:rFonts w:ascii="Times New Roman" w:hAnsi="Times New Roman" w:cs="Times New Roman"/>
          <w:color w:val="000000" w:themeColor="text1"/>
          <w:sz w:val="24"/>
          <w:szCs w:val="24"/>
          <w:lang w:val="en-US"/>
        </w:rPr>
      </w:pPr>
      <w:r w:rsidRPr="004D2D77">
        <w:rPr>
          <w:rFonts w:ascii="Times New Roman" w:hAnsi="Times New Roman" w:cs="Times New Roman"/>
          <w:bCs/>
          <w:color w:val="000000" w:themeColor="text1"/>
          <w:sz w:val="24"/>
          <w:szCs w:val="24"/>
        </w:rPr>
        <w:t>Mengevaluasi (</w:t>
      </w:r>
      <w:r w:rsidRPr="004D2D77">
        <w:rPr>
          <w:rFonts w:ascii="Times New Roman" w:hAnsi="Times New Roman" w:cs="Times New Roman"/>
          <w:bCs/>
          <w:i/>
          <w:iCs/>
          <w:color w:val="000000" w:themeColor="text1"/>
          <w:sz w:val="24"/>
          <w:szCs w:val="24"/>
        </w:rPr>
        <w:t>Evaluate</w:t>
      </w:r>
      <w:r w:rsidRPr="004D2D77">
        <w:rPr>
          <w:rFonts w:ascii="Times New Roman" w:hAnsi="Times New Roman" w:cs="Times New Roman"/>
          <w:bCs/>
          <w:color w:val="000000" w:themeColor="text1"/>
          <w:sz w:val="24"/>
          <w:szCs w:val="24"/>
        </w:rPr>
        <w:t xml:space="preserve">) </w:t>
      </w:r>
    </w:p>
    <w:p w14:paraId="7CA0D8C7" w14:textId="77777777" w:rsidR="00634ECE" w:rsidRDefault="00634ECE" w:rsidP="00634ECE">
      <w:pPr>
        <w:pStyle w:val="DaftarParagraf"/>
        <w:shd w:val="clear" w:color="auto" w:fill="FFFFFF"/>
        <w:spacing w:after="0" w:line="480" w:lineRule="auto"/>
        <w:ind w:left="709"/>
        <w:jc w:val="both"/>
        <w:rPr>
          <w:rFonts w:ascii="Times New Roman" w:hAnsi="Times New Roman" w:cs="Times New Roman"/>
          <w:color w:val="000000" w:themeColor="text1"/>
          <w:sz w:val="24"/>
          <w:szCs w:val="24"/>
        </w:rPr>
      </w:pPr>
      <w:r w:rsidRPr="004D2D77">
        <w:rPr>
          <w:rFonts w:ascii="Times New Roman" w:hAnsi="Times New Roman" w:cs="Times New Roman"/>
          <w:color w:val="000000" w:themeColor="text1"/>
          <w:sz w:val="24"/>
          <w:szCs w:val="24"/>
        </w:rPr>
        <w:t xml:space="preserve">Evaluasi berkaitan dengan proses kognitif memberikan penilaian berdasarkan kriteria dan standar yang sudah ada. Kriteria yang biasanya digunakan adalah kualitas, efektivitas, efisiensi, dan konsistensi. Kriteria </w:t>
      </w:r>
      <w:r w:rsidRPr="004D2D77">
        <w:rPr>
          <w:rFonts w:ascii="Times New Roman" w:hAnsi="Times New Roman" w:cs="Times New Roman"/>
          <w:color w:val="000000" w:themeColor="text1"/>
          <w:sz w:val="24"/>
          <w:szCs w:val="24"/>
        </w:rPr>
        <w:lastRenderedPageBreak/>
        <w:t>atau standar ini dapat pula ditentukan sendiri oleh siswa. Standar ini dapat berupa kuantitatif maupun kualitatif serta dapat ditentukan sendiri oleh siswa. Perlu</w:t>
      </w:r>
      <w:r w:rsidRPr="004D2D77">
        <w:rPr>
          <w:rFonts w:ascii="Times New Roman" w:hAnsi="Times New Roman" w:cs="Times New Roman"/>
          <w:color w:val="000000" w:themeColor="text1"/>
          <w:sz w:val="24"/>
          <w:szCs w:val="24"/>
          <w:lang w:val="en-US"/>
        </w:rPr>
        <w:t xml:space="preserve"> </w:t>
      </w:r>
      <w:r w:rsidRPr="004D2D77">
        <w:rPr>
          <w:rFonts w:ascii="Times New Roman" w:hAnsi="Times New Roman" w:cs="Times New Roman"/>
          <w:color w:val="000000" w:themeColor="text1"/>
          <w:sz w:val="24"/>
          <w:szCs w:val="24"/>
        </w:rPr>
        <w:t xml:space="preserve">diketahui bahwa tidak semua kegiatan penilaian merupakan dimensi mengevaluasi, namun hampir semua dimensi proses kognitif memerlukan penilaian. Perbedaan antara penilaian yang dilakukan siswa dengan penilaian yang merupakan evaluasi adalah pada standar dan kriteria yang dibuat oleh siswa. </w:t>
      </w:r>
    </w:p>
    <w:p w14:paraId="41A93644" w14:textId="77777777" w:rsidR="002F28FD" w:rsidRPr="002F28FD" w:rsidRDefault="00634ECE" w:rsidP="002F28FD">
      <w:pPr>
        <w:pStyle w:val="DaftarParagraf"/>
        <w:numPr>
          <w:ilvl w:val="1"/>
          <w:numId w:val="12"/>
        </w:numPr>
        <w:shd w:val="clear" w:color="auto" w:fill="FFFFFF"/>
        <w:spacing w:after="0" w:line="480" w:lineRule="auto"/>
        <w:ind w:left="709" w:hanging="283"/>
        <w:jc w:val="both"/>
        <w:rPr>
          <w:rFonts w:ascii="Times New Roman" w:hAnsi="Times New Roman" w:cs="Times New Roman"/>
          <w:color w:val="000000" w:themeColor="text1"/>
          <w:sz w:val="24"/>
          <w:szCs w:val="24"/>
          <w:lang w:val="en-US"/>
        </w:rPr>
      </w:pPr>
      <w:r w:rsidRPr="00251DE6">
        <w:rPr>
          <w:rFonts w:ascii="Times New Roman" w:hAnsi="Times New Roman" w:cs="Times New Roman"/>
          <w:bCs/>
          <w:color w:val="000000" w:themeColor="text1"/>
          <w:sz w:val="24"/>
          <w:szCs w:val="24"/>
        </w:rPr>
        <w:t>Menciptakan (</w:t>
      </w:r>
      <w:r w:rsidRPr="00251DE6">
        <w:rPr>
          <w:rFonts w:ascii="Times New Roman" w:hAnsi="Times New Roman" w:cs="Times New Roman"/>
          <w:bCs/>
          <w:i/>
          <w:iCs/>
          <w:color w:val="000000" w:themeColor="text1"/>
          <w:sz w:val="24"/>
          <w:szCs w:val="24"/>
        </w:rPr>
        <w:t>Create</w:t>
      </w:r>
      <w:r w:rsidRPr="00251DE6">
        <w:rPr>
          <w:rFonts w:ascii="Times New Roman" w:hAnsi="Times New Roman" w:cs="Times New Roman"/>
          <w:bCs/>
          <w:color w:val="000000" w:themeColor="text1"/>
          <w:sz w:val="24"/>
          <w:szCs w:val="24"/>
        </w:rPr>
        <w:t xml:space="preserve">) </w:t>
      </w:r>
    </w:p>
    <w:p w14:paraId="13939ECE" w14:textId="77777777" w:rsidR="00634ECE" w:rsidRPr="002F28FD" w:rsidRDefault="00634ECE" w:rsidP="002F28FD">
      <w:pPr>
        <w:pStyle w:val="DaftarParagraf"/>
        <w:shd w:val="clear" w:color="auto" w:fill="FFFFFF"/>
        <w:spacing w:after="0" w:line="480" w:lineRule="auto"/>
        <w:ind w:left="709"/>
        <w:jc w:val="both"/>
        <w:rPr>
          <w:rFonts w:ascii="Times New Roman" w:hAnsi="Times New Roman" w:cs="Times New Roman"/>
          <w:color w:val="000000" w:themeColor="text1"/>
          <w:sz w:val="24"/>
          <w:szCs w:val="24"/>
          <w:lang w:val="en-US"/>
        </w:rPr>
      </w:pPr>
      <w:r w:rsidRPr="002F28FD">
        <w:rPr>
          <w:rFonts w:ascii="Times New Roman" w:hAnsi="Times New Roman" w:cs="Times New Roman"/>
          <w:color w:val="000000" w:themeColor="text1"/>
          <w:sz w:val="24"/>
          <w:szCs w:val="24"/>
        </w:rPr>
        <w:t>Menciptakan mengarah pada proses kognitif meletakkan unsur-unsur secara bersama-sama untuk membentuk kesatuan yang koheren dan mengarahkan siswa untuk menghasilkan suatu produk baru dengan mengorganisasikan beberapa unsur menjadi bentuk atau pola yang berbeda dari sebelumnya. Menciptakan sangat berkaitan erat dengan pengalaman belajar siswa pada pertemuan sebelumnya. Meskipun menciptakan mengarah pada proses berpikir kreatif, namun tidak secara total berpengaruh pada kemampuan siswa untuk menciptakan. Menciptakan di sini mengarahkan siswa untuk dapat melaksanakan dan menghasilkan karya yang dapat dibuat oleh semua siswa</w:t>
      </w:r>
      <w:r w:rsidRPr="002F28FD">
        <w:rPr>
          <w:rFonts w:ascii="Times New Roman" w:hAnsi="Times New Roman" w:cs="Times New Roman"/>
          <w:color w:val="000000" w:themeColor="text1"/>
          <w:sz w:val="24"/>
          <w:szCs w:val="24"/>
          <w:lang w:val="en-US"/>
        </w:rPr>
        <w:t>.</w:t>
      </w:r>
    </w:p>
    <w:p w14:paraId="213FFEFC" w14:textId="77777777" w:rsidR="00890650" w:rsidRDefault="00890650" w:rsidP="001916C0">
      <w:pPr>
        <w:pStyle w:val="DaftarParagraf"/>
        <w:numPr>
          <w:ilvl w:val="0"/>
          <w:numId w:val="31"/>
        </w:numPr>
        <w:spacing w:after="0" w:line="480" w:lineRule="auto"/>
        <w:ind w:left="426" w:hanging="426"/>
        <w:jc w:val="both"/>
        <w:rPr>
          <w:rFonts w:ascii="Times New Roman" w:hAnsi="Times New Roman" w:cs="Times New Roman"/>
          <w:color w:val="000000" w:themeColor="text1"/>
          <w:sz w:val="24"/>
          <w:szCs w:val="24"/>
        </w:rPr>
      </w:pPr>
      <w:r w:rsidRPr="00C104F9">
        <w:rPr>
          <w:rFonts w:ascii="Times New Roman" w:hAnsi="Times New Roman" w:cs="Times New Roman"/>
          <w:color w:val="000000" w:themeColor="text1"/>
          <w:sz w:val="24"/>
          <w:szCs w:val="24"/>
        </w:rPr>
        <w:t xml:space="preserve">Sikap </w:t>
      </w:r>
    </w:p>
    <w:p w14:paraId="2F25BB3A" w14:textId="77777777" w:rsidR="00890650" w:rsidRDefault="00890650" w:rsidP="00890650">
      <w:pPr>
        <w:pStyle w:val="Default"/>
        <w:spacing w:line="480" w:lineRule="auto"/>
        <w:ind w:firstLine="709"/>
        <w:jc w:val="both"/>
      </w:pPr>
      <w:r w:rsidRPr="006B5C49">
        <w:t xml:space="preserve">Sikap merupakan reaksi atau respons seseorang yang masih tertutup terhadap seseuatu situmulus atau objek. Manifestasi sikap tidak dapat langsung dilihat, tetapi hanya dapat ditafsirkan terlebih dahulu dari perilaku yang tertutup. Sikap secara nyata menunjukkan konotasi adanya kesesuaian reaksi terhadap </w:t>
      </w:r>
      <w:r w:rsidRPr="006B5C49">
        <w:lastRenderedPageBreak/>
        <w:t xml:space="preserve">stimulus tertentu. Dalam kehidupan sehari-hari merupakan reaksi yang bersifat emosional terhadap situmulus sosial. </w:t>
      </w:r>
      <w:r w:rsidRPr="006B5C49">
        <w:rPr>
          <w:i/>
        </w:rPr>
        <w:t>Newcomb</w:t>
      </w:r>
      <w:r w:rsidRPr="006B5C49">
        <w:t xml:space="preserve"> salah seorang psikolog sosial menyatakan bahwa sikap itu merupakan kesiapan untuk bertindak, dan bukan merupakan pelaksana motif tertentu. Sikap belum meupakan suatu tindakan atau aktivitas, akan tetapi merupakan ‘predisposisi’ tindakan atau perilaku. Sikap itu masih merupakan reaksi tertutup, bukan merupakan reaksi terbuka </w:t>
      </w:r>
      <w:r w:rsidR="008F6771" w:rsidRPr="006B5C49">
        <w:fldChar w:fldCharType="begin" w:fldLock="1"/>
      </w:r>
      <w:r w:rsidR="00F62373">
        <w:instrText>ADDIN CSL_CITATION {"citationItems":[{"id":"ITEM-1","itemData":{"author":[{"dropping-particle":"","family":"Notoatmodjo","given":"Soekidjo","non-dropping-particle":"","parse-names":false,"suffix":""}],"edition":"Revisi","id":"ITEM-1","issued":{"date-parts":[["2014"]]},"publisher":"Rineka Cipta","publisher-place":"Jakarta","title":"Promosi Kesehatan dan Ilmu Perilaku","type":"book"},"uris":["http://www.mendeley.com/documents/?uuid=99b98931-5f29-4e32-bc05-d9394d4ab19d"]}],"mendeley":{"formattedCitation":"(23)","plainTextFormattedCitation":"(23)","previouslyFormattedCitation":"(23)"},"properties":{"noteIndex":0},"schema":"https://github.com/citation-style-language/schema/raw/master/csl-citation.json"}</w:instrText>
      </w:r>
      <w:r w:rsidR="008F6771" w:rsidRPr="006B5C49">
        <w:fldChar w:fldCharType="separate"/>
      </w:r>
      <w:r w:rsidR="00896CA1" w:rsidRPr="00896CA1">
        <w:rPr>
          <w:noProof/>
        </w:rPr>
        <w:t>(23)</w:t>
      </w:r>
      <w:r w:rsidR="008F6771" w:rsidRPr="006B5C49">
        <w:fldChar w:fldCharType="end"/>
      </w:r>
      <w:r w:rsidRPr="006B5C49">
        <w:rPr>
          <w:lang w:val="en-US"/>
        </w:rPr>
        <w:t>.</w:t>
      </w:r>
    </w:p>
    <w:p w14:paraId="558C63F4" w14:textId="77777777" w:rsidR="00890650" w:rsidRDefault="00890650" w:rsidP="00890650">
      <w:pPr>
        <w:pStyle w:val="Default"/>
        <w:spacing w:line="480" w:lineRule="auto"/>
        <w:ind w:firstLine="709"/>
        <w:jc w:val="both"/>
      </w:pPr>
      <w:r w:rsidRPr="006B5C49">
        <w:t xml:space="preserve">Pengertian lain sikap merupakan kesiapan untuk bereaksi terhadap suatu obyek dengan cara tertentu serta merupakan respon evaluatif terhadap pengalaman kognitif, reaksi afeksi, kehendak dan perilaku masa lalu. Sikap akan mempengaruhi proses berfikir, respon afeksi, kehendak dan perilaku berikutnya. Jadi sikap merupakan respon evaluatif didasarkan pada proses evaluasi diri, yang disimpulkan berupa penilaian positif atau negatif yang kemudian mengkristal sebagai reaksi terhadap obyek </w:t>
      </w:r>
      <w:r w:rsidR="008F6771" w:rsidRPr="006B5C49">
        <w:fldChar w:fldCharType="begin" w:fldLock="1"/>
      </w:r>
      <w:r w:rsidR="00F62373">
        <w:instrText>ADDIN CSL_CITATION {"citationItems":[{"id":"ITEM-1","itemData":{"author":[{"dropping-particle":"","family":"Wawan","given":"A","non-dropping-particle":"","parse-names":false,"suffix":""},{"dropping-particle":"","family":"Dewi","given":"M","non-dropping-particle":"","parse-names":false,"suffix":""}],"id":"ITEM-1","issued":{"date-parts":[["2011"]]},"publisher":"Nuha Medika","publisher-place":"Yogyakarta","title":"Teori dan Pengukuran Pengetahuan Sikap dan Perilaku Manusia : Dilengkapi Contoh Kuesioner","type":"book"},"uris":["http://www.mendeley.com/documents/?uuid=227e8683-aa5e-4086-a787-2302ae804ee2","http://www.mendeley.com/documents/?uuid=bc3c38cd-797b-47fe-bcaf-0290232a47d8","http://www.mendeley.com/documents/?uuid=e15a652a-020c-4a36-a0cd-a1dd1361d3d7","http://www.mendeley.com/documents/?uuid=3374aaab-5d1f-4629-ba9c-b6cebae5994b","http://www.mendeley.com/documents/?uuid=57c5b9b4-cf43-4e9c-a48c-85600949fb89","http://www.mendeley.com/documents/?uuid=3407de4a-f5e6-4328-91e3-9b51c9ecef26"]}],"mendeley":{"formattedCitation":"(24)","plainTextFormattedCitation":"(24)","previouslyFormattedCitation":"(24)"},"properties":{"noteIndex":0},"schema":"https://github.com/citation-style-language/schema/raw/master/csl-citation.json"}</w:instrText>
      </w:r>
      <w:r w:rsidR="008F6771" w:rsidRPr="006B5C49">
        <w:fldChar w:fldCharType="separate"/>
      </w:r>
      <w:r w:rsidR="00896CA1" w:rsidRPr="00896CA1">
        <w:rPr>
          <w:noProof/>
        </w:rPr>
        <w:t>(24)</w:t>
      </w:r>
      <w:r w:rsidR="008F6771" w:rsidRPr="006B5C49">
        <w:fldChar w:fldCharType="end"/>
      </w:r>
      <w:r w:rsidRPr="006B5C49">
        <w:rPr>
          <w:lang w:val="en-US"/>
        </w:rPr>
        <w:t>.</w:t>
      </w:r>
      <w:r w:rsidRPr="006B5C49">
        <w:t xml:space="preserve"> Dalam bagian lain Allport (1954) yang dikutip oleh Notoatmodjo, menjelaskan bahwa sikap itu mempunyai tiga komponem pokok, yakni</w:t>
      </w:r>
      <w:r>
        <w:t xml:space="preserve"> </w:t>
      </w:r>
      <w:r w:rsidR="008F6771">
        <w:fldChar w:fldCharType="begin" w:fldLock="1"/>
      </w:r>
      <w:r w:rsidR="00F62373">
        <w:instrText>ADDIN CSL_CITATION {"citationItems":[{"id":"ITEM-1","itemData":{"author":[{"dropping-particle":"","family":"Notoatmodjo","given":"Soekidjo","non-dropping-particle":"","parse-names":false,"suffix":""}],"edition":"Revisi","id":"ITEM-1","issued":{"date-parts":[["2014"]]},"publisher":"Rineka Cipta","publisher-place":"Jakarta","title":"Promosi Kesehatan dan Ilmu Perilaku","type":"book"},"uris":["http://www.mendeley.com/documents/?uuid=99b98931-5f29-4e32-bc05-d9394d4ab19d"]}],"mendeley":{"formattedCitation":"(23)","plainTextFormattedCitation":"(23)","previouslyFormattedCitation":"(23)"},"properties":{"noteIndex":0},"schema":"https://github.com/citation-style-language/schema/raw/master/csl-citation.json"}</w:instrText>
      </w:r>
      <w:r w:rsidR="008F6771">
        <w:fldChar w:fldCharType="separate"/>
      </w:r>
      <w:r w:rsidR="00896CA1" w:rsidRPr="00896CA1">
        <w:rPr>
          <w:noProof/>
        </w:rPr>
        <w:t>(23)</w:t>
      </w:r>
      <w:r w:rsidR="008F6771">
        <w:fldChar w:fldCharType="end"/>
      </w:r>
      <w:r>
        <w:t xml:space="preserve"> </w:t>
      </w:r>
      <w:r w:rsidRPr="006B5C49">
        <w:t>:</w:t>
      </w:r>
    </w:p>
    <w:p w14:paraId="05E37736" w14:textId="77777777" w:rsidR="00890650" w:rsidRDefault="00890650" w:rsidP="00890650">
      <w:pPr>
        <w:pStyle w:val="Default"/>
        <w:numPr>
          <w:ilvl w:val="2"/>
          <w:numId w:val="23"/>
        </w:numPr>
        <w:tabs>
          <w:tab w:val="clear" w:pos="2160"/>
        </w:tabs>
        <w:spacing w:line="480" w:lineRule="auto"/>
        <w:ind w:left="709"/>
        <w:jc w:val="both"/>
      </w:pPr>
      <w:r w:rsidRPr="006B5C49">
        <w:t xml:space="preserve">Kepercayaan (keyakinan), ide dan konsep terhadap suatu objek. </w:t>
      </w:r>
    </w:p>
    <w:p w14:paraId="026117DB" w14:textId="77777777" w:rsidR="00890650" w:rsidRDefault="00890650" w:rsidP="00890650">
      <w:pPr>
        <w:pStyle w:val="Default"/>
        <w:numPr>
          <w:ilvl w:val="2"/>
          <w:numId w:val="23"/>
        </w:numPr>
        <w:tabs>
          <w:tab w:val="clear" w:pos="2160"/>
        </w:tabs>
        <w:spacing w:line="480" w:lineRule="auto"/>
        <w:ind w:left="709"/>
        <w:jc w:val="both"/>
      </w:pPr>
      <w:r w:rsidRPr="006B5C49">
        <w:t xml:space="preserve">Kehidupan emosional atau evaluasi terhadap suatu objek. </w:t>
      </w:r>
    </w:p>
    <w:p w14:paraId="61DCD9BD" w14:textId="77777777" w:rsidR="00890650" w:rsidRDefault="00890650" w:rsidP="00890650">
      <w:pPr>
        <w:pStyle w:val="Default"/>
        <w:numPr>
          <w:ilvl w:val="2"/>
          <w:numId w:val="23"/>
        </w:numPr>
        <w:tabs>
          <w:tab w:val="clear" w:pos="2160"/>
        </w:tabs>
        <w:spacing w:line="480" w:lineRule="auto"/>
        <w:ind w:left="709"/>
        <w:jc w:val="both"/>
      </w:pPr>
      <w:r w:rsidRPr="006B5C49">
        <w:t>Kecenderungan untuk bertindak (</w:t>
      </w:r>
      <w:r w:rsidRPr="000F7215">
        <w:rPr>
          <w:i/>
          <w:iCs/>
        </w:rPr>
        <w:t>trend to believe</w:t>
      </w:r>
      <w:r w:rsidRPr="006B5C49">
        <w:t>).</w:t>
      </w:r>
    </w:p>
    <w:p w14:paraId="709A15CE" w14:textId="77777777" w:rsidR="00890650" w:rsidRDefault="00890650" w:rsidP="00890650">
      <w:pPr>
        <w:pStyle w:val="Default"/>
        <w:spacing w:line="480" w:lineRule="auto"/>
        <w:ind w:firstLine="709"/>
        <w:jc w:val="both"/>
      </w:pPr>
      <w:r>
        <w:t>Sikap kerja (</w:t>
      </w:r>
      <w:r w:rsidRPr="00496C8F">
        <w:rPr>
          <w:i/>
        </w:rPr>
        <w:t>work attitudes</w:t>
      </w:r>
      <w:r>
        <w:t>) didefinisikan sebagai “</w:t>
      </w:r>
      <w:r w:rsidRPr="00BE2A8C">
        <w:rPr>
          <w:i/>
        </w:rPr>
        <w:t>collections of feelings, beliefs, and thoughts about how to behave that people currently hold about their job and organizations</w:t>
      </w:r>
      <w:r>
        <w:t xml:space="preserve">”. Pada dasarnya sikap kerja merupakan kumpulan perasaan, kepercayaan, dan pemikiran yang dipegang orang tentang bagaimana berperilaku pada saat ini mengenai pekerjaan dan organisasi. Sikap lebih spesifik dari pada </w:t>
      </w:r>
      <w:r>
        <w:lastRenderedPageBreak/>
        <w:t xml:space="preserve">nilai atau tidak bersifat permanen karena cara orang mempersepsikan dan menghayati pekerjaannya sering berubah seiring waktu. Nilai adalah prinsip-prinsip yang dijalankan seseorang setiap hari dan hal ini mendefinisikan apa yang dipercayai serta bagaimana dia menjalani hidup </w:t>
      </w:r>
      <w:r w:rsidR="008F6771">
        <w:fldChar w:fldCharType="begin" w:fldLock="1"/>
      </w:r>
      <w:r w:rsidR="00F62373">
        <w:instrText>ADDIN CSL_CITATION {"citationItems":[{"id":"ITEM-1","itemData":{"author":[{"dropping-particle":"","family":"Kaswan","given":"","non-dropping-particle":"","parse-names":false,"suffix":""}],"id":"ITEM-1","issued":{"date-parts":[["2015"]]},"publisher":"Alfabeta","publisher-place":"Bandung","title":"Sikap Kerja dari Teori dan Impelementasi Sampai Bukti","type":"book"},"uris":["http://www.mendeley.com/documents/?uuid=917496ce-0fae-4bd9-8558-12dd2fa997d1"]}],"mendeley":{"formattedCitation":"(25)","plainTextFormattedCitation":"(25)","previouslyFormattedCitation":"(25)"},"properties":{"noteIndex":0},"schema":"https://github.com/citation-style-language/schema/raw/master/csl-citation.json"}</w:instrText>
      </w:r>
      <w:r w:rsidR="008F6771">
        <w:fldChar w:fldCharType="separate"/>
      </w:r>
      <w:r w:rsidR="00896CA1" w:rsidRPr="00896CA1">
        <w:rPr>
          <w:noProof/>
        </w:rPr>
        <w:t>(25)</w:t>
      </w:r>
      <w:r w:rsidR="008F6771">
        <w:fldChar w:fldCharType="end"/>
      </w:r>
      <w:r>
        <w:t xml:space="preserve">. </w:t>
      </w:r>
    </w:p>
    <w:p w14:paraId="62437120" w14:textId="77777777" w:rsidR="00890650" w:rsidRDefault="00890650" w:rsidP="00890650">
      <w:pPr>
        <w:pStyle w:val="Default"/>
        <w:spacing w:line="480" w:lineRule="auto"/>
        <w:ind w:firstLine="709"/>
        <w:jc w:val="both"/>
      </w:pPr>
      <w:r>
        <w:t xml:space="preserve">Nilai merupakan moral dan dasar perilaku yang ditetapkan seseorang untuk diri sendiri, kebanyakan mencakup konsep-konsep universal seperti kebenaran, kejujuran, ketidakberpihakan, kepedulian, keadilan, kehormatan, dan lain-lain. Adapun sikap merupakan manifestasi atau refleksi lahiriah dari nilai seseorang. Mengkaji sikap sangat penting karena beberapa alasan berikut </w:t>
      </w:r>
      <w:r w:rsidR="008F6771">
        <w:fldChar w:fldCharType="begin" w:fldLock="1"/>
      </w:r>
      <w:r w:rsidR="00F62373">
        <w:instrText>ADDIN CSL_CITATION {"citationItems":[{"id":"ITEM-1","itemData":{"author":[{"dropping-particle":"","family":"Kaswan","given":"","non-dropping-particle":"","parse-names":false,"suffix":""}],"id":"ITEM-1","issued":{"date-parts":[["2015"]]},"publisher":"Alfabeta","publisher-place":"Bandung","title":"Sikap Kerja dari Teori dan Impelementasi Sampai Bukti","type":"book"},"uris":["http://www.mendeley.com/documents/?uuid=917496ce-0fae-4bd9-8558-12dd2fa997d1"]}],"mendeley":{"formattedCitation":"(25)","plainTextFormattedCitation":"(25)","previouslyFormattedCitation":"(25)"},"properties":{"noteIndex":0},"schema":"https://github.com/citation-style-language/schema/raw/master/csl-citation.json"}</w:instrText>
      </w:r>
      <w:r w:rsidR="008F6771">
        <w:fldChar w:fldCharType="separate"/>
      </w:r>
      <w:r w:rsidR="00896CA1" w:rsidRPr="00896CA1">
        <w:rPr>
          <w:noProof/>
        </w:rPr>
        <w:t>(25)</w:t>
      </w:r>
      <w:r w:rsidR="008F6771">
        <w:fldChar w:fldCharType="end"/>
      </w:r>
      <w:r>
        <w:t xml:space="preserve"> :</w:t>
      </w:r>
    </w:p>
    <w:p w14:paraId="5057CB0A" w14:textId="77777777" w:rsidR="00890650" w:rsidRDefault="00890650" w:rsidP="001916C0">
      <w:pPr>
        <w:pStyle w:val="Default"/>
        <w:numPr>
          <w:ilvl w:val="0"/>
          <w:numId w:val="32"/>
        </w:numPr>
        <w:spacing w:line="480" w:lineRule="auto"/>
        <w:jc w:val="both"/>
      </w:pPr>
      <w:r>
        <w:t>Telah lama diperkirakan bahwa sikap kerja mempengaruhi perilaku kerja, yang menjelaskan mengapa manajer dan eksekutif begitu tertarik terhadap sikap kerja pekerja.</w:t>
      </w:r>
    </w:p>
    <w:p w14:paraId="5315267C" w14:textId="77777777" w:rsidR="00890650" w:rsidRDefault="00890650" w:rsidP="001916C0">
      <w:pPr>
        <w:pStyle w:val="Default"/>
        <w:numPr>
          <w:ilvl w:val="0"/>
          <w:numId w:val="32"/>
        </w:numPr>
        <w:spacing w:line="480" w:lineRule="auto"/>
        <w:jc w:val="both"/>
      </w:pPr>
      <w:r>
        <w:t>Meningkatkan sikap kerja pegawai merupakan sasaran yang dikehendaki dari sikap kerja (alasan kemanusiaan).</w:t>
      </w:r>
    </w:p>
    <w:p w14:paraId="6D723371" w14:textId="77777777" w:rsidR="00890650" w:rsidRDefault="00890650" w:rsidP="001916C0">
      <w:pPr>
        <w:pStyle w:val="Default"/>
        <w:numPr>
          <w:ilvl w:val="0"/>
          <w:numId w:val="32"/>
        </w:numPr>
        <w:spacing w:line="480" w:lineRule="auto"/>
        <w:jc w:val="both"/>
      </w:pPr>
      <w:r>
        <w:t>Mempelajari sikap kerja bisa membantu kita memahami kompleksitas kehidupan kerja dan kehidupan di luar kerja.</w:t>
      </w:r>
    </w:p>
    <w:p w14:paraId="512C726E" w14:textId="77777777" w:rsidR="00890650" w:rsidRDefault="00890650" w:rsidP="001916C0">
      <w:pPr>
        <w:pStyle w:val="Default"/>
        <w:numPr>
          <w:ilvl w:val="0"/>
          <w:numId w:val="32"/>
        </w:numPr>
        <w:spacing w:line="480" w:lineRule="auto"/>
        <w:jc w:val="both"/>
      </w:pPr>
      <w:r>
        <w:t>Banyak organisasi menemukan bahwa sikap kerja pegawai ada hubungan dengan kemampuan memperoleh keuntungan organisasi.</w:t>
      </w:r>
    </w:p>
    <w:p w14:paraId="312ED3E2" w14:textId="77777777" w:rsidR="007F29ED" w:rsidRDefault="007F29ED" w:rsidP="001916C0">
      <w:pPr>
        <w:pStyle w:val="DaftarParagraf"/>
        <w:numPr>
          <w:ilvl w:val="0"/>
          <w:numId w:val="31"/>
        </w:numPr>
        <w:spacing w:after="0" w:line="480" w:lineRule="auto"/>
        <w:ind w:left="426" w:hanging="42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Nilai-Nilai Budaya/Tradisi</w:t>
      </w:r>
    </w:p>
    <w:p w14:paraId="6C834A7C" w14:textId="77777777" w:rsidR="007F29ED" w:rsidRDefault="00E4020B" w:rsidP="00E4020B">
      <w:pPr>
        <w:spacing w:after="0" w:line="480" w:lineRule="auto"/>
        <w:ind w:firstLine="709"/>
        <w:jc w:val="both"/>
        <w:rPr>
          <w:rFonts w:ascii="Times New Roman" w:hAnsi="Times New Roman" w:cs="Times New Roman"/>
          <w:color w:val="000000" w:themeColor="text1"/>
          <w:sz w:val="24"/>
          <w:szCs w:val="24"/>
        </w:rPr>
      </w:pPr>
      <w:r w:rsidRPr="008F62E3">
        <w:rPr>
          <w:rFonts w:ascii="Times New Roman" w:hAnsi="Times New Roman" w:cs="Times New Roman"/>
          <w:color w:val="000000" w:themeColor="text1"/>
          <w:sz w:val="24"/>
          <w:szCs w:val="24"/>
        </w:rPr>
        <w:t>Tradisi atau budaya seseorang yang dilakukan tanpa penalaran apakah yang dilakukan baik atau buruk akan menambah pengetahuannya walaupun tidak melakukan. Status ekonomi juga</w:t>
      </w:r>
      <w:r w:rsidR="008F62E3" w:rsidRPr="008F62E3">
        <w:rPr>
          <w:rFonts w:ascii="Times New Roman" w:hAnsi="Times New Roman" w:cs="Times New Roman"/>
          <w:color w:val="000000" w:themeColor="text1"/>
          <w:sz w:val="24"/>
          <w:szCs w:val="24"/>
        </w:rPr>
        <w:t xml:space="preserve"> akan menentukan tersedianya fasilitas yang dibutuhkan untuk kegiatan tertentu sehingga status ekonomi akan mempengaruhi </w:t>
      </w:r>
      <w:r w:rsidR="008F62E3" w:rsidRPr="008F62E3">
        <w:rPr>
          <w:rFonts w:ascii="Times New Roman" w:hAnsi="Times New Roman" w:cs="Times New Roman"/>
          <w:color w:val="000000" w:themeColor="text1"/>
          <w:sz w:val="24"/>
          <w:szCs w:val="24"/>
        </w:rPr>
        <w:lastRenderedPageBreak/>
        <w:t xml:space="preserve">pengetahuan seseorang. Seseorang yang mempunyai sosial budaya yang baik maka pengetahuannya akan baik tapi jika sosial budayanya kurang baik maka </w:t>
      </w:r>
      <w:r w:rsidR="008F62E3" w:rsidRPr="006D6767">
        <w:rPr>
          <w:rFonts w:ascii="Times New Roman" w:hAnsi="Times New Roman" w:cs="Times New Roman"/>
          <w:color w:val="000000" w:themeColor="text1"/>
          <w:sz w:val="24"/>
          <w:szCs w:val="24"/>
        </w:rPr>
        <w:t>pengetahuannya akan kurang baik. Status ekonomi seseorang mempengaruhi tingkat pengetahuan karena seseorang yang memiliki status ekonomi dibawah rata-rata maka seseorang tersebut akan sulit untuk memenuhi fasilitas yang diperlukan untuk meningkatkan pengetahuan</w:t>
      </w:r>
      <w:r w:rsidR="006D6767" w:rsidRPr="006D6767">
        <w:rPr>
          <w:rFonts w:ascii="Times New Roman" w:hAnsi="Times New Roman" w:cs="Times New Roman"/>
          <w:color w:val="000000" w:themeColor="text1"/>
          <w:sz w:val="24"/>
          <w:szCs w:val="24"/>
        </w:rPr>
        <w:t xml:space="preserve"> </w:t>
      </w:r>
      <w:r w:rsidR="008F6771" w:rsidRPr="006D6767">
        <w:rPr>
          <w:rFonts w:ascii="Times New Roman" w:hAnsi="Times New Roman" w:cs="Times New Roman"/>
          <w:color w:val="000000" w:themeColor="text1"/>
          <w:sz w:val="24"/>
          <w:szCs w:val="24"/>
        </w:rPr>
        <w:fldChar w:fldCharType="begin" w:fldLock="1"/>
      </w:r>
      <w:r w:rsidR="00F62373">
        <w:rPr>
          <w:rFonts w:ascii="Times New Roman" w:hAnsi="Times New Roman" w:cs="Times New Roman"/>
          <w:color w:val="000000" w:themeColor="text1"/>
          <w:sz w:val="24"/>
          <w:szCs w:val="24"/>
        </w:rPr>
        <w:instrText>ADDIN CSL_CITATION {"citationItems":[{"id":"ITEM-1","itemData":{"author":[{"dropping-particle":"","family":"Notoatmodjo","given":"Soekidjo","non-dropping-particle":"","parse-names":false,"suffix":""}],"edition":"Revisi","id":"ITEM-1","issued":{"date-parts":[["2014"]]},"publisher":"Rineka Cipta","publisher-place":"Jakarta","title":"Promosi Kesehatan dan Ilmu Perilaku","type":"book"},"uris":["http://www.mendeley.com/documents/?uuid=99b98931-5f29-4e32-bc05-d9394d4ab19d"]}],"mendeley":{"formattedCitation":"(23)","plainTextFormattedCitation":"(23)","previouslyFormattedCitation":"(23)"},"properties":{"noteIndex":0},"schema":"https://github.com/citation-style-language/schema/raw/master/csl-citation.json"}</w:instrText>
      </w:r>
      <w:r w:rsidR="008F6771" w:rsidRPr="006D6767">
        <w:rPr>
          <w:rFonts w:ascii="Times New Roman" w:hAnsi="Times New Roman" w:cs="Times New Roman"/>
          <w:color w:val="000000" w:themeColor="text1"/>
          <w:sz w:val="24"/>
          <w:szCs w:val="24"/>
        </w:rPr>
        <w:fldChar w:fldCharType="separate"/>
      </w:r>
      <w:r w:rsidR="00896CA1" w:rsidRPr="00896CA1">
        <w:rPr>
          <w:rFonts w:ascii="Times New Roman" w:hAnsi="Times New Roman" w:cs="Times New Roman"/>
          <w:noProof/>
          <w:color w:val="000000" w:themeColor="text1"/>
          <w:sz w:val="24"/>
          <w:szCs w:val="24"/>
        </w:rPr>
        <w:t>(23)</w:t>
      </w:r>
      <w:r w:rsidR="008F6771" w:rsidRPr="006D6767">
        <w:rPr>
          <w:rFonts w:ascii="Times New Roman" w:hAnsi="Times New Roman" w:cs="Times New Roman"/>
          <w:color w:val="000000" w:themeColor="text1"/>
          <w:sz w:val="24"/>
          <w:szCs w:val="24"/>
        </w:rPr>
        <w:fldChar w:fldCharType="end"/>
      </w:r>
      <w:r w:rsidR="006D6767" w:rsidRPr="006D6767">
        <w:rPr>
          <w:rFonts w:ascii="Times New Roman" w:hAnsi="Times New Roman" w:cs="Times New Roman"/>
          <w:color w:val="000000" w:themeColor="text1"/>
          <w:sz w:val="24"/>
          <w:szCs w:val="24"/>
        </w:rPr>
        <w:t>.</w:t>
      </w:r>
    </w:p>
    <w:p w14:paraId="03CD5888" w14:textId="77777777" w:rsidR="00651B12" w:rsidRDefault="0048793C" w:rsidP="001916C0">
      <w:pPr>
        <w:pStyle w:val="DaftarParagraf"/>
        <w:numPr>
          <w:ilvl w:val="0"/>
          <w:numId w:val="31"/>
        </w:numPr>
        <w:spacing w:after="0" w:line="480" w:lineRule="auto"/>
        <w:ind w:left="426" w:hanging="42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Persepsi</w:t>
      </w:r>
    </w:p>
    <w:p w14:paraId="77CA1904" w14:textId="77777777" w:rsidR="007F29ED" w:rsidRPr="006D6767" w:rsidRDefault="00651B12" w:rsidP="00D723BE">
      <w:pPr>
        <w:spacing w:after="0" w:line="480" w:lineRule="auto"/>
        <w:ind w:firstLine="720"/>
        <w:jc w:val="both"/>
        <w:rPr>
          <w:rFonts w:ascii="Times New Roman" w:hAnsi="Times New Roman" w:cs="Times New Roman"/>
          <w:color w:val="000000" w:themeColor="text1"/>
          <w:sz w:val="24"/>
          <w:szCs w:val="24"/>
        </w:rPr>
      </w:pPr>
      <w:r w:rsidRPr="00616499">
        <w:rPr>
          <w:rFonts w:ascii="Times New Roman" w:eastAsia="Times New Roman" w:hAnsi="Times New Roman" w:cs="Times New Roman"/>
          <w:color w:val="000000" w:themeColor="text1"/>
          <w:sz w:val="24"/>
          <w:szCs w:val="24"/>
        </w:rPr>
        <w:t xml:space="preserve">Persepsi adalah pengalaman tentang objek, peristiwa, atau hubungan-hubungan yang diperoleh dengan menyimpulkan informasi dan menafsirkannya. Persepsi </w:t>
      </w:r>
      <w:r w:rsidR="00E63580" w:rsidRPr="00616499">
        <w:rPr>
          <w:rFonts w:ascii="Times New Roman" w:eastAsia="Times New Roman" w:hAnsi="Times New Roman" w:cs="Times New Roman"/>
          <w:color w:val="000000" w:themeColor="text1"/>
          <w:sz w:val="24"/>
          <w:szCs w:val="24"/>
        </w:rPr>
        <w:t xml:space="preserve">bertujuan </w:t>
      </w:r>
      <w:r w:rsidRPr="00616499">
        <w:rPr>
          <w:rFonts w:ascii="Times New Roman" w:eastAsia="Times New Roman" w:hAnsi="Times New Roman" w:cs="Times New Roman"/>
          <w:color w:val="000000" w:themeColor="text1"/>
          <w:sz w:val="24"/>
          <w:szCs w:val="24"/>
        </w:rPr>
        <w:t>memberikan makna kepada stimulus.</w:t>
      </w:r>
      <w:r w:rsidR="00E63580" w:rsidRPr="00616499">
        <w:rPr>
          <w:rFonts w:ascii="Times New Roman" w:hAnsi="Times New Roman" w:cs="Times New Roman"/>
          <w:color w:val="000000" w:themeColor="text1"/>
          <w:sz w:val="24"/>
          <w:szCs w:val="24"/>
        </w:rPr>
        <w:t xml:space="preserve"> </w:t>
      </w:r>
      <w:r w:rsidRPr="00651B12">
        <w:rPr>
          <w:rFonts w:ascii="Times New Roman" w:eastAsia="Times New Roman" w:hAnsi="Times New Roman" w:cs="Times New Roman"/>
          <w:color w:val="000000" w:themeColor="text1"/>
          <w:sz w:val="24"/>
          <w:szCs w:val="24"/>
        </w:rPr>
        <w:t xml:space="preserve">Persepsi merupakan proses akhir dari pengamatan yang diawali oleh proses pengindraan, yaitu proses diterimanya stimulus oleh alat indra, kemudian individu ada perhatian, lalu diteruskan ke otak, dan baru kemudian individu menyadari tentang sesuatu yang dinamakan persepsi. Dengan persepsi individu menyadari, dapat mengerti tentang keadaan lingkungan yang ada di sekitarnya maupun tentang hal yang ada dalam diri individu yang bersangkutan </w:t>
      </w:r>
      <w:r w:rsidR="008F6771" w:rsidRPr="006D6767">
        <w:rPr>
          <w:rFonts w:ascii="Times New Roman" w:hAnsi="Times New Roman" w:cs="Times New Roman"/>
          <w:color w:val="000000" w:themeColor="text1"/>
          <w:sz w:val="24"/>
          <w:szCs w:val="24"/>
        </w:rPr>
        <w:fldChar w:fldCharType="begin" w:fldLock="1"/>
      </w:r>
      <w:r w:rsidR="00F62373">
        <w:rPr>
          <w:rFonts w:ascii="Times New Roman" w:hAnsi="Times New Roman" w:cs="Times New Roman"/>
          <w:color w:val="000000" w:themeColor="text1"/>
          <w:sz w:val="24"/>
          <w:szCs w:val="24"/>
        </w:rPr>
        <w:instrText>ADDIN CSL_CITATION {"citationItems":[{"id":"ITEM-1","itemData":{"author":[{"dropping-particle":"","family":"Notoatmodjo","given":"Soekidjo","non-dropping-particle":"","parse-names":false,"suffix":""}],"edition":"Revisi","id":"ITEM-1","issued":{"date-parts":[["2014"]]},"publisher":"Rineka Cipta","publisher-place":"Jakarta","title":"Promosi Kesehatan dan Ilmu Perilaku","type":"book"},"uris":["http://www.mendeley.com/documents/?uuid=99b98931-5f29-4e32-bc05-d9394d4ab19d"]}],"mendeley":{"formattedCitation":"(23)","plainTextFormattedCitation":"(23)","previouslyFormattedCitation":"(23)"},"properties":{"noteIndex":0},"schema":"https://github.com/citation-style-language/schema/raw/master/csl-citation.json"}</w:instrText>
      </w:r>
      <w:r w:rsidR="008F6771" w:rsidRPr="006D6767">
        <w:rPr>
          <w:rFonts w:ascii="Times New Roman" w:hAnsi="Times New Roman" w:cs="Times New Roman"/>
          <w:color w:val="000000" w:themeColor="text1"/>
          <w:sz w:val="24"/>
          <w:szCs w:val="24"/>
        </w:rPr>
        <w:fldChar w:fldCharType="separate"/>
      </w:r>
      <w:r w:rsidR="00896CA1" w:rsidRPr="00896CA1">
        <w:rPr>
          <w:rFonts w:ascii="Times New Roman" w:hAnsi="Times New Roman" w:cs="Times New Roman"/>
          <w:noProof/>
          <w:color w:val="000000" w:themeColor="text1"/>
          <w:sz w:val="24"/>
          <w:szCs w:val="24"/>
        </w:rPr>
        <w:t>(23)</w:t>
      </w:r>
      <w:r w:rsidR="008F6771" w:rsidRPr="006D6767">
        <w:rPr>
          <w:rFonts w:ascii="Times New Roman" w:hAnsi="Times New Roman" w:cs="Times New Roman"/>
          <w:color w:val="000000" w:themeColor="text1"/>
          <w:sz w:val="24"/>
          <w:szCs w:val="24"/>
        </w:rPr>
        <w:fldChar w:fldCharType="end"/>
      </w:r>
      <w:r w:rsidR="00ED6EDE" w:rsidRPr="006D6767">
        <w:rPr>
          <w:rFonts w:ascii="Times New Roman" w:hAnsi="Times New Roman" w:cs="Times New Roman"/>
          <w:color w:val="000000" w:themeColor="text1"/>
          <w:sz w:val="24"/>
          <w:szCs w:val="24"/>
        </w:rPr>
        <w:t>.</w:t>
      </w:r>
    </w:p>
    <w:p w14:paraId="1F2EB6D3" w14:textId="77777777" w:rsidR="0061720C" w:rsidRPr="006F4B31" w:rsidRDefault="00EB2665" w:rsidP="0007076C">
      <w:pPr>
        <w:pStyle w:val="DaftarParagraf"/>
        <w:numPr>
          <w:ilvl w:val="0"/>
          <w:numId w:val="73"/>
        </w:numPr>
        <w:spacing w:after="0" w:line="480" w:lineRule="auto"/>
        <w:ind w:left="360"/>
        <w:jc w:val="both"/>
        <w:rPr>
          <w:rFonts w:ascii="Times New Roman" w:hAnsi="Times New Roman" w:cs="Times New Roman"/>
          <w:b/>
          <w:color w:val="000000" w:themeColor="text1"/>
          <w:sz w:val="26"/>
          <w:szCs w:val="24"/>
        </w:rPr>
      </w:pPr>
      <w:r w:rsidRPr="00EB2665">
        <w:rPr>
          <w:rFonts w:ascii="Times New Roman" w:hAnsi="Times New Roman" w:cs="Times New Roman"/>
          <w:b/>
          <w:sz w:val="24"/>
        </w:rPr>
        <w:t>Faktor Pemungkin (</w:t>
      </w:r>
      <w:r w:rsidRPr="00EB2665">
        <w:rPr>
          <w:rFonts w:ascii="Times New Roman" w:hAnsi="Times New Roman" w:cs="Times New Roman"/>
          <w:b/>
          <w:i/>
          <w:sz w:val="24"/>
        </w:rPr>
        <w:t>Enabling Factors</w:t>
      </w:r>
      <w:r w:rsidRPr="00EB2665">
        <w:rPr>
          <w:rFonts w:ascii="Times New Roman" w:hAnsi="Times New Roman" w:cs="Times New Roman"/>
          <w:b/>
          <w:sz w:val="24"/>
        </w:rPr>
        <w:t>)</w:t>
      </w:r>
    </w:p>
    <w:p w14:paraId="5E28869B" w14:textId="77777777" w:rsidR="00A1220D" w:rsidRDefault="00060582" w:rsidP="00A1220D">
      <w:pPr>
        <w:spacing w:after="0" w:line="480" w:lineRule="auto"/>
        <w:ind w:left="-11" w:firstLine="731"/>
        <w:jc w:val="both"/>
        <w:rPr>
          <w:rFonts w:ascii="Times New Roman" w:hAnsi="Times New Roman" w:cs="Times New Roman"/>
          <w:color w:val="000000" w:themeColor="text1"/>
          <w:sz w:val="24"/>
          <w:szCs w:val="24"/>
        </w:rPr>
      </w:pPr>
      <w:r w:rsidRPr="007B5DE8">
        <w:rPr>
          <w:rFonts w:ascii="Times New Roman" w:hAnsi="Times New Roman" w:cs="Times New Roman"/>
          <w:color w:val="000000" w:themeColor="text1"/>
          <w:sz w:val="24"/>
          <w:szCs w:val="24"/>
        </w:rPr>
        <w:t>Faktor pemungkin merupakan faktor yang memungkinkan atau memfasilitasi perilaku dan kemudahan untuk mencapainya. Faktor-faktor ini mencakup ketersediaan sarana dan prasarana atau fasilitas kesehatan bagi masyarakat seperti rumah sakit, puskesmas</w:t>
      </w:r>
      <w:r w:rsidR="008806FA" w:rsidRPr="007B5DE8">
        <w:rPr>
          <w:rFonts w:ascii="Times New Roman" w:hAnsi="Times New Roman" w:cs="Times New Roman"/>
          <w:color w:val="000000" w:themeColor="text1"/>
          <w:sz w:val="24"/>
          <w:szCs w:val="24"/>
        </w:rPr>
        <w:t xml:space="preserve">, </w:t>
      </w:r>
      <w:r w:rsidRPr="007B5DE8">
        <w:rPr>
          <w:rFonts w:ascii="Times New Roman" w:hAnsi="Times New Roman" w:cs="Times New Roman"/>
          <w:color w:val="000000" w:themeColor="text1"/>
          <w:sz w:val="24"/>
          <w:szCs w:val="24"/>
        </w:rPr>
        <w:t>ketercapaian pelayanan kesehatan baik dari segi jarak maupun segi biaya dan sosial</w:t>
      </w:r>
      <w:r w:rsidR="008806FA" w:rsidRPr="007B5DE8">
        <w:rPr>
          <w:rFonts w:ascii="Times New Roman" w:hAnsi="Times New Roman" w:cs="Times New Roman"/>
          <w:color w:val="000000" w:themeColor="text1"/>
          <w:sz w:val="24"/>
          <w:szCs w:val="24"/>
        </w:rPr>
        <w:t>,</w:t>
      </w:r>
      <w:r w:rsidRPr="007B5DE8">
        <w:rPr>
          <w:rFonts w:ascii="Times New Roman" w:hAnsi="Times New Roman" w:cs="Times New Roman"/>
          <w:color w:val="000000" w:themeColor="text1"/>
          <w:sz w:val="24"/>
          <w:szCs w:val="24"/>
        </w:rPr>
        <w:t xml:space="preserve"> adanya peraturan-peraturan dan komitmen masyarakat dalam menunjang perilaku tertentu tersebut. Faktor ini </w:t>
      </w:r>
      <w:r w:rsidRPr="007B5DE8">
        <w:rPr>
          <w:rFonts w:ascii="Times New Roman" w:hAnsi="Times New Roman" w:cs="Times New Roman"/>
          <w:color w:val="000000" w:themeColor="text1"/>
          <w:sz w:val="24"/>
          <w:szCs w:val="24"/>
        </w:rPr>
        <w:lastRenderedPageBreak/>
        <w:t>merupakan kondisi dari lingkungan, memfasilitasi dilakukannya suatu tindaka</w:t>
      </w:r>
      <w:r w:rsidR="008806FA" w:rsidRPr="007B5DE8">
        <w:rPr>
          <w:rFonts w:ascii="Times New Roman" w:hAnsi="Times New Roman" w:cs="Times New Roman"/>
          <w:color w:val="000000" w:themeColor="text1"/>
          <w:sz w:val="24"/>
          <w:szCs w:val="24"/>
        </w:rPr>
        <w:t xml:space="preserve">n oleh individu atau organisasi </w:t>
      </w:r>
      <w:r w:rsidR="008F6771" w:rsidRPr="007B5DE8">
        <w:rPr>
          <w:rFonts w:ascii="Times New Roman" w:hAnsi="Times New Roman" w:cs="Times New Roman"/>
          <w:color w:val="000000" w:themeColor="text1"/>
          <w:sz w:val="24"/>
          <w:szCs w:val="24"/>
        </w:rPr>
        <w:fldChar w:fldCharType="begin" w:fldLock="1"/>
      </w:r>
      <w:r w:rsidR="00F62373">
        <w:rPr>
          <w:rFonts w:ascii="Times New Roman" w:hAnsi="Times New Roman" w:cs="Times New Roman"/>
          <w:color w:val="000000" w:themeColor="text1"/>
          <w:sz w:val="24"/>
          <w:szCs w:val="24"/>
        </w:rPr>
        <w:instrText>ADDIN CSL_CITATION {"citationItems":[{"id":"ITEM-1","itemData":{"author":[{"dropping-particle":"","family":"Notoatmodjo","given":"Soekidjo","non-dropping-particle":"","parse-names":false,"suffix":""}],"edition":"Revisi","id":"ITEM-1","issued":{"date-parts":[["2014"]]},"publisher":"Rineka Cipta","publisher-place":"Jakarta","title":"Promosi Kesehatan dan Ilmu Perilaku","type":"book"},"uris":["http://www.mendeley.com/documents/?uuid=99b98931-5f29-4e32-bc05-d9394d4ab19d"]}],"mendeley":{"formattedCitation":"(23)","plainTextFormattedCitation":"(23)","previouslyFormattedCitation":"(23)"},"properties":{"noteIndex":0},"schema":"https://github.com/citation-style-language/schema/raw/master/csl-citation.json"}</w:instrText>
      </w:r>
      <w:r w:rsidR="008F6771" w:rsidRPr="007B5DE8">
        <w:rPr>
          <w:rFonts w:ascii="Times New Roman" w:hAnsi="Times New Roman" w:cs="Times New Roman"/>
          <w:color w:val="000000" w:themeColor="text1"/>
          <w:sz w:val="24"/>
          <w:szCs w:val="24"/>
        </w:rPr>
        <w:fldChar w:fldCharType="separate"/>
      </w:r>
      <w:r w:rsidR="00896CA1" w:rsidRPr="00896CA1">
        <w:rPr>
          <w:rFonts w:ascii="Times New Roman" w:hAnsi="Times New Roman" w:cs="Times New Roman"/>
          <w:noProof/>
          <w:color w:val="000000" w:themeColor="text1"/>
          <w:sz w:val="24"/>
          <w:szCs w:val="24"/>
        </w:rPr>
        <w:t>(23)</w:t>
      </w:r>
      <w:r w:rsidR="008F6771" w:rsidRPr="007B5DE8">
        <w:rPr>
          <w:rFonts w:ascii="Times New Roman" w:hAnsi="Times New Roman" w:cs="Times New Roman"/>
          <w:color w:val="000000" w:themeColor="text1"/>
          <w:sz w:val="24"/>
          <w:szCs w:val="24"/>
        </w:rPr>
        <w:fldChar w:fldCharType="end"/>
      </w:r>
      <w:r w:rsidR="008806FA" w:rsidRPr="007B5DE8">
        <w:rPr>
          <w:rFonts w:ascii="Times New Roman" w:hAnsi="Times New Roman" w:cs="Times New Roman"/>
          <w:color w:val="000000" w:themeColor="text1"/>
          <w:sz w:val="24"/>
          <w:szCs w:val="24"/>
        </w:rPr>
        <w:t>.</w:t>
      </w:r>
    </w:p>
    <w:p w14:paraId="53C0CCDD" w14:textId="77777777" w:rsidR="00A1220D" w:rsidRDefault="00C43D6E" w:rsidP="008E645D">
      <w:pPr>
        <w:pStyle w:val="DaftarParagraf"/>
        <w:numPr>
          <w:ilvl w:val="3"/>
          <w:numId w:val="12"/>
        </w:numPr>
        <w:spacing w:after="0" w:line="480" w:lineRule="auto"/>
        <w:ind w:left="426" w:hanging="42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Kondisi Lingkungan</w:t>
      </w:r>
    </w:p>
    <w:p w14:paraId="26800AFC" w14:textId="77777777" w:rsidR="00D92731" w:rsidRDefault="008C0EC4" w:rsidP="00F079E7">
      <w:pPr>
        <w:spacing w:after="0" w:line="480" w:lineRule="auto"/>
        <w:ind w:firstLine="720"/>
        <w:jc w:val="both"/>
        <w:rPr>
          <w:rFonts w:ascii="Times New Roman" w:hAnsi="Times New Roman" w:cs="Times New Roman"/>
          <w:sz w:val="24"/>
          <w:szCs w:val="24"/>
        </w:rPr>
      </w:pPr>
      <w:r w:rsidRPr="00F079E7">
        <w:rPr>
          <w:rFonts w:ascii="Times New Roman" w:hAnsi="Times New Roman" w:cs="Times New Roman"/>
          <w:color w:val="000000" w:themeColor="text1"/>
          <w:sz w:val="24"/>
          <w:szCs w:val="24"/>
        </w:rPr>
        <w:t>Lingkungan mempengaruhi proses masuknya pengetahuan kedalam individu karena adanya interaksi timbal balik ataupun tidak yang akan direspons sebagai pengetahuan oleh individu. Lingkungan yang baik akan pengetahuan yang didapatkan akan baik tapi jika lingkungan kurang baik maka pengetahuan yang didapat juga akan kurang baik</w:t>
      </w:r>
      <w:r w:rsidR="00D34E7E" w:rsidRPr="00F079E7">
        <w:rPr>
          <w:rFonts w:ascii="Times New Roman" w:hAnsi="Times New Roman" w:cs="Times New Roman"/>
          <w:color w:val="000000" w:themeColor="text1"/>
          <w:sz w:val="24"/>
          <w:szCs w:val="24"/>
        </w:rPr>
        <w:t xml:space="preserve"> </w:t>
      </w:r>
      <w:r w:rsidR="008F6771" w:rsidRPr="00F079E7">
        <w:rPr>
          <w:rFonts w:ascii="Times New Roman" w:hAnsi="Times New Roman" w:cs="Times New Roman"/>
          <w:color w:val="000000" w:themeColor="text1"/>
          <w:sz w:val="24"/>
          <w:szCs w:val="24"/>
        </w:rPr>
        <w:fldChar w:fldCharType="begin" w:fldLock="1"/>
      </w:r>
      <w:r w:rsidR="00F62373">
        <w:rPr>
          <w:rFonts w:ascii="Times New Roman" w:hAnsi="Times New Roman" w:cs="Times New Roman"/>
          <w:color w:val="000000" w:themeColor="text1"/>
          <w:sz w:val="24"/>
          <w:szCs w:val="24"/>
        </w:rPr>
        <w:instrText>ADDIN CSL_CITATION {"citationItems":[{"id":"ITEM-1","itemData":{"author":[{"dropping-particle":"","family":"Notoatmodjo","given":"Soekidjo","non-dropping-particle":"","parse-names":false,"suffix":""}],"edition":"Revisi","id":"ITEM-1","issued":{"date-parts":[["2014"]]},"publisher":"Rineka Cipta","publisher-place":"Jakarta","title":"Promosi Kesehatan dan Ilmu Perilaku","type":"book"},"uris":["http://www.mendeley.com/documents/?uuid=99b98931-5f29-4e32-bc05-d9394d4ab19d"]}],"mendeley":{"formattedCitation":"(23)","plainTextFormattedCitation":"(23)","previouslyFormattedCitation":"(23)"},"properties":{"noteIndex":0},"schema":"https://github.com/citation-style-language/schema/raw/master/csl-citation.json"}</w:instrText>
      </w:r>
      <w:r w:rsidR="008F6771" w:rsidRPr="00F079E7">
        <w:rPr>
          <w:rFonts w:ascii="Times New Roman" w:hAnsi="Times New Roman" w:cs="Times New Roman"/>
          <w:color w:val="000000" w:themeColor="text1"/>
          <w:sz w:val="24"/>
          <w:szCs w:val="24"/>
        </w:rPr>
        <w:fldChar w:fldCharType="separate"/>
      </w:r>
      <w:r w:rsidR="00896CA1" w:rsidRPr="00896CA1">
        <w:rPr>
          <w:rFonts w:ascii="Times New Roman" w:hAnsi="Times New Roman" w:cs="Times New Roman"/>
          <w:noProof/>
          <w:color w:val="000000" w:themeColor="text1"/>
          <w:sz w:val="24"/>
          <w:szCs w:val="24"/>
        </w:rPr>
        <w:t>(23)</w:t>
      </w:r>
      <w:r w:rsidR="008F6771" w:rsidRPr="00F079E7">
        <w:rPr>
          <w:rFonts w:ascii="Times New Roman" w:hAnsi="Times New Roman" w:cs="Times New Roman"/>
          <w:color w:val="000000" w:themeColor="text1"/>
          <w:sz w:val="24"/>
          <w:szCs w:val="24"/>
        </w:rPr>
        <w:fldChar w:fldCharType="end"/>
      </w:r>
      <w:r w:rsidR="00D34E7E" w:rsidRPr="00F079E7">
        <w:rPr>
          <w:rFonts w:ascii="Times New Roman" w:hAnsi="Times New Roman" w:cs="Times New Roman"/>
          <w:color w:val="000000" w:themeColor="text1"/>
          <w:sz w:val="24"/>
          <w:szCs w:val="24"/>
        </w:rPr>
        <w:t>.</w:t>
      </w:r>
      <w:r w:rsidR="00F079E7">
        <w:rPr>
          <w:rFonts w:ascii="Times New Roman" w:hAnsi="Times New Roman" w:cs="Times New Roman"/>
          <w:color w:val="000000" w:themeColor="text1"/>
          <w:sz w:val="24"/>
          <w:szCs w:val="24"/>
        </w:rPr>
        <w:t xml:space="preserve"> </w:t>
      </w:r>
      <w:r w:rsidR="00F079E7" w:rsidRPr="006B5C49">
        <w:rPr>
          <w:rFonts w:ascii="Times New Roman" w:hAnsi="Times New Roman" w:cs="Times New Roman"/>
          <w:sz w:val="24"/>
          <w:szCs w:val="24"/>
        </w:rPr>
        <w:t xml:space="preserve">Masalah lingkungan kerja dalam suatu organisasi sangatlah penting, dalam hal ini diperlukan adanya pengaturan maupun penataan faktor-faktor lingkungan kerja dalam penyelenggaraan aktivitas organisasi. Sesuai dengan Keputusan Menteri Kesehatan No. 261/MENKES/SK/II/1998 Tentang : Persyaratan Kesehatan Lingkungan Kerja bahwa lingkungan kerja perkantoran meliputi semua ruangan, halaman dan area sekelilingnya yang merupakan bagian atau yang berhubungan dengan tempat kerja untuk kegiatan perkantoran. Persyaratan kesehatan lingkungan kerja dalam keputusan ini diberlakukan baik terhadap kantor yang berdiri sendiri maupun yang berkelompok </w:t>
      </w:r>
      <w:r w:rsidR="008F6771" w:rsidRPr="006B5C49">
        <w:rPr>
          <w:rFonts w:ascii="Times New Roman" w:hAnsi="Times New Roman" w:cs="Times New Roman"/>
          <w:sz w:val="24"/>
          <w:szCs w:val="24"/>
        </w:rPr>
        <w:fldChar w:fldCharType="begin" w:fldLock="1"/>
      </w:r>
      <w:r w:rsidR="00F62373">
        <w:rPr>
          <w:rFonts w:ascii="Times New Roman" w:hAnsi="Times New Roman" w:cs="Times New Roman"/>
          <w:sz w:val="24"/>
          <w:szCs w:val="24"/>
        </w:rPr>
        <w:instrText>ADDIN CSL_CITATION {"citationItems":[{"id":"ITEM-1","itemData":{"author":[{"dropping-particle":"","family":"Kepmenkes RI","given":"","non-dropping-particle":"","parse-names":false,"suffix":""}],"id":"ITEM-1","issued":{"date-parts":[["1998"]]},"publisher":"Kementerian Kesehatan Republik Indonesia","publisher-place":"Jakarta","title":"Keputusan Menteri Kesehatan No. 261/MENKES/SK/II/1998 tentang Persyaratan Kesehatan Lingkungan Kerja","type":"book"},"uris":["http://www.mendeley.com/documents/?uuid=ef518237-362c-4f13-b42c-aa0c89efd054","http://www.mendeley.com/documents/?uuid=62b5caee-2df1-4336-ad92-8a220a3d0fb3"]}],"mendeley":{"formattedCitation":"(26)","plainTextFormattedCitation":"(26)","previouslyFormattedCitation":"(26)"},"properties":{"noteIndex":0},"schema":"https://github.com/citation-style-language/schema/raw/master/csl-citation.json"}</w:instrText>
      </w:r>
      <w:r w:rsidR="008F6771" w:rsidRPr="006B5C49">
        <w:rPr>
          <w:rFonts w:ascii="Times New Roman" w:hAnsi="Times New Roman" w:cs="Times New Roman"/>
          <w:sz w:val="24"/>
          <w:szCs w:val="24"/>
        </w:rPr>
        <w:fldChar w:fldCharType="separate"/>
      </w:r>
      <w:r w:rsidR="00896CA1" w:rsidRPr="00896CA1">
        <w:rPr>
          <w:rFonts w:ascii="Times New Roman" w:hAnsi="Times New Roman" w:cs="Times New Roman"/>
          <w:noProof/>
          <w:sz w:val="24"/>
          <w:szCs w:val="24"/>
        </w:rPr>
        <w:t>(26)</w:t>
      </w:r>
      <w:r w:rsidR="008F6771" w:rsidRPr="006B5C49">
        <w:rPr>
          <w:rFonts w:ascii="Times New Roman" w:hAnsi="Times New Roman" w:cs="Times New Roman"/>
          <w:sz w:val="24"/>
          <w:szCs w:val="24"/>
        </w:rPr>
        <w:fldChar w:fldCharType="end"/>
      </w:r>
      <w:r w:rsidR="00F079E7" w:rsidRPr="006B5C49">
        <w:rPr>
          <w:rFonts w:ascii="Times New Roman" w:hAnsi="Times New Roman" w:cs="Times New Roman"/>
          <w:sz w:val="24"/>
          <w:szCs w:val="24"/>
        </w:rPr>
        <w:t>.</w:t>
      </w:r>
    </w:p>
    <w:p w14:paraId="19323114" w14:textId="77777777" w:rsidR="00791948" w:rsidRPr="00070D12" w:rsidRDefault="00525E19" w:rsidP="00070D12">
      <w:pPr>
        <w:pStyle w:val="DaftarParagraf"/>
        <w:numPr>
          <w:ilvl w:val="3"/>
          <w:numId w:val="12"/>
        </w:numPr>
        <w:spacing w:after="0" w:line="480" w:lineRule="auto"/>
        <w:ind w:left="426" w:hanging="426"/>
        <w:jc w:val="both"/>
        <w:rPr>
          <w:rFonts w:ascii="Times New Roman" w:hAnsi="Times New Roman" w:cs="Times New Roman"/>
          <w:color w:val="000000" w:themeColor="text1"/>
          <w:sz w:val="24"/>
          <w:szCs w:val="24"/>
        </w:rPr>
      </w:pPr>
      <w:r w:rsidRPr="00070D12">
        <w:rPr>
          <w:rFonts w:ascii="Times New Roman" w:hAnsi="Times New Roman" w:cs="Times New Roman"/>
          <w:color w:val="000000" w:themeColor="text1"/>
          <w:sz w:val="24"/>
          <w:szCs w:val="24"/>
        </w:rPr>
        <w:t>Ketersediaan Fasilitas</w:t>
      </w:r>
    </w:p>
    <w:p w14:paraId="35918357" w14:textId="77777777" w:rsidR="00525E19" w:rsidRPr="00791948" w:rsidRDefault="00791948" w:rsidP="00791948">
      <w:pPr>
        <w:spacing w:after="0" w:line="480" w:lineRule="auto"/>
        <w:ind w:firstLine="720"/>
        <w:jc w:val="both"/>
        <w:rPr>
          <w:rFonts w:ascii="Times New Roman" w:hAnsi="Times New Roman" w:cs="Times New Roman"/>
          <w:color w:val="000000" w:themeColor="text1"/>
          <w:sz w:val="24"/>
          <w:szCs w:val="24"/>
        </w:rPr>
      </w:pPr>
      <w:r w:rsidRPr="00791948">
        <w:rPr>
          <w:rFonts w:ascii="Times New Roman" w:hAnsi="Times New Roman" w:cs="Times New Roman"/>
          <w:color w:val="000000" w:themeColor="text1"/>
          <w:sz w:val="24"/>
          <w:szCs w:val="24"/>
        </w:rPr>
        <w:t xml:space="preserve">Fasilitas adalah sarana untuk melancarkan dan memudahkan pelaksanaan fungsi. Fasilitas merupakan komponen individual dari penawaran yang mudah ditumbuhkan atau dikurangi tanpa mengubah kualitas dan model jasa.Fasilitas juga merupakan alat untuk membedakan program lembaga pendidikan yang satu dari pesaing yang lainnya. fasilitas adalah segala sesuatu yang dapat </w:t>
      </w:r>
      <w:r w:rsidRPr="00791948">
        <w:rPr>
          <w:rFonts w:ascii="Times New Roman" w:hAnsi="Times New Roman" w:cs="Times New Roman"/>
          <w:color w:val="000000" w:themeColor="text1"/>
          <w:sz w:val="24"/>
          <w:szCs w:val="24"/>
        </w:rPr>
        <w:lastRenderedPageBreak/>
        <w:t xml:space="preserve">mempermudah upaya dan memperlancar kerja dalam rangka mencapai suatu tujuan. Fasilitas adalah segala sesuatu yang dapat memudahkan dan memperlancar pelaksanaan suatu usaha dapat berupa benda-benda maupun uang </w:t>
      </w:r>
      <w:r w:rsidR="008F6771" w:rsidRPr="00F079E7">
        <w:rPr>
          <w:rFonts w:ascii="Times New Roman" w:hAnsi="Times New Roman" w:cs="Times New Roman"/>
          <w:color w:val="000000" w:themeColor="text1"/>
          <w:sz w:val="24"/>
          <w:szCs w:val="24"/>
        </w:rPr>
        <w:fldChar w:fldCharType="begin" w:fldLock="1"/>
      </w:r>
      <w:r w:rsidR="00F62373">
        <w:rPr>
          <w:rFonts w:ascii="Times New Roman" w:hAnsi="Times New Roman" w:cs="Times New Roman"/>
          <w:color w:val="000000" w:themeColor="text1"/>
          <w:sz w:val="24"/>
          <w:szCs w:val="24"/>
        </w:rPr>
        <w:instrText>ADDIN CSL_CITATION {"citationItems":[{"id":"ITEM-1","itemData":{"author":[{"dropping-particle":"","family":"Notoatmodjo","given":"Soekidjo","non-dropping-particle":"","parse-names":false,"suffix":""}],"edition":"Revisi","id":"ITEM-1","issued":{"date-parts":[["2014"]]},"publisher":"Rineka Cipta","publisher-place":"Jakarta","title":"Promosi Kesehatan dan Ilmu Perilaku","type":"book"},"uris":["http://www.mendeley.com/documents/?uuid=99b98931-5f29-4e32-bc05-d9394d4ab19d"]}],"mendeley":{"formattedCitation":"(23)","plainTextFormattedCitation":"(23)","previouslyFormattedCitation":"(23)"},"properties":{"noteIndex":0},"schema":"https://github.com/citation-style-language/schema/raw/master/csl-citation.json"}</w:instrText>
      </w:r>
      <w:r w:rsidR="008F6771" w:rsidRPr="00F079E7">
        <w:rPr>
          <w:rFonts w:ascii="Times New Roman" w:hAnsi="Times New Roman" w:cs="Times New Roman"/>
          <w:color w:val="000000" w:themeColor="text1"/>
          <w:sz w:val="24"/>
          <w:szCs w:val="24"/>
        </w:rPr>
        <w:fldChar w:fldCharType="separate"/>
      </w:r>
      <w:r w:rsidR="00896CA1" w:rsidRPr="00896CA1">
        <w:rPr>
          <w:rFonts w:ascii="Times New Roman" w:hAnsi="Times New Roman" w:cs="Times New Roman"/>
          <w:noProof/>
          <w:color w:val="000000" w:themeColor="text1"/>
          <w:sz w:val="24"/>
          <w:szCs w:val="24"/>
        </w:rPr>
        <w:t>(23)</w:t>
      </w:r>
      <w:r w:rsidR="008F6771" w:rsidRPr="00F079E7">
        <w:rPr>
          <w:rFonts w:ascii="Times New Roman" w:hAnsi="Times New Roman" w:cs="Times New Roman"/>
          <w:color w:val="000000" w:themeColor="text1"/>
          <w:sz w:val="24"/>
          <w:szCs w:val="24"/>
        </w:rPr>
        <w:fldChar w:fldCharType="end"/>
      </w:r>
      <w:r w:rsidR="00EF3C94" w:rsidRPr="00F079E7">
        <w:rPr>
          <w:rFonts w:ascii="Times New Roman" w:hAnsi="Times New Roman" w:cs="Times New Roman"/>
          <w:color w:val="000000" w:themeColor="text1"/>
          <w:sz w:val="24"/>
          <w:szCs w:val="24"/>
        </w:rPr>
        <w:t>.</w:t>
      </w:r>
      <w:r w:rsidR="00525E19" w:rsidRPr="00791948">
        <w:rPr>
          <w:rFonts w:ascii="Times New Roman" w:hAnsi="Times New Roman" w:cs="Times New Roman"/>
          <w:color w:val="000000" w:themeColor="text1"/>
          <w:sz w:val="24"/>
          <w:szCs w:val="24"/>
        </w:rPr>
        <w:t xml:space="preserve"> </w:t>
      </w:r>
    </w:p>
    <w:p w14:paraId="2A68677D" w14:textId="77777777" w:rsidR="00525E19" w:rsidRPr="00F079E7" w:rsidRDefault="00525E19" w:rsidP="00525E19">
      <w:pPr>
        <w:spacing w:after="0" w:line="480" w:lineRule="auto"/>
        <w:ind w:firstLine="720"/>
        <w:jc w:val="both"/>
        <w:rPr>
          <w:rFonts w:ascii="Times New Roman" w:hAnsi="Times New Roman" w:cs="Times New Roman"/>
          <w:color w:val="000000" w:themeColor="text1"/>
          <w:sz w:val="24"/>
          <w:szCs w:val="24"/>
        </w:rPr>
      </w:pPr>
      <w:r w:rsidRPr="00167920">
        <w:rPr>
          <w:rFonts w:ascii="Times New Roman" w:hAnsi="Times New Roman" w:cs="Times New Roman"/>
          <w:color w:val="000000" w:themeColor="text1"/>
          <w:sz w:val="24"/>
          <w:szCs w:val="24"/>
        </w:rPr>
        <w:t>Suatu perusahaan harus memiliki aturan yang jelas tentang penerapan keselamatan dan kesehatan kerja dan aturan tersebut harus diketahui oleh setiap perusahaan. Salah satu aturan yang ada di perusahaan adalah Standar Operasional Prosedur (SOP). Pada penggunaan APD harus dipertimbangkan berbagai hal, seperti pemilihan dan penetapan jenis pelindung diri, standarisasi, pelatihan cara pemakaian dan perawatan APD, efektivitas penggunaan, pengawasan pemakaian, pemeliharaan dan penyimpanan</w:t>
      </w:r>
      <w:r>
        <w:rPr>
          <w:rFonts w:ascii="Times New Roman" w:hAnsi="Times New Roman" w:cs="Times New Roman"/>
          <w:color w:val="000000" w:themeColor="text1"/>
          <w:sz w:val="24"/>
          <w:szCs w:val="24"/>
        </w:rPr>
        <w:t xml:space="preserve"> </w:t>
      </w:r>
      <w:r w:rsidR="008F6771">
        <w:rPr>
          <w:rFonts w:ascii="Times New Roman" w:hAnsi="Times New Roman" w:cs="Times New Roman"/>
          <w:color w:val="000000" w:themeColor="text1"/>
          <w:sz w:val="24"/>
          <w:szCs w:val="24"/>
        </w:rPr>
        <w:fldChar w:fldCharType="begin" w:fldLock="1"/>
      </w:r>
      <w:r w:rsidR="00D1734A">
        <w:rPr>
          <w:rFonts w:ascii="Times New Roman" w:hAnsi="Times New Roman" w:cs="Times New Roman"/>
          <w:color w:val="000000" w:themeColor="text1"/>
          <w:sz w:val="24"/>
          <w:szCs w:val="24"/>
        </w:rPr>
        <w:instrText>ADDIN CSL_CITATION {"citationItems":[{"id":"ITEM-1","itemData":{"author":[{"dropping-particle":"","family":"Suma'mur","given":"","non-dropping-particle":"","parse-names":false,"suffix":""}],"id":"ITEM-1","issued":{"date-parts":[["2015"]]},"publisher":"Sagung Seto","publisher-place":"Jakarta","title":"Higiene Perusahaan dan Kesehatan Kerja (HIPERKES)","type":"book"},"uris":["http://www.mendeley.com/documents/?uuid=8b6a6a51-80d7-4e01-bf2e-b7eb53efe56c"]}],"mendeley":{"formattedCitation":"(2)","plainTextFormattedCitation":"(2)","previouslyFormattedCitation":"(2)"},"properties":{"noteIndex":0},"schema":"https://github.com/citation-style-language/schema/raw/master/csl-citation.json"}</w:instrText>
      </w:r>
      <w:r w:rsidR="008F6771">
        <w:rPr>
          <w:rFonts w:ascii="Times New Roman" w:hAnsi="Times New Roman" w:cs="Times New Roman"/>
          <w:color w:val="000000" w:themeColor="text1"/>
          <w:sz w:val="24"/>
          <w:szCs w:val="24"/>
        </w:rPr>
        <w:fldChar w:fldCharType="separate"/>
      </w:r>
      <w:r w:rsidR="009C3A46" w:rsidRPr="009C3A46">
        <w:rPr>
          <w:rFonts w:ascii="Times New Roman" w:hAnsi="Times New Roman" w:cs="Times New Roman"/>
          <w:noProof/>
          <w:color w:val="000000" w:themeColor="text1"/>
          <w:sz w:val="24"/>
          <w:szCs w:val="24"/>
        </w:rPr>
        <w:t>(2)</w:t>
      </w:r>
      <w:r w:rsidR="008F6771">
        <w:rPr>
          <w:rFonts w:ascii="Times New Roman" w:hAnsi="Times New Roman" w:cs="Times New Roman"/>
          <w:color w:val="000000" w:themeColor="text1"/>
          <w:sz w:val="24"/>
          <w:szCs w:val="24"/>
        </w:rPr>
        <w:fldChar w:fldCharType="end"/>
      </w:r>
      <w:r w:rsidRPr="00167920">
        <w:rPr>
          <w:rFonts w:ascii="Times New Roman" w:hAnsi="Times New Roman" w:cs="Times New Roman"/>
          <w:color w:val="000000" w:themeColor="text1"/>
          <w:sz w:val="24"/>
          <w:szCs w:val="24"/>
        </w:rPr>
        <w:t>.</w:t>
      </w:r>
    </w:p>
    <w:p w14:paraId="0256F9CF" w14:textId="77777777" w:rsidR="00960055" w:rsidRPr="006F4B31" w:rsidRDefault="00960055" w:rsidP="0007076C">
      <w:pPr>
        <w:pStyle w:val="DaftarParagraf"/>
        <w:numPr>
          <w:ilvl w:val="0"/>
          <w:numId w:val="73"/>
        </w:numPr>
        <w:spacing w:after="0" w:line="480" w:lineRule="auto"/>
        <w:ind w:left="360"/>
        <w:jc w:val="both"/>
        <w:rPr>
          <w:rFonts w:ascii="Times New Roman" w:hAnsi="Times New Roman" w:cs="Times New Roman"/>
          <w:b/>
          <w:color w:val="000000" w:themeColor="text1"/>
          <w:sz w:val="26"/>
          <w:szCs w:val="24"/>
        </w:rPr>
      </w:pPr>
      <w:r w:rsidRPr="00EB2665">
        <w:rPr>
          <w:rFonts w:ascii="Times New Roman" w:hAnsi="Times New Roman" w:cs="Times New Roman"/>
          <w:b/>
          <w:sz w:val="24"/>
        </w:rPr>
        <w:t xml:space="preserve">Faktor </w:t>
      </w:r>
      <w:r w:rsidR="004F2266">
        <w:rPr>
          <w:rFonts w:ascii="Times New Roman" w:hAnsi="Times New Roman" w:cs="Times New Roman"/>
          <w:b/>
          <w:sz w:val="24"/>
        </w:rPr>
        <w:t>Penguat</w:t>
      </w:r>
      <w:r w:rsidRPr="00EB2665">
        <w:rPr>
          <w:rFonts w:ascii="Times New Roman" w:hAnsi="Times New Roman" w:cs="Times New Roman"/>
          <w:b/>
          <w:sz w:val="24"/>
        </w:rPr>
        <w:t xml:space="preserve"> (</w:t>
      </w:r>
      <w:r w:rsidR="004F2266">
        <w:rPr>
          <w:rFonts w:ascii="Times New Roman" w:hAnsi="Times New Roman" w:cs="Times New Roman"/>
          <w:b/>
          <w:i/>
          <w:sz w:val="24"/>
        </w:rPr>
        <w:t xml:space="preserve">Reinforcing </w:t>
      </w:r>
      <w:r w:rsidRPr="00EB2665">
        <w:rPr>
          <w:rFonts w:ascii="Times New Roman" w:hAnsi="Times New Roman" w:cs="Times New Roman"/>
          <w:b/>
          <w:i/>
          <w:sz w:val="24"/>
        </w:rPr>
        <w:t>Factors</w:t>
      </w:r>
      <w:r w:rsidRPr="00EB2665">
        <w:rPr>
          <w:rFonts w:ascii="Times New Roman" w:hAnsi="Times New Roman" w:cs="Times New Roman"/>
          <w:b/>
          <w:sz w:val="24"/>
        </w:rPr>
        <w:t>)</w:t>
      </w:r>
    </w:p>
    <w:p w14:paraId="5DBA340B" w14:textId="77777777" w:rsidR="00A1220D" w:rsidRDefault="00960055" w:rsidP="00A1220D">
      <w:pPr>
        <w:spacing w:after="0" w:line="480" w:lineRule="auto"/>
        <w:ind w:left="-11" w:firstLine="731"/>
        <w:jc w:val="both"/>
        <w:rPr>
          <w:rFonts w:ascii="Times New Roman" w:hAnsi="Times New Roman" w:cs="Times New Roman"/>
          <w:color w:val="000000" w:themeColor="text1"/>
          <w:sz w:val="24"/>
          <w:szCs w:val="24"/>
        </w:rPr>
      </w:pPr>
      <w:r w:rsidRPr="00CF0248">
        <w:rPr>
          <w:rFonts w:ascii="Times New Roman" w:hAnsi="Times New Roman" w:cs="Times New Roman"/>
          <w:color w:val="000000" w:themeColor="text1"/>
          <w:sz w:val="24"/>
          <w:szCs w:val="24"/>
        </w:rPr>
        <w:t xml:space="preserve">Faktor penguat merupakan faktor yang untuk terjadinya perilaku tersebut. Faktor penguat merupakan faktor yang memperkuat suatu perilaku dengan memberikan penghargaan secara terus menerus pada perilaku dan berperan pada terjadinya </w:t>
      </w:r>
      <w:r w:rsidR="00CF0248" w:rsidRPr="00CF0248">
        <w:rPr>
          <w:rFonts w:ascii="Times New Roman" w:hAnsi="Times New Roman" w:cs="Times New Roman"/>
          <w:color w:val="000000" w:themeColor="text1"/>
          <w:sz w:val="24"/>
          <w:szCs w:val="24"/>
        </w:rPr>
        <w:t>suatu pengulangan. Faktor ini juga meliputi konsekuensi dari tindakan yang menentukan apakah pelaku menerima umpan balik yang positif dan akan mendapat dukungan sosial</w:t>
      </w:r>
      <w:r w:rsidR="0072106A">
        <w:rPr>
          <w:rFonts w:ascii="Times New Roman" w:hAnsi="Times New Roman" w:cs="Times New Roman"/>
          <w:color w:val="000000" w:themeColor="text1"/>
          <w:sz w:val="24"/>
          <w:szCs w:val="24"/>
        </w:rPr>
        <w:t xml:space="preserve"> </w:t>
      </w:r>
      <w:r w:rsidR="008F6771" w:rsidRPr="00F079E7">
        <w:rPr>
          <w:rFonts w:ascii="Times New Roman" w:hAnsi="Times New Roman" w:cs="Times New Roman"/>
          <w:color w:val="000000" w:themeColor="text1"/>
          <w:sz w:val="24"/>
          <w:szCs w:val="24"/>
        </w:rPr>
        <w:fldChar w:fldCharType="begin" w:fldLock="1"/>
      </w:r>
      <w:r w:rsidR="00F62373">
        <w:rPr>
          <w:rFonts w:ascii="Times New Roman" w:hAnsi="Times New Roman" w:cs="Times New Roman"/>
          <w:color w:val="000000" w:themeColor="text1"/>
          <w:sz w:val="24"/>
          <w:szCs w:val="24"/>
        </w:rPr>
        <w:instrText>ADDIN CSL_CITATION {"citationItems":[{"id":"ITEM-1","itemData":{"author":[{"dropping-particle":"","family":"Notoatmodjo","given":"Soekidjo","non-dropping-particle":"","parse-names":false,"suffix":""}],"edition":"Revisi","id":"ITEM-1","issued":{"date-parts":[["2014"]]},"publisher":"Rineka Cipta","publisher-place":"Jakarta","title":"Promosi Kesehatan dan Ilmu Perilaku","type":"book"},"uris":["http://www.mendeley.com/documents/?uuid=99b98931-5f29-4e32-bc05-d9394d4ab19d"]}],"mendeley":{"formattedCitation":"(23)","plainTextFormattedCitation":"(23)","previouslyFormattedCitation":"(23)"},"properties":{"noteIndex":0},"schema":"https://github.com/citation-style-language/schema/raw/master/csl-citation.json"}</w:instrText>
      </w:r>
      <w:r w:rsidR="008F6771" w:rsidRPr="00F079E7">
        <w:rPr>
          <w:rFonts w:ascii="Times New Roman" w:hAnsi="Times New Roman" w:cs="Times New Roman"/>
          <w:color w:val="000000" w:themeColor="text1"/>
          <w:sz w:val="24"/>
          <w:szCs w:val="24"/>
        </w:rPr>
        <w:fldChar w:fldCharType="separate"/>
      </w:r>
      <w:r w:rsidR="00896CA1" w:rsidRPr="00896CA1">
        <w:rPr>
          <w:rFonts w:ascii="Times New Roman" w:hAnsi="Times New Roman" w:cs="Times New Roman"/>
          <w:noProof/>
          <w:color w:val="000000" w:themeColor="text1"/>
          <w:sz w:val="24"/>
          <w:szCs w:val="24"/>
        </w:rPr>
        <w:t>(23)</w:t>
      </w:r>
      <w:r w:rsidR="008F6771" w:rsidRPr="00F079E7">
        <w:rPr>
          <w:rFonts w:ascii="Times New Roman" w:hAnsi="Times New Roman" w:cs="Times New Roman"/>
          <w:color w:val="000000" w:themeColor="text1"/>
          <w:sz w:val="24"/>
          <w:szCs w:val="24"/>
        </w:rPr>
        <w:fldChar w:fldCharType="end"/>
      </w:r>
      <w:r w:rsidR="009E7FB6" w:rsidRPr="00F079E7">
        <w:rPr>
          <w:rFonts w:ascii="Times New Roman" w:hAnsi="Times New Roman" w:cs="Times New Roman"/>
          <w:color w:val="000000" w:themeColor="text1"/>
          <w:sz w:val="24"/>
          <w:szCs w:val="24"/>
        </w:rPr>
        <w:t>.</w:t>
      </w:r>
    </w:p>
    <w:p w14:paraId="4B6B6C87" w14:textId="77777777" w:rsidR="00026B1A" w:rsidRDefault="004B7585" w:rsidP="001916C0">
      <w:pPr>
        <w:pStyle w:val="DaftarParagraf"/>
        <w:numPr>
          <w:ilvl w:val="0"/>
          <w:numId w:val="34"/>
        </w:numPr>
        <w:spacing w:after="0" w:line="480" w:lineRule="auto"/>
        <w:ind w:left="426" w:hanging="42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Dukungan Manajemen</w:t>
      </w:r>
    </w:p>
    <w:p w14:paraId="732F626A" w14:textId="77777777" w:rsidR="00551D15" w:rsidRDefault="008A0348" w:rsidP="008A0348">
      <w:pPr>
        <w:spacing w:after="0" w:line="480" w:lineRule="auto"/>
        <w:ind w:firstLine="426"/>
        <w:jc w:val="both"/>
        <w:rPr>
          <w:rFonts w:ascii="Times New Roman" w:hAnsi="Times New Roman" w:cs="Times New Roman"/>
          <w:color w:val="000000" w:themeColor="text1"/>
          <w:sz w:val="24"/>
          <w:szCs w:val="24"/>
        </w:rPr>
      </w:pPr>
      <w:r w:rsidRPr="00B23DEA">
        <w:rPr>
          <w:rFonts w:ascii="Times New Roman" w:hAnsi="Times New Roman" w:cs="Times New Roman"/>
          <w:color w:val="000000" w:themeColor="text1"/>
          <w:sz w:val="24"/>
          <w:szCs w:val="24"/>
        </w:rPr>
        <w:t xml:space="preserve">Dukungan manajemen </w:t>
      </w:r>
      <w:r w:rsidR="001B241A" w:rsidRPr="00B23DEA">
        <w:rPr>
          <w:rFonts w:ascii="Times New Roman" w:hAnsi="Times New Roman" w:cs="Times New Roman"/>
          <w:color w:val="000000" w:themeColor="text1"/>
          <w:sz w:val="24"/>
          <w:szCs w:val="24"/>
        </w:rPr>
        <w:t>merupakan</w:t>
      </w:r>
      <w:r w:rsidRPr="00B23DEA">
        <w:rPr>
          <w:rFonts w:ascii="Times New Roman" w:hAnsi="Times New Roman" w:cs="Times New Roman"/>
          <w:color w:val="000000" w:themeColor="text1"/>
          <w:sz w:val="24"/>
          <w:szCs w:val="24"/>
        </w:rPr>
        <w:t xml:space="preserve"> bentuk dukungan manajer terhadap pemakai sistem. Salah satu bentuk dukungan manajemen adalah menyediakan fasilitas. Fasiltas tersebut dapat berupa pelatihan dan memberikan bantuan kepada pemakai sistem ketika menghadapi permasalahan-permasalahan yang terkait dengan sistem</w:t>
      </w:r>
      <w:r w:rsidR="002467AF">
        <w:rPr>
          <w:rFonts w:ascii="Times New Roman" w:hAnsi="Times New Roman" w:cs="Times New Roman"/>
          <w:color w:val="000000" w:themeColor="text1"/>
          <w:sz w:val="24"/>
          <w:szCs w:val="24"/>
        </w:rPr>
        <w:t xml:space="preserve"> </w:t>
      </w:r>
      <w:r w:rsidR="008F6771">
        <w:rPr>
          <w:rFonts w:ascii="Times New Roman" w:hAnsi="Times New Roman" w:cs="Times New Roman"/>
          <w:color w:val="000000" w:themeColor="text1"/>
          <w:sz w:val="24"/>
          <w:szCs w:val="24"/>
        </w:rPr>
        <w:fldChar w:fldCharType="begin" w:fldLock="1"/>
      </w:r>
      <w:r w:rsidR="00D1734A">
        <w:rPr>
          <w:rFonts w:ascii="Times New Roman" w:hAnsi="Times New Roman" w:cs="Times New Roman"/>
          <w:color w:val="000000" w:themeColor="text1"/>
          <w:sz w:val="24"/>
          <w:szCs w:val="24"/>
        </w:rPr>
        <w:instrText>ADDIN CSL_CITATION {"citationItems":[{"id":"ITEM-1","itemData":{"author":[{"dropping-particle":"","family":"Suma'mur","given":"","non-dropping-particle":"","parse-names":false,"suffix":""}],"id":"ITEM-1","issued":{"date-parts":[["2015"]]},"publisher":"Sagung Seto","publisher-place":"Jakarta","title":"Higiene Perusahaan dan Kesehatan Kerja (HIPERKES)","type":"book"},"uris":["http://www.mendeley.com/documents/?uuid=8b6a6a51-80d7-4e01-bf2e-b7eb53efe56c"]}],"mendeley":{"formattedCitation":"(2)","plainTextFormattedCitation":"(2)","previouslyFormattedCitation":"(2)"},"properties":{"noteIndex":0},"schema":"https://github.com/citation-style-language/schema/raw/master/csl-citation.json"}</w:instrText>
      </w:r>
      <w:r w:rsidR="008F6771">
        <w:rPr>
          <w:rFonts w:ascii="Times New Roman" w:hAnsi="Times New Roman" w:cs="Times New Roman"/>
          <w:color w:val="000000" w:themeColor="text1"/>
          <w:sz w:val="24"/>
          <w:szCs w:val="24"/>
        </w:rPr>
        <w:fldChar w:fldCharType="separate"/>
      </w:r>
      <w:r w:rsidR="009C3A46" w:rsidRPr="009C3A46">
        <w:rPr>
          <w:rFonts w:ascii="Times New Roman" w:hAnsi="Times New Roman" w:cs="Times New Roman"/>
          <w:noProof/>
          <w:color w:val="000000" w:themeColor="text1"/>
          <w:sz w:val="24"/>
          <w:szCs w:val="24"/>
        </w:rPr>
        <w:t>(2)</w:t>
      </w:r>
      <w:r w:rsidR="008F6771">
        <w:rPr>
          <w:rFonts w:ascii="Times New Roman" w:hAnsi="Times New Roman" w:cs="Times New Roman"/>
          <w:color w:val="000000" w:themeColor="text1"/>
          <w:sz w:val="24"/>
          <w:szCs w:val="24"/>
        </w:rPr>
        <w:fldChar w:fldCharType="end"/>
      </w:r>
      <w:r w:rsidR="002467AF" w:rsidRPr="00167920">
        <w:rPr>
          <w:rFonts w:ascii="Times New Roman" w:hAnsi="Times New Roman" w:cs="Times New Roman"/>
          <w:color w:val="000000" w:themeColor="text1"/>
          <w:sz w:val="24"/>
          <w:szCs w:val="24"/>
        </w:rPr>
        <w:t>.</w:t>
      </w:r>
      <w:r w:rsidR="00953ABB">
        <w:rPr>
          <w:rFonts w:ascii="Times New Roman" w:hAnsi="Times New Roman" w:cs="Times New Roman"/>
          <w:color w:val="000000" w:themeColor="text1"/>
          <w:sz w:val="24"/>
          <w:szCs w:val="24"/>
        </w:rPr>
        <w:t xml:space="preserve"> </w:t>
      </w:r>
      <w:r w:rsidR="002467AF">
        <w:rPr>
          <w:rFonts w:ascii="Times New Roman" w:hAnsi="Times New Roman" w:cs="Times New Roman"/>
          <w:color w:val="000000" w:themeColor="text1"/>
          <w:sz w:val="24"/>
          <w:szCs w:val="24"/>
        </w:rPr>
        <w:t xml:space="preserve">Dukungan </w:t>
      </w:r>
      <w:r w:rsidR="00953ABB" w:rsidRPr="00F54766">
        <w:rPr>
          <w:rFonts w:ascii="Times New Roman" w:hAnsi="Times New Roman" w:cs="Times New Roman"/>
          <w:color w:val="000000" w:themeColor="text1"/>
          <w:sz w:val="24"/>
          <w:szCs w:val="24"/>
        </w:rPr>
        <w:t xml:space="preserve">manajemen dapat berupa perhatian terhadap </w:t>
      </w:r>
      <w:r w:rsidR="00953ABB" w:rsidRPr="00F54766">
        <w:rPr>
          <w:rFonts w:ascii="Times New Roman" w:hAnsi="Times New Roman" w:cs="Times New Roman"/>
          <w:color w:val="000000" w:themeColor="text1"/>
          <w:sz w:val="24"/>
          <w:szCs w:val="24"/>
        </w:rPr>
        <w:lastRenderedPageBreak/>
        <w:t xml:space="preserve">keselamatan pekerja, tindakan-tindakan terhadap bahaya yang mengancam keselamatan kerja, tindakan proaktif yang merupakan pencegahan atau antisipasi terhadap bahaya seperti melengkapi pekerja dengan perlengkapan pelindung keselamatan kerja, pemberian pelatihan keselamatan kerja, pengawasan terhadap keselamatan pekerja maupun tindakan reaktif yang dilakukan bila terjadi kecelakaan kerja seperti menyediakan obat-obatan, maupun mengantarkan ke rumah sakit </w:t>
      </w:r>
      <w:r w:rsidR="008F6771">
        <w:rPr>
          <w:rFonts w:ascii="Times New Roman" w:hAnsi="Times New Roman" w:cs="Times New Roman"/>
          <w:sz w:val="24"/>
          <w:szCs w:val="24"/>
        </w:rPr>
        <w:fldChar w:fldCharType="begin" w:fldLock="1"/>
      </w:r>
      <w:r w:rsidR="00F62373">
        <w:rPr>
          <w:rFonts w:ascii="Times New Roman" w:hAnsi="Times New Roman" w:cs="Times New Roman"/>
          <w:sz w:val="24"/>
          <w:szCs w:val="24"/>
        </w:rPr>
        <w:instrText>ADDIN CSL_CITATION {"citationItems":[{"id":"ITEM-1","itemData":{"author":[{"dropping-particle":"","family":"Sucipto","given":"CD","non-dropping-particle":"","parse-names":false,"suffix":""}],"id":"ITEM-1","issued":{"date-parts":[["2018"]]},"publisher":"Gosyen Publishing","publisher-place":"Yogyakarta","title":"Keselamatan dan Kesehatan Kerja","type":"book"},"uris":["http://www.mendeley.com/documents/?uuid=419fb2bf-bb9d-47d2-90ae-f94cf1b3feb8"]}],"mendeley":{"formattedCitation":"(27)","plainTextFormattedCitation":"(27)","previouslyFormattedCitation":"(27)"},"properties":{"noteIndex":0},"schema":"https://github.com/citation-style-language/schema/raw/master/csl-citation.json"}</w:instrText>
      </w:r>
      <w:r w:rsidR="008F6771">
        <w:rPr>
          <w:rFonts w:ascii="Times New Roman" w:hAnsi="Times New Roman" w:cs="Times New Roman"/>
          <w:sz w:val="24"/>
          <w:szCs w:val="24"/>
        </w:rPr>
        <w:fldChar w:fldCharType="separate"/>
      </w:r>
      <w:r w:rsidR="00896CA1" w:rsidRPr="00896CA1">
        <w:rPr>
          <w:rFonts w:ascii="Times New Roman" w:hAnsi="Times New Roman" w:cs="Times New Roman"/>
          <w:noProof/>
          <w:sz w:val="24"/>
          <w:szCs w:val="24"/>
        </w:rPr>
        <w:t>(27)</w:t>
      </w:r>
      <w:r w:rsidR="008F6771">
        <w:rPr>
          <w:rFonts w:ascii="Times New Roman" w:hAnsi="Times New Roman" w:cs="Times New Roman"/>
          <w:sz w:val="24"/>
          <w:szCs w:val="24"/>
        </w:rPr>
        <w:fldChar w:fldCharType="end"/>
      </w:r>
      <w:r w:rsidR="00953ABB" w:rsidRPr="00F54766">
        <w:rPr>
          <w:rFonts w:ascii="Times New Roman" w:hAnsi="Times New Roman" w:cs="Times New Roman"/>
          <w:color w:val="000000" w:themeColor="text1"/>
          <w:sz w:val="24"/>
          <w:szCs w:val="24"/>
        </w:rPr>
        <w:t>.</w:t>
      </w:r>
    </w:p>
    <w:p w14:paraId="7BDF6182" w14:textId="77777777" w:rsidR="00FE2B45" w:rsidRDefault="00C42C2F" w:rsidP="001916C0">
      <w:pPr>
        <w:pStyle w:val="DaftarParagraf"/>
        <w:numPr>
          <w:ilvl w:val="0"/>
          <w:numId w:val="34"/>
        </w:numPr>
        <w:spacing w:after="0" w:line="480" w:lineRule="auto"/>
        <w:ind w:left="426" w:hanging="42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Pengawasan</w:t>
      </w:r>
    </w:p>
    <w:p w14:paraId="43ACB2BC" w14:textId="77777777" w:rsidR="00C42C2F" w:rsidRDefault="00C42C2F" w:rsidP="00C42C2F">
      <w:pPr>
        <w:pStyle w:val="Default"/>
        <w:spacing w:line="480" w:lineRule="auto"/>
        <w:ind w:firstLine="720"/>
        <w:jc w:val="both"/>
        <w:rPr>
          <w:color w:val="000000" w:themeColor="text1"/>
          <w:shd w:val="clear" w:color="auto" w:fill="FFFFFF" w:themeFill="background1"/>
        </w:rPr>
      </w:pPr>
      <w:r w:rsidRPr="002D6D1C">
        <w:rPr>
          <w:color w:val="000000" w:themeColor="text1"/>
          <w:shd w:val="clear" w:color="auto" w:fill="FFFFFF" w:themeFill="background1"/>
        </w:rPr>
        <w:t>Perubahan perilaku individu pada tahap kepatuhan, mula-mula individu melakukan sesuatu atas instruksi petugas tanpa kerelaan untuk melakukan tindakan tersebut dan seringkali karena ingin menghindarkan hukuman/sanksi jika dia tidak patuh atau untuk memperoleh imbalan yang dijanjikan jika dia mematuhi aturan tersebut. Biasanya perubahan yang terjadi dalam tahapan ini sifatnya sementara, artinya bahwa tindakan itu dilakukan selama masih ada petugas pengawas</w:t>
      </w:r>
      <w:r>
        <w:rPr>
          <w:color w:val="000000" w:themeColor="text1"/>
          <w:shd w:val="clear" w:color="auto" w:fill="FFFFFF" w:themeFill="background1"/>
        </w:rPr>
        <w:t xml:space="preserve"> </w:t>
      </w:r>
      <w:r w:rsidR="008F6771">
        <w:rPr>
          <w:color w:val="000000" w:themeColor="text1"/>
          <w:shd w:val="clear" w:color="auto" w:fill="FFFFFF" w:themeFill="background1"/>
        </w:rPr>
        <w:fldChar w:fldCharType="begin" w:fldLock="1"/>
      </w:r>
      <w:r w:rsidR="00F62373">
        <w:rPr>
          <w:color w:val="000000" w:themeColor="text1"/>
          <w:shd w:val="clear" w:color="auto" w:fill="FFFFFF" w:themeFill="background1"/>
        </w:rPr>
        <w:instrText>ADDIN CSL_CITATION {"citationItems":[{"id":"ITEM-1","itemData":{"author":[{"dropping-particle":"","family":"Notoatmodjo","given":"Soekidjo","non-dropping-particle":"","parse-names":false,"suffix":""}],"edition":"Revisi","id":"ITEM-1","issued":{"date-parts":[["2018"]]},"publisher":"Rineka Cipta","publisher-place":"Jakarta","title":"Promosi Kesehatan dan Perilaku Kesehatan","type":"book"},"uris":["http://www.mendeley.com/documents/?uuid=7a44a018-1d9b-4cb6-9927-6d53d356e6c1","http://www.mendeley.com/documents/?uuid=62c946ec-f432-46aa-bc33-092dc18fb76d","http://www.mendeley.com/documents/?uuid=89c95f1f-0d61-4cb2-8ecf-24725c112aed"]}],"mendeley":{"formattedCitation":"(28)","plainTextFormattedCitation":"(28)","previouslyFormattedCitation":"(28)"},"properties":{"noteIndex":0},"schema":"https://github.com/citation-style-language/schema/raw/master/csl-citation.json"}</w:instrText>
      </w:r>
      <w:r w:rsidR="008F6771">
        <w:rPr>
          <w:color w:val="000000" w:themeColor="text1"/>
          <w:shd w:val="clear" w:color="auto" w:fill="FFFFFF" w:themeFill="background1"/>
        </w:rPr>
        <w:fldChar w:fldCharType="separate"/>
      </w:r>
      <w:r w:rsidR="00896CA1" w:rsidRPr="00896CA1">
        <w:rPr>
          <w:noProof/>
          <w:color w:val="000000" w:themeColor="text1"/>
          <w:shd w:val="clear" w:color="auto" w:fill="FFFFFF" w:themeFill="background1"/>
        </w:rPr>
        <w:t>(28)</w:t>
      </w:r>
      <w:r w:rsidR="008F6771">
        <w:rPr>
          <w:color w:val="000000" w:themeColor="text1"/>
          <w:shd w:val="clear" w:color="auto" w:fill="FFFFFF" w:themeFill="background1"/>
        </w:rPr>
        <w:fldChar w:fldCharType="end"/>
      </w:r>
      <w:r w:rsidRPr="002D6D1C">
        <w:rPr>
          <w:color w:val="000000" w:themeColor="text1"/>
          <w:shd w:val="clear" w:color="auto" w:fill="FFFFFF" w:themeFill="background1"/>
        </w:rPr>
        <w:t>.</w:t>
      </w:r>
    </w:p>
    <w:p w14:paraId="5351AF89" w14:textId="77777777" w:rsidR="00C42C2F" w:rsidRPr="00C42C2F" w:rsidRDefault="00C42C2F" w:rsidP="00C42C2F">
      <w:pPr>
        <w:pStyle w:val="Default"/>
        <w:spacing w:line="480" w:lineRule="auto"/>
        <w:ind w:firstLine="720"/>
        <w:jc w:val="both"/>
        <w:rPr>
          <w:color w:val="000000" w:themeColor="text1"/>
          <w:shd w:val="clear" w:color="auto" w:fill="FFFFFF" w:themeFill="background1"/>
        </w:rPr>
      </w:pPr>
      <w:r>
        <w:t xml:space="preserve">Pengawasan adalah kegiatan manajer yang mengusahakan agar pekerjaan terlaksana sesuai rencana yang ditetapkan dan hasil yang dikehendaki. Agar pengawasan berhasil maka manajer harus melakukan kegiatan pemeriksaan, pengecekan, pengcocokan, inspeksi, pengendalian dan berbagai tindakan yang sejenis. Perilaku pekerja terhadap penggunaan APD sangat dipengaruhi oleh perilaku dari manajemen. Pengawas harus menjadi contoh yang pertama dalam menggunakan APD. Harus ada program pelatihan dan pendidikan ke pekerja dalam hal menggunakan dan merawat APD dengan benar. Pengawasan bertujuan </w:t>
      </w:r>
      <w:r>
        <w:lastRenderedPageBreak/>
        <w:t xml:space="preserve">agar hasil pelaksanaan pekerjaan diperoleh secara berdaya guna (efektif), sesuai dengan rencana yang telah ditentukan sebelumnya. Begitu pula yang diharapkan dalam kepatuhan penggunaanAPD, walaupun pengawasan telah dilakukan namun tidak menggunakan pengaruh yang signifikan terhadap perilaku pekerja </w:t>
      </w:r>
      <w:r w:rsidR="008F6771">
        <w:rPr>
          <w:color w:val="000000" w:themeColor="text1"/>
          <w:shd w:val="clear" w:color="auto" w:fill="FFFFFF" w:themeFill="background1"/>
        </w:rPr>
        <w:fldChar w:fldCharType="begin" w:fldLock="1"/>
      </w:r>
      <w:r w:rsidR="00F62373">
        <w:rPr>
          <w:color w:val="000000" w:themeColor="text1"/>
          <w:shd w:val="clear" w:color="auto" w:fill="FFFFFF" w:themeFill="background1"/>
        </w:rPr>
        <w:instrText>ADDIN CSL_CITATION {"citationItems":[{"id":"ITEM-1","itemData":{"author":[{"dropping-particle":"","family":"Sakdiyah","given":"","non-dropping-particle":"","parse-names":false,"suffix":""}],"id":"ITEM-1","issued":{"date-parts":[["2017"]]},"publisher":"Airlangga Press","publisher-place":"Surabaya","title":"Perilaku Penggunaan APD","type":"book"},"uris":["http://www.mendeley.com/documents/?uuid=7413541f-0e6a-4d48-8303-0099738a5790","http://www.mendeley.com/documents/?uuid=878746d2-f079-417b-9fe3-b1c6d41c5bce"]}],"mendeley":{"formattedCitation":"(29)","plainTextFormattedCitation":"(29)","previouslyFormattedCitation":"(29)"},"properties":{"noteIndex":0},"schema":"https://github.com/citation-style-language/schema/raw/master/csl-citation.json"}</w:instrText>
      </w:r>
      <w:r w:rsidR="008F6771">
        <w:rPr>
          <w:color w:val="000000" w:themeColor="text1"/>
          <w:shd w:val="clear" w:color="auto" w:fill="FFFFFF" w:themeFill="background1"/>
        </w:rPr>
        <w:fldChar w:fldCharType="separate"/>
      </w:r>
      <w:r w:rsidR="00896CA1" w:rsidRPr="00896CA1">
        <w:rPr>
          <w:noProof/>
          <w:color w:val="000000" w:themeColor="text1"/>
          <w:shd w:val="clear" w:color="auto" w:fill="FFFFFF" w:themeFill="background1"/>
        </w:rPr>
        <w:t>(29)</w:t>
      </w:r>
      <w:r w:rsidR="008F6771">
        <w:rPr>
          <w:color w:val="000000" w:themeColor="text1"/>
          <w:shd w:val="clear" w:color="auto" w:fill="FFFFFF" w:themeFill="background1"/>
        </w:rPr>
        <w:fldChar w:fldCharType="end"/>
      </w:r>
      <w:r w:rsidRPr="00046903">
        <w:rPr>
          <w:color w:val="000000" w:themeColor="text1"/>
          <w:shd w:val="clear" w:color="auto" w:fill="FFFFFF" w:themeFill="background1"/>
        </w:rPr>
        <w:t>.</w:t>
      </w:r>
    </w:p>
    <w:p w14:paraId="7FC8016B" w14:textId="77777777" w:rsidR="0003195E" w:rsidRPr="0003195E" w:rsidRDefault="0003195E" w:rsidP="0003195E">
      <w:pPr>
        <w:spacing w:after="0" w:line="240" w:lineRule="auto"/>
        <w:jc w:val="both"/>
        <w:rPr>
          <w:rFonts w:ascii="Times New Roman" w:hAnsi="Times New Roman" w:cs="Times New Roman"/>
          <w:b/>
          <w:bCs/>
          <w:color w:val="000000" w:themeColor="text1"/>
          <w:sz w:val="24"/>
          <w:szCs w:val="24"/>
        </w:rPr>
      </w:pPr>
    </w:p>
    <w:p w14:paraId="36EB603B" w14:textId="77777777" w:rsidR="00FD775C" w:rsidRPr="0007076C" w:rsidRDefault="00FD775C" w:rsidP="0007076C">
      <w:pPr>
        <w:pStyle w:val="DaftarParagraf"/>
        <w:numPr>
          <w:ilvl w:val="2"/>
          <w:numId w:val="21"/>
        </w:numPr>
        <w:spacing w:after="0" w:line="480" w:lineRule="auto"/>
        <w:ind w:left="720"/>
        <w:jc w:val="both"/>
        <w:outlineLvl w:val="2"/>
        <w:rPr>
          <w:rFonts w:ascii="Times New Roman" w:hAnsi="Times New Roman" w:cs="Times New Roman"/>
          <w:b/>
          <w:sz w:val="24"/>
          <w:szCs w:val="24"/>
        </w:rPr>
      </w:pPr>
      <w:bookmarkStart w:id="25" w:name="_Toc139967846"/>
      <w:r w:rsidRPr="0007076C">
        <w:rPr>
          <w:rFonts w:ascii="Times New Roman" w:hAnsi="Times New Roman" w:cs="Times New Roman"/>
          <w:b/>
          <w:sz w:val="24"/>
          <w:szCs w:val="24"/>
        </w:rPr>
        <w:t>Proses Kerja dalam Pengolahan Kelapa Sawit</w:t>
      </w:r>
      <w:bookmarkEnd w:id="25"/>
    </w:p>
    <w:p w14:paraId="7ED782BC" w14:textId="77777777" w:rsidR="00B01711" w:rsidRDefault="00B01711" w:rsidP="00B01711">
      <w:pPr>
        <w:spacing w:after="0" w:line="480" w:lineRule="auto"/>
        <w:ind w:firstLine="720"/>
        <w:jc w:val="both"/>
        <w:rPr>
          <w:rFonts w:ascii="Times New Roman" w:hAnsi="Times New Roman" w:cs="Times New Roman"/>
          <w:color w:val="000000" w:themeColor="text1"/>
          <w:sz w:val="24"/>
          <w:szCs w:val="24"/>
        </w:rPr>
      </w:pPr>
      <w:r w:rsidRPr="00B01711">
        <w:rPr>
          <w:rFonts w:ascii="Times New Roman" w:hAnsi="Times New Roman" w:cs="Times New Roman"/>
          <w:color w:val="000000" w:themeColor="text1"/>
          <w:sz w:val="24"/>
          <w:szCs w:val="24"/>
        </w:rPr>
        <w:t>Kelapa sawit adalah industri yang sangat besar di Indonesia. Setiap tahun, puluhan juta ton minyak sawit diproduksi untuk memenuhi permintaan pasar dunia. Namun, banyak masyarakat belum paham bagaimana </w:t>
      </w:r>
      <w:r w:rsidRPr="00B01711">
        <w:rPr>
          <w:rFonts w:ascii="Times New Roman" w:hAnsi="Times New Roman" w:cs="Times New Roman"/>
          <w:bCs/>
          <w:color w:val="000000" w:themeColor="text1"/>
          <w:sz w:val="24"/>
          <w:szCs w:val="24"/>
        </w:rPr>
        <w:t xml:space="preserve">proses pengolahan kelapa sawit </w:t>
      </w:r>
      <w:r w:rsidRPr="00B01711">
        <w:rPr>
          <w:rFonts w:ascii="Times New Roman" w:hAnsi="Times New Roman" w:cs="Times New Roman"/>
          <w:color w:val="000000" w:themeColor="text1"/>
          <w:sz w:val="24"/>
          <w:szCs w:val="24"/>
        </w:rPr>
        <w:t>bekerja. Dalam proses produksi kelapa sawit, ada </w:t>
      </w:r>
      <w:r w:rsidRPr="00B01711">
        <w:rPr>
          <w:rStyle w:val="Kuat"/>
          <w:rFonts w:ascii="Times New Roman" w:hAnsi="Times New Roman" w:cs="Times New Roman"/>
          <w:b w:val="0"/>
          <w:color w:val="000000" w:themeColor="text1"/>
          <w:sz w:val="24"/>
          <w:szCs w:val="24"/>
        </w:rPr>
        <w:t>13 langkah</w:t>
      </w:r>
      <w:r w:rsidRPr="00B01711">
        <w:rPr>
          <w:rFonts w:ascii="Times New Roman" w:hAnsi="Times New Roman" w:cs="Times New Roman"/>
          <w:color w:val="000000" w:themeColor="text1"/>
          <w:sz w:val="24"/>
          <w:szCs w:val="24"/>
        </w:rPr>
        <w:t> yang harus dilewati untuk menghasilkan minyak sawit yang sempurna. Proses-proses tersebut adalah, sebagai berikut</w:t>
      </w:r>
      <w:r>
        <w:rPr>
          <w:rFonts w:ascii="Times New Roman" w:hAnsi="Times New Roman" w:cs="Times New Roman"/>
          <w:color w:val="000000" w:themeColor="text1"/>
          <w:sz w:val="24"/>
          <w:szCs w:val="24"/>
        </w:rPr>
        <w:t xml:space="preserve"> </w:t>
      </w:r>
      <w:r w:rsidR="00664ECD">
        <w:rPr>
          <w:rFonts w:ascii="Times New Roman" w:hAnsi="Times New Roman" w:cs="Times New Roman"/>
          <w:color w:val="000000" w:themeColor="text1"/>
          <w:sz w:val="24"/>
          <w:szCs w:val="24"/>
        </w:rPr>
        <w:fldChar w:fldCharType="begin" w:fldLock="1"/>
      </w:r>
      <w:r w:rsidR="00664ECD">
        <w:rPr>
          <w:rFonts w:ascii="Times New Roman" w:hAnsi="Times New Roman" w:cs="Times New Roman"/>
          <w:color w:val="000000" w:themeColor="text1"/>
          <w:sz w:val="24"/>
          <w:szCs w:val="24"/>
        </w:rPr>
        <w:instrText>ADDIN CSL_CITATION {"citationItems":[{"id":"ITEM-1","itemData":{"author":[{"dropping-particle":"","family":"Sipayung","given":"Tungkot","non-dropping-particle":"","parse-names":false,"suffix":""}],"id":"ITEM-1","issued":{"date-parts":[["2023"]]},"publisher":"Palm Oil Agribusiness Strategic Policy Institute","publisher-place":"Bogor","title":"Proses Pengolahan Kelapa Sawit","type":"book"},"uris":["http://www.mendeley.com/documents/?uuid=944a5a6e-dfe9-4323-ace0-01248efc544b"]}],"mendeley":{"formattedCitation":"(30)","plainTextFormattedCitation":"(30)"},"properties":{"noteIndex":0},"schema":"https://github.com/citation-style-language/schema/raw/master/csl-citation.json"}</w:instrText>
      </w:r>
      <w:r w:rsidR="00664ECD">
        <w:rPr>
          <w:rFonts w:ascii="Times New Roman" w:hAnsi="Times New Roman" w:cs="Times New Roman"/>
          <w:color w:val="000000" w:themeColor="text1"/>
          <w:sz w:val="24"/>
          <w:szCs w:val="24"/>
        </w:rPr>
        <w:fldChar w:fldCharType="separate"/>
      </w:r>
      <w:r w:rsidR="00664ECD" w:rsidRPr="00664ECD">
        <w:rPr>
          <w:rFonts w:ascii="Times New Roman" w:hAnsi="Times New Roman" w:cs="Times New Roman"/>
          <w:noProof/>
          <w:color w:val="000000" w:themeColor="text1"/>
          <w:sz w:val="24"/>
          <w:szCs w:val="24"/>
        </w:rPr>
        <w:t>(30)</w:t>
      </w:r>
      <w:r w:rsidR="00664ECD">
        <w:rPr>
          <w:rFonts w:ascii="Times New Roman" w:hAnsi="Times New Roman" w:cs="Times New Roman"/>
          <w:color w:val="000000" w:themeColor="text1"/>
          <w:sz w:val="24"/>
          <w:szCs w:val="24"/>
        </w:rPr>
        <w:fldChar w:fldCharType="end"/>
      </w:r>
      <w:r w:rsidR="00664ECD">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w:t>
      </w:r>
    </w:p>
    <w:p w14:paraId="2CBF5531" w14:textId="77777777" w:rsidR="00B01711" w:rsidRDefault="00061F09" w:rsidP="00061F09">
      <w:pPr>
        <w:pStyle w:val="DaftarParagraf"/>
        <w:numPr>
          <w:ilvl w:val="0"/>
          <w:numId w:val="70"/>
        </w:numPr>
        <w:spacing w:after="0" w:line="480" w:lineRule="auto"/>
        <w:ind w:left="426" w:hanging="42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Proses Pemilihan Bahan Baku</w:t>
      </w:r>
    </w:p>
    <w:p w14:paraId="43340C0C" w14:textId="77777777" w:rsidR="00061F09" w:rsidRPr="00061F09" w:rsidRDefault="00061F09" w:rsidP="00061F09">
      <w:pPr>
        <w:pStyle w:val="DaftarParagraf"/>
        <w:spacing w:after="0" w:line="480" w:lineRule="auto"/>
        <w:ind w:left="426"/>
        <w:jc w:val="both"/>
        <w:rPr>
          <w:rFonts w:ascii="Times New Roman" w:hAnsi="Times New Roman" w:cs="Times New Roman"/>
          <w:color w:val="000000" w:themeColor="text1"/>
          <w:sz w:val="24"/>
          <w:szCs w:val="24"/>
        </w:rPr>
      </w:pPr>
      <w:r w:rsidRPr="00061F09">
        <w:rPr>
          <w:rFonts w:ascii="Times New Roman" w:hAnsi="Times New Roman" w:cs="Times New Roman"/>
          <w:color w:val="000000" w:themeColor="text1"/>
          <w:sz w:val="24"/>
          <w:szCs w:val="24"/>
        </w:rPr>
        <w:t>Dalam produksi kelapa sawit, hal pertama yang harus dilakukan adalah pemilihan bahan baku yang baik dan berkualitas. Tanaman yang dipilih harus sudah mencapai tahap yang tepat dan memiliki buah yang sudah matang. Tanaman yang dipilih harus dalam kondisi sehat dan bebas dari hama dan penyakit.</w:t>
      </w:r>
    </w:p>
    <w:p w14:paraId="3EBEFAA2" w14:textId="77777777" w:rsidR="00061F09" w:rsidRDefault="00061F09" w:rsidP="00061F09">
      <w:pPr>
        <w:pStyle w:val="DaftarParagraf"/>
        <w:numPr>
          <w:ilvl w:val="0"/>
          <w:numId w:val="70"/>
        </w:numPr>
        <w:spacing w:after="0" w:line="480" w:lineRule="auto"/>
        <w:ind w:left="426" w:hanging="42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Proses Stasiun Timbangan</w:t>
      </w:r>
    </w:p>
    <w:p w14:paraId="3FA1DD43" w14:textId="77777777" w:rsidR="00061F09" w:rsidRDefault="00061F09" w:rsidP="00061F09">
      <w:pPr>
        <w:pStyle w:val="DaftarParagraf"/>
        <w:spacing w:after="0" w:line="480" w:lineRule="auto"/>
        <w:ind w:left="426"/>
        <w:jc w:val="both"/>
        <w:rPr>
          <w:rFonts w:ascii="Times New Roman" w:hAnsi="Times New Roman" w:cs="Times New Roman"/>
          <w:color w:val="000000" w:themeColor="text1"/>
          <w:sz w:val="24"/>
          <w:szCs w:val="24"/>
        </w:rPr>
      </w:pPr>
      <w:r w:rsidRPr="00061F09">
        <w:rPr>
          <w:rFonts w:ascii="Times New Roman" w:hAnsi="Times New Roman" w:cs="Times New Roman"/>
          <w:color w:val="000000" w:themeColor="text1"/>
          <w:sz w:val="24"/>
          <w:szCs w:val="24"/>
        </w:rPr>
        <w:t>Setelah bahan baku dipilih, tanaman akan dibawa ke stasiun timbangan. Stasiun ini berfungsi untuk menimbang jumlah bahan baku yang akan digunakan dalam produksi. Data yang didapat dari stasiun timbangan akan digunakan untuk menentukan jumlah produksi yang diperlukan dan juga membantu dalam mengontrol biaya produksi.</w:t>
      </w:r>
    </w:p>
    <w:p w14:paraId="308D7A1E" w14:textId="77777777" w:rsidR="00061F09" w:rsidRDefault="00061F09" w:rsidP="00061F09">
      <w:pPr>
        <w:pStyle w:val="DaftarParagraf"/>
        <w:numPr>
          <w:ilvl w:val="0"/>
          <w:numId w:val="70"/>
        </w:numPr>
        <w:spacing w:after="0" w:line="480" w:lineRule="auto"/>
        <w:ind w:left="426" w:hanging="42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Proses Stasiun Sortasi</w:t>
      </w:r>
    </w:p>
    <w:p w14:paraId="3E92A711" w14:textId="77777777" w:rsidR="00061F09" w:rsidRPr="00061F09" w:rsidRDefault="00061F09" w:rsidP="00061F09">
      <w:pPr>
        <w:pStyle w:val="DaftarParagraf"/>
        <w:spacing w:after="0" w:line="480" w:lineRule="auto"/>
        <w:ind w:left="426"/>
        <w:jc w:val="both"/>
        <w:rPr>
          <w:rFonts w:ascii="Times New Roman" w:hAnsi="Times New Roman" w:cs="Times New Roman"/>
          <w:color w:val="000000" w:themeColor="text1"/>
          <w:sz w:val="24"/>
          <w:szCs w:val="24"/>
        </w:rPr>
      </w:pPr>
      <w:r w:rsidRPr="00061F09">
        <w:rPr>
          <w:rFonts w:ascii="Times New Roman" w:hAnsi="Times New Roman" w:cs="Times New Roman"/>
          <w:color w:val="000000" w:themeColor="text1"/>
          <w:sz w:val="24"/>
          <w:szCs w:val="24"/>
        </w:rPr>
        <w:t>Setelah bahan baku ditimbang, bahan baku akan dibawa ke stasiun sortasi. Stasiun ini berfungsi untuk memisahkan buah yang sudah matang dan buah yang belum matang. Buah yang belum matang akan dikembalikan ke ladang dan buah yang sudah matang akan digunakan dalam produksi.</w:t>
      </w:r>
    </w:p>
    <w:p w14:paraId="1B200CAC" w14:textId="77777777" w:rsidR="00061F09" w:rsidRDefault="00061F09" w:rsidP="00061F09">
      <w:pPr>
        <w:pStyle w:val="DaftarParagraf"/>
        <w:numPr>
          <w:ilvl w:val="0"/>
          <w:numId w:val="70"/>
        </w:numPr>
        <w:spacing w:after="0" w:line="480" w:lineRule="auto"/>
        <w:ind w:left="426" w:hanging="426"/>
        <w:jc w:val="both"/>
        <w:rPr>
          <w:rFonts w:ascii="Times New Roman" w:hAnsi="Times New Roman" w:cs="Times New Roman"/>
          <w:color w:val="000000" w:themeColor="text1"/>
          <w:sz w:val="24"/>
          <w:szCs w:val="24"/>
        </w:rPr>
      </w:pPr>
      <w:r w:rsidRPr="00061F09">
        <w:rPr>
          <w:rFonts w:ascii="Times New Roman" w:hAnsi="Times New Roman" w:cs="Times New Roman"/>
          <w:color w:val="000000" w:themeColor="text1"/>
          <w:sz w:val="24"/>
          <w:szCs w:val="24"/>
        </w:rPr>
        <w:t>Proses Stasiun Perebusan</w:t>
      </w:r>
    </w:p>
    <w:p w14:paraId="3792DFA0" w14:textId="77777777" w:rsidR="00061F09" w:rsidRPr="00061F09" w:rsidRDefault="00061F09" w:rsidP="00061F09">
      <w:pPr>
        <w:pStyle w:val="DaftarParagraf"/>
        <w:spacing w:after="0" w:line="480" w:lineRule="auto"/>
        <w:ind w:left="426"/>
        <w:jc w:val="both"/>
        <w:rPr>
          <w:rFonts w:ascii="Times New Roman" w:hAnsi="Times New Roman" w:cs="Times New Roman"/>
          <w:color w:val="000000" w:themeColor="text1"/>
          <w:sz w:val="24"/>
          <w:szCs w:val="24"/>
        </w:rPr>
      </w:pPr>
      <w:r w:rsidRPr="00061F09">
        <w:rPr>
          <w:rFonts w:ascii="Times New Roman" w:hAnsi="Times New Roman" w:cs="Times New Roman"/>
          <w:color w:val="000000" w:themeColor="text1"/>
          <w:sz w:val="24"/>
          <w:szCs w:val="24"/>
        </w:rPr>
        <w:t>Setelah bahan baku dipisahkan, bahan baku akan dibawa ke stasiun perebusan. Stasiun ini berfungsi untuk membuka buah dan memisahkan daging buah dan biji. Daging buah akan diteruskan ke stasiun pengepresan dan biji akan diteruskan ke stasiun pengutipan inti.</w:t>
      </w:r>
    </w:p>
    <w:p w14:paraId="1899DF5C" w14:textId="77777777" w:rsidR="00061F09" w:rsidRDefault="00061F09" w:rsidP="00061F09">
      <w:pPr>
        <w:pStyle w:val="DaftarParagraf"/>
        <w:numPr>
          <w:ilvl w:val="0"/>
          <w:numId w:val="70"/>
        </w:numPr>
        <w:spacing w:after="0" w:line="480" w:lineRule="auto"/>
        <w:ind w:left="426" w:hanging="42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Proses Stasiun Pengepresan</w:t>
      </w:r>
    </w:p>
    <w:p w14:paraId="621A84EB" w14:textId="77777777" w:rsidR="00061F09" w:rsidRPr="00061F09" w:rsidRDefault="00061F09" w:rsidP="00061F09">
      <w:pPr>
        <w:pStyle w:val="DaftarParagraf"/>
        <w:spacing w:after="0" w:line="480" w:lineRule="auto"/>
        <w:ind w:left="426"/>
        <w:jc w:val="both"/>
        <w:rPr>
          <w:rFonts w:ascii="Times New Roman" w:hAnsi="Times New Roman" w:cs="Times New Roman"/>
          <w:color w:val="000000" w:themeColor="text1"/>
          <w:sz w:val="24"/>
          <w:szCs w:val="24"/>
        </w:rPr>
      </w:pPr>
      <w:r w:rsidRPr="00061F09">
        <w:rPr>
          <w:rFonts w:ascii="Times New Roman" w:hAnsi="Times New Roman" w:cs="Times New Roman"/>
          <w:color w:val="000000" w:themeColor="text1"/>
          <w:sz w:val="24"/>
          <w:szCs w:val="24"/>
        </w:rPr>
        <w:t>Setelah daging buah dipisahkan, daging buah akan diteruskan ke stasiun pengepresan. Stasiun ini berfungsi untuk mengepres daging buah dan memperoleh minyak sawit. Minyak sawit yang diperoleh akan diteruskan ke stasiun pengutipan/pemurnian minyak.</w:t>
      </w:r>
    </w:p>
    <w:p w14:paraId="2E6A0390" w14:textId="77777777" w:rsidR="00061F09" w:rsidRDefault="00061F09" w:rsidP="00061F09">
      <w:pPr>
        <w:pStyle w:val="DaftarParagraf"/>
        <w:numPr>
          <w:ilvl w:val="0"/>
          <w:numId w:val="70"/>
        </w:numPr>
        <w:spacing w:after="0" w:line="480" w:lineRule="auto"/>
        <w:ind w:left="426" w:hanging="42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Proses Stasiun Pengutipan/Pemurnian Minyak</w:t>
      </w:r>
    </w:p>
    <w:p w14:paraId="34177D23" w14:textId="77777777" w:rsidR="00061F09" w:rsidRPr="00061F09" w:rsidRDefault="00061F09" w:rsidP="00061F09">
      <w:pPr>
        <w:pStyle w:val="DaftarParagraf"/>
        <w:spacing w:after="0" w:line="480" w:lineRule="auto"/>
        <w:ind w:left="426"/>
        <w:jc w:val="both"/>
        <w:rPr>
          <w:rFonts w:ascii="Times New Roman" w:hAnsi="Times New Roman" w:cs="Times New Roman"/>
          <w:color w:val="000000" w:themeColor="text1"/>
          <w:sz w:val="24"/>
          <w:szCs w:val="24"/>
        </w:rPr>
      </w:pPr>
      <w:r w:rsidRPr="00061F09">
        <w:rPr>
          <w:rFonts w:ascii="Times New Roman" w:hAnsi="Times New Roman" w:cs="Times New Roman"/>
          <w:color w:val="000000" w:themeColor="text1"/>
          <w:sz w:val="24"/>
          <w:szCs w:val="24"/>
        </w:rPr>
        <w:t>Setelah minyak sawit diperoleh, minyak sawit akan diteruskan ke stasiun pengutipan/pemurnian minyak. Stasiun ini berfungsi untuk membersihkan minyak sawit dari sisa-sisa daging buah dan biji. Minyak sawit yang sudah bersih akan diteruskan ke stasiun tangki penimbunan minyak.</w:t>
      </w:r>
    </w:p>
    <w:p w14:paraId="042868AF" w14:textId="77777777" w:rsidR="00431D4A" w:rsidRDefault="00431D4A" w:rsidP="00431D4A">
      <w:pPr>
        <w:pStyle w:val="DaftarParagraf"/>
        <w:numPr>
          <w:ilvl w:val="0"/>
          <w:numId w:val="70"/>
        </w:numPr>
        <w:spacing w:after="0" w:line="480" w:lineRule="auto"/>
        <w:ind w:left="426" w:hanging="426"/>
        <w:jc w:val="both"/>
        <w:rPr>
          <w:rFonts w:ascii="Times New Roman" w:hAnsi="Times New Roman" w:cs="Times New Roman"/>
          <w:color w:val="000000" w:themeColor="text1"/>
          <w:sz w:val="24"/>
          <w:szCs w:val="24"/>
        </w:rPr>
      </w:pPr>
      <w:r w:rsidRPr="00431D4A">
        <w:rPr>
          <w:rFonts w:ascii="Times New Roman" w:hAnsi="Times New Roman" w:cs="Times New Roman"/>
          <w:color w:val="000000" w:themeColor="text1"/>
          <w:sz w:val="24"/>
          <w:szCs w:val="24"/>
        </w:rPr>
        <w:t>Stasiun Pengumpul Janjangan Kosong (</w:t>
      </w:r>
      <w:r w:rsidRPr="00431D4A">
        <w:rPr>
          <w:rFonts w:ascii="Times New Roman" w:hAnsi="Times New Roman" w:cs="Times New Roman"/>
          <w:i/>
          <w:color w:val="000000" w:themeColor="text1"/>
          <w:sz w:val="24"/>
          <w:szCs w:val="24"/>
        </w:rPr>
        <w:t>Empty Bunch Hopper Station</w:t>
      </w:r>
      <w:r w:rsidRPr="00431D4A">
        <w:rPr>
          <w:rFonts w:ascii="Times New Roman" w:hAnsi="Times New Roman" w:cs="Times New Roman"/>
          <w:color w:val="000000" w:themeColor="text1"/>
          <w:sz w:val="24"/>
          <w:szCs w:val="24"/>
        </w:rPr>
        <w:t>)</w:t>
      </w:r>
    </w:p>
    <w:p w14:paraId="1D44A132" w14:textId="77777777" w:rsidR="00431D4A" w:rsidRPr="00431D4A" w:rsidRDefault="00431D4A" w:rsidP="0007076C">
      <w:pPr>
        <w:pStyle w:val="DaftarParagraf"/>
        <w:spacing w:after="0" w:line="475" w:lineRule="auto"/>
        <w:ind w:left="425"/>
        <w:jc w:val="both"/>
        <w:rPr>
          <w:rFonts w:ascii="Times New Roman" w:hAnsi="Times New Roman" w:cs="Times New Roman"/>
          <w:color w:val="000000" w:themeColor="text1"/>
          <w:sz w:val="24"/>
          <w:szCs w:val="24"/>
        </w:rPr>
      </w:pPr>
      <w:r w:rsidRPr="00431D4A">
        <w:rPr>
          <w:rFonts w:ascii="Times New Roman" w:hAnsi="Times New Roman" w:cs="Times New Roman"/>
          <w:color w:val="000000" w:themeColor="text1"/>
          <w:sz w:val="24"/>
          <w:szCs w:val="24"/>
        </w:rPr>
        <w:t xml:space="preserve">Dalam produksi kelapa sawit, Stasiun Pengumpul Janjangan Kosong atau yang dikenal dengan </w:t>
      </w:r>
      <w:r w:rsidRPr="00134459">
        <w:rPr>
          <w:rFonts w:ascii="Times New Roman" w:hAnsi="Times New Roman" w:cs="Times New Roman"/>
          <w:i/>
          <w:color w:val="000000" w:themeColor="text1"/>
          <w:sz w:val="24"/>
          <w:szCs w:val="24"/>
        </w:rPr>
        <w:t xml:space="preserve">Empty Bunch Hopper Station </w:t>
      </w:r>
      <w:r w:rsidRPr="00431D4A">
        <w:rPr>
          <w:rFonts w:ascii="Times New Roman" w:hAnsi="Times New Roman" w:cs="Times New Roman"/>
          <w:color w:val="000000" w:themeColor="text1"/>
          <w:sz w:val="24"/>
          <w:szCs w:val="24"/>
        </w:rPr>
        <w:t xml:space="preserve">adalah tahap penting </w:t>
      </w:r>
      <w:r w:rsidRPr="00431D4A">
        <w:rPr>
          <w:rFonts w:ascii="Times New Roman" w:hAnsi="Times New Roman" w:cs="Times New Roman"/>
          <w:color w:val="000000" w:themeColor="text1"/>
          <w:sz w:val="24"/>
          <w:szCs w:val="24"/>
        </w:rPr>
        <w:lastRenderedPageBreak/>
        <w:t>dalam mengumpulkan janjangan kosong hasil dari proses perebusan dan pengepresan. Janjangan kosong ini akan diproses lebih lanjut menjadi bahan bakar bagi pembangkit tenaga.</w:t>
      </w:r>
    </w:p>
    <w:p w14:paraId="6CE8C7AA" w14:textId="77777777" w:rsidR="00134459" w:rsidRDefault="00134459" w:rsidP="0007076C">
      <w:pPr>
        <w:pStyle w:val="DaftarParagraf"/>
        <w:numPr>
          <w:ilvl w:val="0"/>
          <w:numId w:val="70"/>
        </w:numPr>
        <w:spacing w:after="0" w:line="475" w:lineRule="auto"/>
        <w:ind w:left="425" w:hanging="426"/>
        <w:jc w:val="both"/>
        <w:rPr>
          <w:rFonts w:ascii="Times New Roman" w:hAnsi="Times New Roman" w:cs="Times New Roman"/>
          <w:color w:val="000000" w:themeColor="text1"/>
          <w:sz w:val="24"/>
          <w:szCs w:val="24"/>
        </w:rPr>
      </w:pPr>
      <w:r w:rsidRPr="00134459">
        <w:rPr>
          <w:rFonts w:ascii="Times New Roman" w:hAnsi="Times New Roman" w:cs="Times New Roman"/>
          <w:color w:val="000000" w:themeColor="text1"/>
          <w:sz w:val="24"/>
          <w:szCs w:val="24"/>
        </w:rPr>
        <w:t>Stasiun Tangki Penimbunan Minyak (</w:t>
      </w:r>
      <w:r w:rsidRPr="00134459">
        <w:rPr>
          <w:rFonts w:ascii="Times New Roman" w:hAnsi="Times New Roman" w:cs="Times New Roman"/>
          <w:i/>
          <w:color w:val="000000" w:themeColor="text1"/>
          <w:sz w:val="24"/>
          <w:szCs w:val="24"/>
        </w:rPr>
        <w:t>Storage Tank Station</w:t>
      </w:r>
      <w:r w:rsidRPr="00134459">
        <w:rPr>
          <w:rFonts w:ascii="Times New Roman" w:hAnsi="Times New Roman" w:cs="Times New Roman"/>
          <w:color w:val="000000" w:themeColor="text1"/>
          <w:sz w:val="24"/>
          <w:szCs w:val="24"/>
        </w:rPr>
        <w:t>)</w:t>
      </w:r>
    </w:p>
    <w:p w14:paraId="3940B00E" w14:textId="77777777" w:rsidR="00D018D7" w:rsidRPr="00D018D7" w:rsidRDefault="00D018D7" w:rsidP="0007076C">
      <w:pPr>
        <w:pStyle w:val="DaftarParagraf"/>
        <w:spacing w:after="0" w:line="475" w:lineRule="auto"/>
        <w:ind w:left="425"/>
        <w:jc w:val="both"/>
        <w:rPr>
          <w:rFonts w:ascii="Times New Roman" w:hAnsi="Times New Roman" w:cs="Times New Roman"/>
          <w:color w:val="000000" w:themeColor="text1"/>
          <w:sz w:val="24"/>
          <w:szCs w:val="24"/>
        </w:rPr>
      </w:pPr>
      <w:r w:rsidRPr="00D018D7">
        <w:rPr>
          <w:rFonts w:ascii="Times New Roman" w:hAnsi="Times New Roman" w:cs="Times New Roman"/>
          <w:color w:val="000000" w:themeColor="text1"/>
          <w:sz w:val="24"/>
          <w:szCs w:val="24"/>
        </w:rPr>
        <w:t>Setelah</w:t>
      </w:r>
      <w:r>
        <w:rPr>
          <w:rFonts w:ascii="Times New Roman" w:hAnsi="Times New Roman" w:cs="Times New Roman"/>
          <w:color w:val="000000" w:themeColor="text1"/>
          <w:sz w:val="24"/>
          <w:szCs w:val="24"/>
        </w:rPr>
        <w:t xml:space="preserve"> </w:t>
      </w:r>
      <w:r>
        <w:rPr>
          <w:rFonts w:ascii="Times New Roman" w:hAnsi="Times New Roman" w:cs="Times New Roman"/>
          <w:bCs/>
          <w:color w:val="000000" w:themeColor="text1"/>
          <w:sz w:val="24"/>
          <w:szCs w:val="24"/>
        </w:rPr>
        <w:t xml:space="preserve">minyak </w:t>
      </w:r>
      <w:r w:rsidRPr="00D018D7">
        <w:rPr>
          <w:rFonts w:ascii="Times New Roman" w:hAnsi="Times New Roman" w:cs="Times New Roman"/>
          <w:bCs/>
          <w:color w:val="000000" w:themeColor="text1"/>
          <w:sz w:val="24"/>
          <w:szCs w:val="24"/>
        </w:rPr>
        <w:t>kelapa sawit mentah</w:t>
      </w:r>
      <w:r>
        <w:rPr>
          <w:rFonts w:ascii="Times New Roman" w:hAnsi="Times New Roman" w:cs="Times New Roman"/>
          <w:bCs/>
          <w:color w:val="000000" w:themeColor="text1"/>
          <w:sz w:val="24"/>
          <w:szCs w:val="24"/>
        </w:rPr>
        <w:t xml:space="preserve"> </w:t>
      </w:r>
      <w:r w:rsidRPr="00D018D7">
        <w:rPr>
          <w:rFonts w:ascii="Times New Roman" w:hAnsi="Times New Roman" w:cs="Times New Roman"/>
          <w:color w:val="000000" w:themeColor="text1"/>
          <w:sz w:val="24"/>
          <w:szCs w:val="24"/>
        </w:rPr>
        <w:t>diperoleh</w:t>
      </w:r>
      <w:r>
        <w:rPr>
          <w:rFonts w:ascii="Times New Roman" w:hAnsi="Times New Roman" w:cs="Times New Roman"/>
          <w:color w:val="000000" w:themeColor="text1"/>
          <w:sz w:val="24"/>
          <w:szCs w:val="24"/>
        </w:rPr>
        <w:t xml:space="preserve"> </w:t>
      </w:r>
      <w:r w:rsidRPr="00D018D7">
        <w:rPr>
          <w:rFonts w:ascii="Times New Roman" w:hAnsi="Times New Roman" w:cs="Times New Roman"/>
          <w:color w:val="000000" w:themeColor="text1"/>
          <w:sz w:val="24"/>
          <w:szCs w:val="24"/>
        </w:rPr>
        <w:t>melalui proses pengutipan/pemurnian minyak, maka minyak tersebut akan disimpan dalam tangki penimbunan minyak. Tangki penimbunan minyak ini akan memastikan bahwa minyak kelapa sawit dapat terjaga kualitasnya selama proses distribusi.</w:t>
      </w:r>
    </w:p>
    <w:p w14:paraId="01AEE720" w14:textId="77777777" w:rsidR="00532183" w:rsidRDefault="00532183" w:rsidP="0007076C">
      <w:pPr>
        <w:pStyle w:val="DaftarParagraf"/>
        <w:numPr>
          <w:ilvl w:val="0"/>
          <w:numId w:val="70"/>
        </w:numPr>
        <w:spacing w:after="0" w:line="475" w:lineRule="auto"/>
        <w:ind w:left="425" w:hanging="426"/>
        <w:jc w:val="both"/>
        <w:rPr>
          <w:rFonts w:ascii="Times New Roman" w:hAnsi="Times New Roman" w:cs="Times New Roman"/>
          <w:color w:val="000000" w:themeColor="text1"/>
          <w:sz w:val="24"/>
          <w:szCs w:val="24"/>
        </w:rPr>
      </w:pPr>
      <w:r w:rsidRPr="00532183">
        <w:rPr>
          <w:rFonts w:ascii="Times New Roman" w:hAnsi="Times New Roman" w:cs="Times New Roman"/>
          <w:color w:val="000000" w:themeColor="text1"/>
          <w:sz w:val="24"/>
          <w:szCs w:val="24"/>
        </w:rPr>
        <w:t>Stasiun Pengutipan Inti (</w:t>
      </w:r>
      <w:r w:rsidRPr="00532183">
        <w:rPr>
          <w:rFonts w:ascii="Times New Roman" w:hAnsi="Times New Roman" w:cs="Times New Roman"/>
          <w:i/>
          <w:color w:val="000000" w:themeColor="text1"/>
          <w:sz w:val="24"/>
          <w:szCs w:val="24"/>
        </w:rPr>
        <w:t>Kernel Plant Station</w:t>
      </w:r>
      <w:r w:rsidRPr="00532183">
        <w:rPr>
          <w:rFonts w:ascii="Times New Roman" w:hAnsi="Times New Roman" w:cs="Times New Roman"/>
          <w:color w:val="000000" w:themeColor="text1"/>
          <w:sz w:val="24"/>
          <w:szCs w:val="24"/>
        </w:rPr>
        <w:t>)</w:t>
      </w:r>
    </w:p>
    <w:p w14:paraId="2DE56887" w14:textId="77777777" w:rsidR="00532183" w:rsidRDefault="00532183" w:rsidP="0007076C">
      <w:pPr>
        <w:pStyle w:val="DaftarParagraf"/>
        <w:spacing w:after="0" w:line="475" w:lineRule="auto"/>
        <w:ind w:left="425"/>
        <w:jc w:val="both"/>
        <w:rPr>
          <w:rFonts w:ascii="Times New Roman" w:hAnsi="Times New Roman" w:cs="Times New Roman"/>
          <w:color w:val="000000" w:themeColor="text1"/>
          <w:sz w:val="24"/>
          <w:szCs w:val="24"/>
        </w:rPr>
      </w:pPr>
      <w:r w:rsidRPr="00532183">
        <w:rPr>
          <w:rFonts w:ascii="Times New Roman" w:hAnsi="Times New Roman" w:cs="Times New Roman"/>
          <w:color w:val="000000" w:themeColor="text1"/>
          <w:sz w:val="24"/>
          <w:szCs w:val="24"/>
        </w:rPr>
        <w:t>Stasiun Pengutipan Inti atau Kernel Plant Station adalah tahap dimana inti kelapa sawit yang telah dipisahkan dari minyak akan diproses lebih lanjut. Inti ini akan diolah menjadi beberapa produk, seperti bekatul atau serbuk inti.</w:t>
      </w:r>
    </w:p>
    <w:p w14:paraId="54E7DBD6" w14:textId="77777777" w:rsidR="00532183" w:rsidRDefault="00532183" w:rsidP="0007076C">
      <w:pPr>
        <w:pStyle w:val="DaftarParagraf"/>
        <w:numPr>
          <w:ilvl w:val="0"/>
          <w:numId w:val="70"/>
        </w:numPr>
        <w:spacing w:after="0" w:line="475" w:lineRule="auto"/>
        <w:ind w:left="425" w:hanging="426"/>
        <w:jc w:val="both"/>
        <w:rPr>
          <w:rFonts w:ascii="Times New Roman" w:hAnsi="Times New Roman" w:cs="Times New Roman"/>
          <w:color w:val="000000" w:themeColor="text1"/>
          <w:sz w:val="24"/>
          <w:szCs w:val="24"/>
        </w:rPr>
      </w:pPr>
      <w:r w:rsidRPr="00532183">
        <w:rPr>
          <w:rFonts w:ascii="Times New Roman" w:hAnsi="Times New Roman" w:cs="Times New Roman"/>
          <w:color w:val="000000" w:themeColor="text1"/>
          <w:sz w:val="24"/>
          <w:szCs w:val="24"/>
        </w:rPr>
        <w:t>Stasiun Pemurnian Air (</w:t>
      </w:r>
      <w:r w:rsidRPr="00532183">
        <w:rPr>
          <w:rFonts w:ascii="Times New Roman" w:hAnsi="Times New Roman" w:cs="Times New Roman"/>
          <w:i/>
          <w:color w:val="000000" w:themeColor="text1"/>
          <w:sz w:val="24"/>
          <w:szCs w:val="24"/>
        </w:rPr>
        <w:t>Water Treatment Station</w:t>
      </w:r>
      <w:r w:rsidRPr="00532183">
        <w:rPr>
          <w:rFonts w:ascii="Times New Roman" w:hAnsi="Times New Roman" w:cs="Times New Roman"/>
          <w:color w:val="000000" w:themeColor="text1"/>
          <w:sz w:val="24"/>
          <w:szCs w:val="24"/>
        </w:rPr>
        <w:t>)</w:t>
      </w:r>
    </w:p>
    <w:p w14:paraId="5DE97496" w14:textId="77777777" w:rsidR="00532183" w:rsidRPr="00532183" w:rsidRDefault="00532183" w:rsidP="0007076C">
      <w:pPr>
        <w:pStyle w:val="DaftarParagraf"/>
        <w:spacing w:after="0" w:line="475" w:lineRule="auto"/>
        <w:ind w:left="425"/>
        <w:jc w:val="both"/>
        <w:rPr>
          <w:rFonts w:ascii="Times New Roman" w:hAnsi="Times New Roman" w:cs="Times New Roman"/>
          <w:color w:val="000000" w:themeColor="text1"/>
          <w:sz w:val="24"/>
          <w:szCs w:val="24"/>
        </w:rPr>
      </w:pPr>
      <w:r w:rsidRPr="00532183">
        <w:rPr>
          <w:rFonts w:ascii="Times New Roman" w:hAnsi="Times New Roman" w:cs="Times New Roman"/>
          <w:color w:val="000000" w:themeColor="text1"/>
          <w:sz w:val="24"/>
          <w:szCs w:val="24"/>
        </w:rPr>
        <w:t xml:space="preserve">Stasiun Pemurnian Air atau </w:t>
      </w:r>
      <w:r w:rsidRPr="008A3C00">
        <w:rPr>
          <w:rFonts w:ascii="Times New Roman" w:hAnsi="Times New Roman" w:cs="Times New Roman"/>
          <w:i/>
          <w:color w:val="000000" w:themeColor="text1"/>
          <w:sz w:val="24"/>
          <w:szCs w:val="24"/>
        </w:rPr>
        <w:t>Water Treatment Station</w:t>
      </w:r>
      <w:r w:rsidRPr="00532183">
        <w:rPr>
          <w:rFonts w:ascii="Times New Roman" w:hAnsi="Times New Roman" w:cs="Times New Roman"/>
          <w:color w:val="000000" w:themeColor="text1"/>
          <w:sz w:val="24"/>
          <w:szCs w:val="24"/>
        </w:rPr>
        <w:t xml:space="preserve"> merupakan tahap penting dalam mengatasi masalah lingkungan. Air limbah yang dihasilkan dari proses produksi kelapa sawit akan diproses dan diolah sehingga memenuhi standar lingkungan dan dapat dikembalikan ke lingkungan dengan aman.</w:t>
      </w:r>
    </w:p>
    <w:p w14:paraId="602A8225" w14:textId="77777777" w:rsidR="005A1F1F" w:rsidRDefault="005A1F1F" w:rsidP="0007076C">
      <w:pPr>
        <w:pStyle w:val="DaftarParagraf"/>
        <w:numPr>
          <w:ilvl w:val="0"/>
          <w:numId w:val="70"/>
        </w:numPr>
        <w:spacing w:after="0" w:line="475" w:lineRule="auto"/>
        <w:ind w:left="425" w:hanging="426"/>
        <w:jc w:val="both"/>
        <w:rPr>
          <w:rFonts w:ascii="Times New Roman" w:hAnsi="Times New Roman" w:cs="Times New Roman"/>
          <w:color w:val="000000" w:themeColor="text1"/>
          <w:sz w:val="24"/>
          <w:szCs w:val="24"/>
        </w:rPr>
      </w:pPr>
      <w:r w:rsidRPr="005A1F1F">
        <w:rPr>
          <w:rFonts w:ascii="Times New Roman" w:hAnsi="Times New Roman" w:cs="Times New Roman"/>
          <w:color w:val="000000" w:themeColor="text1"/>
          <w:sz w:val="24"/>
          <w:szCs w:val="24"/>
        </w:rPr>
        <w:t>Stasiun Pembangkit Tenaga (</w:t>
      </w:r>
      <w:r w:rsidRPr="005A1F1F">
        <w:rPr>
          <w:rFonts w:ascii="Times New Roman" w:hAnsi="Times New Roman" w:cs="Times New Roman"/>
          <w:i/>
          <w:color w:val="000000" w:themeColor="text1"/>
          <w:sz w:val="24"/>
          <w:szCs w:val="24"/>
        </w:rPr>
        <w:t>Power Plant Station</w:t>
      </w:r>
      <w:r w:rsidRPr="005A1F1F">
        <w:rPr>
          <w:rFonts w:ascii="Times New Roman" w:hAnsi="Times New Roman" w:cs="Times New Roman"/>
          <w:color w:val="000000" w:themeColor="text1"/>
          <w:sz w:val="24"/>
          <w:szCs w:val="24"/>
        </w:rPr>
        <w:t>)</w:t>
      </w:r>
    </w:p>
    <w:p w14:paraId="59CFB59C" w14:textId="77777777" w:rsidR="005A1F1F" w:rsidRPr="005A1F1F" w:rsidRDefault="005A1F1F" w:rsidP="0007076C">
      <w:pPr>
        <w:pStyle w:val="DaftarParagraf"/>
        <w:spacing w:after="0" w:line="475" w:lineRule="auto"/>
        <w:ind w:left="425"/>
        <w:jc w:val="both"/>
        <w:rPr>
          <w:rFonts w:ascii="Times New Roman" w:hAnsi="Times New Roman" w:cs="Times New Roman"/>
          <w:color w:val="000000" w:themeColor="text1"/>
          <w:sz w:val="24"/>
          <w:szCs w:val="24"/>
        </w:rPr>
      </w:pPr>
      <w:r w:rsidRPr="005A1F1F">
        <w:rPr>
          <w:rFonts w:ascii="Times New Roman" w:hAnsi="Times New Roman" w:cs="Times New Roman"/>
          <w:color w:val="000000" w:themeColor="text1"/>
          <w:sz w:val="24"/>
          <w:szCs w:val="24"/>
        </w:rPr>
        <w:t xml:space="preserve">Stasiun Pembangkit Tenaga atau </w:t>
      </w:r>
      <w:r w:rsidRPr="00664ECD">
        <w:rPr>
          <w:rFonts w:ascii="Times New Roman" w:hAnsi="Times New Roman" w:cs="Times New Roman"/>
          <w:i/>
          <w:color w:val="000000" w:themeColor="text1"/>
          <w:sz w:val="24"/>
          <w:szCs w:val="24"/>
        </w:rPr>
        <w:t>Power Plant Station</w:t>
      </w:r>
      <w:r w:rsidRPr="005A1F1F">
        <w:rPr>
          <w:rFonts w:ascii="Times New Roman" w:hAnsi="Times New Roman" w:cs="Times New Roman"/>
          <w:color w:val="000000" w:themeColor="text1"/>
          <w:sz w:val="24"/>
          <w:szCs w:val="24"/>
        </w:rPr>
        <w:t xml:space="preserve"> adalah tahap dimana janjangan kosong dan limbah lainnya akan diolah menjadi bahan bakar untuk memproduksi tenaga listrik yang dibutuhkan dalam proses produksi kelapa sawit.</w:t>
      </w:r>
    </w:p>
    <w:p w14:paraId="1076F84B" w14:textId="77777777" w:rsidR="00664ECD" w:rsidRDefault="00664ECD" w:rsidP="00664ECD">
      <w:pPr>
        <w:pStyle w:val="DaftarParagraf"/>
        <w:numPr>
          <w:ilvl w:val="0"/>
          <w:numId w:val="70"/>
        </w:numPr>
        <w:spacing w:after="0" w:line="480" w:lineRule="auto"/>
        <w:ind w:left="426" w:hanging="426"/>
        <w:jc w:val="both"/>
        <w:rPr>
          <w:rFonts w:ascii="Times New Roman" w:hAnsi="Times New Roman" w:cs="Times New Roman"/>
          <w:color w:val="000000" w:themeColor="text1"/>
          <w:sz w:val="24"/>
          <w:szCs w:val="24"/>
        </w:rPr>
      </w:pPr>
      <w:r w:rsidRPr="00664ECD">
        <w:rPr>
          <w:rFonts w:ascii="Times New Roman" w:hAnsi="Times New Roman" w:cs="Times New Roman"/>
          <w:color w:val="000000" w:themeColor="text1"/>
          <w:sz w:val="24"/>
          <w:szCs w:val="24"/>
        </w:rPr>
        <w:lastRenderedPageBreak/>
        <w:t>Stasiun Ketel Uap (</w:t>
      </w:r>
      <w:r w:rsidRPr="00664ECD">
        <w:rPr>
          <w:rFonts w:ascii="Times New Roman" w:hAnsi="Times New Roman" w:cs="Times New Roman"/>
          <w:i/>
          <w:color w:val="000000" w:themeColor="text1"/>
          <w:sz w:val="24"/>
          <w:szCs w:val="24"/>
        </w:rPr>
        <w:t>Steam Boiler Station</w:t>
      </w:r>
      <w:r w:rsidRPr="00664ECD">
        <w:rPr>
          <w:rFonts w:ascii="Times New Roman" w:hAnsi="Times New Roman" w:cs="Times New Roman"/>
          <w:color w:val="000000" w:themeColor="text1"/>
          <w:sz w:val="24"/>
          <w:szCs w:val="24"/>
        </w:rPr>
        <w:t>)</w:t>
      </w:r>
    </w:p>
    <w:p w14:paraId="3F2007D3" w14:textId="77777777" w:rsidR="00664ECD" w:rsidRDefault="00664ECD" w:rsidP="00664ECD">
      <w:pPr>
        <w:pStyle w:val="DaftarParagraf"/>
        <w:spacing w:after="0" w:line="480" w:lineRule="auto"/>
        <w:ind w:left="426"/>
        <w:jc w:val="both"/>
        <w:rPr>
          <w:rFonts w:ascii="Times New Roman" w:hAnsi="Times New Roman" w:cs="Times New Roman"/>
          <w:color w:val="000000" w:themeColor="text1"/>
          <w:sz w:val="24"/>
          <w:szCs w:val="24"/>
        </w:rPr>
      </w:pPr>
      <w:r w:rsidRPr="00664ECD">
        <w:rPr>
          <w:rFonts w:ascii="Times New Roman" w:hAnsi="Times New Roman" w:cs="Times New Roman"/>
          <w:color w:val="000000" w:themeColor="text1"/>
          <w:sz w:val="24"/>
          <w:szCs w:val="24"/>
        </w:rPr>
        <w:t>Stasiun Ketel Uap atau Steam Boiler Station adalah tahap dimana bahan bakar yang diperoleh dari proses pengumpulan janjangan kosong akan diolah menjadi uap untuk memproduksi tenaga.</w:t>
      </w:r>
    </w:p>
    <w:p w14:paraId="4AD8F46E" w14:textId="77777777" w:rsidR="00664ECD" w:rsidRDefault="00664ECD" w:rsidP="00664ECD">
      <w:pPr>
        <w:pStyle w:val="DaftarParagraf"/>
        <w:numPr>
          <w:ilvl w:val="0"/>
          <w:numId w:val="70"/>
        </w:numPr>
        <w:spacing w:after="0" w:line="480" w:lineRule="auto"/>
        <w:ind w:left="426" w:hanging="42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Stasiun Air Limbah</w:t>
      </w:r>
    </w:p>
    <w:p w14:paraId="00260472" w14:textId="77777777" w:rsidR="00B01711" w:rsidRDefault="00664ECD" w:rsidP="00664ECD">
      <w:pPr>
        <w:pStyle w:val="DaftarParagraf"/>
        <w:spacing w:after="0" w:line="480" w:lineRule="auto"/>
        <w:ind w:left="426"/>
        <w:jc w:val="both"/>
        <w:rPr>
          <w:rFonts w:ascii="Times New Roman" w:hAnsi="Times New Roman" w:cs="Times New Roman"/>
          <w:color w:val="000000" w:themeColor="text1"/>
          <w:sz w:val="24"/>
          <w:szCs w:val="24"/>
        </w:rPr>
      </w:pPr>
      <w:r w:rsidRPr="00664ECD">
        <w:rPr>
          <w:rFonts w:ascii="Times New Roman" w:hAnsi="Times New Roman" w:cs="Times New Roman"/>
          <w:color w:val="000000" w:themeColor="text1"/>
          <w:sz w:val="24"/>
          <w:szCs w:val="24"/>
        </w:rPr>
        <w:t>Setelah melalui seluruh proses produksi, air limbah dari kelapa sawit harus diteruskan ke stasiun air limbah sebelum dikeluarkan ke lingkungan. Stasiun ini bertanggung jawab untuk memproses air limbah dan membuatnya aman bagi lingkungan. Proses pemurnian air limbah melibatkan penghilangan minyak dan bahan organik, serta memastikan bahwa air limbah memenuhi standar kualitas air yang ditetapkan oleh pemerintah. Ini bisa dilakukan melalui beberapa cara seperti penyaringan, pengendapan, dan proses biologis. Setelah proses pemurnian selesai, air limbah yang bersih bisa dikembalikan ke lingkungan tanpa merugikan ekosistem. Ini sangat penting bagi pengembangan industri kelapa sawit yang bertanggung jawab dan memprioritaskan pemeliharaan lingkungan.</w:t>
      </w:r>
    </w:p>
    <w:p w14:paraId="4D852CC8" w14:textId="77777777" w:rsidR="00664ECD" w:rsidRPr="00664ECD" w:rsidRDefault="00664ECD" w:rsidP="00664ECD">
      <w:pPr>
        <w:spacing w:after="0" w:line="240" w:lineRule="auto"/>
        <w:jc w:val="both"/>
        <w:rPr>
          <w:rFonts w:ascii="Times New Roman" w:hAnsi="Times New Roman" w:cs="Times New Roman"/>
          <w:color w:val="000000" w:themeColor="text1"/>
          <w:sz w:val="24"/>
          <w:szCs w:val="24"/>
          <w:shd w:val="clear" w:color="auto" w:fill="FFFFFF"/>
        </w:rPr>
      </w:pPr>
    </w:p>
    <w:p w14:paraId="0913C44F" w14:textId="77777777" w:rsidR="0061720C" w:rsidRPr="0007076C" w:rsidRDefault="0061720C" w:rsidP="0007076C">
      <w:pPr>
        <w:pStyle w:val="DaftarParagraf"/>
        <w:numPr>
          <w:ilvl w:val="1"/>
          <w:numId w:val="21"/>
        </w:numPr>
        <w:spacing w:after="0" w:line="480" w:lineRule="auto"/>
        <w:ind w:hanging="720"/>
        <w:outlineLvl w:val="1"/>
        <w:rPr>
          <w:rFonts w:ascii="Times New Roman" w:hAnsi="Times New Roman" w:cs="Times New Roman"/>
          <w:b/>
          <w:sz w:val="24"/>
          <w:szCs w:val="24"/>
          <w:lang w:val="en-US"/>
        </w:rPr>
      </w:pPr>
      <w:bookmarkStart w:id="26" w:name="_Toc139967847"/>
      <w:r w:rsidRPr="0007076C">
        <w:rPr>
          <w:rFonts w:ascii="Times New Roman" w:hAnsi="Times New Roman" w:cs="Times New Roman"/>
          <w:b/>
          <w:sz w:val="24"/>
          <w:szCs w:val="24"/>
          <w:lang w:val="en-US"/>
        </w:rPr>
        <w:t>Kerangka Teori</w:t>
      </w:r>
      <w:bookmarkEnd w:id="26"/>
    </w:p>
    <w:p w14:paraId="565ECFC8" w14:textId="77777777" w:rsidR="0061720C" w:rsidRDefault="00FC4815" w:rsidP="0061720C">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Menurut </w:t>
      </w:r>
      <w:r w:rsidRPr="006532A2">
        <w:rPr>
          <w:rFonts w:ascii="Times New Roman" w:hAnsi="Times New Roman" w:cs="Times New Roman"/>
          <w:color w:val="000000" w:themeColor="text1"/>
          <w:sz w:val="24"/>
          <w:szCs w:val="24"/>
        </w:rPr>
        <w:t xml:space="preserve">Lawrence Green </w:t>
      </w:r>
      <w:r>
        <w:rPr>
          <w:rFonts w:ascii="Times New Roman" w:hAnsi="Times New Roman" w:cs="Times New Roman"/>
          <w:color w:val="000000" w:themeColor="text1"/>
          <w:sz w:val="24"/>
          <w:szCs w:val="24"/>
        </w:rPr>
        <w:t xml:space="preserve">dalam buku Notoatmodjo, </w:t>
      </w:r>
      <w:r w:rsidR="009717B1">
        <w:rPr>
          <w:rFonts w:ascii="Times New Roman" w:hAnsi="Times New Roman" w:cs="Times New Roman"/>
          <w:color w:val="000000" w:themeColor="text1"/>
          <w:sz w:val="24"/>
          <w:szCs w:val="24"/>
        </w:rPr>
        <w:t xml:space="preserve">perilaku kesehatan dapat </w:t>
      </w:r>
      <w:r w:rsidRPr="006532A2">
        <w:rPr>
          <w:rFonts w:ascii="Times New Roman" w:hAnsi="Times New Roman" w:cs="Times New Roman"/>
          <w:color w:val="000000" w:themeColor="text1"/>
          <w:sz w:val="24"/>
          <w:szCs w:val="24"/>
        </w:rPr>
        <w:t xml:space="preserve">diklasifikasikan menjadi tiga kelompok utama, yaitu : faktor </w:t>
      </w:r>
      <w:r>
        <w:rPr>
          <w:rFonts w:ascii="Times New Roman" w:hAnsi="Times New Roman" w:cs="Times New Roman"/>
          <w:color w:val="000000" w:themeColor="text1"/>
          <w:sz w:val="24"/>
          <w:szCs w:val="24"/>
        </w:rPr>
        <w:t xml:space="preserve">predisposisi, faktor pemungkin </w:t>
      </w:r>
      <w:r w:rsidRPr="006532A2">
        <w:rPr>
          <w:rFonts w:ascii="Times New Roman" w:hAnsi="Times New Roman" w:cs="Times New Roman"/>
          <w:color w:val="000000" w:themeColor="text1"/>
          <w:sz w:val="24"/>
          <w:szCs w:val="24"/>
        </w:rPr>
        <w:t>dan faktor penguat</w:t>
      </w:r>
      <w:r>
        <w:rPr>
          <w:rFonts w:ascii="Times New Roman" w:hAnsi="Times New Roman" w:cs="Times New Roman"/>
          <w:color w:val="000000" w:themeColor="text1"/>
          <w:sz w:val="24"/>
          <w:szCs w:val="24"/>
        </w:rPr>
        <w:t xml:space="preserve"> </w:t>
      </w:r>
      <w:r w:rsidR="008F6771">
        <w:rPr>
          <w:rFonts w:ascii="Times New Roman" w:hAnsi="Times New Roman" w:cs="Times New Roman"/>
          <w:color w:val="000000" w:themeColor="text1"/>
          <w:sz w:val="24"/>
          <w:szCs w:val="24"/>
        </w:rPr>
        <w:fldChar w:fldCharType="begin" w:fldLock="1"/>
      </w:r>
      <w:r w:rsidR="00F62373">
        <w:rPr>
          <w:rFonts w:ascii="Times New Roman" w:hAnsi="Times New Roman" w:cs="Times New Roman"/>
          <w:color w:val="000000" w:themeColor="text1"/>
          <w:sz w:val="24"/>
          <w:szCs w:val="24"/>
        </w:rPr>
        <w:instrText>ADDIN CSL_CITATION {"citationItems":[{"id":"ITEM-1","itemData":{"author":[{"dropping-particle":"","family":"Notoatmodjo","given":"Soekidjo","non-dropping-particle":"","parse-names":false,"suffix":""}],"edition":"Revisi","id":"ITEM-1","issued":{"date-parts":[["2014"]]},"publisher":"Rineka Cipta","publisher-place":"Jakarta","title":"Promosi Kesehatan dan Ilmu Perilaku","type":"book"},"uris":["http://www.mendeley.com/documents/?uuid=99b98931-5f29-4e32-bc05-d9394d4ab19d"]}],"mendeley":{"formattedCitation":"(23)","plainTextFormattedCitation":"(23)","previouslyFormattedCitation":"(23)"},"properties":{"noteIndex":0},"schema":"https://github.com/citation-style-language/schema/raw/master/csl-citation.json"}</w:instrText>
      </w:r>
      <w:r w:rsidR="008F6771">
        <w:rPr>
          <w:rFonts w:ascii="Times New Roman" w:hAnsi="Times New Roman" w:cs="Times New Roman"/>
          <w:color w:val="000000" w:themeColor="text1"/>
          <w:sz w:val="24"/>
          <w:szCs w:val="24"/>
        </w:rPr>
        <w:fldChar w:fldCharType="separate"/>
      </w:r>
      <w:r w:rsidR="00896CA1" w:rsidRPr="00896CA1">
        <w:rPr>
          <w:rFonts w:ascii="Times New Roman" w:hAnsi="Times New Roman" w:cs="Times New Roman"/>
          <w:noProof/>
          <w:color w:val="000000" w:themeColor="text1"/>
          <w:sz w:val="24"/>
          <w:szCs w:val="24"/>
        </w:rPr>
        <w:t>(23)</w:t>
      </w:r>
      <w:r w:rsidR="008F6771">
        <w:rPr>
          <w:rFonts w:ascii="Times New Roman" w:hAnsi="Times New Roman" w:cs="Times New Roman"/>
          <w:color w:val="000000" w:themeColor="text1"/>
          <w:sz w:val="24"/>
          <w:szCs w:val="24"/>
        </w:rPr>
        <w:fldChar w:fldCharType="end"/>
      </w:r>
      <w:r w:rsidRPr="006532A2">
        <w:rPr>
          <w:rFonts w:ascii="Times New Roman" w:hAnsi="Times New Roman" w:cs="Times New Roman"/>
          <w:color w:val="000000" w:themeColor="text1"/>
          <w:sz w:val="24"/>
          <w:szCs w:val="24"/>
        </w:rPr>
        <w:t>.</w:t>
      </w:r>
      <w:r w:rsidR="009717B1">
        <w:rPr>
          <w:rFonts w:ascii="Times New Roman" w:hAnsi="Times New Roman" w:cs="Times New Roman"/>
          <w:color w:val="000000" w:themeColor="text1"/>
          <w:sz w:val="24"/>
          <w:szCs w:val="24"/>
        </w:rPr>
        <w:t xml:space="preserve"> Berikut uraian kerangka teori </w:t>
      </w:r>
      <w:r w:rsidR="00D5191E">
        <w:rPr>
          <w:rFonts w:ascii="Times New Roman" w:hAnsi="Times New Roman" w:cs="Times New Roman"/>
          <w:color w:val="000000" w:themeColor="text1"/>
          <w:sz w:val="24"/>
          <w:szCs w:val="24"/>
        </w:rPr>
        <w:t>berdasarkanteori Lawrence green :</w:t>
      </w:r>
    </w:p>
    <w:p w14:paraId="606D3D09" w14:textId="77777777" w:rsidR="0007076C" w:rsidRDefault="0007076C" w:rsidP="0061720C">
      <w:pPr>
        <w:spacing w:after="0" w:line="480" w:lineRule="auto"/>
        <w:ind w:firstLine="720"/>
        <w:jc w:val="both"/>
        <w:rPr>
          <w:rFonts w:ascii="Times New Roman" w:hAnsi="Times New Roman" w:cs="Times New Roman"/>
          <w:color w:val="000000" w:themeColor="text1"/>
          <w:sz w:val="24"/>
          <w:szCs w:val="24"/>
        </w:rPr>
      </w:pPr>
    </w:p>
    <w:p w14:paraId="6B375D38" w14:textId="77777777" w:rsidR="0007076C" w:rsidRPr="00FB750B" w:rsidRDefault="0007076C" w:rsidP="0061720C">
      <w:pPr>
        <w:spacing w:after="0" w:line="480" w:lineRule="auto"/>
        <w:ind w:firstLine="720"/>
        <w:jc w:val="both"/>
        <w:rPr>
          <w:rFonts w:ascii="Times New Roman" w:hAnsi="Times New Roman" w:cs="Times New Roman"/>
          <w:color w:val="000000" w:themeColor="text1"/>
          <w:spacing w:val="-2"/>
          <w:sz w:val="24"/>
          <w:szCs w:val="24"/>
        </w:rPr>
      </w:pPr>
    </w:p>
    <w:p w14:paraId="0E5617A2" w14:textId="77777777" w:rsidR="0061720C" w:rsidRDefault="00000000" w:rsidP="0061720C">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w:pict w14:anchorId="6491139D">
          <v:shapetype id="_x0000_t202" coordsize="21600,21600" o:spt="202" path="m,l,21600r21600,l21600,xe">
            <v:stroke joinstyle="miter"/>
            <v:path gradientshapeok="t" o:connecttype="rect"/>
          </v:shapetype>
          <v:shape id="_x0000_s2684" type="#_x0000_t202" style="position:absolute;left:0;text-align:left;margin-left:20.1pt;margin-top:4.4pt;width:157.5pt;height:123.1pt;z-index:252429312">
            <v:textbox style="mso-next-textbox:#_x0000_s2684">
              <w:txbxContent>
                <w:p w14:paraId="68151043" w14:textId="77777777" w:rsidR="008A3C00" w:rsidRPr="00CB07EF" w:rsidRDefault="008A3C00" w:rsidP="00CB07EF">
                  <w:pPr>
                    <w:spacing w:after="0" w:line="240" w:lineRule="auto"/>
                    <w:rPr>
                      <w:rFonts w:ascii="Times New Roman" w:hAnsi="Times New Roman" w:cs="Times New Roman"/>
                    </w:rPr>
                  </w:pPr>
                  <w:r w:rsidRPr="00CB07EF">
                    <w:rPr>
                      <w:rFonts w:ascii="Times New Roman" w:hAnsi="Times New Roman" w:cs="Times New Roman"/>
                    </w:rPr>
                    <w:t>Faktor Predisposisi (</w:t>
                  </w:r>
                  <w:r w:rsidRPr="00CB07EF">
                    <w:rPr>
                      <w:rFonts w:ascii="Times New Roman" w:hAnsi="Times New Roman" w:cs="Times New Roman"/>
                      <w:i/>
                      <w:color w:val="000000" w:themeColor="text1"/>
                    </w:rPr>
                    <w:t>Predisposing Factors</w:t>
                  </w:r>
                  <w:r w:rsidRPr="00CB07EF">
                    <w:rPr>
                      <w:rFonts w:ascii="Times New Roman" w:hAnsi="Times New Roman" w:cs="Times New Roman"/>
                      <w:color w:val="202124"/>
                      <w:shd w:val="clear" w:color="auto" w:fill="FFFFFF"/>
                    </w:rPr>
                    <w:t xml:space="preserve">) </w:t>
                  </w:r>
                  <w:r w:rsidRPr="00CB07EF">
                    <w:rPr>
                      <w:rFonts w:ascii="Times New Roman" w:hAnsi="Times New Roman" w:cs="Times New Roman"/>
                    </w:rPr>
                    <w:t>:</w:t>
                  </w:r>
                </w:p>
                <w:p w14:paraId="0B1DCD22" w14:textId="77777777" w:rsidR="008A3C00" w:rsidRPr="00CB07EF" w:rsidRDefault="008A3C00" w:rsidP="00CB07EF">
                  <w:pPr>
                    <w:pStyle w:val="DaftarParagraf"/>
                    <w:numPr>
                      <w:ilvl w:val="0"/>
                      <w:numId w:val="35"/>
                    </w:numPr>
                    <w:spacing w:after="0" w:line="240" w:lineRule="auto"/>
                    <w:ind w:left="142" w:hanging="142"/>
                    <w:rPr>
                      <w:rFonts w:ascii="Times New Roman" w:hAnsi="Times New Roman" w:cs="Times New Roman"/>
                    </w:rPr>
                  </w:pPr>
                  <w:r w:rsidRPr="00CB07EF">
                    <w:rPr>
                      <w:rFonts w:ascii="Times New Roman" w:hAnsi="Times New Roman" w:cs="Times New Roman"/>
                    </w:rPr>
                    <w:t>Umur</w:t>
                  </w:r>
                </w:p>
                <w:p w14:paraId="11534F52" w14:textId="77777777" w:rsidR="008A3C00" w:rsidRPr="00CB07EF" w:rsidRDefault="008A3C00" w:rsidP="00CB07EF">
                  <w:pPr>
                    <w:pStyle w:val="DaftarParagraf"/>
                    <w:numPr>
                      <w:ilvl w:val="0"/>
                      <w:numId w:val="35"/>
                    </w:numPr>
                    <w:spacing w:after="0" w:line="240" w:lineRule="auto"/>
                    <w:ind w:left="142" w:hanging="142"/>
                    <w:rPr>
                      <w:rFonts w:ascii="Times New Roman" w:hAnsi="Times New Roman" w:cs="Times New Roman"/>
                    </w:rPr>
                  </w:pPr>
                  <w:r w:rsidRPr="00CB07EF">
                    <w:rPr>
                      <w:rFonts w:ascii="Times New Roman" w:hAnsi="Times New Roman" w:cs="Times New Roman"/>
                    </w:rPr>
                    <w:t>Pendidikan</w:t>
                  </w:r>
                </w:p>
                <w:p w14:paraId="4416B895" w14:textId="77777777" w:rsidR="008A3C00" w:rsidRPr="00CB07EF" w:rsidRDefault="008A3C00" w:rsidP="00CB07EF">
                  <w:pPr>
                    <w:pStyle w:val="DaftarParagraf"/>
                    <w:numPr>
                      <w:ilvl w:val="0"/>
                      <w:numId w:val="35"/>
                    </w:numPr>
                    <w:spacing w:after="0" w:line="240" w:lineRule="auto"/>
                    <w:ind w:left="142" w:hanging="142"/>
                    <w:rPr>
                      <w:rFonts w:ascii="Times New Roman" w:hAnsi="Times New Roman" w:cs="Times New Roman"/>
                    </w:rPr>
                  </w:pPr>
                  <w:r w:rsidRPr="00CB07EF">
                    <w:rPr>
                      <w:rFonts w:ascii="Times New Roman" w:hAnsi="Times New Roman" w:cs="Times New Roman"/>
                    </w:rPr>
                    <w:t>Pekerjaan</w:t>
                  </w:r>
                </w:p>
                <w:p w14:paraId="36B40405" w14:textId="77777777" w:rsidR="008A3C00" w:rsidRPr="00CB07EF" w:rsidRDefault="008A3C00" w:rsidP="00CB07EF">
                  <w:pPr>
                    <w:pStyle w:val="DaftarParagraf"/>
                    <w:numPr>
                      <w:ilvl w:val="0"/>
                      <w:numId w:val="35"/>
                    </w:numPr>
                    <w:spacing w:after="0" w:line="240" w:lineRule="auto"/>
                    <w:ind w:left="142" w:hanging="142"/>
                    <w:rPr>
                      <w:rFonts w:ascii="Times New Roman" w:hAnsi="Times New Roman" w:cs="Times New Roman"/>
                    </w:rPr>
                  </w:pPr>
                  <w:r w:rsidRPr="00CB07EF">
                    <w:rPr>
                      <w:rFonts w:ascii="Times New Roman" w:hAnsi="Times New Roman" w:cs="Times New Roman"/>
                    </w:rPr>
                    <w:t>Pengetahuan</w:t>
                  </w:r>
                </w:p>
                <w:p w14:paraId="330B1021" w14:textId="77777777" w:rsidR="008A3C00" w:rsidRPr="00CB07EF" w:rsidRDefault="008A3C00" w:rsidP="00CB07EF">
                  <w:pPr>
                    <w:pStyle w:val="DaftarParagraf"/>
                    <w:numPr>
                      <w:ilvl w:val="0"/>
                      <w:numId w:val="35"/>
                    </w:numPr>
                    <w:spacing w:after="0" w:line="240" w:lineRule="auto"/>
                    <w:ind w:left="142" w:hanging="142"/>
                    <w:rPr>
                      <w:rFonts w:ascii="Times New Roman" w:hAnsi="Times New Roman" w:cs="Times New Roman"/>
                    </w:rPr>
                  </w:pPr>
                  <w:r w:rsidRPr="00CB07EF">
                    <w:rPr>
                      <w:rFonts w:ascii="Times New Roman" w:hAnsi="Times New Roman" w:cs="Times New Roman"/>
                    </w:rPr>
                    <w:t>Sikap</w:t>
                  </w:r>
                </w:p>
                <w:p w14:paraId="4A76936F" w14:textId="77777777" w:rsidR="008A3C00" w:rsidRPr="00CB07EF" w:rsidRDefault="008A3C00" w:rsidP="00CB07EF">
                  <w:pPr>
                    <w:pStyle w:val="DaftarParagraf"/>
                    <w:numPr>
                      <w:ilvl w:val="0"/>
                      <w:numId w:val="35"/>
                    </w:numPr>
                    <w:spacing w:after="0" w:line="240" w:lineRule="auto"/>
                    <w:ind w:left="142" w:hanging="142"/>
                    <w:rPr>
                      <w:rFonts w:ascii="Times New Roman" w:hAnsi="Times New Roman" w:cs="Times New Roman"/>
                    </w:rPr>
                  </w:pPr>
                  <w:r w:rsidRPr="00CB07EF">
                    <w:rPr>
                      <w:rFonts w:ascii="Times New Roman" w:hAnsi="Times New Roman" w:cs="Times New Roman"/>
                    </w:rPr>
                    <w:t>Nilai Budaya</w:t>
                  </w:r>
                </w:p>
                <w:p w14:paraId="4202F42C" w14:textId="77777777" w:rsidR="008A3C00" w:rsidRPr="00CB07EF" w:rsidRDefault="008A3C00" w:rsidP="00CB07EF">
                  <w:pPr>
                    <w:pStyle w:val="DaftarParagraf"/>
                    <w:numPr>
                      <w:ilvl w:val="0"/>
                      <w:numId w:val="35"/>
                    </w:numPr>
                    <w:spacing w:after="0" w:line="240" w:lineRule="auto"/>
                    <w:ind w:left="142" w:hanging="142"/>
                    <w:rPr>
                      <w:rFonts w:ascii="Times New Roman" w:hAnsi="Times New Roman" w:cs="Times New Roman"/>
                    </w:rPr>
                  </w:pPr>
                  <w:r w:rsidRPr="00CB07EF">
                    <w:rPr>
                      <w:rFonts w:ascii="Times New Roman" w:hAnsi="Times New Roman" w:cs="Times New Roman"/>
                    </w:rPr>
                    <w:t>Persepsi</w:t>
                  </w:r>
                </w:p>
              </w:txbxContent>
            </v:textbox>
          </v:shape>
        </w:pict>
      </w:r>
    </w:p>
    <w:p w14:paraId="17D54B84" w14:textId="77777777" w:rsidR="0061720C" w:rsidRDefault="00000000" w:rsidP="0061720C">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pict w14:anchorId="2CAA5D61">
          <v:shape id="_x0000_s2688" type="#_x0000_t32" style="position:absolute;left:0;text-align:left;margin-left:192.6pt;margin-top:3.8pt;width:.05pt;height:198.1pt;z-index:252432384" o:connectortype="straight"/>
        </w:pict>
      </w:r>
      <w:r>
        <w:rPr>
          <w:rFonts w:ascii="Times New Roman" w:hAnsi="Times New Roman" w:cs="Times New Roman"/>
          <w:noProof/>
          <w:color w:val="000000" w:themeColor="text1"/>
          <w:sz w:val="24"/>
          <w:szCs w:val="24"/>
        </w:rPr>
        <w:pict w14:anchorId="1ECD28EF">
          <v:shape id="_x0000_s2687" type="#_x0000_t32" style="position:absolute;left:0;text-align:left;margin-left:177.6pt;margin-top:3.05pt;width:15pt;height:0;flip:y;z-index:252426240" o:connectortype="straight"/>
        </w:pict>
      </w:r>
    </w:p>
    <w:p w14:paraId="6CBEBA20" w14:textId="77777777" w:rsidR="0061720C" w:rsidRDefault="0061720C" w:rsidP="0061720C">
      <w:pPr>
        <w:spacing w:after="0" w:line="480" w:lineRule="auto"/>
        <w:jc w:val="both"/>
        <w:rPr>
          <w:rFonts w:ascii="Times New Roman" w:hAnsi="Times New Roman" w:cs="Times New Roman"/>
          <w:color w:val="000000" w:themeColor="text1"/>
          <w:sz w:val="24"/>
          <w:szCs w:val="24"/>
        </w:rPr>
      </w:pPr>
    </w:p>
    <w:p w14:paraId="6BF76026" w14:textId="77777777" w:rsidR="0061720C" w:rsidRDefault="0061720C" w:rsidP="0061720C">
      <w:pPr>
        <w:spacing w:after="0" w:line="480" w:lineRule="auto"/>
        <w:jc w:val="both"/>
        <w:rPr>
          <w:rFonts w:ascii="Times New Roman" w:hAnsi="Times New Roman" w:cs="Times New Roman"/>
          <w:color w:val="000000" w:themeColor="text1"/>
          <w:sz w:val="24"/>
          <w:szCs w:val="24"/>
        </w:rPr>
      </w:pPr>
    </w:p>
    <w:p w14:paraId="0C307BD5" w14:textId="77777777" w:rsidR="0061720C" w:rsidRDefault="00000000" w:rsidP="0061720C">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pict w14:anchorId="3FA8125F">
          <v:shape id="_x0000_s2692" type="#_x0000_t202" style="position:absolute;left:0;text-align:left;margin-left:218.85pt;margin-top:3.75pt;width:153pt;height:24.65pt;z-index:252435456">
            <v:textbox style="mso-next-textbox:#_x0000_s2692">
              <w:txbxContent>
                <w:p w14:paraId="6294D007" w14:textId="77777777" w:rsidR="008A3C00" w:rsidRPr="005E5562" w:rsidRDefault="008A3C00" w:rsidP="00B607BE">
                  <w:pPr>
                    <w:spacing w:after="0" w:line="240" w:lineRule="auto"/>
                    <w:jc w:val="center"/>
                    <w:rPr>
                      <w:sz w:val="20"/>
                      <w:szCs w:val="24"/>
                    </w:rPr>
                  </w:pPr>
                  <w:r>
                    <w:rPr>
                      <w:rFonts w:ascii="Times New Roman" w:hAnsi="Times New Roman" w:cs="Times New Roman"/>
                      <w:szCs w:val="24"/>
                    </w:rPr>
                    <w:t>Perilaku</w:t>
                  </w:r>
                </w:p>
              </w:txbxContent>
            </v:textbox>
          </v:shape>
        </w:pict>
      </w:r>
      <w:r>
        <w:rPr>
          <w:rFonts w:ascii="Times New Roman" w:hAnsi="Times New Roman" w:cs="Times New Roman"/>
          <w:noProof/>
          <w:color w:val="000000" w:themeColor="text1"/>
          <w:sz w:val="24"/>
          <w:szCs w:val="24"/>
        </w:rPr>
        <w:pict w14:anchorId="2DD58D2C">
          <v:shape id="_x0000_s2691" type="#_x0000_t32" style="position:absolute;left:0;text-align:left;margin-left:192.6pt;margin-top:17.15pt;width:26.25pt;height:0;z-index:252434432" o:connectortype="straight">
            <v:stroke endarrow="block"/>
          </v:shape>
        </w:pict>
      </w:r>
      <w:r>
        <w:rPr>
          <w:rFonts w:ascii="Times New Roman" w:hAnsi="Times New Roman" w:cs="Times New Roman"/>
          <w:noProof/>
          <w:color w:val="000000" w:themeColor="text1"/>
          <w:sz w:val="24"/>
          <w:szCs w:val="24"/>
        </w:rPr>
        <w:pict w14:anchorId="74958F79">
          <v:shape id="_x0000_s2685" type="#_x0000_t202" style="position:absolute;left:0;text-align:left;margin-left:20.1pt;margin-top:23.9pt;width:157.5pt;height:59.25pt;z-index:252430336">
            <v:textbox style="mso-next-textbox:#_x0000_s2685">
              <w:txbxContent>
                <w:p w14:paraId="78F4A2BF" w14:textId="77777777" w:rsidR="008A3C00" w:rsidRPr="00CB07EF" w:rsidRDefault="008A3C00" w:rsidP="00380CB1">
                  <w:pPr>
                    <w:spacing w:after="0" w:line="240" w:lineRule="auto"/>
                    <w:rPr>
                      <w:rFonts w:ascii="Times New Roman" w:hAnsi="Times New Roman" w:cs="Times New Roman"/>
                      <w:szCs w:val="24"/>
                    </w:rPr>
                  </w:pPr>
                  <w:r w:rsidRPr="00380CB1">
                    <w:rPr>
                      <w:rFonts w:ascii="Times New Roman" w:hAnsi="Times New Roman" w:cs="Times New Roman"/>
                      <w:szCs w:val="24"/>
                    </w:rPr>
                    <w:t xml:space="preserve">Faktor Pemungkin </w:t>
                  </w:r>
                  <w:r w:rsidRPr="00CB07EF">
                    <w:rPr>
                      <w:rFonts w:ascii="Times New Roman" w:hAnsi="Times New Roman" w:cs="Times New Roman"/>
                      <w:i/>
                      <w:color w:val="000000" w:themeColor="text1"/>
                    </w:rPr>
                    <w:t>(Enabling Factors)</w:t>
                  </w:r>
                  <w:r>
                    <w:rPr>
                      <w:rFonts w:ascii="Times New Roman" w:hAnsi="Times New Roman" w:cs="Times New Roman"/>
                      <w:color w:val="000000" w:themeColor="text1"/>
                    </w:rPr>
                    <w:t xml:space="preserve"> :</w:t>
                  </w:r>
                </w:p>
                <w:p w14:paraId="5C146EA7" w14:textId="77777777" w:rsidR="008A3C00" w:rsidRDefault="008A3C00" w:rsidP="001916C0">
                  <w:pPr>
                    <w:pStyle w:val="DaftarParagraf"/>
                    <w:numPr>
                      <w:ilvl w:val="0"/>
                      <w:numId w:val="35"/>
                    </w:numPr>
                    <w:spacing w:after="0" w:line="240" w:lineRule="auto"/>
                    <w:ind w:left="142" w:hanging="142"/>
                    <w:rPr>
                      <w:rFonts w:ascii="Times New Roman" w:hAnsi="Times New Roman" w:cs="Times New Roman"/>
                      <w:szCs w:val="24"/>
                    </w:rPr>
                  </w:pPr>
                  <w:r>
                    <w:rPr>
                      <w:rFonts w:ascii="Times New Roman" w:hAnsi="Times New Roman" w:cs="Times New Roman"/>
                      <w:szCs w:val="24"/>
                    </w:rPr>
                    <w:t>Kondisi Lingkungan</w:t>
                  </w:r>
                </w:p>
                <w:p w14:paraId="16E5D16A" w14:textId="77777777" w:rsidR="008A3C00" w:rsidRPr="00380CB1" w:rsidRDefault="008A3C00" w:rsidP="001916C0">
                  <w:pPr>
                    <w:pStyle w:val="DaftarParagraf"/>
                    <w:numPr>
                      <w:ilvl w:val="0"/>
                      <w:numId w:val="35"/>
                    </w:numPr>
                    <w:spacing w:after="0" w:line="240" w:lineRule="auto"/>
                    <w:ind w:left="142" w:hanging="142"/>
                    <w:rPr>
                      <w:rFonts w:ascii="Times New Roman" w:hAnsi="Times New Roman" w:cs="Times New Roman"/>
                      <w:szCs w:val="24"/>
                    </w:rPr>
                  </w:pPr>
                  <w:r w:rsidRPr="00380CB1">
                    <w:rPr>
                      <w:rFonts w:ascii="Times New Roman" w:hAnsi="Times New Roman" w:cs="Times New Roman"/>
                      <w:szCs w:val="24"/>
                    </w:rPr>
                    <w:t>Ketersediaan Fasilitas</w:t>
                  </w:r>
                </w:p>
              </w:txbxContent>
            </v:textbox>
          </v:shape>
        </w:pict>
      </w:r>
    </w:p>
    <w:p w14:paraId="3B0B4EC1" w14:textId="77777777" w:rsidR="0061720C" w:rsidRPr="001513BD" w:rsidRDefault="0061720C" w:rsidP="0061720C">
      <w:pPr>
        <w:spacing w:after="0" w:line="480" w:lineRule="auto"/>
        <w:jc w:val="both"/>
        <w:rPr>
          <w:rFonts w:ascii="Times New Roman" w:hAnsi="Times New Roman" w:cs="Times New Roman"/>
          <w:b/>
          <w:bCs/>
          <w:color w:val="000000" w:themeColor="text1"/>
          <w:sz w:val="24"/>
          <w:szCs w:val="24"/>
        </w:rPr>
      </w:pPr>
    </w:p>
    <w:p w14:paraId="3BD91AAE" w14:textId="77777777" w:rsidR="0061720C" w:rsidRDefault="00000000" w:rsidP="0061720C">
      <w:pPr>
        <w:spacing w:after="0" w:line="480" w:lineRule="auto"/>
        <w:jc w:val="both"/>
        <w:rPr>
          <w:rFonts w:ascii="Times New Roman" w:hAnsi="Times New Roman" w:cs="Times New Roman"/>
          <w:b/>
          <w:bCs/>
          <w:color w:val="000000" w:themeColor="text1"/>
          <w:sz w:val="24"/>
          <w:szCs w:val="24"/>
        </w:rPr>
      </w:pPr>
      <w:r>
        <w:rPr>
          <w:rFonts w:ascii="Times New Roman" w:hAnsi="Times New Roman" w:cs="Times New Roman"/>
          <w:b/>
          <w:bCs/>
          <w:noProof/>
          <w:color w:val="000000" w:themeColor="text1"/>
          <w:sz w:val="24"/>
          <w:szCs w:val="24"/>
        </w:rPr>
        <w:pict w14:anchorId="28AE0188">
          <v:shape id="_x0000_s2693" type="#_x0000_t32" style="position:absolute;left:0;text-align:left;margin-left:177.6pt;margin-top:.95pt;width:15pt;height:0;flip:y;z-index:252436480" o:connectortype="straight"/>
        </w:pict>
      </w:r>
    </w:p>
    <w:p w14:paraId="12E15384" w14:textId="77777777" w:rsidR="0061720C" w:rsidRDefault="00000000" w:rsidP="00962F4A">
      <w:pPr>
        <w:spacing w:after="0" w:line="240" w:lineRule="auto"/>
        <w:rPr>
          <w:rFonts w:ascii="Times New Roman" w:hAnsi="Times New Roman" w:cs="Times New Roman"/>
          <w:b/>
          <w:bCs/>
          <w:color w:val="000000" w:themeColor="text1"/>
          <w:sz w:val="24"/>
          <w:szCs w:val="24"/>
        </w:rPr>
      </w:pPr>
      <w:r>
        <w:rPr>
          <w:rFonts w:ascii="Times New Roman" w:hAnsi="Times New Roman" w:cs="Times New Roman"/>
          <w:b/>
          <w:bCs/>
          <w:noProof/>
          <w:color w:val="000000" w:themeColor="text1"/>
          <w:sz w:val="24"/>
          <w:szCs w:val="24"/>
        </w:rPr>
        <w:pict w14:anchorId="367D7987">
          <v:shape id="_x0000_s2686" type="#_x0000_t202" style="position:absolute;margin-left:20.15pt;margin-top:7.1pt;width:157.5pt;height:60.75pt;z-index:252431360">
            <v:textbox style="mso-next-textbox:#_x0000_s2686">
              <w:txbxContent>
                <w:p w14:paraId="49F1D261" w14:textId="77777777" w:rsidR="008A3C00" w:rsidRPr="00CB07EF" w:rsidRDefault="008A3C00" w:rsidP="00380CB1">
                  <w:pPr>
                    <w:spacing w:after="0" w:line="240" w:lineRule="auto"/>
                    <w:rPr>
                      <w:rFonts w:ascii="Times New Roman" w:hAnsi="Times New Roman" w:cs="Times New Roman"/>
                      <w:color w:val="000000" w:themeColor="text1"/>
                    </w:rPr>
                  </w:pPr>
                  <w:r w:rsidRPr="00380CB1">
                    <w:rPr>
                      <w:rFonts w:ascii="Times New Roman" w:hAnsi="Times New Roman" w:cs="Times New Roman"/>
                      <w:szCs w:val="24"/>
                    </w:rPr>
                    <w:t>Faktor Penguat</w:t>
                  </w:r>
                  <w:r>
                    <w:rPr>
                      <w:rFonts w:ascii="Times New Roman" w:hAnsi="Times New Roman" w:cs="Times New Roman"/>
                      <w:color w:val="000000" w:themeColor="text1"/>
                      <w:szCs w:val="24"/>
                    </w:rPr>
                    <w:t xml:space="preserve"> (</w:t>
                  </w:r>
                  <w:r w:rsidRPr="00CB07EF">
                    <w:rPr>
                      <w:rFonts w:ascii="Times New Roman" w:hAnsi="Times New Roman" w:cs="Times New Roman"/>
                      <w:i/>
                      <w:color w:val="000000" w:themeColor="text1"/>
                      <w:shd w:val="clear" w:color="auto" w:fill="FFFFFF"/>
                    </w:rPr>
                    <w:t>Reinforcing Factors</w:t>
                  </w:r>
                  <w:r>
                    <w:rPr>
                      <w:rFonts w:ascii="Times New Roman" w:hAnsi="Times New Roman" w:cs="Times New Roman"/>
                      <w:color w:val="000000" w:themeColor="text1"/>
                      <w:shd w:val="clear" w:color="auto" w:fill="FFFFFF"/>
                    </w:rPr>
                    <w:t>) :</w:t>
                  </w:r>
                </w:p>
                <w:p w14:paraId="5D20AE5A" w14:textId="77777777" w:rsidR="008A3C00" w:rsidRDefault="008A3C00" w:rsidP="001916C0">
                  <w:pPr>
                    <w:pStyle w:val="DaftarParagraf"/>
                    <w:numPr>
                      <w:ilvl w:val="0"/>
                      <w:numId w:val="35"/>
                    </w:numPr>
                    <w:spacing w:after="0" w:line="240" w:lineRule="auto"/>
                    <w:ind w:left="142" w:hanging="142"/>
                    <w:rPr>
                      <w:rFonts w:ascii="Times New Roman" w:hAnsi="Times New Roman" w:cs="Times New Roman"/>
                      <w:szCs w:val="24"/>
                    </w:rPr>
                  </w:pPr>
                  <w:r>
                    <w:rPr>
                      <w:rFonts w:ascii="Times New Roman" w:hAnsi="Times New Roman" w:cs="Times New Roman"/>
                      <w:szCs w:val="24"/>
                    </w:rPr>
                    <w:t>Dukungan Manajemen</w:t>
                  </w:r>
                </w:p>
                <w:p w14:paraId="49CD87BD" w14:textId="77777777" w:rsidR="008A3C00" w:rsidRPr="00380CB1" w:rsidRDefault="008A3C00" w:rsidP="001916C0">
                  <w:pPr>
                    <w:pStyle w:val="DaftarParagraf"/>
                    <w:numPr>
                      <w:ilvl w:val="0"/>
                      <w:numId w:val="35"/>
                    </w:numPr>
                    <w:spacing w:after="0" w:line="240" w:lineRule="auto"/>
                    <w:ind w:left="142" w:hanging="142"/>
                    <w:rPr>
                      <w:rFonts w:ascii="Times New Roman" w:hAnsi="Times New Roman" w:cs="Times New Roman"/>
                      <w:szCs w:val="24"/>
                    </w:rPr>
                  </w:pPr>
                  <w:r>
                    <w:rPr>
                      <w:rFonts w:ascii="Times New Roman" w:hAnsi="Times New Roman" w:cs="Times New Roman"/>
                      <w:szCs w:val="24"/>
                    </w:rPr>
                    <w:t>Pengawasan</w:t>
                  </w:r>
                </w:p>
              </w:txbxContent>
            </v:textbox>
          </v:shape>
        </w:pict>
      </w:r>
    </w:p>
    <w:p w14:paraId="694D9B4F" w14:textId="77777777" w:rsidR="0061720C" w:rsidRDefault="0061720C" w:rsidP="0061720C">
      <w:pPr>
        <w:spacing w:after="0" w:line="240" w:lineRule="auto"/>
        <w:jc w:val="center"/>
        <w:rPr>
          <w:rFonts w:ascii="Times New Roman" w:hAnsi="Times New Roman" w:cs="Times New Roman"/>
          <w:b/>
          <w:bCs/>
          <w:color w:val="000000" w:themeColor="text1"/>
          <w:sz w:val="24"/>
          <w:szCs w:val="24"/>
        </w:rPr>
      </w:pPr>
    </w:p>
    <w:p w14:paraId="614C13EB" w14:textId="77777777" w:rsidR="00F30807" w:rsidRDefault="00000000" w:rsidP="0061720C">
      <w:pPr>
        <w:spacing w:after="0" w:line="240" w:lineRule="auto"/>
        <w:jc w:val="center"/>
        <w:rPr>
          <w:rFonts w:ascii="Times New Roman" w:hAnsi="Times New Roman" w:cs="Times New Roman"/>
          <w:b/>
          <w:bCs/>
          <w:color w:val="000000" w:themeColor="text1"/>
          <w:sz w:val="24"/>
          <w:szCs w:val="24"/>
        </w:rPr>
      </w:pPr>
      <w:r>
        <w:rPr>
          <w:rFonts w:ascii="Times New Roman" w:hAnsi="Times New Roman" w:cs="Times New Roman"/>
          <w:b/>
          <w:bCs/>
          <w:noProof/>
          <w:color w:val="000000" w:themeColor="text1"/>
          <w:sz w:val="24"/>
          <w:szCs w:val="24"/>
        </w:rPr>
        <w:pict w14:anchorId="06ABEF96">
          <v:shape id="_x0000_s2690" type="#_x0000_t32" style="position:absolute;left:0;text-align:left;margin-left:177.65pt;margin-top:8.75pt;width:15pt;height:0;flip:y;z-index:252433408" o:connectortype="straight"/>
        </w:pict>
      </w:r>
    </w:p>
    <w:p w14:paraId="3EA4FFA1" w14:textId="77777777" w:rsidR="00CB07EF" w:rsidRDefault="00CB07EF" w:rsidP="0061720C">
      <w:pPr>
        <w:spacing w:after="0" w:line="240" w:lineRule="auto"/>
        <w:jc w:val="center"/>
        <w:rPr>
          <w:rFonts w:ascii="Times New Roman" w:hAnsi="Times New Roman" w:cs="Times New Roman"/>
          <w:b/>
          <w:bCs/>
          <w:color w:val="000000" w:themeColor="text1"/>
          <w:sz w:val="24"/>
          <w:szCs w:val="24"/>
        </w:rPr>
      </w:pPr>
    </w:p>
    <w:p w14:paraId="5AEF947C" w14:textId="77777777" w:rsidR="00CB07EF" w:rsidRDefault="00CB07EF" w:rsidP="0061720C">
      <w:pPr>
        <w:spacing w:after="0" w:line="240" w:lineRule="auto"/>
        <w:jc w:val="center"/>
        <w:rPr>
          <w:rFonts w:ascii="Times New Roman" w:hAnsi="Times New Roman" w:cs="Times New Roman"/>
          <w:b/>
          <w:bCs/>
          <w:color w:val="000000" w:themeColor="text1"/>
          <w:sz w:val="24"/>
          <w:szCs w:val="24"/>
        </w:rPr>
      </w:pPr>
    </w:p>
    <w:p w14:paraId="34204073" w14:textId="77777777" w:rsidR="00CB07EF" w:rsidRDefault="00CB07EF" w:rsidP="0061720C">
      <w:pPr>
        <w:spacing w:after="0" w:line="240" w:lineRule="auto"/>
        <w:jc w:val="center"/>
        <w:rPr>
          <w:rFonts w:ascii="Times New Roman" w:hAnsi="Times New Roman" w:cs="Times New Roman"/>
          <w:b/>
          <w:bCs/>
          <w:color w:val="000000" w:themeColor="text1"/>
          <w:sz w:val="24"/>
          <w:szCs w:val="24"/>
        </w:rPr>
      </w:pPr>
    </w:p>
    <w:p w14:paraId="545548BA" w14:textId="0285EC0D" w:rsidR="0061720C" w:rsidRPr="0078746E" w:rsidRDefault="0078746E" w:rsidP="00955D46">
      <w:pPr>
        <w:pStyle w:val="Keterangan"/>
        <w:spacing w:after="0"/>
        <w:jc w:val="center"/>
        <w:rPr>
          <w:rFonts w:ascii="Times New Roman" w:hAnsi="Times New Roman" w:cs="Times New Roman"/>
          <w:b/>
          <w:bCs/>
          <w:i w:val="0"/>
          <w:iCs w:val="0"/>
          <w:color w:val="0D0D0D" w:themeColor="text1" w:themeTint="F2"/>
          <w:sz w:val="24"/>
          <w:szCs w:val="24"/>
        </w:rPr>
      </w:pPr>
      <w:bookmarkStart w:id="27" w:name="_Toc139967998"/>
      <w:r w:rsidRPr="0078746E">
        <w:rPr>
          <w:rFonts w:ascii="Times New Roman" w:hAnsi="Times New Roman" w:cs="Times New Roman"/>
          <w:b/>
          <w:bCs/>
          <w:i w:val="0"/>
          <w:iCs w:val="0"/>
          <w:color w:val="0D0D0D" w:themeColor="text1" w:themeTint="F2"/>
          <w:sz w:val="24"/>
          <w:szCs w:val="24"/>
        </w:rPr>
        <w:t>Gambar 2.</w:t>
      </w:r>
      <w:r w:rsidRPr="0078746E">
        <w:rPr>
          <w:rFonts w:ascii="Times New Roman" w:hAnsi="Times New Roman" w:cs="Times New Roman"/>
          <w:b/>
          <w:bCs/>
          <w:i w:val="0"/>
          <w:iCs w:val="0"/>
          <w:color w:val="0D0D0D" w:themeColor="text1" w:themeTint="F2"/>
          <w:sz w:val="24"/>
          <w:szCs w:val="24"/>
        </w:rPr>
        <w:fldChar w:fldCharType="begin"/>
      </w:r>
      <w:r w:rsidRPr="0078746E">
        <w:rPr>
          <w:rFonts w:ascii="Times New Roman" w:hAnsi="Times New Roman" w:cs="Times New Roman"/>
          <w:b/>
          <w:bCs/>
          <w:i w:val="0"/>
          <w:iCs w:val="0"/>
          <w:color w:val="0D0D0D" w:themeColor="text1" w:themeTint="F2"/>
          <w:sz w:val="24"/>
          <w:szCs w:val="24"/>
        </w:rPr>
        <w:instrText xml:space="preserve"> SEQ Gambar_2. \* ARABIC </w:instrText>
      </w:r>
      <w:r w:rsidRPr="0078746E">
        <w:rPr>
          <w:rFonts w:ascii="Times New Roman" w:hAnsi="Times New Roman" w:cs="Times New Roman"/>
          <w:b/>
          <w:bCs/>
          <w:i w:val="0"/>
          <w:iCs w:val="0"/>
          <w:color w:val="0D0D0D" w:themeColor="text1" w:themeTint="F2"/>
          <w:sz w:val="24"/>
          <w:szCs w:val="24"/>
        </w:rPr>
        <w:fldChar w:fldCharType="separate"/>
      </w:r>
      <w:r w:rsidR="00524DEB">
        <w:rPr>
          <w:rFonts w:ascii="Times New Roman" w:hAnsi="Times New Roman" w:cs="Times New Roman"/>
          <w:b/>
          <w:bCs/>
          <w:i w:val="0"/>
          <w:iCs w:val="0"/>
          <w:noProof/>
          <w:color w:val="0D0D0D" w:themeColor="text1" w:themeTint="F2"/>
          <w:sz w:val="24"/>
          <w:szCs w:val="24"/>
        </w:rPr>
        <w:t>1</w:t>
      </w:r>
      <w:r w:rsidRPr="0078746E">
        <w:rPr>
          <w:rFonts w:ascii="Times New Roman" w:hAnsi="Times New Roman" w:cs="Times New Roman"/>
          <w:b/>
          <w:bCs/>
          <w:i w:val="0"/>
          <w:iCs w:val="0"/>
          <w:color w:val="0D0D0D" w:themeColor="text1" w:themeTint="F2"/>
          <w:sz w:val="24"/>
          <w:szCs w:val="24"/>
        </w:rPr>
        <w:fldChar w:fldCharType="end"/>
      </w:r>
      <w:r w:rsidR="0061720C" w:rsidRPr="0078746E">
        <w:rPr>
          <w:rFonts w:ascii="Times New Roman" w:hAnsi="Times New Roman" w:cs="Times New Roman"/>
          <w:b/>
          <w:bCs/>
          <w:i w:val="0"/>
          <w:iCs w:val="0"/>
          <w:color w:val="0D0D0D" w:themeColor="text1" w:themeTint="F2"/>
          <w:sz w:val="24"/>
          <w:szCs w:val="24"/>
        </w:rPr>
        <w:t>. Kerangka Teori</w:t>
      </w:r>
      <w:bookmarkEnd w:id="27"/>
    </w:p>
    <w:p w14:paraId="66D3F650" w14:textId="77777777" w:rsidR="0052537B" w:rsidRPr="00955D46" w:rsidRDefault="0061720C" w:rsidP="00955D46">
      <w:pPr>
        <w:spacing w:after="0" w:line="240" w:lineRule="auto"/>
        <w:jc w:val="center"/>
        <w:rPr>
          <w:rFonts w:ascii="Times New Roman" w:hAnsi="Times New Roman" w:cs="Times New Roman"/>
          <w:b/>
          <w:color w:val="000000" w:themeColor="text1"/>
          <w:sz w:val="24"/>
          <w:szCs w:val="24"/>
        </w:rPr>
      </w:pPr>
      <w:r w:rsidRPr="00955D46">
        <w:rPr>
          <w:rFonts w:ascii="Times New Roman" w:hAnsi="Times New Roman" w:cs="Times New Roman"/>
          <w:b/>
          <w:color w:val="000000" w:themeColor="text1"/>
          <w:sz w:val="24"/>
          <w:szCs w:val="24"/>
        </w:rPr>
        <w:t xml:space="preserve">Sumber : </w:t>
      </w:r>
      <w:r w:rsidR="00962F4A" w:rsidRPr="00955D46">
        <w:rPr>
          <w:rFonts w:ascii="Times New Roman" w:hAnsi="Times New Roman" w:cs="Times New Roman"/>
          <w:b/>
          <w:color w:val="000000" w:themeColor="text1"/>
          <w:sz w:val="24"/>
          <w:szCs w:val="24"/>
        </w:rPr>
        <w:t xml:space="preserve">Teori Lawrence Green dalam Buku Notoatmodjo </w:t>
      </w:r>
      <w:r w:rsidR="008F6771" w:rsidRPr="00955D46">
        <w:rPr>
          <w:rFonts w:ascii="Times New Roman" w:hAnsi="Times New Roman" w:cs="Times New Roman"/>
          <w:bCs/>
          <w:color w:val="000000" w:themeColor="text1"/>
          <w:sz w:val="24"/>
          <w:szCs w:val="24"/>
        </w:rPr>
        <w:fldChar w:fldCharType="begin" w:fldLock="1"/>
      </w:r>
      <w:r w:rsidR="00F62373" w:rsidRPr="00955D46">
        <w:rPr>
          <w:rFonts w:ascii="Times New Roman" w:hAnsi="Times New Roman" w:cs="Times New Roman"/>
          <w:bCs/>
          <w:color w:val="000000" w:themeColor="text1"/>
          <w:sz w:val="24"/>
          <w:szCs w:val="24"/>
        </w:rPr>
        <w:instrText>ADDIN CSL_CITATION {"citationItems":[{"id":"ITEM-1","itemData":{"author":[{"dropping-particle":"","family":"Notoatmodjo","given":"Soekidjo","non-dropping-particle":"","parse-names":false,"suffix":""}],"edition":"Revisi","id":"ITEM-1","issued":{"date-parts":[["2014"]]},"publisher":"Rineka Cipta","publisher-place":"Jakarta","title":"Promosi Kesehatan dan Ilmu Perilaku","type":"book"},"uris":["http://www.mendeley.com/documents/?uuid=99b98931-5f29-4e32-bc05-d9394d4ab19d"]}],"mendeley":{"formattedCitation":"(23)","plainTextFormattedCitation":"(23)","previouslyFormattedCitation":"(23)"},"properties":{"noteIndex":0},"schema":"https://github.com/citation-style-language/schema/raw/master/csl-citation.json"}</w:instrText>
      </w:r>
      <w:r w:rsidR="008F6771" w:rsidRPr="00955D46">
        <w:rPr>
          <w:rFonts w:ascii="Times New Roman" w:hAnsi="Times New Roman" w:cs="Times New Roman"/>
          <w:bCs/>
          <w:color w:val="000000" w:themeColor="text1"/>
          <w:sz w:val="24"/>
          <w:szCs w:val="24"/>
        </w:rPr>
        <w:fldChar w:fldCharType="separate"/>
      </w:r>
      <w:r w:rsidR="00896CA1" w:rsidRPr="00955D46">
        <w:rPr>
          <w:rFonts w:ascii="Times New Roman" w:hAnsi="Times New Roman" w:cs="Times New Roman"/>
          <w:bCs/>
          <w:noProof/>
          <w:color w:val="000000" w:themeColor="text1"/>
          <w:sz w:val="24"/>
          <w:szCs w:val="24"/>
        </w:rPr>
        <w:t>(23)</w:t>
      </w:r>
      <w:r w:rsidR="008F6771" w:rsidRPr="00955D46">
        <w:rPr>
          <w:rFonts w:ascii="Times New Roman" w:hAnsi="Times New Roman" w:cs="Times New Roman"/>
          <w:bCs/>
          <w:color w:val="000000" w:themeColor="text1"/>
          <w:sz w:val="24"/>
          <w:szCs w:val="24"/>
        </w:rPr>
        <w:fldChar w:fldCharType="end"/>
      </w:r>
    </w:p>
    <w:p w14:paraId="25428ACD" w14:textId="77777777" w:rsidR="00955D46" w:rsidRPr="00664ECD" w:rsidRDefault="00955D46" w:rsidP="00955D46">
      <w:pPr>
        <w:spacing w:after="0" w:line="240" w:lineRule="auto"/>
        <w:jc w:val="center"/>
        <w:rPr>
          <w:rFonts w:ascii="Times New Roman" w:hAnsi="Times New Roman" w:cs="Times New Roman"/>
          <w:bCs/>
          <w:color w:val="000000" w:themeColor="text1"/>
          <w:sz w:val="24"/>
          <w:szCs w:val="24"/>
        </w:rPr>
      </w:pPr>
    </w:p>
    <w:p w14:paraId="6C9D46BB" w14:textId="73B60086" w:rsidR="0061720C" w:rsidRPr="0007076C" w:rsidRDefault="0061720C" w:rsidP="0007076C">
      <w:pPr>
        <w:pStyle w:val="DaftarParagraf"/>
        <w:numPr>
          <w:ilvl w:val="1"/>
          <w:numId w:val="21"/>
        </w:numPr>
        <w:spacing w:after="0" w:line="480" w:lineRule="auto"/>
        <w:ind w:hanging="720"/>
        <w:outlineLvl w:val="1"/>
        <w:rPr>
          <w:rFonts w:ascii="Times New Roman" w:hAnsi="Times New Roman" w:cs="Times New Roman"/>
          <w:b/>
          <w:sz w:val="24"/>
          <w:szCs w:val="24"/>
          <w:lang w:val="en-US"/>
        </w:rPr>
      </w:pPr>
      <w:bookmarkStart w:id="28" w:name="_Toc139967848"/>
      <w:r w:rsidRPr="0007076C">
        <w:rPr>
          <w:rFonts w:ascii="Times New Roman" w:hAnsi="Times New Roman" w:cs="Times New Roman"/>
          <w:b/>
          <w:sz w:val="24"/>
          <w:szCs w:val="24"/>
          <w:lang w:val="en-US"/>
        </w:rPr>
        <w:t>Hipotesis</w:t>
      </w:r>
      <w:bookmarkEnd w:id="28"/>
      <w:r w:rsidRPr="0007076C">
        <w:rPr>
          <w:rFonts w:ascii="Times New Roman" w:hAnsi="Times New Roman" w:cs="Times New Roman"/>
          <w:b/>
          <w:sz w:val="24"/>
          <w:szCs w:val="24"/>
          <w:lang w:val="en-US"/>
        </w:rPr>
        <w:t xml:space="preserve"> </w:t>
      </w:r>
    </w:p>
    <w:p w14:paraId="68AF74CF" w14:textId="77777777" w:rsidR="0061720C" w:rsidRDefault="0061720C" w:rsidP="0061720C">
      <w:pPr>
        <w:spacing w:after="0" w:line="480" w:lineRule="auto"/>
        <w:ind w:firstLine="720"/>
        <w:jc w:val="both"/>
        <w:rPr>
          <w:rFonts w:ascii="Times New Roman" w:hAnsi="Times New Roman" w:cs="Times New Roman"/>
          <w:color w:val="000000" w:themeColor="text1"/>
          <w:sz w:val="24"/>
          <w:szCs w:val="24"/>
        </w:rPr>
      </w:pPr>
      <w:r w:rsidRPr="00A32CBA">
        <w:rPr>
          <w:rFonts w:ascii="Times New Roman" w:hAnsi="Times New Roman" w:cs="Times New Roman"/>
          <w:color w:val="000000" w:themeColor="text1"/>
          <w:sz w:val="24"/>
          <w:szCs w:val="24"/>
        </w:rPr>
        <w:t>Hipotes</w:t>
      </w:r>
      <w:r>
        <w:rPr>
          <w:rFonts w:ascii="Times New Roman" w:hAnsi="Times New Roman" w:cs="Times New Roman"/>
          <w:color w:val="000000" w:themeColor="text1"/>
          <w:sz w:val="24"/>
          <w:szCs w:val="24"/>
        </w:rPr>
        <w:t>is</w:t>
      </w:r>
      <w:r w:rsidRPr="00A32CBA">
        <w:rPr>
          <w:rFonts w:ascii="Times New Roman" w:hAnsi="Times New Roman" w:cs="Times New Roman"/>
          <w:color w:val="000000" w:themeColor="text1"/>
          <w:sz w:val="24"/>
          <w:szCs w:val="24"/>
        </w:rPr>
        <w:t xml:space="preserve"> dalam penelitian ini ada</w:t>
      </w:r>
      <w:r>
        <w:rPr>
          <w:rFonts w:ascii="Times New Roman" w:hAnsi="Times New Roman" w:cs="Times New Roman"/>
          <w:color w:val="000000" w:themeColor="text1"/>
          <w:sz w:val="24"/>
          <w:szCs w:val="24"/>
          <w:lang w:val="en-US"/>
        </w:rPr>
        <w:t xml:space="preserve">lah </w:t>
      </w:r>
      <w:r>
        <w:rPr>
          <w:rFonts w:ascii="Times New Roman" w:hAnsi="Times New Roman" w:cs="Times New Roman"/>
          <w:color w:val="000000" w:themeColor="text1"/>
          <w:sz w:val="24"/>
          <w:szCs w:val="24"/>
        </w:rPr>
        <w:t>:</w:t>
      </w:r>
    </w:p>
    <w:p w14:paraId="2E211339" w14:textId="77777777" w:rsidR="00F840DE" w:rsidRDefault="00F840DE" w:rsidP="001916C0">
      <w:pPr>
        <w:pStyle w:val="DaftarParagraf"/>
        <w:numPr>
          <w:ilvl w:val="0"/>
          <w:numId w:val="46"/>
        </w:numPr>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Ada </w:t>
      </w:r>
      <w:r w:rsidR="00F9263D">
        <w:rPr>
          <w:rFonts w:ascii="Times New Roman" w:hAnsi="Times New Roman" w:cs="Times New Roman"/>
          <w:sz w:val="24"/>
          <w:szCs w:val="24"/>
        </w:rPr>
        <w:t>hubungan</w:t>
      </w:r>
      <w:r>
        <w:rPr>
          <w:rFonts w:ascii="Times New Roman" w:hAnsi="Times New Roman" w:cs="Times New Roman"/>
          <w:sz w:val="24"/>
          <w:szCs w:val="24"/>
        </w:rPr>
        <w:t xml:space="preserve"> umur</w:t>
      </w:r>
      <w:r w:rsidR="00F9263D">
        <w:rPr>
          <w:rFonts w:ascii="Times New Roman" w:hAnsi="Times New Roman" w:cs="Times New Roman"/>
          <w:sz w:val="24"/>
          <w:szCs w:val="24"/>
        </w:rPr>
        <w:t xml:space="preserve"> dengan</w:t>
      </w:r>
      <w:r>
        <w:rPr>
          <w:rFonts w:ascii="Times New Roman" w:hAnsi="Times New Roman" w:cs="Times New Roman"/>
          <w:sz w:val="24"/>
          <w:szCs w:val="24"/>
        </w:rPr>
        <w:t xml:space="preserve"> </w:t>
      </w:r>
      <w:r w:rsidRPr="00A6409D">
        <w:rPr>
          <w:rFonts w:ascii="Times New Roman" w:hAnsi="Times New Roman" w:cs="Times New Roman"/>
          <w:sz w:val="24"/>
          <w:szCs w:val="24"/>
        </w:rPr>
        <w:t>kepatuhan penggunaan APD pada pekerja di Bagian Pengolahan PT. Perkebunan Nusantara IV Kebun Mayang Kecamatan Bosar Maligas Kabupaten Simalungun tahun 2022</w:t>
      </w:r>
      <w:r>
        <w:rPr>
          <w:rFonts w:ascii="Times New Roman" w:hAnsi="Times New Roman" w:cs="Times New Roman"/>
          <w:sz w:val="24"/>
          <w:szCs w:val="24"/>
        </w:rPr>
        <w:t>.</w:t>
      </w:r>
    </w:p>
    <w:p w14:paraId="45EB4C5F" w14:textId="77777777" w:rsidR="00F840DE" w:rsidRPr="00F840DE" w:rsidRDefault="00F840DE" w:rsidP="001916C0">
      <w:pPr>
        <w:pStyle w:val="DaftarParagraf"/>
        <w:numPr>
          <w:ilvl w:val="0"/>
          <w:numId w:val="46"/>
        </w:numPr>
        <w:spacing w:after="0" w:line="480" w:lineRule="auto"/>
        <w:ind w:left="426" w:hanging="426"/>
        <w:jc w:val="both"/>
        <w:rPr>
          <w:rFonts w:ascii="Times New Roman" w:hAnsi="Times New Roman" w:cs="Times New Roman"/>
          <w:sz w:val="24"/>
          <w:szCs w:val="24"/>
        </w:rPr>
      </w:pPr>
      <w:r w:rsidRPr="00F840DE">
        <w:rPr>
          <w:rFonts w:ascii="Times New Roman" w:hAnsi="Times New Roman" w:cs="Times New Roman"/>
          <w:sz w:val="24"/>
          <w:szCs w:val="24"/>
        </w:rPr>
        <w:t xml:space="preserve">Ada </w:t>
      </w:r>
      <w:r w:rsidR="00F9263D">
        <w:rPr>
          <w:rFonts w:ascii="Times New Roman" w:hAnsi="Times New Roman" w:cs="Times New Roman"/>
          <w:sz w:val="24"/>
          <w:szCs w:val="24"/>
        </w:rPr>
        <w:t>hubungan</w:t>
      </w:r>
      <w:r w:rsidRPr="00F840DE">
        <w:rPr>
          <w:rFonts w:ascii="Times New Roman" w:hAnsi="Times New Roman" w:cs="Times New Roman"/>
          <w:sz w:val="24"/>
          <w:szCs w:val="24"/>
        </w:rPr>
        <w:t xml:space="preserve"> </w:t>
      </w:r>
      <w:r>
        <w:rPr>
          <w:rFonts w:ascii="Times New Roman" w:hAnsi="Times New Roman" w:cs="Times New Roman"/>
          <w:sz w:val="24"/>
          <w:szCs w:val="24"/>
        </w:rPr>
        <w:t>pendidikan</w:t>
      </w:r>
      <w:r w:rsidRPr="00F840DE">
        <w:rPr>
          <w:rFonts w:ascii="Times New Roman" w:hAnsi="Times New Roman" w:cs="Times New Roman"/>
          <w:sz w:val="24"/>
          <w:szCs w:val="24"/>
        </w:rPr>
        <w:t xml:space="preserve"> </w:t>
      </w:r>
      <w:r w:rsidR="00F9263D">
        <w:rPr>
          <w:rFonts w:ascii="Times New Roman" w:hAnsi="Times New Roman" w:cs="Times New Roman"/>
          <w:sz w:val="24"/>
          <w:szCs w:val="24"/>
        </w:rPr>
        <w:t>dengan</w:t>
      </w:r>
      <w:r w:rsidRPr="00F840DE">
        <w:rPr>
          <w:rFonts w:ascii="Times New Roman" w:hAnsi="Times New Roman" w:cs="Times New Roman"/>
          <w:sz w:val="24"/>
          <w:szCs w:val="24"/>
        </w:rPr>
        <w:t xml:space="preserve"> kepatuhan penggunaan APD pada pekerja di Bagian Pengolahan PT. Perkebunan Nusantara IV Kebun Mayang Kecamatan Bosar Maligas Kabupaten Simalungun tahun 2022.</w:t>
      </w:r>
    </w:p>
    <w:p w14:paraId="6EDDAA1B" w14:textId="77777777" w:rsidR="0052537B" w:rsidRDefault="0052537B" w:rsidP="001916C0">
      <w:pPr>
        <w:pStyle w:val="DaftarParagraf"/>
        <w:numPr>
          <w:ilvl w:val="0"/>
          <w:numId w:val="46"/>
        </w:numPr>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Ada </w:t>
      </w:r>
      <w:r w:rsidR="00F9263D">
        <w:rPr>
          <w:rFonts w:ascii="Times New Roman" w:hAnsi="Times New Roman" w:cs="Times New Roman"/>
          <w:sz w:val="24"/>
          <w:szCs w:val="24"/>
        </w:rPr>
        <w:t>hubungan</w:t>
      </w:r>
      <w:r>
        <w:rPr>
          <w:rFonts w:ascii="Times New Roman" w:hAnsi="Times New Roman" w:cs="Times New Roman"/>
          <w:sz w:val="24"/>
          <w:szCs w:val="24"/>
        </w:rPr>
        <w:t xml:space="preserve"> pengetahuan </w:t>
      </w:r>
      <w:r w:rsidR="00F9263D">
        <w:rPr>
          <w:rFonts w:ascii="Times New Roman" w:hAnsi="Times New Roman" w:cs="Times New Roman"/>
          <w:sz w:val="24"/>
          <w:szCs w:val="24"/>
        </w:rPr>
        <w:t>dengan</w:t>
      </w:r>
      <w:r>
        <w:rPr>
          <w:rFonts w:ascii="Times New Roman" w:hAnsi="Times New Roman" w:cs="Times New Roman"/>
          <w:sz w:val="24"/>
          <w:szCs w:val="24"/>
        </w:rPr>
        <w:t xml:space="preserve"> </w:t>
      </w:r>
      <w:r w:rsidRPr="00A6409D">
        <w:rPr>
          <w:rFonts w:ascii="Times New Roman" w:hAnsi="Times New Roman" w:cs="Times New Roman"/>
          <w:sz w:val="24"/>
          <w:szCs w:val="24"/>
        </w:rPr>
        <w:t>kepatuhan penggunaan APD pada pekerja di Bagian Pengolahan PT. Perkebunan Nusantara IV Kebun Mayang Kecamatan Bosar Maligas Kabupaten Simalungun tahun 2022</w:t>
      </w:r>
      <w:r>
        <w:rPr>
          <w:rFonts w:ascii="Times New Roman" w:hAnsi="Times New Roman" w:cs="Times New Roman"/>
          <w:sz w:val="24"/>
          <w:szCs w:val="24"/>
        </w:rPr>
        <w:t>.</w:t>
      </w:r>
    </w:p>
    <w:p w14:paraId="48D3C698" w14:textId="77777777" w:rsidR="0052537B" w:rsidRDefault="0052537B" w:rsidP="001916C0">
      <w:pPr>
        <w:pStyle w:val="DaftarParagraf"/>
        <w:numPr>
          <w:ilvl w:val="0"/>
          <w:numId w:val="46"/>
        </w:numPr>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lastRenderedPageBreak/>
        <w:t xml:space="preserve">Ada </w:t>
      </w:r>
      <w:r w:rsidR="00F9263D">
        <w:rPr>
          <w:rFonts w:ascii="Times New Roman" w:hAnsi="Times New Roman" w:cs="Times New Roman"/>
          <w:sz w:val="24"/>
          <w:szCs w:val="24"/>
        </w:rPr>
        <w:t>hubungan</w:t>
      </w:r>
      <w:r>
        <w:rPr>
          <w:rFonts w:ascii="Times New Roman" w:hAnsi="Times New Roman" w:cs="Times New Roman"/>
          <w:sz w:val="24"/>
          <w:szCs w:val="24"/>
        </w:rPr>
        <w:t xml:space="preserve"> sikap </w:t>
      </w:r>
      <w:r w:rsidR="00F9263D">
        <w:rPr>
          <w:rFonts w:ascii="Times New Roman" w:hAnsi="Times New Roman" w:cs="Times New Roman"/>
          <w:sz w:val="24"/>
          <w:szCs w:val="24"/>
        </w:rPr>
        <w:t>dengan</w:t>
      </w:r>
      <w:r>
        <w:rPr>
          <w:rFonts w:ascii="Times New Roman" w:hAnsi="Times New Roman" w:cs="Times New Roman"/>
          <w:sz w:val="24"/>
          <w:szCs w:val="24"/>
        </w:rPr>
        <w:t xml:space="preserve"> </w:t>
      </w:r>
      <w:r w:rsidRPr="00A6409D">
        <w:rPr>
          <w:rFonts w:ascii="Times New Roman" w:hAnsi="Times New Roman" w:cs="Times New Roman"/>
          <w:sz w:val="24"/>
          <w:szCs w:val="24"/>
        </w:rPr>
        <w:t>kepatuhan penggunaan APD pada pekerja di Bagian Pengolahan PT. Perkebunan Nusantara IV Kebun Mayang Kecamatan Bosar Maligas Kabupaten Simalungun tahun 2022</w:t>
      </w:r>
      <w:r>
        <w:rPr>
          <w:rFonts w:ascii="Times New Roman" w:hAnsi="Times New Roman" w:cs="Times New Roman"/>
          <w:sz w:val="24"/>
          <w:szCs w:val="24"/>
        </w:rPr>
        <w:t>.</w:t>
      </w:r>
    </w:p>
    <w:p w14:paraId="7F768790" w14:textId="77777777" w:rsidR="00DC19FD" w:rsidRPr="00F840DE" w:rsidRDefault="00DC19FD" w:rsidP="00F840DE">
      <w:pPr>
        <w:spacing w:after="0" w:line="480" w:lineRule="auto"/>
        <w:jc w:val="both"/>
        <w:rPr>
          <w:rFonts w:ascii="Times New Roman" w:hAnsi="Times New Roman" w:cs="Times New Roman"/>
          <w:sz w:val="24"/>
          <w:szCs w:val="24"/>
        </w:rPr>
      </w:pPr>
    </w:p>
    <w:p w14:paraId="013B910F" w14:textId="77777777" w:rsidR="00811F6F" w:rsidRPr="0061720C" w:rsidRDefault="00811F6F" w:rsidP="0061720C">
      <w:pPr>
        <w:spacing w:after="0" w:line="480" w:lineRule="auto"/>
        <w:jc w:val="both"/>
        <w:rPr>
          <w:rFonts w:ascii="Times New Roman" w:hAnsi="Times New Roman" w:cs="Times New Roman"/>
          <w:sz w:val="24"/>
          <w:szCs w:val="24"/>
        </w:rPr>
      </w:pPr>
    </w:p>
    <w:p w14:paraId="653895BC" w14:textId="77777777" w:rsidR="007E5F57" w:rsidRDefault="007E5F57" w:rsidP="00AE33E3">
      <w:pPr>
        <w:spacing w:after="0" w:line="480" w:lineRule="auto"/>
        <w:jc w:val="center"/>
        <w:rPr>
          <w:rFonts w:ascii="Times New Roman" w:hAnsi="Times New Roman" w:cs="Times New Roman"/>
          <w:b/>
          <w:sz w:val="24"/>
          <w:szCs w:val="24"/>
        </w:rPr>
      </w:pPr>
    </w:p>
    <w:p w14:paraId="46D52A5C" w14:textId="77777777" w:rsidR="007E5F57" w:rsidRDefault="007E5F57" w:rsidP="00AE33E3">
      <w:pPr>
        <w:spacing w:after="0" w:line="480" w:lineRule="auto"/>
        <w:jc w:val="center"/>
        <w:rPr>
          <w:rFonts w:ascii="Times New Roman" w:hAnsi="Times New Roman" w:cs="Times New Roman"/>
          <w:b/>
          <w:sz w:val="24"/>
          <w:szCs w:val="24"/>
        </w:rPr>
      </w:pPr>
    </w:p>
    <w:p w14:paraId="7AC6E149" w14:textId="77777777" w:rsidR="00123AD6" w:rsidRDefault="00123AD6" w:rsidP="00AE33E3">
      <w:pPr>
        <w:spacing w:after="0" w:line="480" w:lineRule="auto"/>
        <w:jc w:val="center"/>
        <w:rPr>
          <w:rFonts w:ascii="Times New Roman" w:hAnsi="Times New Roman" w:cs="Times New Roman"/>
          <w:b/>
          <w:sz w:val="24"/>
          <w:szCs w:val="24"/>
        </w:rPr>
      </w:pPr>
    </w:p>
    <w:p w14:paraId="3ABDB3DE" w14:textId="77777777" w:rsidR="00123AD6" w:rsidRDefault="00123AD6" w:rsidP="00AE33E3">
      <w:pPr>
        <w:spacing w:after="0" w:line="480" w:lineRule="auto"/>
        <w:jc w:val="center"/>
        <w:rPr>
          <w:rFonts w:ascii="Times New Roman" w:hAnsi="Times New Roman" w:cs="Times New Roman"/>
          <w:b/>
          <w:sz w:val="24"/>
          <w:szCs w:val="24"/>
        </w:rPr>
      </w:pPr>
    </w:p>
    <w:p w14:paraId="1AAA195A" w14:textId="77777777" w:rsidR="00123AD6" w:rsidRDefault="00123AD6" w:rsidP="00AE33E3">
      <w:pPr>
        <w:spacing w:after="0" w:line="480" w:lineRule="auto"/>
        <w:jc w:val="center"/>
        <w:rPr>
          <w:rFonts w:ascii="Times New Roman" w:hAnsi="Times New Roman" w:cs="Times New Roman"/>
          <w:b/>
          <w:sz w:val="24"/>
          <w:szCs w:val="24"/>
        </w:rPr>
      </w:pPr>
    </w:p>
    <w:p w14:paraId="0A9B5309" w14:textId="77777777" w:rsidR="00E96979" w:rsidRDefault="00E96979" w:rsidP="009A10E9">
      <w:pPr>
        <w:spacing w:after="0" w:line="480" w:lineRule="auto"/>
        <w:jc w:val="center"/>
        <w:rPr>
          <w:rFonts w:ascii="Times New Roman" w:hAnsi="Times New Roman" w:cs="Times New Roman"/>
          <w:b/>
          <w:sz w:val="24"/>
          <w:szCs w:val="24"/>
        </w:rPr>
      </w:pPr>
    </w:p>
    <w:p w14:paraId="03CD42BC" w14:textId="77777777" w:rsidR="00E96979" w:rsidRDefault="00E96979" w:rsidP="009A10E9">
      <w:pPr>
        <w:spacing w:after="0" w:line="480" w:lineRule="auto"/>
        <w:jc w:val="center"/>
        <w:rPr>
          <w:rFonts w:ascii="Times New Roman" w:hAnsi="Times New Roman" w:cs="Times New Roman"/>
          <w:b/>
          <w:sz w:val="24"/>
          <w:szCs w:val="24"/>
        </w:rPr>
      </w:pPr>
    </w:p>
    <w:p w14:paraId="7485DE31" w14:textId="77777777" w:rsidR="00664ECD" w:rsidRDefault="00664ECD" w:rsidP="009A10E9">
      <w:pPr>
        <w:spacing w:after="0" w:line="480" w:lineRule="auto"/>
        <w:jc w:val="center"/>
        <w:rPr>
          <w:rFonts w:ascii="Times New Roman" w:hAnsi="Times New Roman" w:cs="Times New Roman"/>
          <w:b/>
          <w:sz w:val="24"/>
          <w:szCs w:val="24"/>
        </w:rPr>
      </w:pPr>
    </w:p>
    <w:p w14:paraId="4EA9EAF9" w14:textId="77777777" w:rsidR="00664ECD" w:rsidRDefault="00664ECD" w:rsidP="009A10E9">
      <w:pPr>
        <w:spacing w:after="0" w:line="480" w:lineRule="auto"/>
        <w:jc w:val="center"/>
        <w:rPr>
          <w:rFonts w:ascii="Times New Roman" w:hAnsi="Times New Roman" w:cs="Times New Roman"/>
          <w:b/>
          <w:sz w:val="24"/>
          <w:szCs w:val="24"/>
        </w:rPr>
      </w:pPr>
    </w:p>
    <w:p w14:paraId="67A81EF5" w14:textId="77777777" w:rsidR="00664ECD" w:rsidRDefault="00664ECD" w:rsidP="009A10E9">
      <w:pPr>
        <w:spacing w:after="0" w:line="480" w:lineRule="auto"/>
        <w:jc w:val="center"/>
        <w:rPr>
          <w:rFonts w:ascii="Times New Roman" w:hAnsi="Times New Roman" w:cs="Times New Roman"/>
          <w:b/>
          <w:sz w:val="24"/>
          <w:szCs w:val="24"/>
        </w:rPr>
      </w:pPr>
    </w:p>
    <w:p w14:paraId="37B8884D" w14:textId="77777777" w:rsidR="00664ECD" w:rsidRDefault="00664ECD" w:rsidP="009A10E9">
      <w:pPr>
        <w:spacing w:after="0" w:line="480" w:lineRule="auto"/>
        <w:jc w:val="center"/>
        <w:rPr>
          <w:rFonts w:ascii="Times New Roman" w:hAnsi="Times New Roman" w:cs="Times New Roman"/>
          <w:b/>
          <w:sz w:val="24"/>
          <w:szCs w:val="24"/>
        </w:rPr>
      </w:pPr>
    </w:p>
    <w:p w14:paraId="3D51D002" w14:textId="77777777" w:rsidR="00664ECD" w:rsidRDefault="00664ECD" w:rsidP="009A10E9">
      <w:pPr>
        <w:spacing w:after="0" w:line="480" w:lineRule="auto"/>
        <w:jc w:val="center"/>
        <w:rPr>
          <w:rFonts w:ascii="Times New Roman" w:hAnsi="Times New Roman" w:cs="Times New Roman"/>
          <w:b/>
          <w:sz w:val="24"/>
          <w:szCs w:val="24"/>
        </w:rPr>
      </w:pPr>
    </w:p>
    <w:p w14:paraId="06A5B4FF" w14:textId="77777777" w:rsidR="00664ECD" w:rsidRDefault="00664ECD" w:rsidP="009A10E9">
      <w:pPr>
        <w:spacing w:after="0" w:line="480" w:lineRule="auto"/>
        <w:jc w:val="center"/>
        <w:rPr>
          <w:rFonts w:ascii="Times New Roman" w:hAnsi="Times New Roman" w:cs="Times New Roman"/>
          <w:b/>
          <w:sz w:val="24"/>
          <w:szCs w:val="24"/>
        </w:rPr>
      </w:pPr>
    </w:p>
    <w:p w14:paraId="1E1D4D11" w14:textId="77777777" w:rsidR="00664ECD" w:rsidRDefault="00664ECD" w:rsidP="009A10E9">
      <w:pPr>
        <w:spacing w:after="0" w:line="480" w:lineRule="auto"/>
        <w:jc w:val="center"/>
        <w:rPr>
          <w:rFonts w:ascii="Times New Roman" w:hAnsi="Times New Roman" w:cs="Times New Roman"/>
          <w:b/>
          <w:sz w:val="24"/>
          <w:szCs w:val="24"/>
        </w:rPr>
      </w:pPr>
    </w:p>
    <w:p w14:paraId="65224204" w14:textId="77777777" w:rsidR="00664ECD" w:rsidRDefault="00664ECD" w:rsidP="009A10E9">
      <w:pPr>
        <w:spacing w:after="0" w:line="480" w:lineRule="auto"/>
        <w:jc w:val="center"/>
        <w:rPr>
          <w:rFonts w:ascii="Times New Roman" w:hAnsi="Times New Roman" w:cs="Times New Roman"/>
          <w:b/>
          <w:sz w:val="24"/>
          <w:szCs w:val="24"/>
        </w:rPr>
      </w:pPr>
    </w:p>
    <w:p w14:paraId="6E4B802C" w14:textId="77777777" w:rsidR="00664ECD" w:rsidRDefault="00664ECD" w:rsidP="009A10E9">
      <w:pPr>
        <w:spacing w:after="0" w:line="480" w:lineRule="auto"/>
        <w:jc w:val="center"/>
        <w:rPr>
          <w:rFonts w:ascii="Times New Roman" w:hAnsi="Times New Roman" w:cs="Times New Roman"/>
          <w:b/>
          <w:sz w:val="24"/>
          <w:szCs w:val="24"/>
        </w:rPr>
      </w:pPr>
    </w:p>
    <w:p w14:paraId="61810753" w14:textId="77777777" w:rsidR="00664ECD" w:rsidRDefault="00664ECD" w:rsidP="009A10E9">
      <w:pPr>
        <w:spacing w:after="0" w:line="480" w:lineRule="auto"/>
        <w:jc w:val="center"/>
        <w:rPr>
          <w:rFonts w:ascii="Times New Roman" w:hAnsi="Times New Roman" w:cs="Times New Roman"/>
          <w:b/>
          <w:sz w:val="24"/>
          <w:szCs w:val="24"/>
        </w:rPr>
      </w:pPr>
    </w:p>
    <w:p w14:paraId="2E02F85C" w14:textId="77777777" w:rsidR="00664ECD" w:rsidRDefault="00664ECD" w:rsidP="009A10E9">
      <w:pPr>
        <w:spacing w:after="0" w:line="480" w:lineRule="auto"/>
        <w:jc w:val="center"/>
        <w:rPr>
          <w:rFonts w:ascii="Times New Roman" w:hAnsi="Times New Roman" w:cs="Times New Roman"/>
          <w:b/>
          <w:sz w:val="24"/>
          <w:szCs w:val="24"/>
        </w:rPr>
      </w:pPr>
    </w:p>
    <w:p w14:paraId="2712318E" w14:textId="77777777" w:rsidR="0007076C" w:rsidRDefault="0007076C" w:rsidP="0007076C">
      <w:pPr>
        <w:spacing w:after="0" w:line="480" w:lineRule="auto"/>
        <w:jc w:val="center"/>
        <w:rPr>
          <w:rFonts w:ascii="Times New Roman" w:hAnsi="Times New Roman" w:cs="Times New Roman"/>
          <w:b/>
          <w:sz w:val="24"/>
          <w:szCs w:val="24"/>
        </w:rPr>
        <w:sectPr w:rsidR="0007076C" w:rsidSect="0078746E">
          <w:pgSz w:w="11906" w:h="16838" w:code="9"/>
          <w:pgMar w:top="2268" w:right="1701" w:bottom="1701" w:left="2268" w:header="709" w:footer="709" w:gutter="0"/>
          <w:cols w:space="708"/>
          <w:titlePg/>
          <w:docGrid w:linePitch="360"/>
        </w:sectPr>
      </w:pPr>
    </w:p>
    <w:p w14:paraId="3EA28AB2" w14:textId="7385DC23" w:rsidR="009A10E9" w:rsidRPr="0007076C" w:rsidRDefault="0007076C" w:rsidP="0007076C">
      <w:pPr>
        <w:pStyle w:val="Judul1"/>
        <w:spacing w:before="0" w:beforeAutospacing="0" w:after="0" w:afterAutospacing="0" w:line="480" w:lineRule="auto"/>
        <w:jc w:val="center"/>
        <w:rPr>
          <w:color w:val="000000" w:themeColor="text1"/>
          <w:sz w:val="24"/>
          <w:szCs w:val="24"/>
        </w:rPr>
      </w:pPr>
      <w:bookmarkStart w:id="29" w:name="_Toc139967849"/>
      <w:r w:rsidRPr="0007076C">
        <w:rPr>
          <w:color w:val="000000" w:themeColor="text1"/>
          <w:sz w:val="24"/>
          <w:szCs w:val="24"/>
        </w:rPr>
        <w:lastRenderedPageBreak/>
        <w:t>BAB III</w:t>
      </w:r>
      <w:r w:rsidRPr="0007076C">
        <w:rPr>
          <w:color w:val="000000" w:themeColor="text1"/>
          <w:sz w:val="24"/>
          <w:szCs w:val="24"/>
        </w:rPr>
        <w:br/>
        <w:t xml:space="preserve">METODOLOGI </w:t>
      </w:r>
      <w:r w:rsidR="009A10E9" w:rsidRPr="0007076C">
        <w:rPr>
          <w:color w:val="000000" w:themeColor="text1"/>
          <w:sz w:val="24"/>
          <w:szCs w:val="24"/>
        </w:rPr>
        <w:t>PENELITIAN</w:t>
      </w:r>
      <w:bookmarkEnd w:id="29"/>
    </w:p>
    <w:p w14:paraId="57F569FF" w14:textId="77777777" w:rsidR="0007076C" w:rsidRPr="006C54A6" w:rsidRDefault="0007076C" w:rsidP="0007076C">
      <w:pPr>
        <w:spacing w:after="0" w:line="240" w:lineRule="auto"/>
        <w:jc w:val="center"/>
        <w:rPr>
          <w:rFonts w:ascii="Times New Roman" w:hAnsi="Times New Roman" w:cs="Times New Roman"/>
          <w:b/>
          <w:sz w:val="24"/>
          <w:szCs w:val="24"/>
        </w:rPr>
      </w:pPr>
    </w:p>
    <w:p w14:paraId="7CAFB443" w14:textId="77777777" w:rsidR="009A10E9" w:rsidRPr="006C54A6" w:rsidRDefault="009A10E9" w:rsidP="0007076C">
      <w:pPr>
        <w:pStyle w:val="DaftarParagraf"/>
        <w:numPr>
          <w:ilvl w:val="1"/>
          <w:numId w:val="8"/>
        </w:numPr>
        <w:spacing w:after="0" w:line="480" w:lineRule="auto"/>
        <w:ind w:left="720" w:hanging="720"/>
        <w:outlineLvl w:val="1"/>
        <w:rPr>
          <w:rFonts w:ascii="Times New Roman" w:hAnsi="Times New Roman" w:cs="Times New Roman"/>
          <w:b/>
          <w:color w:val="000000" w:themeColor="text1"/>
          <w:sz w:val="24"/>
          <w:szCs w:val="24"/>
        </w:rPr>
      </w:pPr>
      <w:bookmarkStart w:id="30" w:name="_Toc139967850"/>
      <w:r w:rsidRPr="006C54A6">
        <w:rPr>
          <w:rFonts w:ascii="Times New Roman" w:hAnsi="Times New Roman" w:cs="Times New Roman"/>
          <w:b/>
          <w:color w:val="000000" w:themeColor="text1"/>
          <w:sz w:val="24"/>
          <w:szCs w:val="24"/>
        </w:rPr>
        <w:t>Desain Penelitian</w:t>
      </w:r>
      <w:bookmarkEnd w:id="30"/>
    </w:p>
    <w:p w14:paraId="7BA37A3A" w14:textId="77777777" w:rsidR="009A10E9" w:rsidRPr="006C54A6" w:rsidRDefault="009A10E9" w:rsidP="009A10E9">
      <w:pPr>
        <w:spacing w:after="0" w:line="480" w:lineRule="auto"/>
        <w:ind w:firstLine="720"/>
        <w:jc w:val="both"/>
        <w:rPr>
          <w:rFonts w:ascii="Times New Roman" w:hAnsi="Times New Roman" w:cs="Times New Roman"/>
          <w:sz w:val="24"/>
          <w:szCs w:val="24"/>
        </w:rPr>
      </w:pPr>
      <w:r w:rsidRPr="006C54A6">
        <w:rPr>
          <w:rFonts w:ascii="Times New Roman" w:hAnsi="Times New Roman" w:cs="Times New Roman"/>
          <w:sz w:val="24"/>
          <w:szCs w:val="24"/>
          <w:lang w:val="en-US"/>
        </w:rPr>
        <w:t>Desain</w:t>
      </w:r>
      <w:r w:rsidRPr="006C54A6">
        <w:rPr>
          <w:rFonts w:ascii="Times New Roman" w:hAnsi="Times New Roman" w:cs="Times New Roman"/>
          <w:sz w:val="24"/>
          <w:szCs w:val="24"/>
        </w:rPr>
        <w:t xml:space="preserve"> penelitian yang digunakan adalah survei analitik. Survei analitik adalah penelitian yang mencoba menggali bagaimana dan mengapa fenomena itu terjadi. Kemudian melakukan analisis dinamika korelasi antara fenomena, baik antara faktor resiko dan faktor efek. Pada penelitian ini menggunakan pendekatan </w:t>
      </w:r>
      <w:r w:rsidRPr="006C54A6">
        <w:rPr>
          <w:rFonts w:ascii="Times New Roman" w:hAnsi="Times New Roman" w:cs="Times New Roman"/>
          <w:i/>
          <w:sz w:val="24"/>
          <w:szCs w:val="24"/>
        </w:rPr>
        <w:t>cross sectional,</w:t>
      </w:r>
      <w:r w:rsidRPr="006C54A6">
        <w:rPr>
          <w:rFonts w:ascii="Times New Roman" w:hAnsi="Times New Roman" w:cs="Times New Roman"/>
          <w:sz w:val="24"/>
          <w:szCs w:val="24"/>
        </w:rPr>
        <w:t xml:space="preserve"> yaitu suatu rancangan penelitian dengan melakukan pengukuran pada saat bersamaan</w:t>
      </w:r>
      <w:r>
        <w:rPr>
          <w:rFonts w:ascii="Times New Roman" w:hAnsi="Times New Roman" w:cs="Times New Roman"/>
          <w:sz w:val="24"/>
          <w:szCs w:val="24"/>
        </w:rPr>
        <w:t xml:space="preserve"> </w:t>
      </w:r>
      <w:r w:rsidR="008F6771">
        <w:rPr>
          <w:rFonts w:ascii="Times New Roman" w:hAnsi="Times New Roman" w:cs="Times New Roman"/>
          <w:sz w:val="24"/>
          <w:szCs w:val="24"/>
        </w:rPr>
        <w:fldChar w:fldCharType="begin" w:fldLock="1"/>
      </w:r>
      <w:r w:rsidR="00664ECD">
        <w:rPr>
          <w:rFonts w:ascii="Times New Roman" w:hAnsi="Times New Roman" w:cs="Times New Roman"/>
          <w:sz w:val="24"/>
          <w:szCs w:val="24"/>
        </w:rPr>
        <w:instrText>ADDIN CSL_CITATION {"citationItems":[{"id":"ITEM-1","itemData":{"author":[{"dropping-particle":"","family":"Muhammad","given":"I","non-dropping-particle":"","parse-names":false,"suffix":""}],"id":"ITEM-1","issued":{"date-parts":[["2015"]]},"publisher":"Cita Pustaka Media Perintis","publisher-place":"Bandung","title":"Panduan penyusunan Karya Tulis Ilmiah Bidang Kesehatan Menggunakan Metode Ilmiah","type":"book"},"uris":["http://www.mendeley.com/documents/?uuid=8eedb57c-d1a3-4796-97fe-3290ea336a11"]}],"mendeley":{"formattedCitation":"(31)","plainTextFormattedCitation":"(31)","previouslyFormattedCitation":"(30)"},"properties":{"noteIndex":0},"schema":"https://github.com/citation-style-language/schema/raw/master/csl-citation.json"}</w:instrText>
      </w:r>
      <w:r w:rsidR="008F6771">
        <w:rPr>
          <w:rFonts w:ascii="Times New Roman" w:hAnsi="Times New Roman" w:cs="Times New Roman"/>
          <w:sz w:val="24"/>
          <w:szCs w:val="24"/>
        </w:rPr>
        <w:fldChar w:fldCharType="separate"/>
      </w:r>
      <w:r w:rsidR="00664ECD" w:rsidRPr="00664ECD">
        <w:rPr>
          <w:rFonts w:ascii="Times New Roman" w:hAnsi="Times New Roman" w:cs="Times New Roman"/>
          <w:noProof/>
          <w:sz w:val="24"/>
          <w:szCs w:val="24"/>
        </w:rPr>
        <w:t>(31)</w:t>
      </w:r>
      <w:r w:rsidR="008F6771">
        <w:rPr>
          <w:rFonts w:ascii="Times New Roman" w:hAnsi="Times New Roman" w:cs="Times New Roman"/>
          <w:sz w:val="24"/>
          <w:szCs w:val="24"/>
        </w:rPr>
        <w:fldChar w:fldCharType="end"/>
      </w:r>
      <w:r>
        <w:rPr>
          <w:rFonts w:ascii="Times New Roman" w:hAnsi="Times New Roman" w:cs="Times New Roman"/>
          <w:sz w:val="24"/>
          <w:szCs w:val="24"/>
        </w:rPr>
        <w:t>.</w:t>
      </w:r>
    </w:p>
    <w:p w14:paraId="49950811" w14:textId="77777777" w:rsidR="009A10E9" w:rsidRPr="006C54A6" w:rsidRDefault="009A10E9" w:rsidP="009A10E9">
      <w:pPr>
        <w:spacing w:after="0" w:line="240" w:lineRule="auto"/>
        <w:jc w:val="both"/>
        <w:rPr>
          <w:rFonts w:ascii="Times New Roman" w:hAnsi="Times New Roman" w:cs="Times New Roman"/>
          <w:sz w:val="24"/>
          <w:szCs w:val="24"/>
          <w:lang w:val="en-US"/>
        </w:rPr>
      </w:pPr>
    </w:p>
    <w:p w14:paraId="75635DE6" w14:textId="77777777" w:rsidR="009A10E9" w:rsidRPr="006C54A6" w:rsidRDefault="009A10E9" w:rsidP="0007076C">
      <w:pPr>
        <w:pStyle w:val="DaftarParagraf"/>
        <w:numPr>
          <w:ilvl w:val="1"/>
          <w:numId w:val="8"/>
        </w:numPr>
        <w:spacing w:after="0" w:line="480" w:lineRule="auto"/>
        <w:ind w:left="720" w:hanging="720"/>
        <w:jc w:val="both"/>
        <w:outlineLvl w:val="1"/>
        <w:rPr>
          <w:rFonts w:ascii="Times New Roman" w:hAnsi="Times New Roman" w:cs="Times New Roman"/>
          <w:bCs/>
          <w:color w:val="000000"/>
          <w:sz w:val="24"/>
          <w:szCs w:val="24"/>
        </w:rPr>
      </w:pPr>
      <w:bookmarkStart w:id="31" w:name="_Toc139967851"/>
      <w:r w:rsidRPr="006C54A6">
        <w:rPr>
          <w:rFonts w:ascii="Times New Roman" w:hAnsi="Times New Roman" w:cs="Times New Roman"/>
          <w:b/>
          <w:sz w:val="24"/>
          <w:szCs w:val="24"/>
        </w:rPr>
        <w:t>Lokasi dan Waktu Penelitian</w:t>
      </w:r>
      <w:bookmarkEnd w:id="31"/>
    </w:p>
    <w:p w14:paraId="001625B6" w14:textId="77777777" w:rsidR="009A10E9" w:rsidRPr="006C54A6" w:rsidRDefault="009A10E9" w:rsidP="0007076C">
      <w:pPr>
        <w:pStyle w:val="DaftarParagraf"/>
        <w:numPr>
          <w:ilvl w:val="2"/>
          <w:numId w:val="8"/>
        </w:numPr>
        <w:spacing w:after="0" w:line="480" w:lineRule="auto"/>
        <w:ind w:left="709"/>
        <w:jc w:val="both"/>
        <w:outlineLvl w:val="2"/>
        <w:rPr>
          <w:rFonts w:ascii="Times New Roman" w:hAnsi="Times New Roman" w:cs="Times New Roman"/>
          <w:bCs/>
          <w:color w:val="000000"/>
          <w:sz w:val="24"/>
          <w:szCs w:val="24"/>
        </w:rPr>
      </w:pPr>
      <w:bookmarkStart w:id="32" w:name="_Toc139967852"/>
      <w:r w:rsidRPr="006C54A6">
        <w:rPr>
          <w:rFonts w:ascii="Times New Roman" w:hAnsi="Times New Roman" w:cs="Times New Roman"/>
          <w:b/>
          <w:sz w:val="24"/>
          <w:szCs w:val="24"/>
        </w:rPr>
        <w:t>Lokasi Penelitian</w:t>
      </w:r>
      <w:bookmarkEnd w:id="32"/>
    </w:p>
    <w:p w14:paraId="6CB172FC" w14:textId="77777777" w:rsidR="009A10E9" w:rsidRPr="004A2F03" w:rsidRDefault="009A10E9" w:rsidP="009A10E9">
      <w:pPr>
        <w:autoSpaceDE w:val="0"/>
        <w:autoSpaceDN w:val="0"/>
        <w:adjustRightInd w:val="0"/>
        <w:spacing w:after="0" w:line="480" w:lineRule="auto"/>
        <w:jc w:val="both"/>
        <w:rPr>
          <w:rFonts w:ascii="Times New Roman" w:hAnsi="Times New Roman" w:cs="Times New Roman"/>
          <w:color w:val="000000" w:themeColor="text1"/>
          <w:sz w:val="24"/>
          <w:szCs w:val="24"/>
        </w:rPr>
      </w:pPr>
      <w:r w:rsidRPr="006C54A6">
        <w:rPr>
          <w:rFonts w:ascii="Times New Roman" w:hAnsi="Times New Roman" w:cs="Times New Roman"/>
          <w:sz w:val="24"/>
          <w:szCs w:val="24"/>
        </w:rPr>
        <w:tab/>
      </w:r>
      <w:r w:rsidRPr="004A2F03">
        <w:rPr>
          <w:rFonts w:ascii="Times New Roman" w:hAnsi="Times New Roman" w:cs="Times New Roman"/>
          <w:color w:val="000000" w:themeColor="text1"/>
          <w:sz w:val="24"/>
          <w:szCs w:val="24"/>
          <w:lang w:val="en-US"/>
        </w:rPr>
        <w:t xml:space="preserve">Lokasi pada penelitian ini adalah </w:t>
      </w:r>
      <w:r>
        <w:rPr>
          <w:rFonts w:ascii="Times New Roman" w:hAnsi="Times New Roman" w:cs="Times New Roman"/>
          <w:color w:val="000000" w:themeColor="text1"/>
          <w:sz w:val="24"/>
          <w:szCs w:val="24"/>
        </w:rPr>
        <w:t>di</w:t>
      </w:r>
      <w:r w:rsidRPr="004A2F03">
        <w:rPr>
          <w:rFonts w:ascii="Times New Roman" w:hAnsi="Times New Roman" w:cs="Times New Roman"/>
          <w:color w:val="000000" w:themeColor="text1"/>
          <w:sz w:val="24"/>
          <w:szCs w:val="24"/>
        </w:rPr>
        <w:t xml:space="preserve"> </w:t>
      </w:r>
      <w:r>
        <w:rPr>
          <w:rFonts w:ascii="Arial" w:hAnsi="Arial" w:cs="Arial"/>
          <w:color w:val="4D5156"/>
          <w:sz w:val="21"/>
          <w:szCs w:val="21"/>
          <w:shd w:val="clear" w:color="auto" w:fill="FFFFFF"/>
        </w:rPr>
        <w:t> </w:t>
      </w:r>
      <w:r w:rsidR="00A7165A" w:rsidRPr="0022239A">
        <w:rPr>
          <w:rFonts w:ascii="Times New Roman" w:hAnsi="Times New Roman" w:cs="Times New Roman"/>
          <w:sz w:val="24"/>
          <w:szCs w:val="24"/>
        </w:rPr>
        <w:t>PT. Perkebunan Nusantara IV Kebun Mayang Kecamatan Bosar Maligas Kabupaten Simalungu</w:t>
      </w:r>
      <w:r w:rsidR="00A7165A">
        <w:rPr>
          <w:rFonts w:ascii="Times New Roman" w:hAnsi="Times New Roman" w:cs="Times New Roman"/>
          <w:sz w:val="24"/>
          <w:szCs w:val="24"/>
        </w:rPr>
        <w:t>n</w:t>
      </w:r>
      <w:r w:rsidRPr="005A0B0F">
        <w:rPr>
          <w:rFonts w:ascii="Times New Roman" w:hAnsi="Times New Roman" w:cs="Times New Roman"/>
          <w:color w:val="000000" w:themeColor="text1"/>
          <w:sz w:val="24"/>
          <w:szCs w:val="24"/>
        </w:rPr>
        <w:t>.</w:t>
      </w:r>
    </w:p>
    <w:p w14:paraId="6E950C68" w14:textId="7CF25183" w:rsidR="009A10E9" w:rsidRPr="006C54A6" w:rsidRDefault="009A10E9" w:rsidP="0007076C">
      <w:pPr>
        <w:pStyle w:val="DaftarParagraf"/>
        <w:numPr>
          <w:ilvl w:val="2"/>
          <w:numId w:val="8"/>
        </w:numPr>
        <w:spacing w:after="0" w:line="480" w:lineRule="auto"/>
        <w:ind w:left="709"/>
        <w:jc w:val="both"/>
        <w:outlineLvl w:val="2"/>
        <w:rPr>
          <w:rFonts w:ascii="Times New Roman" w:hAnsi="Times New Roman" w:cs="Times New Roman"/>
          <w:b/>
          <w:sz w:val="24"/>
          <w:szCs w:val="24"/>
        </w:rPr>
      </w:pPr>
      <w:bookmarkStart w:id="33" w:name="_Toc139967853"/>
      <w:r w:rsidRPr="006C54A6">
        <w:rPr>
          <w:rFonts w:ascii="Times New Roman" w:hAnsi="Times New Roman" w:cs="Times New Roman"/>
          <w:b/>
          <w:sz w:val="24"/>
          <w:szCs w:val="24"/>
        </w:rPr>
        <w:t>Waktu Penelitian</w:t>
      </w:r>
      <w:bookmarkEnd w:id="33"/>
    </w:p>
    <w:p w14:paraId="6709D7C2" w14:textId="77777777" w:rsidR="009A10E9" w:rsidRPr="006C54A6" w:rsidRDefault="009A10E9" w:rsidP="009A10E9">
      <w:pPr>
        <w:autoSpaceDE w:val="0"/>
        <w:autoSpaceDN w:val="0"/>
        <w:adjustRightInd w:val="0"/>
        <w:spacing w:after="0" w:line="480" w:lineRule="auto"/>
        <w:jc w:val="both"/>
        <w:rPr>
          <w:rFonts w:ascii="Times New Roman" w:hAnsi="Times New Roman" w:cs="Times New Roman"/>
          <w:sz w:val="24"/>
          <w:szCs w:val="24"/>
        </w:rPr>
      </w:pPr>
      <w:r w:rsidRPr="006C54A6">
        <w:rPr>
          <w:rFonts w:ascii="Times New Roman" w:hAnsi="Times New Roman" w:cs="Times New Roman"/>
          <w:sz w:val="24"/>
          <w:szCs w:val="24"/>
        </w:rPr>
        <w:tab/>
        <w:t>Penel</w:t>
      </w:r>
      <w:r>
        <w:rPr>
          <w:rFonts w:ascii="Times New Roman" w:hAnsi="Times New Roman" w:cs="Times New Roman"/>
          <w:sz w:val="24"/>
          <w:szCs w:val="24"/>
        </w:rPr>
        <w:t xml:space="preserve">itian ini dilakukan mulai bulan </w:t>
      </w:r>
      <w:r w:rsidR="00A7165A">
        <w:rPr>
          <w:rFonts w:ascii="Times New Roman" w:hAnsi="Times New Roman" w:cs="Times New Roman"/>
          <w:sz w:val="24"/>
          <w:szCs w:val="24"/>
        </w:rPr>
        <w:t>April</w:t>
      </w:r>
      <w:r>
        <w:rPr>
          <w:rFonts w:ascii="Times New Roman" w:hAnsi="Times New Roman" w:cs="Times New Roman"/>
          <w:sz w:val="24"/>
          <w:szCs w:val="24"/>
        </w:rPr>
        <w:t xml:space="preserve"> </w:t>
      </w:r>
      <w:r w:rsidR="000E18D4">
        <w:rPr>
          <w:rFonts w:ascii="Times New Roman" w:hAnsi="Times New Roman" w:cs="Times New Roman"/>
          <w:sz w:val="24"/>
          <w:szCs w:val="24"/>
        </w:rPr>
        <w:t xml:space="preserve">tahun 2022 </w:t>
      </w:r>
      <w:r>
        <w:rPr>
          <w:rFonts w:ascii="Times New Roman" w:hAnsi="Times New Roman" w:cs="Times New Roman"/>
          <w:sz w:val="24"/>
          <w:szCs w:val="24"/>
        </w:rPr>
        <w:t xml:space="preserve">sampai dengan </w:t>
      </w:r>
      <w:r w:rsidR="000E18D4">
        <w:rPr>
          <w:rFonts w:ascii="Times New Roman" w:hAnsi="Times New Roman" w:cs="Times New Roman"/>
          <w:sz w:val="24"/>
          <w:szCs w:val="24"/>
        </w:rPr>
        <w:t>bulan Januari tahun 2023</w:t>
      </w:r>
      <w:r w:rsidR="00723DA9">
        <w:rPr>
          <w:rFonts w:ascii="Times New Roman" w:hAnsi="Times New Roman" w:cs="Times New Roman"/>
          <w:sz w:val="24"/>
          <w:szCs w:val="24"/>
        </w:rPr>
        <w:t>.</w:t>
      </w:r>
    </w:p>
    <w:p w14:paraId="7FA70F8E" w14:textId="77777777" w:rsidR="009A10E9" w:rsidRPr="006C54A6" w:rsidRDefault="009A10E9" w:rsidP="009A10E9">
      <w:pPr>
        <w:autoSpaceDE w:val="0"/>
        <w:autoSpaceDN w:val="0"/>
        <w:adjustRightInd w:val="0"/>
        <w:spacing w:after="0" w:line="240" w:lineRule="auto"/>
        <w:jc w:val="both"/>
        <w:rPr>
          <w:rFonts w:ascii="Times New Roman" w:hAnsi="Times New Roman" w:cs="Times New Roman"/>
          <w:sz w:val="24"/>
          <w:szCs w:val="24"/>
          <w:lang w:val="en-US"/>
        </w:rPr>
      </w:pPr>
    </w:p>
    <w:p w14:paraId="470CB1DF" w14:textId="77777777" w:rsidR="009A10E9" w:rsidRPr="0007076C" w:rsidRDefault="009A10E9" w:rsidP="0007076C">
      <w:pPr>
        <w:pStyle w:val="DaftarParagraf"/>
        <w:numPr>
          <w:ilvl w:val="1"/>
          <w:numId w:val="8"/>
        </w:numPr>
        <w:spacing w:after="0" w:line="480" w:lineRule="auto"/>
        <w:ind w:left="720" w:hanging="720"/>
        <w:jc w:val="both"/>
        <w:outlineLvl w:val="1"/>
        <w:rPr>
          <w:rFonts w:ascii="Times New Roman" w:hAnsi="Times New Roman" w:cs="Times New Roman"/>
          <w:b/>
          <w:sz w:val="24"/>
          <w:szCs w:val="24"/>
        </w:rPr>
      </w:pPr>
      <w:bookmarkStart w:id="34" w:name="_Toc139967854"/>
      <w:r w:rsidRPr="0007076C">
        <w:rPr>
          <w:rFonts w:ascii="Times New Roman" w:hAnsi="Times New Roman" w:cs="Times New Roman"/>
          <w:b/>
          <w:sz w:val="24"/>
          <w:szCs w:val="24"/>
        </w:rPr>
        <w:t>Populasi dan Sampel</w:t>
      </w:r>
      <w:bookmarkEnd w:id="34"/>
    </w:p>
    <w:p w14:paraId="4D109872" w14:textId="77777777" w:rsidR="009A10E9" w:rsidRPr="006C54A6" w:rsidRDefault="009A10E9" w:rsidP="0007076C">
      <w:pPr>
        <w:pStyle w:val="DaftarParagraf"/>
        <w:numPr>
          <w:ilvl w:val="2"/>
          <w:numId w:val="8"/>
        </w:numPr>
        <w:spacing w:after="0" w:line="480" w:lineRule="auto"/>
        <w:ind w:left="709"/>
        <w:jc w:val="both"/>
        <w:outlineLvl w:val="2"/>
        <w:rPr>
          <w:rFonts w:ascii="Times New Roman" w:hAnsi="Times New Roman" w:cs="Times New Roman"/>
          <w:b/>
          <w:bCs/>
          <w:color w:val="000000"/>
          <w:sz w:val="24"/>
          <w:szCs w:val="24"/>
        </w:rPr>
      </w:pPr>
      <w:bookmarkStart w:id="35" w:name="_Toc139967855"/>
      <w:r w:rsidRPr="006C54A6">
        <w:rPr>
          <w:rFonts w:ascii="Times New Roman" w:hAnsi="Times New Roman" w:cs="Times New Roman"/>
          <w:b/>
          <w:bCs/>
          <w:color w:val="000000"/>
          <w:sz w:val="24"/>
          <w:szCs w:val="24"/>
        </w:rPr>
        <w:t>Populasi</w:t>
      </w:r>
      <w:bookmarkEnd w:id="35"/>
    </w:p>
    <w:p w14:paraId="10B51E7D" w14:textId="0003CDC3" w:rsidR="001A30E0" w:rsidRDefault="009A10E9" w:rsidP="009A10E9">
      <w:pPr>
        <w:spacing w:after="0" w:line="480" w:lineRule="auto"/>
        <w:ind w:left="-11" w:firstLine="720"/>
        <w:jc w:val="both"/>
        <w:rPr>
          <w:rFonts w:ascii="Times New Roman" w:hAnsi="Times New Roman" w:cs="Times New Roman"/>
          <w:sz w:val="24"/>
          <w:szCs w:val="24"/>
        </w:rPr>
      </w:pPr>
      <w:r w:rsidRPr="00713B50">
        <w:rPr>
          <w:rFonts w:ascii="Times New Roman" w:hAnsi="Times New Roman" w:cs="Times New Roman"/>
          <w:bCs/>
          <w:color w:val="000000" w:themeColor="text1"/>
          <w:sz w:val="24"/>
          <w:szCs w:val="24"/>
        </w:rPr>
        <w:t>Populasi adalah keseluruhan gejala/satuan yang ingin diteliti atau keseluruhan objek pene</w:t>
      </w:r>
      <w:r>
        <w:rPr>
          <w:rFonts w:ascii="Times New Roman" w:hAnsi="Times New Roman" w:cs="Times New Roman"/>
          <w:bCs/>
          <w:color w:val="000000" w:themeColor="text1"/>
          <w:sz w:val="24"/>
          <w:szCs w:val="24"/>
        </w:rPr>
        <w:t>litian atau objek yang ditelit</w:t>
      </w:r>
      <w:r>
        <w:rPr>
          <w:rFonts w:ascii="Times New Roman" w:hAnsi="Times New Roman" w:cs="Times New Roman"/>
          <w:bCs/>
          <w:color w:val="000000" w:themeColor="text1"/>
          <w:sz w:val="24"/>
          <w:szCs w:val="24"/>
          <w:lang w:val="en-US"/>
        </w:rPr>
        <w:t xml:space="preserve">i </w:t>
      </w:r>
      <w:r w:rsidR="008F6771">
        <w:rPr>
          <w:rFonts w:ascii="Times New Roman" w:hAnsi="Times New Roman" w:cs="Times New Roman"/>
          <w:sz w:val="24"/>
          <w:szCs w:val="24"/>
        </w:rPr>
        <w:fldChar w:fldCharType="begin" w:fldLock="1"/>
      </w:r>
      <w:r w:rsidR="00664ECD">
        <w:rPr>
          <w:rFonts w:ascii="Times New Roman" w:hAnsi="Times New Roman" w:cs="Times New Roman"/>
          <w:sz w:val="24"/>
          <w:szCs w:val="24"/>
        </w:rPr>
        <w:instrText>ADDIN CSL_CITATION {"citationItems":[{"id":"ITEM-1","itemData":{"author":[{"dropping-particle":"","family":"Muhammad","given":"I","non-dropping-particle":"","parse-names":false,"suffix":""}],"id":"ITEM-1","issued":{"date-parts":[["2015"]]},"publisher":"Cita Pustaka Media Perintis","publisher-place":"Bandung","title":"Panduan penyusunan Karya Tulis Ilmiah Bidang Kesehatan Menggunakan Metode Ilmiah","type":"book"},"uris":["http://www.mendeley.com/documents/?uuid=8eedb57c-d1a3-4796-97fe-3290ea336a11"]}],"mendeley":{"formattedCitation":"(31)","plainTextFormattedCitation":"(31)","previouslyFormattedCitation":"(30)"},"properties":{"noteIndex":0},"schema":"https://github.com/citation-style-language/schema/raw/master/csl-citation.json"}</w:instrText>
      </w:r>
      <w:r w:rsidR="008F6771">
        <w:rPr>
          <w:rFonts w:ascii="Times New Roman" w:hAnsi="Times New Roman" w:cs="Times New Roman"/>
          <w:sz w:val="24"/>
          <w:szCs w:val="24"/>
        </w:rPr>
        <w:fldChar w:fldCharType="separate"/>
      </w:r>
      <w:r w:rsidR="00664ECD" w:rsidRPr="00664ECD">
        <w:rPr>
          <w:rFonts w:ascii="Times New Roman" w:hAnsi="Times New Roman" w:cs="Times New Roman"/>
          <w:noProof/>
          <w:sz w:val="24"/>
          <w:szCs w:val="24"/>
        </w:rPr>
        <w:t>(31)</w:t>
      </w:r>
      <w:r w:rsidR="008F6771">
        <w:rPr>
          <w:rFonts w:ascii="Times New Roman" w:hAnsi="Times New Roman" w:cs="Times New Roman"/>
          <w:sz w:val="24"/>
          <w:szCs w:val="24"/>
        </w:rPr>
        <w:fldChar w:fldCharType="end"/>
      </w:r>
      <w:r>
        <w:rPr>
          <w:rFonts w:ascii="Times New Roman" w:hAnsi="Times New Roman" w:cs="Times New Roman"/>
          <w:sz w:val="24"/>
          <w:szCs w:val="24"/>
        </w:rPr>
        <w:t>.</w:t>
      </w:r>
      <w:r>
        <w:rPr>
          <w:rFonts w:ascii="Times New Roman" w:hAnsi="Times New Roman" w:cs="Times New Roman"/>
          <w:sz w:val="24"/>
          <w:szCs w:val="24"/>
          <w:lang w:val="en-US"/>
        </w:rPr>
        <w:t xml:space="preserve"> </w:t>
      </w:r>
      <w:r w:rsidRPr="00713B50">
        <w:rPr>
          <w:rFonts w:ascii="Times New Roman" w:hAnsi="Times New Roman" w:cs="Times New Roman"/>
          <w:bCs/>
          <w:color w:val="000000" w:themeColor="text1"/>
          <w:sz w:val="24"/>
          <w:szCs w:val="24"/>
        </w:rPr>
        <w:t xml:space="preserve">Populasi pada penelitian ini adalah seluruh </w:t>
      </w:r>
      <w:r w:rsidR="009072EF">
        <w:rPr>
          <w:rFonts w:ascii="Times New Roman" w:hAnsi="Times New Roman" w:cs="Times New Roman"/>
          <w:bCs/>
          <w:color w:val="000000" w:themeColor="text1"/>
          <w:sz w:val="24"/>
          <w:szCs w:val="24"/>
        </w:rPr>
        <w:t xml:space="preserve">pekerja bagian pengolahan </w:t>
      </w:r>
      <w:r>
        <w:rPr>
          <w:rFonts w:ascii="Times New Roman" w:hAnsi="Times New Roman" w:cs="Times New Roman"/>
          <w:sz w:val="24"/>
          <w:szCs w:val="24"/>
        </w:rPr>
        <w:t xml:space="preserve">yaitu sebanyak </w:t>
      </w:r>
      <w:r w:rsidR="009072EF">
        <w:rPr>
          <w:rFonts w:ascii="Times New Roman" w:hAnsi="Times New Roman" w:cs="Times New Roman"/>
          <w:sz w:val="24"/>
          <w:szCs w:val="24"/>
        </w:rPr>
        <w:t>7</w:t>
      </w:r>
      <w:r w:rsidR="00451060">
        <w:rPr>
          <w:rFonts w:ascii="Times New Roman" w:hAnsi="Times New Roman" w:cs="Times New Roman"/>
          <w:sz w:val="24"/>
          <w:szCs w:val="24"/>
        </w:rPr>
        <w:t xml:space="preserve">8 </w:t>
      </w:r>
      <w:r>
        <w:rPr>
          <w:rFonts w:ascii="Times New Roman" w:hAnsi="Times New Roman" w:cs="Times New Roman"/>
          <w:sz w:val="24"/>
          <w:szCs w:val="24"/>
        </w:rPr>
        <w:t>orang</w:t>
      </w:r>
      <w:r w:rsidR="006E1F61">
        <w:rPr>
          <w:rFonts w:ascii="Times New Roman" w:hAnsi="Times New Roman" w:cs="Times New Roman"/>
          <w:sz w:val="24"/>
          <w:szCs w:val="24"/>
        </w:rPr>
        <w:t xml:space="preserve"> yang terdiri dari </w:t>
      </w:r>
      <w:r w:rsidR="001A30E0">
        <w:rPr>
          <w:rFonts w:ascii="Times New Roman" w:hAnsi="Times New Roman" w:cs="Times New Roman"/>
          <w:sz w:val="24"/>
          <w:szCs w:val="24"/>
        </w:rPr>
        <w:t>:</w:t>
      </w:r>
    </w:p>
    <w:p w14:paraId="0F5F696B" w14:textId="77777777" w:rsidR="002C2C8C" w:rsidRDefault="001A30E0" w:rsidP="0007076C">
      <w:pPr>
        <w:pStyle w:val="DaftarParagraf"/>
        <w:numPr>
          <w:ilvl w:val="0"/>
          <w:numId w:val="33"/>
        </w:numPr>
        <w:spacing w:after="0" w:line="480" w:lineRule="auto"/>
        <w:ind w:left="709" w:hanging="425"/>
        <w:jc w:val="both"/>
        <w:rPr>
          <w:rFonts w:ascii="Times New Roman" w:hAnsi="Times New Roman" w:cs="Times New Roman"/>
          <w:sz w:val="24"/>
          <w:szCs w:val="24"/>
        </w:rPr>
      </w:pPr>
      <w:r w:rsidRPr="001A30E0">
        <w:rPr>
          <w:rFonts w:ascii="Times New Roman" w:hAnsi="Times New Roman" w:cs="Times New Roman"/>
          <w:sz w:val="24"/>
          <w:szCs w:val="24"/>
        </w:rPr>
        <w:lastRenderedPageBreak/>
        <w:t>S</w:t>
      </w:r>
      <w:r w:rsidR="006E1F61" w:rsidRPr="001A30E0">
        <w:rPr>
          <w:rFonts w:ascii="Times New Roman" w:hAnsi="Times New Roman" w:cs="Times New Roman"/>
          <w:sz w:val="24"/>
          <w:szCs w:val="24"/>
        </w:rPr>
        <w:t>tasiun penerimaan buah</w:t>
      </w:r>
      <w:r w:rsidR="002C2C8C">
        <w:rPr>
          <w:rFonts w:ascii="Times New Roman" w:hAnsi="Times New Roman" w:cs="Times New Roman"/>
          <w:sz w:val="24"/>
          <w:szCs w:val="24"/>
        </w:rPr>
        <w:t xml:space="preserve"> 10 orang</w:t>
      </w:r>
    </w:p>
    <w:p w14:paraId="5A5BF6B3" w14:textId="77777777" w:rsidR="0095042A" w:rsidRDefault="002C2C8C" w:rsidP="0007076C">
      <w:pPr>
        <w:pStyle w:val="DaftarParagraf"/>
        <w:numPr>
          <w:ilvl w:val="0"/>
          <w:numId w:val="33"/>
        </w:numPr>
        <w:spacing w:after="0" w:line="480" w:lineRule="auto"/>
        <w:ind w:left="709" w:hanging="425"/>
        <w:jc w:val="both"/>
        <w:rPr>
          <w:rFonts w:ascii="Times New Roman" w:hAnsi="Times New Roman" w:cs="Times New Roman"/>
          <w:sz w:val="24"/>
          <w:szCs w:val="24"/>
        </w:rPr>
      </w:pPr>
      <w:r>
        <w:rPr>
          <w:rFonts w:ascii="Times New Roman" w:hAnsi="Times New Roman" w:cs="Times New Roman"/>
          <w:sz w:val="24"/>
          <w:szCs w:val="24"/>
        </w:rPr>
        <w:t>S</w:t>
      </w:r>
      <w:r w:rsidR="006E1F61" w:rsidRPr="001A30E0">
        <w:rPr>
          <w:rFonts w:ascii="Times New Roman" w:hAnsi="Times New Roman" w:cs="Times New Roman"/>
          <w:sz w:val="24"/>
          <w:szCs w:val="24"/>
        </w:rPr>
        <w:t>tasiun rebusan (</w:t>
      </w:r>
      <w:r w:rsidR="006E1F61" w:rsidRPr="001A30E0">
        <w:rPr>
          <w:rFonts w:ascii="Times New Roman" w:hAnsi="Times New Roman" w:cs="Times New Roman"/>
          <w:i/>
          <w:sz w:val="24"/>
          <w:szCs w:val="24"/>
        </w:rPr>
        <w:t>sterilizer</w:t>
      </w:r>
      <w:r w:rsidR="00D33524" w:rsidRPr="001A30E0">
        <w:rPr>
          <w:rFonts w:ascii="Times New Roman" w:hAnsi="Times New Roman" w:cs="Times New Roman"/>
          <w:sz w:val="24"/>
          <w:szCs w:val="24"/>
        </w:rPr>
        <w:t>)</w:t>
      </w:r>
      <w:r w:rsidR="0095042A">
        <w:rPr>
          <w:rFonts w:ascii="Times New Roman" w:hAnsi="Times New Roman" w:cs="Times New Roman"/>
          <w:sz w:val="24"/>
          <w:szCs w:val="24"/>
        </w:rPr>
        <w:t xml:space="preserve"> 1</w:t>
      </w:r>
      <w:r w:rsidR="00C4637B">
        <w:rPr>
          <w:rFonts w:ascii="Times New Roman" w:hAnsi="Times New Roman" w:cs="Times New Roman"/>
          <w:sz w:val="24"/>
          <w:szCs w:val="24"/>
        </w:rPr>
        <w:t>2</w:t>
      </w:r>
      <w:r w:rsidR="0095042A">
        <w:rPr>
          <w:rFonts w:ascii="Times New Roman" w:hAnsi="Times New Roman" w:cs="Times New Roman"/>
          <w:sz w:val="24"/>
          <w:szCs w:val="24"/>
        </w:rPr>
        <w:t xml:space="preserve"> orang</w:t>
      </w:r>
    </w:p>
    <w:p w14:paraId="15142026" w14:textId="77777777" w:rsidR="0095042A" w:rsidRDefault="0095042A" w:rsidP="0007076C">
      <w:pPr>
        <w:pStyle w:val="DaftarParagraf"/>
        <w:numPr>
          <w:ilvl w:val="0"/>
          <w:numId w:val="33"/>
        </w:numPr>
        <w:spacing w:after="0" w:line="480" w:lineRule="auto"/>
        <w:ind w:left="709" w:hanging="425"/>
        <w:jc w:val="both"/>
        <w:rPr>
          <w:rFonts w:ascii="Times New Roman" w:hAnsi="Times New Roman" w:cs="Times New Roman"/>
          <w:sz w:val="24"/>
          <w:szCs w:val="24"/>
        </w:rPr>
      </w:pPr>
      <w:r>
        <w:rPr>
          <w:rFonts w:ascii="Times New Roman" w:hAnsi="Times New Roman" w:cs="Times New Roman"/>
          <w:sz w:val="24"/>
          <w:szCs w:val="24"/>
        </w:rPr>
        <w:t>S</w:t>
      </w:r>
      <w:r w:rsidR="006E1F61" w:rsidRPr="001A30E0">
        <w:rPr>
          <w:rFonts w:ascii="Times New Roman" w:hAnsi="Times New Roman" w:cs="Times New Roman"/>
          <w:sz w:val="24"/>
          <w:szCs w:val="24"/>
        </w:rPr>
        <w:t xml:space="preserve">tasiun </w:t>
      </w:r>
      <w:r w:rsidR="00D33524" w:rsidRPr="001A30E0">
        <w:rPr>
          <w:rFonts w:ascii="Times New Roman" w:hAnsi="Times New Roman" w:cs="Times New Roman"/>
          <w:sz w:val="24"/>
          <w:szCs w:val="24"/>
        </w:rPr>
        <w:t>pemipilan (</w:t>
      </w:r>
      <w:r w:rsidR="00D33524" w:rsidRPr="001A30E0">
        <w:rPr>
          <w:rFonts w:ascii="Times New Roman" w:hAnsi="Times New Roman" w:cs="Times New Roman"/>
          <w:i/>
          <w:sz w:val="24"/>
          <w:szCs w:val="24"/>
        </w:rPr>
        <w:t>stripper</w:t>
      </w:r>
      <w:r w:rsidR="00D33524" w:rsidRPr="001A30E0">
        <w:rPr>
          <w:rFonts w:ascii="Times New Roman" w:hAnsi="Times New Roman" w:cs="Times New Roman"/>
          <w:sz w:val="24"/>
          <w:szCs w:val="24"/>
        </w:rPr>
        <w:t>)</w:t>
      </w:r>
      <w:r>
        <w:rPr>
          <w:rFonts w:ascii="Times New Roman" w:hAnsi="Times New Roman" w:cs="Times New Roman"/>
          <w:sz w:val="24"/>
          <w:szCs w:val="24"/>
        </w:rPr>
        <w:t xml:space="preserve"> 1</w:t>
      </w:r>
      <w:r w:rsidR="00C4637B">
        <w:rPr>
          <w:rFonts w:ascii="Times New Roman" w:hAnsi="Times New Roman" w:cs="Times New Roman"/>
          <w:sz w:val="24"/>
          <w:szCs w:val="24"/>
        </w:rPr>
        <w:t>1</w:t>
      </w:r>
      <w:r>
        <w:rPr>
          <w:rFonts w:ascii="Times New Roman" w:hAnsi="Times New Roman" w:cs="Times New Roman"/>
          <w:sz w:val="24"/>
          <w:szCs w:val="24"/>
        </w:rPr>
        <w:t xml:space="preserve"> orang</w:t>
      </w:r>
    </w:p>
    <w:p w14:paraId="40221398" w14:textId="77777777" w:rsidR="0095042A" w:rsidRDefault="0095042A" w:rsidP="0007076C">
      <w:pPr>
        <w:pStyle w:val="DaftarParagraf"/>
        <w:numPr>
          <w:ilvl w:val="0"/>
          <w:numId w:val="33"/>
        </w:numPr>
        <w:spacing w:after="0" w:line="480" w:lineRule="auto"/>
        <w:ind w:left="709" w:hanging="425"/>
        <w:jc w:val="both"/>
        <w:rPr>
          <w:rFonts w:ascii="Times New Roman" w:hAnsi="Times New Roman" w:cs="Times New Roman"/>
          <w:sz w:val="24"/>
          <w:szCs w:val="24"/>
        </w:rPr>
      </w:pPr>
      <w:r>
        <w:rPr>
          <w:rFonts w:ascii="Times New Roman" w:hAnsi="Times New Roman" w:cs="Times New Roman"/>
          <w:sz w:val="24"/>
          <w:szCs w:val="24"/>
        </w:rPr>
        <w:t>S</w:t>
      </w:r>
      <w:r w:rsidR="00D33524" w:rsidRPr="001A30E0">
        <w:rPr>
          <w:rFonts w:ascii="Times New Roman" w:hAnsi="Times New Roman" w:cs="Times New Roman"/>
          <w:sz w:val="24"/>
          <w:szCs w:val="24"/>
        </w:rPr>
        <w:t>tasiun pencacahan (</w:t>
      </w:r>
      <w:r w:rsidR="00D33524" w:rsidRPr="001A30E0">
        <w:rPr>
          <w:rFonts w:ascii="Times New Roman" w:hAnsi="Times New Roman" w:cs="Times New Roman"/>
          <w:i/>
          <w:sz w:val="24"/>
          <w:szCs w:val="24"/>
        </w:rPr>
        <w:t>digester</w:t>
      </w:r>
      <w:r w:rsidR="00D33524" w:rsidRPr="001A30E0">
        <w:rPr>
          <w:rFonts w:ascii="Times New Roman" w:hAnsi="Times New Roman" w:cs="Times New Roman"/>
          <w:sz w:val="24"/>
          <w:szCs w:val="24"/>
        </w:rPr>
        <w:t xml:space="preserve">) </w:t>
      </w:r>
      <w:r>
        <w:rPr>
          <w:rFonts w:ascii="Times New Roman" w:hAnsi="Times New Roman" w:cs="Times New Roman"/>
          <w:sz w:val="24"/>
          <w:szCs w:val="24"/>
        </w:rPr>
        <w:t>1</w:t>
      </w:r>
      <w:r w:rsidR="00C4637B">
        <w:rPr>
          <w:rFonts w:ascii="Times New Roman" w:hAnsi="Times New Roman" w:cs="Times New Roman"/>
          <w:sz w:val="24"/>
          <w:szCs w:val="24"/>
        </w:rPr>
        <w:t>2</w:t>
      </w:r>
      <w:r>
        <w:rPr>
          <w:rFonts w:ascii="Times New Roman" w:hAnsi="Times New Roman" w:cs="Times New Roman"/>
          <w:sz w:val="24"/>
          <w:szCs w:val="24"/>
        </w:rPr>
        <w:t xml:space="preserve"> orang</w:t>
      </w:r>
    </w:p>
    <w:p w14:paraId="76567420" w14:textId="77777777" w:rsidR="00F769DD" w:rsidRDefault="0095042A" w:rsidP="0007076C">
      <w:pPr>
        <w:pStyle w:val="DaftarParagraf"/>
        <w:numPr>
          <w:ilvl w:val="0"/>
          <w:numId w:val="33"/>
        </w:numPr>
        <w:spacing w:after="0" w:line="480" w:lineRule="auto"/>
        <w:ind w:left="709" w:hanging="425"/>
        <w:jc w:val="both"/>
        <w:rPr>
          <w:rFonts w:ascii="Times New Roman" w:hAnsi="Times New Roman" w:cs="Times New Roman"/>
          <w:sz w:val="24"/>
          <w:szCs w:val="24"/>
        </w:rPr>
      </w:pPr>
      <w:r>
        <w:rPr>
          <w:rFonts w:ascii="Times New Roman" w:hAnsi="Times New Roman" w:cs="Times New Roman"/>
          <w:sz w:val="24"/>
          <w:szCs w:val="24"/>
        </w:rPr>
        <w:t>Stasiun</w:t>
      </w:r>
      <w:r w:rsidR="00D33524" w:rsidRPr="001A30E0">
        <w:rPr>
          <w:rFonts w:ascii="Times New Roman" w:hAnsi="Times New Roman" w:cs="Times New Roman"/>
          <w:sz w:val="24"/>
          <w:szCs w:val="24"/>
        </w:rPr>
        <w:t xml:space="preserve"> pengempaan (</w:t>
      </w:r>
      <w:r w:rsidR="00D33524" w:rsidRPr="001A30E0">
        <w:rPr>
          <w:rFonts w:ascii="Times New Roman" w:hAnsi="Times New Roman" w:cs="Times New Roman"/>
          <w:i/>
          <w:sz w:val="24"/>
          <w:szCs w:val="24"/>
        </w:rPr>
        <w:t>presser</w:t>
      </w:r>
      <w:r w:rsidR="00F769DD">
        <w:rPr>
          <w:rFonts w:ascii="Times New Roman" w:hAnsi="Times New Roman" w:cs="Times New Roman"/>
          <w:sz w:val="24"/>
          <w:szCs w:val="24"/>
        </w:rPr>
        <w:t>)</w:t>
      </w:r>
      <w:r w:rsidR="00676B55">
        <w:rPr>
          <w:rFonts w:ascii="Times New Roman" w:hAnsi="Times New Roman" w:cs="Times New Roman"/>
          <w:sz w:val="24"/>
          <w:szCs w:val="24"/>
        </w:rPr>
        <w:t xml:space="preserve"> </w:t>
      </w:r>
      <w:r w:rsidR="00945B76">
        <w:rPr>
          <w:rFonts w:ascii="Times New Roman" w:hAnsi="Times New Roman" w:cs="Times New Roman"/>
          <w:sz w:val="24"/>
          <w:szCs w:val="24"/>
        </w:rPr>
        <w:t>1</w:t>
      </w:r>
      <w:r w:rsidR="00C4637B">
        <w:rPr>
          <w:rFonts w:ascii="Times New Roman" w:hAnsi="Times New Roman" w:cs="Times New Roman"/>
          <w:sz w:val="24"/>
          <w:szCs w:val="24"/>
        </w:rPr>
        <w:t>0</w:t>
      </w:r>
      <w:r w:rsidR="00945B76">
        <w:rPr>
          <w:rFonts w:ascii="Times New Roman" w:hAnsi="Times New Roman" w:cs="Times New Roman"/>
          <w:sz w:val="24"/>
          <w:szCs w:val="24"/>
        </w:rPr>
        <w:t xml:space="preserve"> orang</w:t>
      </w:r>
    </w:p>
    <w:p w14:paraId="6DB1DB85" w14:textId="77777777" w:rsidR="009A10E9" w:rsidRDefault="00F769DD" w:rsidP="0007076C">
      <w:pPr>
        <w:pStyle w:val="DaftarParagraf"/>
        <w:numPr>
          <w:ilvl w:val="0"/>
          <w:numId w:val="33"/>
        </w:numPr>
        <w:spacing w:after="0" w:line="480" w:lineRule="auto"/>
        <w:ind w:left="709" w:hanging="425"/>
        <w:jc w:val="both"/>
        <w:rPr>
          <w:rFonts w:ascii="Times New Roman" w:hAnsi="Times New Roman" w:cs="Times New Roman"/>
          <w:sz w:val="24"/>
          <w:szCs w:val="24"/>
        </w:rPr>
      </w:pPr>
      <w:r>
        <w:rPr>
          <w:rFonts w:ascii="Times New Roman" w:hAnsi="Times New Roman" w:cs="Times New Roman"/>
          <w:sz w:val="24"/>
          <w:szCs w:val="24"/>
        </w:rPr>
        <w:t>S</w:t>
      </w:r>
      <w:r w:rsidR="00D33524" w:rsidRPr="001A30E0">
        <w:rPr>
          <w:rFonts w:ascii="Times New Roman" w:hAnsi="Times New Roman" w:cs="Times New Roman"/>
          <w:sz w:val="24"/>
          <w:szCs w:val="24"/>
        </w:rPr>
        <w:t xml:space="preserve">tasiun pemurnian </w:t>
      </w:r>
      <w:r w:rsidR="005A2280" w:rsidRPr="001A30E0">
        <w:rPr>
          <w:rFonts w:ascii="Times New Roman" w:hAnsi="Times New Roman" w:cs="Times New Roman"/>
          <w:sz w:val="24"/>
          <w:szCs w:val="24"/>
        </w:rPr>
        <w:t>(</w:t>
      </w:r>
      <w:r w:rsidR="005A2280" w:rsidRPr="001A30E0">
        <w:rPr>
          <w:rFonts w:ascii="Times New Roman" w:hAnsi="Times New Roman" w:cs="Times New Roman"/>
          <w:i/>
          <w:sz w:val="24"/>
          <w:szCs w:val="24"/>
        </w:rPr>
        <w:t>clarifier</w:t>
      </w:r>
      <w:r w:rsidR="004C0F26">
        <w:rPr>
          <w:rFonts w:ascii="Times New Roman" w:hAnsi="Times New Roman" w:cs="Times New Roman"/>
          <w:sz w:val="24"/>
          <w:szCs w:val="24"/>
        </w:rPr>
        <w:t xml:space="preserve">) </w:t>
      </w:r>
      <w:r w:rsidR="000D5E5C">
        <w:rPr>
          <w:rFonts w:ascii="Times New Roman" w:hAnsi="Times New Roman" w:cs="Times New Roman"/>
          <w:sz w:val="24"/>
          <w:szCs w:val="24"/>
        </w:rPr>
        <w:t>1</w:t>
      </w:r>
      <w:r w:rsidR="00C4637B">
        <w:rPr>
          <w:rFonts w:ascii="Times New Roman" w:hAnsi="Times New Roman" w:cs="Times New Roman"/>
          <w:sz w:val="24"/>
          <w:szCs w:val="24"/>
        </w:rPr>
        <w:t>3</w:t>
      </w:r>
      <w:r w:rsidR="000D5E5C">
        <w:rPr>
          <w:rFonts w:ascii="Times New Roman" w:hAnsi="Times New Roman" w:cs="Times New Roman"/>
          <w:sz w:val="24"/>
          <w:szCs w:val="24"/>
        </w:rPr>
        <w:t xml:space="preserve"> orang</w:t>
      </w:r>
    </w:p>
    <w:p w14:paraId="5B3F6CBC" w14:textId="77777777" w:rsidR="00C4637B" w:rsidRPr="001A30E0" w:rsidRDefault="00C4637B" w:rsidP="0007076C">
      <w:pPr>
        <w:pStyle w:val="DaftarParagraf"/>
        <w:numPr>
          <w:ilvl w:val="0"/>
          <w:numId w:val="33"/>
        </w:numPr>
        <w:spacing w:after="0" w:line="480" w:lineRule="auto"/>
        <w:ind w:left="709" w:hanging="425"/>
        <w:jc w:val="both"/>
        <w:rPr>
          <w:rFonts w:ascii="Times New Roman" w:hAnsi="Times New Roman" w:cs="Times New Roman"/>
          <w:sz w:val="24"/>
          <w:szCs w:val="24"/>
        </w:rPr>
      </w:pPr>
      <w:r w:rsidRPr="00C4637B">
        <w:rPr>
          <w:rFonts w:ascii="Times New Roman" w:hAnsi="Times New Roman" w:cs="Times New Roman"/>
          <w:sz w:val="24"/>
          <w:szCs w:val="24"/>
        </w:rPr>
        <w:t>Stasiun Pemisahan Biji dan Kernel</w:t>
      </w:r>
      <w:r>
        <w:rPr>
          <w:rFonts w:ascii="Times New Roman" w:hAnsi="Times New Roman" w:cs="Times New Roman"/>
          <w:sz w:val="24"/>
          <w:szCs w:val="24"/>
        </w:rPr>
        <w:t xml:space="preserve"> 10 orang</w:t>
      </w:r>
    </w:p>
    <w:p w14:paraId="2B3B4609" w14:textId="77777777" w:rsidR="009A10E9" w:rsidRDefault="009A10E9" w:rsidP="0007076C">
      <w:pPr>
        <w:pStyle w:val="DaftarParagraf"/>
        <w:numPr>
          <w:ilvl w:val="2"/>
          <w:numId w:val="8"/>
        </w:numPr>
        <w:spacing w:after="0" w:line="480" w:lineRule="auto"/>
        <w:ind w:left="709"/>
        <w:jc w:val="both"/>
        <w:outlineLvl w:val="2"/>
        <w:rPr>
          <w:rFonts w:ascii="Times New Roman" w:hAnsi="Times New Roman" w:cs="Times New Roman"/>
          <w:b/>
          <w:bCs/>
          <w:color w:val="000000"/>
          <w:sz w:val="24"/>
          <w:szCs w:val="24"/>
        </w:rPr>
      </w:pPr>
      <w:bookmarkStart w:id="36" w:name="_Toc139967856"/>
      <w:r w:rsidRPr="00AA284C">
        <w:rPr>
          <w:rFonts w:ascii="Times New Roman" w:hAnsi="Times New Roman" w:cs="Times New Roman"/>
          <w:b/>
          <w:bCs/>
          <w:color w:val="000000"/>
          <w:sz w:val="24"/>
          <w:szCs w:val="24"/>
        </w:rPr>
        <w:t>Sampel</w:t>
      </w:r>
      <w:bookmarkEnd w:id="36"/>
    </w:p>
    <w:p w14:paraId="1BFA83AA" w14:textId="77777777" w:rsidR="009A10E9" w:rsidRPr="009F09E7" w:rsidRDefault="009A10E9" w:rsidP="00D1602B">
      <w:pPr>
        <w:spacing w:after="0" w:line="480" w:lineRule="auto"/>
        <w:ind w:firstLine="709"/>
        <w:jc w:val="both"/>
        <w:rPr>
          <w:rFonts w:ascii="Times New Roman" w:hAnsi="Times New Roman" w:cs="Times New Roman"/>
          <w:bCs/>
          <w:color w:val="000000" w:themeColor="text1"/>
          <w:spacing w:val="-4"/>
          <w:sz w:val="24"/>
          <w:szCs w:val="24"/>
        </w:rPr>
      </w:pPr>
      <w:r w:rsidRPr="009F09E7">
        <w:rPr>
          <w:rFonts w:ascii="Times New Roman" w:hAnsi="Times New Roman" w:cs="Times New Roman"/>
          <w:spacing w:val="-4"/>
          <w:sz w:val="24"/>
          <w:szCs w:val="24"/>
        </w:rPr>
        <w:t xml:space="preserve">Sampel adalah bagian dari jumlah dan karakteristtik yang dimiliki oleh populasi tersebut. Bila populasi besar, dan peneliti tidak mungkin mempelajari semua yang ada pada populasi, misalnya karena keterbatasan dana, tenaga dan waktu, maka penelitian dapat menggunakan sampel yang diambil dari populasi itu </w:t>
      </w:r>
      <w:r w:rsidR="008F6771" w:rsidRPr="009F09E7">
        <w:rPr>
          <w:rFonts w:ascii="Times New Roman" w:hAnsi="Times New Roman" w:cs="Times New Roman"/>
          <w:spacing w:val="-4"/>
          <w:sz w:val="24"/>
          <w:szCs w:val="24"/>
        </w:rPr>
        <w:fldChar w:fldCharType="begin" w:fldLock="1"/>
      </w:r>
      <w:r w:rsidR="00664ECD">
        <w:rPr>
          <w:rFonts w:ascii="Times New Roman" w:hAnsi="Times New Roman" w:cs="Times New Roman"/>
          <w:spacing w:val="-4"/>
          <w:sz w:val="24"/>
          <w:szCs w:val="24"/>
        </w:rPr>
        <w:instrText>ADDIN CSL_CITATION {"citationItems":[{"id":"ITEM-1","itemData":{"author":[{"dropping-particle":"","family":"Sugiyono","given":"","non-dropping-particle":"","parse-names":false,"suffix":""}],"id":"ITEM-1","issued":{"date-parts":[["2016"]]},"publisher":"Alfabeta","publisher-place":"Bandung","title":"Metodologi Penelitian Kuantitatif dan Kualitatif dan R&amp;D","type":"book"},"uris":["http://www.mendeley.com/documents/?uuid=cb9bb07a-aca6-4c0c-ab78-2c090672e343","http://www.mendeley.com/documents/?uuid=55d6c6e0-6ddf-45ec-8b9e-28a17852fd4a","http://www.mendeley.com/documents/?uuid=e5ac60a0-3553-42f4-bd05-1cdd3bd0bf39","http://www.mendeley.com/documents/?uuid=2bb51bb9-09c2-4e78-a99d-93bdf1b2ffda"]}],"mendeley":{"formattedCitation":"(32)","plainTextFormattedCitation":"(32)","previouslyFormattedCitation":"(31)"},"properties":{"noteIndex":0},"schema":"https://github.com/citation-style-language/schema/raw/master/csl-citation.json"}</w:instrText>
      </w:r>
      <w:r w:rsidR="008F6771" w:rsidRPr="009F09E7">
        <w:rPr>
          <w:rFonts w:ascii="Times New Roman" w:hAnsi="Times New Roman" w:cs="Times New Roman"/>
          <w:spacing w:val="-4"/>
          <w:sz w:val="24"/>
          <w:szCs w:val="24"/>
        </w:rPr>
        <w:fldChar w:fldCharType="separate"/>
      </w:r>
      <w:r w:rsidR="00664ECD" w:rsidRPr="00664ECD">
        <w:rPr>
          <w:rFonts w:ascii="Times New Roman" w:hAnsi="Times New Roman" w:cs="Times New Roman"/>
          <w:noProof/>
          <w:spacing w:val="-4"/>
          <w:sz w:val="24"/>
          <w:szCs w:val="24"/>
        </w:rPr>
        <w:t>(32)</w:t>
      </w:r>
      <w:r w:rsidR="008F6771" w:rsidRPr="009F09E7">
        <w:rPr>
          <w:rFonts w:ascii="Times New Roman" w:hAnsi="Times New Roman" w:cs="Times New Roman"/>
          <w:spacing w:val="-4"/>
          <w:sz w:val="24"/>
          <w:szCs w:val="24"/>
        </w:rPr>
        <w:fldChar w:fldCharType="end"/>
      </w:r>
      <w:r w:rsidRPr="009F09E7">
        <w:rPr>
          <w:rFonts w:ascii="Times New Roman" w:hAnsi="Times New Roman" w:cs="Times New Roman"/>
          <w:spacing w:val="-4"/>
          <w:sz w:val="24"/>
          <w:szCs w:val="24"/>
        </w:rPr>
        <w:t>.</w:t>
      </w:r>
      <w:r w:rsidRPr="009F09E7">
        <w:rPr>
          <w:rFonts w:ascii="Times New Roman" w:hAnsi="Times New Roman" w:cs="Times New Roman"/>
          <w:bCs/>
          <w:color w:val="000000" w:themeColor="text1"/>
          <w:spacing w:val="-4"/>
          <w:sz w:val="24"/>
          <w:szCs w:val="24"/>
        </w:rPr>
        <w:t xml:space="preserve"> </w:t>
      </w:r>
      <w:r w:rsidR="00D1602B" w:rsidRPr="009F09E7">
        <w:rPr>
          <w:rStyle w:val="fontstyle01"/>
          <w:color w:val="000000" w:themeColor="text1"/>
          <w:spacing w:val="-4"/>
        </w:rPr>
        <w:t xml:space="preserve">Sesuai dengan tujuan penelitian maka teknik sampel yang digunakan adalah </w:t>
      </w:r>
      <w:r w:rsidR="00D1602B" w:rsidRPr="009F09E7">
        <w:rPr>
          <w:rFonts w:ascii="Times New Roman" w:hAnsi="Times New Roman"/>
          <w:bCs/>
          <w:i/>
          <w:color w:val="000000" w:themeColor="text1"/>
          <w:spacing w:val="-4"/>
          <w:sz w:val="24"/>
          <w:szCs w:val="24"/>
        </w:rPr>
        <w:t>Total Sampling</w:t>
      </w:r>
      <w:r w:rsidR="00D1602B" w:rsidRPr="009F09E7">
        <w:rPr>
          <w:rFonts w:ascii="Times New Roman" w:hAnsi="Times New Roman"/>
          <w:color w:val="000000" w:themeColor="text1"/>
          <w:spacing w:val="-4"/>
          <w:sz w:val="24"/>
          <w:szCs w:val="24"/>
        </w:rPr>
        <w:t xml:space="preserve"> dimana seluruh total populasi dijadikan sampel yaitu sebanyak </w:t>
      </w:r>
      <w:r w:rsidR="009072EF" w:rsidRPr="009F09E7">
        <w:rPr>
          <w:rFonts w:ascii="Times New Roman" w:hAnsi="Times New Roman"/>
          <w:color w:val="000000" w:themeColor="text1"/>
          <w:spacing w:val="-4"/>
          <w:sz w:val="24"/>
          <w:szCs w:val="24"/>
        </w:rPr>
        <w:t>7</w:t>
      </w:r>
      <w:r w:rsidR="00FE1B67" w:rsidRPr="009F09E7">
        <w:rPr>
          <w:rFonts w:ascii="Times New Roman" w:hAnsi="Times New Roman"/>
          <w:color w:val="000000" w:themeColor="text1"/>
          <w:spacing w:val="-4"/>
          <w:sz w:val="24"/>
          <w:szCs w:val="24"/>
        </w:rPr>
        <w:t>8</w:t>
      </w:r>
      <w:r w:rsidR="00D1602B" w:rsidRPr="009F09E7">
        <w:rPr>
          <w:rFonts w:ascii="Times New Roman" w:hAnsi="Times New Roman"/>
          <w:color w:val="000000" w:themeColor="text1"/>
          <w:spacing w:val="-4"/>
          <w:sz w:val="24"/>
          <w:szCs w:val="24"/>
        </w:rPr>
        <w:t xml:space="preserve"> orang.</w:t>
      </w:r>
    </w:p>
    <w:p w14:paraId="7499D3AA" w14:textId="77777777" w:rsidR="009A10E9" w:rsidRPr="00C4637B" w:rsidRDefault="009A10E9" w:rsidP="009A10E9">
      <w:pPr>
        <w:spacing w:after="0" w:line="240" w:lineRule="auto"/>
        <w:ind w:firstLine="720"/>
        <w:jc w:val="both"/>
        <w:rPr>
          <w:rFonts w:ascii="Times New Roman" w:eastAsia="Times New Roman" w:hAnsi="Times New Roman" w:cs="Times New Roman"/>
          <w:color w:val="000000" w:themeColor="text1"/>
          <w:sz w:val="14"/>
          <w:szCs w:val="24"/>
        </w:rPr>
      </w:pPr>
    </w:p>
    <w:p w14:paraId="4C5A28D4" w14:textId="77777777" w:rsidR="009A10E9" w:rsidRPr="006C54A6" w:rsidRDefault="009A10E9" w:rsidP="0007076C">
      <w:pPr>
        <w:pStyle w:val="DaftarParagraf"/>
        <w:numPr>
          <w:ilvl w:val="1"/>
          <w:numId w:val="8"/>
        </w:numPr>
        <w:spacing w:after="0" w:line="480" w:lineRule="auto"/>
        <w:ind w:left="720" w:hanging="720"/>
        <w:jc w:val="both"/>
        <w:outlineLvl w:val="1"/>
        <w:rPr>
          <w:rFonts w:ascii="Times New Roman" w:hAnsi="Times New Roman" w:cs="Times New Roman"/>
          <w:b/>
          <w:bCs/>
          <w:color w:val="000000"/>
          <w:sz w:val="24"/>
          <w:szCs w:val="24"/>
          <w:lang w:val="en-US"/>
        </w:rPr>
      </w:pPr>
      <w:bookmarkStart w:id="37" w:name="_Toc139967857"/>
      <w:r w:rsidRPr="006C54A6">
        <w:rPr>
          <w:rFonts w:ascii="Times New Roman" w:hAnsi="Times New Roman" w:cs="Times New Roman"/>
          <w:b/>
          <w:bCs/>
          <w:color w:val="000000"/>
          <w:sz w:val="24"/>
          <w:szCs w:val="24"/>
          <w:lang w:val="en-US"/>
        </w:rPr>
        <w:t>Kerangka Konsep</w:t>
      </w:r>
      <w:bookmarkEnd w:id="37"/>
    </w:p>
    <w:p w14:paraId="39DD2176" w14:textId="77777777" w:rsidR="009A10E9" w:rsidRPr="00C74097" w:rsidRDefault="009A10E9" w:rsidP="009A10E9">
      <w:pPr>
        <w:spacing w:after="0" w:line="480" w:lineRule="auto"/>
        <w:ind w:firstLine="720"/>
        <w:jc w:val="both"/>
        <w:rPr>
          <w:rFonts w:ascii="Times New Roman" w:hAnsi="Times New Roman" w:cs="Times New Roman"/>
          <w:bCs/>
          <w:color w:val="000000"/>
          <w:sz w:val="24"/>
          <w:szCs w:val="24"/>
        </w:rPr>
      </w:pPr>
      <w:r w:rsidRPr="006C54A6">
        <w:rPr>
          <w:rFonts w:ascii="Times New Roman" w:hAnsi="Times New Roman" w:cs="Times New Roman"/>
          <w:bCs/>
          <w:color w:val="000000"/>
          <w:sz w:val="24"/>
          <w:szCs w:val="24"/>
        </w:rPr>
        <w:t xml:space="preserve">Kerangka konsep dari penelitian yang berjudul </w:t>
      </w:r>
      <w:r w:rsidR="00687B08" w:rsidRPr="006C54A6">
        <w:rPr>
          <w:rFonts w:ascii="Times New Roman" w:hAnsi="Times New Roman" w:cs="Times New Roman"/>
          <w:bCs/>
          <w:color w:val="000000"/>
          <w:sz w:val="24"/>
          <w:szCs w:val="24"/>
        </w:rPr>
        <w:t>“</w:t>
      </w:r>
      <w:r w:rsidR="00F9263D">
        <w:rPr>
          <w:rFonts w:ascii="Times New Roman" w:hAnsi="Times New Roman" w:cs="Times New Roman"/>
          <w:sz w:val="24"/>
          <w:szCs w:val="24"/>
        </w:rPr>
        <w:t>Hubungan</w:t>
      </w:r>
      <w:r w:rsidR="00687B08" w:rsidRPr="005A64A7">
        <w:rPr>
          <w:rFonts w:ascii="Times New Roman" w:hAnsi="Times New Roman" w:cs="Times New Roman"/>
          <w:sz w:val="24"/>
          <w:szCs w:val="24"/>
        </w:rPr>
        <w:t xml:space="preserve"> Karakteristik Individu </w:t>
      </w:r>
      <w:r w:rsidR="00F9263D">
        <w:rPr>
          <w:rFonts w:ascii="Times New Roman" w:hAnsi="Times New Roman" w:cs="Times New Roman"/>
          <w:sz w:val="24"/>
          <w:szCs w:val="24"/>
        </w:rPr>
        <w:t>dengan</w:t>
      </w:r>
      <w:r w:rsidR="00687B08" w:rsidRPr="005A64A7">
        <w:rPr>
          <w:rFonts w:ascii="Times New Roman" w:hAnsi="Times New Roman" w:cs="Times New Roman"/>
          <w:sz w:val="24"/>
          <w:szCs w:val="24"/>
        </w:rPr>
        <w:t xml:space="preserve"> Kepatuhan Penggunaan APD pada Pekerja di Bagian Pengolahan PT. Perkebunan Nusantara IV Kebun Mayang Kecamatan Bosar Maligas Kabupaten Simalungun tahun 2022</w:t>
      </w:r>
      <w:r w:rsidR="00687B08">
        <w:rPr>
          <w:rFonts w:ascii="Times New Roman" w:hAnsi="Times New Roman" w:cs="Times New Roman"/>
          <w:sz w:val="24"/>
          <w:szCs w:val="24"/>
        </w:rPr>
        <w:t>.</w:t>
      </w:r>
      <w:r w:rsidRPr="006C54A6">
        <w:rPr>
          <w:rFonts w:ascii="Times New Roman" w:hAnsi="Times New Roman" w:cs="Times New Roman"/>
          <w:bCs/>
          <w:color w:val="000000"/>
          <w:sz w:val="24"/>
          <w:szCs w:val="24"/>
        </w:rPr>
        <w:t>” yaitu :</w:t>
      </w:r>
    </w:p>
    <w:p w14:paraId="73597A8A" w14:textId="77777777" w:rsidR="009A10E9" w:rsidRDefault="009A10E9" w:rsidP="009A10E9">
      <w:pPr>
        <w:spacing w:after="0" w:line="240" w:lineRule="auto"/>
        <w:jc w:val="both"/>
        <w:rPr>
          <w:rFonts w:ascii="Times New Roman" w:hAnsi="Times New Roman" w:cs="Times New Roman"/>
          <w:b/>
          <w:bCs/>
          <w:color w:val="000000"/>
          <w:sz w:val="24"/>
          <w:szCs w:val="24"/>
        </w:rPr>
      </w:pPr>
      <w:r>
        <w:rPr>
          <w:rFonts w:ascii="Times New Roman" w:hAnsi="Times New Roman" w:cs="Times New Roman"/>
          <w:b/>
          <w:bCs/>
          <w:color w:val="000000"/>
          <w:sz w:val="24"/>
          <w:szCs w:val="24"/>
        </w:rPr>
        <w:t xml:space="preserve">              </w:t>
      </w:r>
      <w:r>
        <w:rPr>
          <w:rFonts w:ascii="Times New Roman" w:hAnsi="Times New Roman" w:cs="Times New Roman"/>
          <w:b/>
          <w:bCs/>
          <w:color w:val="000000"/>
          <w:sz w:val="24"/>
          <w:szCs w:val="24"/>
          <w:lang w:val="en-US"/>
        </w:rPr>
        <w:t>Variabel Independen</w:t>
      </w:r>
      <w:r>
        <w:rPr>
          <w:rFonts w:ascii="Times New Roman" w:hAnsi="Times New Roman" w:cs="Times New Roman"/>
          <w:b/>
          <w:bCs/>
          <w:color w:val="000000"/>
          <w:sz w:val="24"/>
          <w:szCs w:val="24"/>
        </w:rPr>
        <w:tab/>
      </w:r>
      <w:r>
        <w:rPr>
          <w:rFonts w:ascii="Times New Roman" w:hAnsi="Times New Roman" w:cs="Times New Roman"/>
          <w:b/>
          <w:bCs/>
          <w:color w:val="000000"/>
          <w:sz w:val="24"/>
          <w:szCs w:val="24"/>
        </w:rPr>
        <w:tab/>
        <w:t xml:space="preserve">      </w:t>
      </w:r>
      <w:r w:rsidRPr="006C54A6">
        <w:rPr>
          <w:rFonts w:ascii="Times New Roman" w:hAnsi="Times New Roman" w:cs="Times New Roman"/>
          <w:b/>
          <w:bCs/>
          <w:color w:val="000000"/>
          <w:sz w:val="24"/>
          <w:szCs w:val="24"/>
          <w:lang w:val="en-US"/>
        </w:rPr>
        <w:t>Variabel Dependen</w:t>
      </w:r>
    </w:p>
    <w:p w14:paraId="4ABEF5B2" w14:textId="77777777" w:rsidR="009A10E9" w:rsidRPr="00F07C74" w:rsidRDefault="00000000" w:rsidP="009A10E9">
      <w:pPr>
        <w:spacing w:after="0" w:line="480" w:lineRule="auto"/>
        <w:jc w:val="both"/>
        <w:rPr>
          <w:rFonts w:ascii="Times New Roman" w:hAnsi="Times New Roman" w:cs="Times New Roman"/>
          <w:b/>
          <w:bCs/>
          <w:color w:val="000000"/>
          <w:sz w:val="24"/>
          <w:szCs w:val="24"/>
        </w:rPr>
      </w:pPr>
      <w:r>
        <w:rPr>
          <w:rFonts w:ascii="Times New Roman" w:hAnsi="Times New Roman" w:cs="Times New Roman"/>
          <w:noProof/>
          <w:color w:val="000000"/>
          <w:sz w:val="24"/>
          <w:szCs w:val="24"/>
        </w:rPr>
        <w:pict w14:anchorId="16E605D9">
          <v:group id="_x0000_s2779" style="position:absolute;left:0;text-align:left;margin-left:6.6pt;margin-top:2.85pt;width:384pt;height:75.05pt;z-index:252377600" coordorigin="2400,13384" coordsize="7680,1501">
            <v:shape id="_x0000_s2636" type="#_x0000_t202" style="position:absolute;left:6600;top:13939;width:3480;height:463" strokeweight=".5pt">
              <v:textbox style="mso-next-textbox:#_x0000_s2636">
                <w:txbxContent>
                  <w:p w14:paraId="1A1C31E1" w14:textId="77777777" w:rsidR="008A3C00" w:rsidRPr="00C4637B" w:rsidRDefault="008A3C00" w:rsidP="009A10E9">
                    <w:pPr>
                      <w:spacing w:line="240" w:lineRule="auto"/>
                      <w:jc w:val="center"/>
                      <w:rPr>
                        <w:rFonts w:ascii="Times New Roman" w:hAnsi="Times New Roman" w:cs="Times New Roman"/>
                        <w:szCs w:val="24"/>
                      </w:rPr>
                    </w:pPr>
                    <w:r w:rsidRPr="00C4637B">
                      <w:rPr>
                        <w:rFonts w:ascii="Times New Roman" w:hAnsi="Times New Roman" w:cs="Times New Roman"/>
                        <w:szCs w:val="24"/>
                      </w:rPr>
                      <w:t>Kepatuhan Penggunaan APD</w:t>
                    </w:r>
                  </w:p>
                </w:txbxContent>
              </v:textbox>
            </v:shape>
            <v:shape id="_x0000_s2637" type="#_x0000_t202" style="position:absolute;left:2400;top:13384;width:3435;height:1501" strokeweight=".5pt">
              <v:textbox style="mso-next-textbox:#_x0000_s2637">
                <w:txbxContent>
                  <w:p w14:paraId="3EA4C1D5" w14:textId="77777777" w:rsidR="008A3C00" w:rsidRPr="00C4637B" w:rsidRDefault="008A3C00" w:rsidP="00C4637B">
                    <w:pPr>
                      <w:spacing w:after="0" w:line="240" w:lineRule="auto"/>
                      <w:jc w:val="both"/>
                      <w:rPr>
                        <w:rFonts w:ascii="Times New Roman" w:hAnsi="Times New Roman" w:cs="Times New Roman"/>
                        <w:color w:val="000000"/>
                        <w:spacing w:val="-6"/>
                        <w:szCs w:val="24"/>
                      </w:rPr>
                    </w:pPr>
                    <w:r>
                      <w:rPr>
                        <w:rFonts w:ascii="Times New Roman" w:hAnsi="Times New Roman" w:cs="Times New Roman"/>
                        <w:color w:val="000000"/>
                        <w:spacing w:val="-6"/>
                        <w:szCs w:val="24"/>
                      </w:rPr>
                      <w:t>Karakteristik Individu :</w:t>
                    </w:r>
                  </w:p>
                  <w:p w14:paraId="51ACE823" w14:textId="77777777" w:rsidR="008A3C00" w:rsidRPr="00C4637B" w:rsidRDefault="008A3C00" w:rsidP="00C4637B">
                    <w:pPr>
                      <w:pStyle w:val="DaftarParagraf"/>
                      <w:numPr>
                        <w:ilvl w:val="0"/>
                        <w:numId w:val="27"/>
                      </w:numPr>
                      <w:spacing w:after="0" w:line="240" w:lineRule="auto"/>
                      <w:ind w:left="284" w:hanging="284"/>
                      <w:jc w:val="both"/>
                      <w:rPr>
                        <w:rFonts w:ascii="Times New Roman" w:hAnsi="Times New Roman" w:cs="Times New Roman"/>
                        <w:color w:val="000000"/>
                        <w:szCs w:val="24"/>
                      </w:rPr>
                    </w:pPr>
                    <w:r w:rsidRPr="00C4637B">
                      <w:rPr>
                        <w:rFonts w:ascii="Times New Roman" w:hAnsi="Times New Roman" w:cs="Times New Roman"/>
                        <w:color w:val="000000"/>
                        <w:szCs w:val="24"/>
                      </w:rPr>
                      <w:t>Umur</w:t>
                    </w:r>
                  </w:p>
                  <w:p w14:paraId="715265CC" w14:textId="77777777" w:rsidR="008A3C00" w:rsidRPr="00C4637B" w:rsidRDefault="008A3C00" w:rsidP="00C4637B">
                    <w:pPr>
                      <w:pStyle w:val="DaftarParagraf"/>
                      <w:numPr>
                        <w:ilvl w:val="0"/>
                        <w:numId w:val="27"/>
                      </w:numPr>
                      <w:spacing w:after="0" w:line="240" w:lineRule="auto"/>
                      <w:ind w:left="284" w:hanging="284"/>
                      <w:jc w:val="both"/>
                      <w:rPr>
                        <w:rFonts w:ascii="Times New Roman" w:hAnsi="Times New Roman" w:cs="Times New Roman"/>
                        <w:color w:val="000000"/>
                        <w:szCs w:val="24"/>
                      </w:rPr>
                    </w:pPr>
                    <w:r w:rsidRPr="00C4637B">
                      <w:rPr>
                        <w:rFonts w:ascii="Times New Roman" w:hAnsi="Times New Roman" w:cs="Times New Roman"/>
                        <w:color w:val="000000"/>
                        <w:szCs w:val="24"/>
                      </w:rPr>
                      <w:t>Pendidikan</w:t>
                    </w:r>
                  </w:p>
                  <w:p w14:paraId="01183036" w14:textId="77777777" w:rsidR="008A3C00" w:rsidRPr="00C4637B" w:rsidRDefault="008A3C00" w:rsidP="00C4637B">
                    <w:pPr>
                      <w:pStyle w:val="DaftarParagraf"/>
                      <w:numPr>
                        <w:ilvl w:val="0"/>
                        <w:numId w:val="27"/>
                      </w:numPr>
                      <w:spacing w:after="0" w:line="240" w:lineRule="auto"/>
                      <w:ind w:left="284" w:hanging="284"/>
                      <w:jc w:val="both"/>
                      <w:rPr>
                        <w:rFonts w:ascii="Times New Roman" w:hAnsi="Times New Roman" w:cs="Times New Roman"/>
                        <w:color w:val="000000"/>
                        <w:szCs w:val="24"/>
                      </w:rPr>
                    </w:pPr>
                    <w:r w:rsidRPr="00C4637B">
                      <w:rPr>
                        <w:rFonts w:ascii="Times New Roman" w:hAnsi="Times New Roman" w:cs="Times New Roman"/>
                        <w:color w:val="000000"/>
                        <w:szCs w:val="24"/>
                      </w:rPr>
                      <w:t>Pengetahuan</w:t>
                    </w:r>
                  </w:p>
                  <w:p w14:paraId="17FE26B7" w14:textId="77777777" w:rsidR="008A3C00" w:rsidRPr="00C4637B" w:rsidRDefault="008A3C00" w:rsidP="00C4637B">
                    <w:pPr>
                      <w:pStyle w:val="DaftarParagraf"/>
                      <w:numPr>
                        <w:ilvl w:val="0"/>
                        <w:numId w:val="27"/>
                      </w:numPr>
                      <w:spacing w:after="0" w:line="240" w:lineRule="auto"/>
                      <w:ind w:left="284" w:hanging="284"/>
                      <w:jc w:val="both"/>
                      <w:rPr>
                        <w:rFonts w:ascii="Times New Roman" w:hAnsi="Times New Roman" w:cs="Times New Roman"/>
                        <w:color w:val="000000"/>
                        <w:szCs w:val="24"/>
                      </w:rPr>
                    </w:pPr>
                    <w:r w:rsidRPr="00C4637B">
                      <w:rPr>
                        <w:rFonts w:ascii="Times New Roman" w:hAnsi="Times New Roman" w:cs="Times New Roman"/>
                        <w:color w:val="000000"/>
                        <w:szCs w:val="24"/>
                      </w:rPr>
                      <w:t>Sikap</w:t>
                    </w:r>
                  </w:p>
                </w:txbxContent>
              </v:textbox>
            </v:shape>
            <v:shape id="_x0000_s2638" type="#_x0000_t32" style="position:absolute;left:5835;top:14177;width:765;height:0" o:connectortype="straight">
              <v:stroke endarrow="block"/>
            </v:shape>
          </v:group>
        </w:pict>
      </w:r>
    </w:p>
    <w:p w14:paraId="1AE4875B" w14:textId="77777777" w:rsidR="009A10E9" w:rsidRPr="00F07C74" w:rsidRDefault="009A10E9" w:rsidP="009A10E9">
      <w:pPr>
        <w:spacing w:after="0" w:line="480" w:lineRule="auto"/>
        <w:jc w:val="both"/>
        <w:rPr>
          <w:rFonts w:ascii="Times New Roman" w:hAnsi="Times New Roman" w:cs="Times New Roman"/>
          <w:b/>
          <w:bCs/>
          <w:color w:val="000000"/>
          <w:sz w:val="24"/>
          <w:szCs w:val="24"/>
        </w:rPr>
      </w:pPr>
    </w:p>
    <w:p w14:paraId="4C2971CB" w14:textId="77777777" w:rsidR="009A10E9" w:rsidRPr="006C54A6" w:rsidRDefault="009A10E9" w:rsidP="009A10E9">
      <w:pPr>
        <w:spacing w:after="0" w:line="240" w:lineRule="auto"/>
        <w:jc w:val="both"/>
        <w:rPr>
          <w:rFonts w:ascii="Times New Roman" w:hAnsi="Times New Roman" w:cs="Times New Roman"/>
          <w:color w:val="000000"/>
          <w:sz w:val="24"/>
          <w:szCs w:val="24"/>
        </w:rPr>
      </w:pPr>
    </w:p>
    <w:p w14:paraId="6CFF5A60" w14:textId="77777777" w:rsidR="009F09E7" w:rsidRPr="006C54A6" w:rsidRDefault="009F09E7" w:rsidP="009F09E7">
      <w:pPr>
        <w:spacing w:after="0" w:line="240" w:lineRule="auto"/>
        <w:jc w:val="both"/>
        <w:rPr>
          <w:rFonts w:ascii="Times New Roman" w:hAnsi="Times New Roman" w:cs="Times New Roman"/>
          <w:color w:val="000000"/>
          <w:sz w:val="24"/>
          <w:szCs w:val="24"/>
        </w:rPr>
      </w:pPr>
    </w:p>
    <w:p w14:paraId="1B3B08B7" w14:textId="663A83E9" w:rsidR="009A10E9" w:rsidRPr="0078746E" w:rsidRDefault="0078746E" w:rsidP="0078746E">
      <w:pPr>
        <w:pStyle w:val="Keterangan"/>
        <w:jc w:val="center"/>
        <w:rPr>
          <w:rFonts w:ascii="Times New Roman" w:hAnsi="Times New Roman" w:cs="Times New Roman"/>
          <w:b/>
          <w:i w:val="0"/>
          <w:iCs w:val="0"/>
          <w:color w:val="0D0D0D" w:themeColor="text1" w:themeTint="F2"/>
          <w:sz w:val="24"/>
          <w:szCs w:val="24"/>
        </w:rPr>
      </w:pPr>
      <w:bookmarkStart w:id="38" w:name="_Toc139968000"/>
      <w:r w:rsidRPr="0078746E">
        <w:rPr>
          <w:rFonts w:ascii="Times New Roman" w:hAnsi="Times New Roman" w:cs="Times New Roman"/>
          <w:b/>
          <w:bCs/>
          <w:i w:val="0"/>
          <w:iCs w:val="0"/>
          <w:color w:val="0D0D0D" w:themeColor="text1" w:themeTint="F2"/>
          <w:sz w:val="24"/>
          <w:szCs w:val="24"/>
        </w:rPr>
        <w:t>Gambar 3.</w:t>
      </w:r>
      <w:r w:rsidRPr="0078746E">
        <w:rPr>
          <w:rFonts w:ascii="Times New Roman" w:hAnsi="Times New Roman" w:cs="Times New Roman"/>
          <w:b/>
          <w:bCs/>
          <w:i w:val="0"/>
          <w:iCs w:val="0"/>
          <w:color w:val="0D0D0D" w:themeColor="text1" w:themeTint="F2"/>
          <w:sz w:val="24"/>
          <w:szCs w:val="24"/>
        </w:rPr>
        <w:fldChar w:fldCharType="begin"/>
      </w:r>
      <w:r w:rsidRPr="0078746E">
        <w:rPr>
          <w:rFonts w:ascii="Times New Roman" w:hAnsi="Times New Roman" w:cs="Times New Roman"/>
          <w:b/>
          <w:bCs/>
          <w:i w:val="0"/>
          <w:iCs w:val="0"/>
          <w:color w:val="0D0D0D" w:themeColor="text1" w:themeTint="F2"/>
          <w:sz w:val="24"/>
          <w:szCs w:val="24"/>
        </w:rPr>
        <w:instrText xml:space="preserve"> SEQ Gambar_3. \* ARABIC </w:instrText>
      </w:r>
      <w:r w:rsidRPr="0078746E">
        <w:rPr>
          <w:rFonts w:ascii="Times New Roman" w:hAnsi="Times New Roman" w:cs="Times New Roman"/>
          <w:b/>
          <w:bCs/>
          <w:i w:val="0"/>
          <w:iCs w:val="0"/>
          <w:color w:val="0D0D0D" w:themeColor="text1" w:themeTint="F2"/>
          <w:sz w:val="24"/>
          <w:szCs w:val="24"/>
        </w:rPr>
        <w:fldChar w:fldCharType="separate"/>
      </w:r>
      <w:r w:rsidR="00524DEB">
        <w:rPr>
          <w:rFonts w:ascii="Times New Roman" w:hAnsi="Times New Roman" w:cs="Times New Roman"/>
          <w:b/>
          <w:bCs/>
          <w:i w:val="0"/>
          <w:iCs w:val="0"/>
          <w:noProof/>
          <w:color w:val="0D0D0D" w:themeColor="text1" w:themeTint="F2"/>
          <w:sz w:val="24"/>
          <w:szCs w:val="24"/>
        </w:rPr>
        <w:t>1</w:t>
      </w:r>
      <w:r w:rsidRPr="0078746E">
        <w:rPr>
          <w:rFonts w:ascii="Times New Roman" w:hAnsi="Times New Roman" w:cs="Times New Roman"/>
          <w:b/>
          <w:bCs/>
          <w:i w:val="0"/>
          <w:iCs w:val="0"/>
          <w:color w:val="0D0D0D" w:themeColor="text1" w:themeTint="F2"/>
          <w:sz w:val="24"/>
          <w:szCs w:val="24"/>
        </w:rPr>
        <w:fldChar w:fldCharType="end"/>
      </w:r>
      <w:r w:rsidR="009A10E9" w:rsidRPr="0078746E">
        <w:rPr>
          <w:rFonts w:ascii="Times New Roman" w:hAnsi="Times New Roman" w:cs="Times New Roman"/>
          <w:b/>
          <w:bCs/>
          <w:i w:val="0"/>
          <w:iCs w:val="0"/>
          <w:color w:val="0D0D0D" w:themeColor="text1" w:themeTint="F2"/>
          <w:sz w:val="24"/>
          <w:szCs w:val="24"/>
        </w:rPr>
        <w:t>.</w:t>
      </w:r>
      <w:r w:rsidR="009A10E9" w:rsidRPr="0078746E">
        <w:rPr>
          <w:rFonts w:ascii="Times New Roman" w:hAnsi="Times New Roman" w:cs="Times New Roman"/>
          <w:b/>
          <w:i w:val="0"/>
          <w:iCs w:val="0"/>
          <w:color w:val="0D0D0D" w:themeColor="text1" w:themeTint="F2"/>
          <w:sz w:val="24"/>
          <w:szCs w:val="24"/>
        </w:rPr>
        <w:t xml:space="preserve"> Kerangka Konsep</w:t>
      </w:r>
      <w:bookmarkEnd w:id="38"/>
    </w:p>
    <w:p w14:paraId="42CA276D" w14:textId="77777777" w:rsidR="009A10E9" w:rsidRPr="006C54A6" w:rsidRDefault="009A10E9" w:rsidP="0007076C">
      <w:pPr>
        <w:pStyle w:val="DaftarParagraf"/>
        <w:numPr>
          <w:ilvl w:val="1"/>
          <w:numId w:val="8"/>
        </w:numPr>
        <w:spacing w:after="0" w:line="480" w:lineRule="auto"/>
        <w:ind w:left="720" w:hanging="720"/>
        <w:jc w:val="both"/>
        <w:outlineLvl w:val="1"/>
        <w:rPr>
          <w:rFonts w:ascii="Times New Roman" w:hAnsi="Times New Roman" w:cs="Times New Roman"/>
          <w:b/>
          <w:sz w:val="24"/>
          <w:szCs w:val="24"/>
        </w:rPr>
      </w:pPr>
      <w:bookmarkStart w:id="39" w:name="_Toc139967858"/>
      <w:r w:rsidRPr="006C54A6">
        <w:rPr>
          <w:rFonts w:ascii="Times New Roman" w:hAnsi="Times New Roman" w:cs="Times New Roman"/>
          <w:b/>
          <w:sz w:val="24"/>
          <w:szCs w:val="24"/>
        </w:rPr>
        <w:lastRenderedPageBreak/>
        <w:t>Def</w:t>
      </w:r>
      <w:r w:rsidR="00D6651C">
        <w:rPr>
          <w:rFonts w:ascii="Times New Roman" w:hAnsi="Times New Roman" w:cs="Times New Roman"/>
          <w:b/>
          <w:sz w:val="24"/>
          <w:szCs w:val="24"/>
        </w:rPr>
        <w:t>i</w:t>
      </w:r>
      <w:r w:rsidRPr="006C54A6">
        <w:rPr>
          <w:rFonts w:ascii="Times New Roman" w:hAnsi="Times New Roman" w:cs="Times New Roman"/>
          <w:b/>
          <w:sz w:val="24"/>
          <w:szCs w:val="24"/>
        </w:rPr>
        <w:t>nisi Operasional dan Aspek Pengukuran</w:t>
      </w:r>
      <w:bookmarkEnd w:id="39"/>
    </w:p>
    <w:p w14:paraId="60575D5B" w14:textId="77777777" w:rsidR="009A10E9" w:rsidRPr="006C54A6" w:rsidRDefault="009A10E9" w:rsidP="0007076C">
      <w:pPr>
        <w:pStyle w:val="DaftarParagraf"/>
        <w:numPr>
          <w:ilvl w:val="2"/>
          <w:numId w:val="8"/>
        </w:numPr>
        <w:spacing w:after="0" w:line="480" w:lineRule="auto"/>
        <w:ind w:left="709"/>
        <w:jc w:val="both"/>
        <w:outlineLvl w:val="2"/>
        <w:rPr>
          <w:rFonts w:ascii="Times New Roman" w:hAnsi="Times New Roman" w:cs="Times New Roman"/>
          <w:b/>
          <w:sz w:val="24"/>
          <w:szCs w:val="24"/>
        </w:rPr>
      </w:pPr>
      <w:bookmarkStart w:id="40" w:name="_Toc139967859"/>
      <w:r w:rsidRPr="006C54A6">
        <w:rPr>
          <w:rFonts w:ascii="Times New Roman" w:hAnsi="Times New Roman" w:cs="Times New Roman"/>
          <w:b/>
          <w:sz w:val="24"/>
          <w:szCs w:val="24"/>
          <w:lang w:val="en-US"/>
        </w:rPr>
        <w:t>Definisi Operasional</w:t>
      </w:r>
      <w:bookmarkEnd w:id="40"/>
    </w:p>
    <w:p w14:paraId="12A56752" w14:textId="77777777" w:rsidR="008E085E" w:rsidRPr="00B3283F" w:rsidRDefault="00B3283F" w:rsidP="0007076C">
      <w:pPr>
        <w:pStyle w:val="DaftarParagraf"/>
        <w:numPr>
          <w:ilvl w:val="0"/>
          <w:numId w:val="7"/>
        </w:numPr>
        <w:spacing w:after="0" w:line="480" w:lineRule="auto"/>
        <w:ind w:left="709" w:hanging="425"/>
        <w:jc w:val="both"/>
        <w:rPr>
          <w:rFonts w:ascii="Times New Roman" w:hAnsi="Times New Roman" w:cs="Times New Roman"/>
          <w:sz w:val="24"/>
          <w:szCs w:val="24"/>
        </w:rPr>
      </w:pPr>
      <w:r>
        <w:rPr>
          <w:rFonts w:ascii="Times New Roman" w:hAnsi="Times New Roman" w:cs="Times New Roman"/>
          <w:sz w:val="24"/>
          <w:szCs w:val="24"/>
        </w:rPr>
        <w:t xml:space="preserve">Umur adalah </w:t>
      </w:r>
      <w:r w:rsidRPr="004E78CA">
        <w:rPr>
          <w:rFonts w:ascii="Times New Roman" w:hAnsi="Times New Roman" w:cs="Times New Roman"/>
          <w:color w:val="000000" w:themeColor="text1"/>
          <w:sz w:val="24"/>
          <w:szCs w:val="24"/>
        </w:rPr>
        <w:t xml:space="preserve">suatu waktu </w:t>
      </w:r>
      <w:r>
        <w:rPr>
          <w:rFonts w:ascii="Times New Roman" w:hAnsi="Times New Roman" w:cs="Times New Roman"/>
          <w:color w:val="000000" w:themeColor="text1"/>
          <w:sz w:val="24"/>
          <w:szCs w:val="24"/>
        </w:rPr>
        <w:t>yang ditentukan sejak pekerja lahir hingga saat penelitian dilakukan</w:t>
      </w:r>
      <w:r w:rsidRPr="004E78CA">
        <w:rPr>
          <w:rFonts w:ascii="Times New Roman" w:hAnsi="Times New Roman" w:cs="Times New Roman"/>
          <w:color w:val="000000" w:themeColor="text1"/>
          <w:sz w:val="24"/>
          <w:szCs w:val="24"/>
        </w:rPr>
        <w:t>.</w:t>
      </w:r>
    </w:p>
    <w:p w14:paraId="6E79608B" w14:textId="77777777" w:rsidR="00B3283F" w:rsidRDefault="00B3283F" w:rsidP="0007076C">
      <w:pPr>
        <w:pStyle w:val="DaftarParagraf"/>
        <w:numPr>
          <w:ilvl w:val="0"/>
          <w:numId w:val="7"/>
        </w:numPr>
        <w:spacing w:after="0" w:line="480" w:lineRule="auto"/>
        <w:ind w:left="709" w:hanging="425"/>
        <w:jc w:val="both"/>
        <w:rPr>
          <w:rFonts w:ascii="Times New Roman" w:hAnsi="Times New Roman" w:cs="Times New Roman"/>
          <w:sz w:val="24"/>
          <w:szCs w:val="24"/>
        </w:rPr>
      </w:pPr>
      <w:r>
        <w:rPr>
          <w:rFonts w:ascii="Times New Roman" w:hAnsi="Times New Roman" w:cs="Times New Roman"/>
          <w:color w:val="000000" w:themeColor="text1"/>
          <w:sz w:val="24"/>
          <w:szCs w:val="24"/>
        </w:rPr>
        <w:t xml:space="preserve">Pendidikan adalah </w:t>
      </w:r>
      <w:r w:rsidR="00F446BD">
        <w:rPr>
          <w:rFonts w:ascii="Times New Roman" w:hAnsi="Times New Roman" w:cs="Times New Roman"/>
          <w:color w:val="000000" w:themeColor="text1"/>
          <w:sz w:val="24"/>
          <w:szCs w:val="24"/>
        </w:rPr>
        <w:t>jenjang pendidikan formal terakhir responden yang dilihat berdasarkan ijazah terakhir.</w:t>
      </w:r>
    </w:p>
    <w:p w14:paraId="4179B7B2" w14:textId="77777777" w:rsidR="009A10E9" w:rsidRPr="00280003" w:rsidRDefault="009A10E9" w:rsidP="0007076C">
      <w:pPr>
        <w:pStyle w:val="DaftarParagraf"/>
        <w:numPr>
          <w:ilvl w:val="0"/>
          <w:numId w:val="7"/>
        </w:numPr>
        <w:spacing w:after="0" w:line="480" w:lineRule="auto"/>
        <w:ind w:left="709" w:hanging="425"/>
        <w:jc w:val="both"/>
        <w:rPr>
          <w:rFonts w:ascii="Times New Roman" w:hAnsi="Times New Roman" w:cs="Times New Roman"/>
          <w:sz w:val="24"/>
          <w:szCs w:val="24"/>
        </w:rPr>
      </w:pPr>
      <w:r w:rsidRPr="00280003">
        <w:rPr>
          <w:rFonts w:ascii="Times New Roman" w:hAnsi="Times New Roman" w:cs="Times New Roman"/>
          <w:sz w:val="24"/>
          <w:szCs w:val="24"/>
          <w:lang w:val="en-US"/>
        </w:rPr>
        <w:t xml:space="preserve">Pengetahuan adalah segala sesuatu yang diketahui oleh </w:t>
      </w:r>
      <w:r w:rsidR="00400B65" w:rsidRPr="00280003">
        <w:rPr>
          <w:rFonts w:ascii="Times New Roman" w:hAnsi="Times New Roman" w:cs="Times New Roman"/>
          <w:sz w:val="24"/>
          <w:szCs w:val="24"/>
        </w:rPr>
        <w:t>pekerja</w:t>
      </w:r>
      <w:r w:rsidRPr="00280003">
        <w:rPr>
          <w:rFonts w:ascii="Times New Roman" w:hAnsi="Times New Roman" w:cs="Times New Roman"/>
          <w:sz w:val="24"/>
          <w:szCs w:val="24"/>
        </w:rPr>
        <w:t xml:space="preserve"> tentang peraturan yang berkaitan dengan</w:t>
      </w:r>
      <w:r w:rsidR="002B7ADC" w:rsidRPr="00280003">
        <w:rPr>
          <w:rFonts w:ascii="Times New Roman" w:hAnsi="Times New Roman" w:cs="Times New Roman"/>
          <w:sz w:val="24"/>
          <w:szCs w:val="24"/>
        </w:rPr>
        <w:t xml:space="preserve"> </w:t>
      </w:r>
      <w:r w:rsidR="00744757">
        <w:rPr>
          <w:rFonts w:ascii="Times New Roman" w:hAnsi="Times New Roman" w:cs="Times New Roman"/>
          <w:sz w:val="24"/>
          <w:szCs w:val="24"/>
        </w:rPr>
        <w:t>penggunaan APD</w:t>
      </w:r>
      <w:r w:rsidRPr="00280003">
        <w:rPr>
          <w:rFonts w:ascii="Times New Roman" w:hAnsi="Times New Roman" w:cs="Times New Roman"/>
          <w:sz w:val="24"/>
          <w:szCs w:val="24"/>
        </w:rPr>
        <w:t xml:space="preserve"> di </w:t>
      </w:r>
      <w:r w:rsidR="00A461A4" w:rsidRPr="00280003">
        <w:rPr>
          <w:rFonts w:ascii="Times New Roman" w:hAnsi="Times New Roman" w:cs="Times New Roman"/>
          <w:sz w:val="24"/>
          <w:szCs w:val="24"/>
        </w:rPr>
        <w:t>tempat kerja</w:t>
      </w:r>
      <w:r w:rsidRPr="00280003">
        <w:rPr>
          <w:rFonts w:ascii="Times New Roman" w:hAnsi="Times New Roman" w:cs="Times New Roman"/>
          <w:sz w:val="24"/>
          <w:szCs w:val="24"/>
        </w:rPr>
        <w:t>.</w:t>
      </w:r>
    </w:p>
    <w:p w14:paraId="75890399" w14:textId="77777777" w:rsidR="009A10E9" w:rsidRPr="00280003" w:rsidRDefault="009A10E9" w:rsidP="0007076C">
      <w:pPr>
        <w:pStyle w:val="DaftarParagraf"/>
        <w:numPr>
          <w:ilvl w:val="0"/>
          <w:numId w:val="7"/>
        </w:numPr>
        <w:spacing w:after="0" w:line="480" w:lineRule="auto"/>
        <w:ind w:left="709" w:hanging="425"/>
        <w:jc w:val="both"/>
        <w:rPr>
          <w:rFonts w:ascii="Times New Roman" w:hAnsi="Times New Roman" w:cs="Times New Roman"/>
          <w:sz w:val="24"/>
          <w:szCs w:val="24"/>
        </w:rPr>
      </w:pPr>
      <w:r w:rsidRPr="00280003">
        <w:rPr>
          <w:rFonts w:ascii="Times New Roman" w:hAnsi="Times New Roman" w:cs="Times New Roman"/>
          <w:sz w:val="24"/>
          <w:szCs w:val="24"/>
          <w:lang w:val="en-US"/>
        </w:rPr>
        <w:t xml:space="preserve">Sikap adalah reaksi </w:t>
      </w:r>
      <w:r w:rsidRPr="00280003">
        <w:rPr>
          <w:rFonts w:ascii="Times New Roman" w:hAnsi="Times New Roman" w:cs="Times New Roman"/>
          <w:sz w:val="24"/>
          <w:szCs w:val="24"/>
        </w:rPr>
        <w:t>responden</w:t>
      </w:r>
      <w:r w:rsidRPr="00280003">
        <w:rPr>
          <w:rFonts w:ascii="Times New Roman" w:hAnsi="Times New Roman" w:cs="Times New Roman"/>
          <w:sz w:val="24"/>
          <w:szCs w:val="24"/>
          <w:lang w:val="en-US"/>
        </w:rPr>
        <w:t xml:space="preserve"> dalam menanggapi </w:t>
      </w:r>
      <w:r w:rsidRPr="00280003">
        <w:rPr>
          <w:rFonts w:ascii="Times New Roman" w:hAnsi="Times New Roman" w:cs="Times New Roman"/>
          <w:sz w:val="24"/>
          <w:szCs w:val="24"/>
        </w:rPr>
        <w:t xml:space="preserve">hal yang berkaitan dengan </w:t>
      </w:r>
      <w:r w:rsidR="00B306D9">
        <w:rPr>
          <w:rFonts w:ascii="Times New Roman" w:hAnsi="Times New Roman" w:cs="Times New Roman"/>
          <w:sz w:val="24"/>
          <w:szCs w:val="24"/>
        </w:rPr>
        <w:t>pengunaan APD</w:t>
      </w:r>
      <w:r w:rsidRPr="00280003">
        <w:rPr>
          <w:rFonts w:ascii="Times New Roman" w:hAnsi="Times New Roman" w:cs="Times New Roman"/>
          <w:sz w:val="24"/>
          <w:szCs w:val="24"/>
        </w:rPr>
        <w:t xml:space="preserve"> yang berlaku di </w:t>
      </w:r>
      <w:r w:rsidR="00214EE1" w:rsidRPr="00280003">
        <w:rPr>
          <w:rFonts w:ascii="Times New Roman" w:hAnsi="Times New Roman" w:cs="Times New Roman"/>
          <w:sz w:val="24"/>
          <w:szCs w:val="24"/>
        </w:rPr>
        <w:t>tempat kerja</w:t>
      </w:r>
      <w:r w:rsidRPr="00280003">
        <w:rPr>
          <w:rFonts w:ascii="Times New Roman" w:hAnsi="Times New Roman" w:cs="Times New Roman"/>
          <w:sz w:val="24"/>
          <w:szCs w:val="24"/>
        </w:rPr>
        <w:t>.</w:t>
      </w:r>
    </w:p>
    <w:p w14:paraId="245BFFEB" w14:textId="77777777" w:rsidR="009A10E9" w:rsidRPr="00A018CC" w:rsidRDefault="003E507A" w:rsidP="0007076C">
      <w:pPr>
        <w:pStyle w:val="DaftarParagraf"/>
        <w:numPr>
          <w:ilvl w:val="0"/>
          <w:numId w:val="7"/>
        </w:numPr>
        <w:spacing w:after="0" w:line="480" w:lineRule="auto"/>
        <w:ind w:left="709" w:hanging="425"/>
        <w:jc w:val="both"/>
        <w:rPr>
          <w:rFonts w:ascii="Times New Roman" w:hAnsi="Times New Roman" w:cs="Times New Roman"/>
          <w:color w:val="000000" w:themeColor="text1"/>
          <w:spacing w:val="-4"/>
          <w:sz w:val="24"/>
          <w:szCs w:val="24"/>
        </w:rPr>
      </w:pPr>
      <w:r>
        <w:rPr>
          <w:rFonts w:ascii="Times New Roman" w:hAnsi="Times New Roman"/>
          <w:sz w:val="24"/>
          <w:szCs w:val="24"/>
        </w:rPr>
        <w:t>Kepatuhan penggunaan APD</w:t>
      </w:r>
      <w:r w:rsidR="009A10E9" w:rsidRPr="00280003">
        <w:rPr>
          <w:rFonts w:ascii="Times New Roman" w:hAnsi="Times New Roman"/>
          <w:sz w:val="24"/>
          <w:szCs w:val="24"/>
        </w:rPr>
        <w:t xml:space="preserve"> adalah </w:t>
      </w:r>
      <w:r w:rsidR="005242F2">
        <w:rPr>
          <w:rFonts w:ascii="Times New Roman" w:hAnsi="Times New Roman" w:cs="Times New Roman"/>
          <w:sz w:val="24"/>
          <w:szCs w:val="24"/>
        </w:rPr>
        <w:t xml:space="preserve">ketaatan pekerja untuk menggunakan </w:t>
      </w:r>
      <w:r w:rsidR="005242F2" w:rsidRPr="0006477E">
        <w:rPr>
          <w:rFonts w:ascii="Times New Roman" w:hAnsi="Times New Roman"/>
          <w:sz w:val="24"/>
          <w:szCs w:val="24"/>
        </w:rPr>
        <w:t xml:space="preserve">suatu alat yang mempunyai kemampuan </w:t>
      </w:r>
      <w:r w:rsidR="005242F2">
        <w:rPr>
          <w:rFonts w:ascii="Times New Roman" w:hAnsi="Times New Roman"/>
          <w:sz w:val="24"/>
          <w:szCs w:val="24"/>
        </w:rPr>
        <w:t xml:space="preserve">dalam </w:t>
      </w:r>
      <w:r w:rsidR="005242F2" w:rsidRPr="0006477E">
        <w:rPr>
          <w:rFonts w:ascii="Times New Roman" w:hAnsi="Times New Roman"/>
          <w:sz w:val="24"/>
          <w:szCs w:val="24"/>
        </w:rPr>
        <w:t>melindungi</w:t>
      </w:r>
      <w:r w:rsidR="005242F2" w:rsidRPr="0006477E">
        <w:rPr>
          <w:rFonts w:ascii="Times New Roman" w:hAnsi="Times New Roman"/>
          <w:sz w:val="24"/>
          <w:szCs w:val="24"/>
          <w:lang w:val="en-US"/>
        </w:rPr>
        <w:t xml:space="preserve"> </w:t>
      </w:r>
      <w:r w:rsidR="005242F2">
        <w:rPr>
          <w:rFonts w:ascii="Times New Roman" w:hAnsi="Times New Roman"/>
          <w:sz w:val="24"/>
          <w:szCs w:val="24"/>
        </w:rPr>
        <w:t>pekerja</w:t>
      </w:r>
      <w:r w:rsidR="005242F2" w:rsidRPr="0006477E">
        <w:rPr>
          <w:rFonts w:ascii="Times New Roman" w:hAnsi="Times New Roman"/>
          <w:sz w:val="24"/>
          <w:szCs w:val="24"/>
        </w:rPr>
        <w:t xml:space="preserve"> </w:t>
      </w:r>
      <w:r w:rsidR="005242F2">
        <w:rPr>
          <w:rFonts w:ascii="Times New Roman" w:hAnsi="Times New Roman"/>
          <w:sz w:val="24"/>
          <w:szCs w:val="24"/>
        </w:rPr>
        <w:t>dari</w:t>
      </w:r>
      <w:r w:rsidR="005242F2" w:rsidRPr="0006477E">
        <w:rPr>
          <w:rFonts w:ascii="Times New Roman" w:hAnsi="Times New Roman"/>
          <w:sz w:val="24"/>
          <w:szCs w:val="24"/>
        </w:rPr>
        <w:t xml:space="preserve"> bahaya di tempat kerja</w:t>
      </w:r>
      <w:r w:rsidR="009A10E9" w:rsidRPr="00280003">
        <w:rPr>
          <w:rFonts w:ascii="Times New Roman" w:hAnsi="Times New Roman" w:cs="Times New Roman"/>
          <w:color w:val="000000" w:themeColor="text1"/>
          <w:sz w:val="24"/>
          <w:szCs w:val="24"/>
        </w:rPr>
        <w:t>.</w:t>
      </w:r>
    </w:p>
    <w:p w14:paraId="78758D3F" w14:textId="77777777" w:rsidR="009A10E9" w:rsidRPr="006C54A6" w:rsidRDefault="009A10E9" w:rsidP="0007076C">
      <w:pPr>
        <w:pStyle w:val="DaftarParagraf"/>
        <w:numPr>
          <w:ilvl w:val="2"/>
          <w:numId w:val="8"/>
        </w:numPr>
        <w:spacing w:after="0" w:line="480" w:lineRule="auto"/>
        <w:ind w:left="709"/>
        <w:jc w:val="both"/>
        <w:outlineLvl w:val="2"/>
        <w:rPr>
          <w:rFonts w:ascii="Times New Roman" w:hAnsi="Times New Roman" w:cs="Times New Roman"/>
          <w:b/>
          <w:sz w:val="24"/>
          <w:szCs w:val="24"/>
        </w:rPr>
      </w:pPr>
      <w:bookmarkStart w:id="41" w:name="_Toc139967860"/>
      <w:r w:rsidRPr="006C54A6">
        <w:rPr>
          <w:rFonts w:ascii="Times New Roman" w:hAnsi="Times New Roman" w:cs="Times New Roman"/>
          <w:b/>
          <w:sz w:val="24"/>
          <w:szCs w:val="24"/>
          <w:lang w:val="en-US"/>
        </w:rPr>
        <w:t>Aspek Pengukuran</w:t>
      </w:r>
      <w:bookmarkEnd w:id="41"/>
    </w:p>
    <w:p w14:paraId="50B8908A" w14:textId="6213C3A3" w:rsidR="009A10E9" w:rsidRPr="0078746E" w:rsidRDefault="0078746E" w:rsidP="0078746E">
      <w:pPr>
        <w:pStyle w:val="Keterangan"/>
        <w:rPr>
          <w:rFonts w:ascii="Times New Roman" w:hAnsi="Times New Roman" w:cs="Times New Roman"/>
          <w:b/>
          <w:i w:val="0"/>
          <w:iCs w:val="0"/>
          <w:color w:val="0D0D0D" w:themeColor="text1" w:themeTint="F2"/>
          <w:sz w:val="24"/>
          <w:szCs w:val="24"/>
        </w:rPr>
      </w:pPr>
      <w:bookmarkStart w:id="42" w:name="_Toc139968037"/>
      <w:r w:rsidRPr="0078746E">
        <w:rPr>
          <w:rFonts w:ascii="Times New Roman" w:hAnsi="Times New Roman" w:cs="Times New Roman"/>
          <w:b/>
          <w:bCs/>
          <w:i w:val="0"/>
          <w:iCs w:val="0"/>
          <w:color w:val="0D0D0D" w:themeColor="text1" w:themeTint="F2"/>
          <w:sz w:val="24"/>
          <w:szCs w:val="24"/>
        </w:rPr>
        <w:t>Tabel 3.</w:t>
      </w:r>
      <w:r w:rsidRPr="0078746E">
        <w:rPr>
          <w:rFonts w:ascii="Times New Roman" w:hAnsi="Times New Roman" w:cs="Times New Roman"/>
          <w:b/>
          <w:bCs/>
          <w:i w:val="0"/>
          <w:iCs w:val="0"/>
          <w:color w:val="0D0D0D" w:themeColor="text1" w:themeTint="F2"/>
          <w:sz w:val="24"/>
          <w:szCs w:val="24"/>
        </w:rPr>
        <w:fldChar w:fldCharType="begin"/>
      </w:r>
      <w:r w:rsidRPr="0078746E">
        <w:rPr>
          <w:rFonts w:ascii="Times New Roman" w:hAnsi="Times New Roman" w:cs="Times New Roman"/>
          <w:b/>
          <w:bCs/>
          <w:i w:val="0"/>
          <w:iCs w:val="0"/>
          <w:color w:val="0D0D0D" w:themeColor="text1" w:themeTint="F2"/>
          <w:sz w:val="24"/>
          <w:szCs w:val="24"/>
        </w:rPr>
        <w:instrText xml:space="preserve"> SEQ Tabel_3. \* ARABIC </w:instrText>
      </w:r>
      <w:r w:rsidRPr="0078746E">
        <w:rPr>
          <w:rFonts w:ascii="Times New Roman" w:hAnsi="Times New Roman" w:cs="Times New Roman"/>
          <w:b/>
          <w:bCs/>
          <w:i w:val="0"/>
          <w:iCs w:val="0"/>
          <w:color w:val="0D0D0D" w:themeColor="text1" w:themeTint="F2"/>
          <w:sz w:val="24"/>
          <w:szCs w:val="24"/>
        </w:rPr>
        <w:fldChar w:fldCharType="separate"/>
      </w:r>
      <w:r w:rsidR="00524DEB">
        <w:rPr>
          <w:rFonts w:ascii="Times New Roman" w:hAnsi="Times New Roman" w:cs="Times New Roman"/>
          <w:b/>
          <w:bCs/>
          <w:i w:val="0"/>
          <w:iCs w:val="0"/>
          <w:noProof/>
          <w:color w:val="0D0D0D" w:themeColor="text1" w:themeTint="F2"/>
          <w:sz w:val="24"/>
          <w:szCs w:val="24"/>
        </w:rPr>
        <w:t>1</w:t>
      </w:r>
      <w:r w:rsidRPr="0078746E">
        <w:rPr>
          <w:rFonts w:ascii="Times New Roman" w:hAnsi="Times New Roman" w:cs="Times New Roman"/>
          <w:b/>
          <w:bCs/>
          <w:i w:val="0"/>
          <w:iCs w:val="0"/>
          <w:color w:val="0D0D0D" w:themeColor="text1" w:themeTint="F2"/>
          <w:sz w:val="24"/>
          <w:szCs w:val="24"/>
        </w:rPr>
        <w:fldChar w:fldCharType="end"/>
      </w:r>
      <w:r w:rsidR="009A10E9" w:rsidRPr="0078746E">
        <w:rPr>
          <w:rFonts w:ascii="Times New Roman" w:hAnsi="Times New Roman" w:cs="Times New Roman"/>
          <w:b/>
          <w:bCs/>
          <w:i w:val="0"/>
          <w:iCs w:val="0"/>
          <w:color w:val="0D0D0D" w:themeColor="text1" w:themeTint="F2"/>
          <w:sz w:val="24"/>
          <w:szCs w:val="24"/>
        </w:rPr>
        <w:t>.</w:t>
      </w:r>
      <w:r>
        <w:rPr>
          <w:rFonts w:ascii="Times New Roman" w:hAnsi="Times New Roman" w:cs="Times New Roman"/>
          <w:b/>
          <w:i w:val="0"/>
          <w:iCs w:val="0"/>
          <w:color w:val="0D0D0D" w:themeColor="text1" w:themeTint="F2"/>
          <w:sz w:val="24"/>
          <w:szCs w:val="24"/>
        </w:rPr>
        <w:t xml:space="preserve"> </w:t>
      </w:r>
      <w:r w:rsidR="009A10E9" w:rsidRPr="0078746E">
        <w:rPr>
          <w:rFonts w:ascii="Times New Roman" w:hAnsi="Times New Roman" w:cs="Times New Roman"/>
          <w:b/>
          <w:i w:val="0"/>
          <w:iCs w:val="0"/>
          <w:color w:val="0D0D0D" w:themeColor="text1" w:themeTint="F2"/>
          <w:sz w:val="24"/>
          <w:szCs w:val="24"/>
        </w:rPr>
        <w:t>Aspek Pengukuran</w:t>
      </w:r>
      <w:bookmarkEnd w:id="42"/>
    </w:p>
    <w:tbl>
      <w:tblPr>
        <w:tblW w:w="7977" w:type="dxa"/>
        <w:jc w:val="center"/>
        <w:tblBorders>
          <w:top w:val="single" w:sz="4" w:space="0" w:color="auto"/>
          <w:bottom w:val="single" w:sz="4" w:space="0" w:color="auto"/>
          <w:insideH w:val="single" w:sz="4" w:space="0" w:color="auto"/>
        </w:tblBorders>
        <w:tblLayout w:type="fixed"/>
        <w:tblLook w:val="01E0" w:firstRow="1" w:lastRow="1" w:firstColumn="1" w:lastColumn="1" w:noHBand="0" w:noVBand="0"/>
      </w:tblPr>
      <w:tblGrid>
        <w:gridCol w:w="542"/>
        <w:gridCol w:w="1103"/>
        <w:gridCol w:w="1276"/>
        <w:gridCol w:w="1302"/>
        <w:gridCol w:w="1555"/>
        <w:gridCol w:w="1456"/>
        <w:gridCol w:w="743"/>
      </w:tblGrid>
      <w:tr w:rsidR="009A10E9" w:rsidRPr="00AC087A" w14:paraId="75284E2A" w14:textId="77777777" w:rsidTr="00955D46">
        <w:trPr>
          <w:trHeight w:val="576"/>
          <w:jc w:val="center"/>
        </w:trPr>
        <w:tc>
          <w:tcPr>
            <w:tcW w:w="542" w:type="dxa"/>
            <w:tcBorders>
              <w:bottom w:val="single" w:sz="4" w:space="0" w:color="auto"/>
            </w:tcBorders>
            <w:vAlign w:val="center"/>
          </w:tcPr>
          <w:p w14:paraId="538DD247" w14:textId="77777777" w:rsidR="009A10E9" w:rsidRPr="00AC087A" w:rsidRDefault="009A10E9" w:rsidP="00565E87">
            <w:pPr>
              <w:spacing w:after="0" w:line="240" w:lineRule="auto"/>
              <w:jc w:val="center"/>
              <w:rPr>
                <w:rFonts w:ascii="Times New Roman" w:hAnsi="Times New Roman" w:cs="Times New Roman"/>
                <w:b/>
                <w:sz w:val="20"/>
                <w:lang w:val="en-US"/>
              </w:rPr>
            </w:pPr>
            <w:r w:rsidRPr="00AC087A">
              <w:rPr>
                <w:rFonts w:ascii="Times New Roman" w:hAnsi="Times New Roman" w:cs="Times New Roman"/>
                <w:b/>
                <w:sz w:val="20"/>
                <w:lang w:val="en-US"/>
              </w:rPr>
              <w:t>No.</w:t>
            </w:r>
          </w:p>
        </w:tc>
        <w:tc>
          <w:tcPr>
            <w:tcW w:w="1103" w:type="dxa"/>
            <w:tcBorders>
              <w:bottom w:val="single" w:sz="4" w:space="0" w:color="auto"/>
            </w:tcBorders>
            <w:vAlign w:val="center"/>
          </w:tcPr>
          <w:p w14:paraId="02C8C6F6" w14:textId="77777777" w:rsidR="009A10E9" w:rsidRPr="00AC087A" w:rsidRDefault="009A10E9" w:rsidP="00565E87">
            <w:pPr>
              <w:spacing w:after="0" w:line="240" w:lineRule="auto"/>
              <w:ind w:hanging="108"/>
              <w:jc w:val="center"/>
              <w:rPr>
                <w:rFonts w:ascii="Times New Roman" w:hAnsi="Times New Roman" w:cs="Times New Roman"/>
                <w:b/>
                <w:sz w:val="20"/>
              </w:rPr>
            </w:pPr>
            <w:r w:rsidRPr="00AC087A">
              <w:rPr>
                <w:rFonts w:ascii="Times New Roman" w:hAnsi="Times New Roman" w:cs="Times New Roman"/>
                <w:b/>
                <w:sz w:val="20"/>
                <w:lang w:val="en-US"/>
              </w:rPr>
              <w:t xml:space="preserve">Nama </w:t>
            </w:r>
            <w:r w:rsidRPr="00AC087A">
              <w:rPr>
                <w:rFonts w:ascii="Times New Roman" w:hAnsi="Times New Roman" w:cs="Times New Roman"/>
                <w:b/>
                <w:sz w:val="20"/>
              </w:rPr>
              <w:t>Variabel</w:t>
            </w:r>
          </w:p>
        </w:tc>
        <w:tc>
          <w:tcPr>
            <w:tcW w:w="1276" w:type="dxa"/>
            <w:tcBorders>
              <w:bottom w:val="single" w:sz="4" w:space="0" w:color="auto"/>
            </w:tcBorders>
            <w:vAlign w:val="center"/>
          </w:tcPr>
          <w:p w14:paraId="6B8584AF" w14:textId="77777777" w:rsidR="009A10E9" w:rsidRPr="00AC087A" w:rsidRDefault="009A10E9" w:rsidP="00565E87">
            <w:pPr>
              <w:spacing w:after="0" w:line="240" w:lineRule="auto"/>
              <w:jc w:val="center"/>
              <w:rPr>
                <w:rFonts w:ascii="Times New Roman" w:hAnsi="Times New Roman" w:cs="Times New Roman"/>
                <w:b/>
                <w:sz w:val="20"/>
                <w:lang w:val="en-US"/>
              </w:rPr>
            </w:pPr>
            <w:r w:rsidRPr="00AC087A">
              <w:rPr>
                <w:rFonts w:ascii="Times New Roman" w:hAnsi="Times New Roman" w:cs="Times New Roman"/>
                <w:b/>
                <w:sz w:val="20"/>
                <w:lang w:val="en-US"/>
              </w:rPr>
              <w:t xml:space="preserve">Jumlah </w:t>
            </w:r>
            <w:r w:rsidRPr="00AC087A">
              <w:rPr>
                <w:rFonts w:ascii="Times New Roman" w:hAnsi="Times New Roman" w:cs="Times New Roman"/>
                <w:b/>
                <w:spacing w:val="-4"/>
                <w:sz w:val="20"/>
                <w:lang w:val="en-US"/>
              </w:rPr>
              <w:t>Pertanyaan</w:t>
            </w:r>
          </w:p>
        </w:tc>
        <w:tc>
          <w:tcPr>
            <w:tcW w:w="1302" w:type="dxa"/>
            <w:tcBorders>
              <w:bottom w:val="single" w:sz="4" w:space="0" w:color="auto"/>
            </w:tcBorders>
            <w:vAlign w:val="center"/>
          </w:tcPr>
          <w:p w14:paraId="7C402C0D" w14:textId="77777777" w:rsidR="009A10E9" w:rsidRPr="00AC087A" w:rsidRDefault="009A10E9" w:rsidP="00565E87">
            <w:pPr>
              <w:spacing w:after="0" w:line="240" w:lineRule="auto"/>
              <w:jc w:val="center"/>
              <w:rPr>
                <w:rFonts w:ascii="Times New Roman" w:hAnsi="Times New Roman" w:cs="Times New Roman"/>
                <w:b/>
                <w:sz w:val="20"/>
                <w:lang w:val="en-US"/>
              </w:rPr>
            </w:pPr>
            <w:r w:rsidRPr="00AC087A">
              <w:rPr>
                <w:rFonts w:ascii="Times New Roman" w:hAnsi="Times New Roman" w:cs="Times New Roman"/>
                <w:b/>
                <w:sz w:val="20"/>
                <w:lang w:val="en-US"/>
              </w:rPr>
              <w:t>Cara dan Alat Ukur</w:t>
            </w:r>
          </w:p>
        </w:tc>
        <w:tc>
          <w:tcPr>
            <w:tcW w:w="1555" w:type="dxa"/>
            <w:tcBorders>
              <w:bottom w:val="single" w:sz="4" w:space="0" w:color="auto"/>
            </w:tcBorders>
            <w:vAlign w:val="center"/>
          </w:tcPr>
          <w:p w14:paraId="44E6F704" w14:textId="77777777" w:rsidR="009A10E9" w:rsidRPr="00AC087A" w:rsidRDefault="009A10E9" w:rsidP="00565E87">
            <w:pPr>
              <w:spacing w:after="0" w:line="240" w:lineRule="auto"/>
              <w:jc w:val="center"/>
              <w:rPr>
                <w:rFonts w:ascii="Times New Roman" w:hAnsi="Times New Roman" w:cs="Times New Roman"/>
                <w:b/>
                <w:sz w:val="20"/>
                <w:lang w:val="en-US"/>
              </w:rPr>
            </w:pPr>
            <w:r w:rsidRPr="00AC087A">
              <w:rPr>
                <w:rFonts w:ascii="Times New Roman" w:hAnsi="Times New Roman" w:cs="Times New Roman"/>
                <w:b/>
                <w:sz w:val="20"/>
              </w:rPr>
              <w:t xml:space="preserve">Skala </w:t>
            </w:r>
            <w:r w:rsidRPr="00AC087A">
              <w:rPr>
                <w:rFonts w:ascii="Times New Roman" w:hAnsi="Times New Roman" w:cs="Times New Roman"/>
                <w:b/>
                <w:spacing w:val="-4"/>
                <w:sz w:val="20"/>
                <w:lang w:val="en-US"/>
              </w:rPr>
              <w:t>Pengukuran</w:t>
            </w:r>
          </w:p>
        </w:tc>
        <w:tc>
          <w:tcPr>
            <w:tcW w:w="1456" w:type="dxa"/>
            <w:tcBorders>
              <w:bottom w:val="single" w:sz="4" w:space="0" w:color="auto"/>
            </w:tcBorders>
            <w:vAlign w:val="center"/>
          </w:tcPr>
          <w:p w14:paraId="6B9F3DE0" w14:textId="77777777" w:rsidR="009A10E9" w:rsidRPr="00DB2EC7" w:rsidRDefault="009A10E9" w:rsidP="00565E87">
            <w:pPr>
              <w:spacing w:after="0" w:line="240" w:lineRule="auto"/>
              <w:jc w:val="center"/>
              <w:rPr>
                <w:rFonts w:ascii="Times New Roman" w:hAnsi="Times New Roman" w:cs="Times New Roman"/>
                <w:b/>
                <w:i/>
                <w:sz w:val="20"/>
                <w:lang w:val="en-US"/>
              </w:rPr>
            </w:pPr>
            <w:r w:rsidRPr="00DB2EC7">
              <w:rPr>
                <w:rFonts w:ascii="Times New Roman" w:hAnsi="Times New Roman" w:cs="Times New Roman"/>
                <w:b/>
                <w:i/>
                <w:sz w:val="20"/>
                <w:lang w:val="en-US"/>
              </w:rPr>
              <w:t>Value</w:t>
            </w:r>
          </w:p>
        </w:tc>
        <w:tc>
          <w:tcPr>
            <w:tcW w:w="743" w:type="dxa"/>
            <w:tcBorders>
              <w:bottom w:val="single" w:sz="4" w:space="0" w:color="auto"/>
            </w:tcBorders>
            <w:vAlign w:val="center"/>
          </w:tcPr>
          <w:p w14:paraId="5715AA04" w14:textId="77777777" w:rsidR="009A10E9" w:rsidRPr="00AC087A" w:rsidRDefault="009A10E9" w:rsidP="00565E87">
            <w:pPr>
              <w:spacing w:after="0" w:line="240" w:lineRule="auto"/>
              <w:jc w:val="center"/>
              <w:rPr>
                <w:rFonts w:ascii="Times New Roman" w:hAnsi="Times New Roman" w:cs="Times New Roman"/>
                <w:b/>
                <w:sz w:val="20"/>
                <w:lang w:val="en-US"/>
              </w:rPr>
            </w:pPr>
            <w:r w:rsidRPr="00AC087A">
              <w:rPr>
                <w:rFonts w:ascii="Times New Roman" w:hAnsi="Times New Roman" w:cs="Times New Roman"/>
                <w:b/>
                <w:sz w:val="20"/>
                <w:lang w:val="en-US"/>
              </w:rPr>
              <w:t>Skala Ukur</w:t>
            </w:r>
          </w:p>
        </w:tc>
      </w:tr>
      <w:tr w:rsidR="00F446BD" w:rsidRPr="00AC087A" w14:paraId="308AB20A" w14:textId="77777777" w:rsidTr="00955D46">
        <w:trPr>
          <w:jc w:val="center"/>
        </w:trPr>
        <w:tc>
          <w:tcPr>
            <w:tcW w:w="542" w:type="dxa"/>
            <w:tcBorders>
              <w:top w:val="single" w:sz="4" w:space="0" w:color="auto"/>
              <w:bottom w:val="single" w:sz="4" w:space="0" w:color="auto"/>
            </w:tcBorders>
          </w:tcPr>
          <w:p w14:paraId="264BA4FC" w14:textId="77777777" w:rsidR="00F446BD" w:rsidRPr="00AC087A" w:rsidRDefault="00F446BD" w:rsidP="00565E87">
            <w:pPr>
              <w:spacing w:after="0" w:line="240" w:lineRule="auto"/>
              <w:jc w:val="center"/>
              <w:rPr>
                <w:rFonts w:ascii="Times New Roman" w:hAnsi="Times New Roman" w:cs="Times New Roman"/>
                <w:spacing w:val="-4"/>
                <w:sz w:val="20"/>
              </w:rPr>
            </w:pPr>
            <w:r>
              <w:rPr>
                <w:rFonts w:ascii="Times New Roman" w:hAnsi="Times New Roman" w:cs="Times New Roman"/>
                <w:spacing w:val="-4"/>
                <w:sz w:val="20"/>
              </w:rPr>
              <w:t>1</w:t>
            </w:r>
            <w:r w:rsidRPr="00AC087A">
              <w:rPr>
                <w:rFonts w:ascii="Times New Roman" w:hAnsi="Times New Roman" w:cs="Times New Roman"/>
                <w:spacing w:val="-4"/>
                <w:sz w:val="20"/>
              </w:rPr>
              <w:t>.</w:t>
            </w:r>
          </w:p>
        </w:tc>
        <w:tc>
          <w:tcPr>
            <w:tcW w:w="1103" w:type="dxa"/>
            <w:tcBorders>
              <w:top w:val="single" w:sz="4" w:space="0" w:color="auto"/>
              <w:bottom w:val="single" w:sz="4" w:space="0" w:color="auto"/>
            </w:tcBorders>
          </w:tcPr>
          <w:p w14:paraId="3F05179C" w14:textId="77777777" w:rsidR="00F446BD" w:rsidRPr="00AC087A" w:rsidRDefault="00F446BD" w:rsidP="008B0AE1">
            <w:pPr>
              <w:spacing w:after="0" w:line="240" w:lineRule="auto"/>
              <w:rPr>
                <w:rFonts w:ascii="Times New Roman" w:hAnsi="Times New Roman" w:cs="Times New Roman"/>
                <w:spacing w:val="-4"/>
                <w:sz w:val="20"/>
              </w:rPr>
            </w:pPr>
            <w:r>
              <w:rPr>
                <w:rFonts w:ascii="Times New Roman" w:hAnsi="Times New Roman" w:cs="Times New Roman"/>
                <w:spacing w:val="-4"/>
                <w:sz w:val="20"/>
              </w:rPr>
              <w:t>Umur</w:t>
            </w:r>
          </w:p>
        </w:tc>
        <w:tc>
          <w:tcPr>
            <w:tcW w:w="1276" w:type="dxa"/>
            <w:tcBorders>
              <w:top w:val="single" w:sz="4" w:space="0" w:color="auto"/>
              <w:bottom w:val="single" w:sz="4" w:space="0" w:color="auto"/>
            </w:tcBorders>
          </w:tcPr>
          <w:p w14:paraId="4167A120" w14:textId="77777777" w:rsidR="00F446BD" w:rsidRPr="00AC087A" w:rsidRDefault="00F446BD" w:rsidP="008B0AE1">
            <w:pPr>
              <w:spacing w:after="0" w:line="240" w:lineRule="auto"/>
              <w:ind w:hanging="108"/>
              <w:jc w:val="center"/>
              <w:rPr>
                <w:rFonts w:ascii="Times New Roman" w:hAnsi="Times New Roman" w:cs="Times New Roman"/>
                <w:spacing w:val="-6"/>
                <w:sz w:val="20"/>
                <w:lang w:val="en-US"/>
              </w:rPr>
            </w:pPr>
            <w:r>
              <w:rPr>
                <w:rFonts w:ascii="Times New Roman" w:hAnsi="Times New Roman" w:cs="Times New Roman"/>
                <w:spacing w:val="-6"/>
                <w:sz w:val="20"/>
              </w:rPr>
              <w:t>1 Pertanyaan</w:t>
            </w:r>
          </w:p>
        </w:tc>
        <w:tc>
          <w:tcPr>
            <w:tcW w:w="1302" w:type="dxa"/>
            <w:tcBorders>
              <w:top w:val="single" w:sz="4" w:space="0" w:color="auto"/>
              <w:bottom w:val="single" w:sz="4" w:space="0" w:color="auto"/>
            </w:tcBorders>
          </w:tcPr>
          <w:p w14:paraId="3F9D2037" w14:textId="77777777" w:rsidR="00F446BD" w:rsidRPr="00AC087A" w:rsidRDefault="00F446BD" w:rsidP="00F446BD">
            <w:pPr>
              <w:pStyle w:val="DaftarParagraf"/>
              <w:spacing w:after="0" w:line="240" w:lineRule="auto"/>
              <w:ind w:left="0"/>
              <w:rPr>
                <w:rFonts w:ascii="Times New Roman" w:hAnsi="Times New Roman" w:cs="Times New Roman"/>
                <w:color w:val="000000" w:themeColor="text1"/>
                <w:sz w:val="20"/>
              </w:rPr>
            </w:pPr>
            <w:r w:rsidRPr="00AC087A">
              <w:rPr>
                <w:rFonts w:ascii="Times New Roman" w:hAnsi="Times New Roman" w:cs="Times New Roman"/>
                <w:color w:val="000000" w:themeColor="text1"/>
                <w:sz w:val="20"/>
              </w:rPr>
              <w:t xml:space="preserve">Menghitung skor sesuai dengan </w:t>
            </w:r>
            <w:r>
              <w:rPr>
                <w:rFonts w:ascii="Times New Roman" w:hAnsi="Times New Roman" w:cs="Times New Roman"/>
                <w:color w:val="000000" w:themeColor="text1"/>
                <w:sz w:val="20"/>
              </w:rPr>
              <w:t xml:space="preserve">umur </w:t>
            </w:r>
            <w:r w:rsidRPr="00AC087A">
              <w:rPr>
                <w:rFonts w:ascii="Times New Roman" w:hAnsi="Times New Roman" w:cs="Times New Roman"/>
                <w:color w:val="000000" w:themeColor="text1"/>
                <w:sz w:val="20"/>
              </w:rPr>
              <w:t>yang dimiliki</w:t>
            </w:r>
          </w:p>
        </w:tc>
        <w:tc>
          <w:tcPr>
            <w:tcW w:w="1555" w:type="dxa"/>
            <w:tcBorders>
              <w:top w:val="single" w:sz="4" w:space="0" w:color="auto"/>
              <w:bottom w:val="single" w:sz="4" w:space="0" w:color="auto"/>
            </w:tcBorders>
          </w:tcPr>
          <w:p w14:paraId="09E9C4C9" w14:textId="77777777" w:rsidR="00894EF7" w:rsidRDefault="00F446BD" w:rsidP="009C78FB">
            <w:pPr>
              <w:pStyle w:val="DaftarParagraf"/>
              <w:numPr>
                <w:ilvl w:val="0"/>
                <w:numId w:val="50"/>
              </w:numPr>
              <w:spacing w:after="0" w:line="240" w:lineRule="auto"/>
              <w:ind w:left="200" w:right="33" w:hanging="283"/>
              <w:rPr>
                <w:rFonts w:ascii="Times New Roman" w:hAnsi="Times New Roman" w:cs="Times New Roman"/>
                <w:sz w:val="20"/>
              </w:rPr>
            </w:pPr>
            <w:r w:rsidRPr="00894EF7">
              <w:rPr>
                <w:rFonts w:ascii="Times New Roman" w:hAnsi="Times New Roman" w:cs="Times New Roman"/>
                <w:sz w:val="20"/>
              </w:rPr>
              <w:t xml:space="preserve">26-35 Tahun </w:t>
            </w:r>
          </w:p>
          <w:p w14:paraId="682F0E96" w14:textId="77777777" w:rsidR="00894EF7" w:rsidRDefault="00894EF7" w:rsidP="00894EF7">
            <w:pPr>
              <w:pStyle w:val="DaftarParagraf"/>
              <w:spacing w:after="0" w:line="240" w:lineRule="auto"/>
              <w:ind w:left="200" w:right="33"/>
              <w:rPr>
                <w:rFonts w:ascii="Times New Roman" w:hAnsi="Times New Roman" w:cs="Times New Roman"/>
                <w:sz w:val="20"/>
              </w:rPr>
            </w:pPr>
          </w:p>
          <w:p w14:paraId="704F79D7" w14:textId="77777777" w:rsidR="00F446BD" w:rsidRPr="00894EF7" w:rsidRDefault="00F446BD" w:rsidP="009C78FB">
            <w:pPr>
              <w:pStyle w:val="DaftarParagraf"/>
              <w:numPr>
                <w:ilvl w:val="0"/>
                <w:numId w:val="50"/>
              </w:numPr>
              <w:spacing w:after="0" w:line="240" w:lineRule="auto"/>
              <w:ind w:left="200" w:right="33" w:hanging="283"/>
              <w:rPr>
                <w:rFonts w:ascii="Times New Roman" w:hAnsi="Times New Roman" w:cs="Times New Roman"/>
                <w:sz w:val="20"/>
              </w:rPr>
            </w:pPr>
            <w:r w:rsidRPr="00894EF7">
              <w:rPr>
                <w:rFonts w:ascii="Times New Roman" w:hAnsi="Times New Roman" w:cs="Times New Roman"/>
                <w:sz w:val="20"/>
              </w:rPr>
              <w:t>36-45 Tahun</w:t>
            </w:r>
          </w:p>
          <w:p w14:paraId="340215C8" w14:textId="77777777" w:rsidR="00F446BD" w:rsidRPr="0049451C" w:rsidRDefault="00F446BD" w:rsidP="008B0AE1">
            <w:pPr>
              <w:spacing w:after="0" w:line="240" w:lineRule="auto"/>
              <w:ind w:left="176" w:hanging="176"/>
              <w:jc w:val="center"/>
              <w:rPr>
                <w:rFonts w:ascii="Times New Roman" w:hAnsi="Times New Roman" w:cs="Times New Roman"/>
                <w:sz w:val="20"/>
              </w:rPr>
            </w:pPr>
          </w:p>
        </w:tc>
        <w:tc>
          <w:tcPr>
            <w:tcW w:w="1456" w:type="dxa"/>
            <w:tcBorders>
              <w:top w:val="single" w:sz="4" w:space="0" w:color="auto"/>
              <w:bottom w:val="single" w:sz="4" w:space="0" w:color="auto"/>
            </w:tcBorders>
          </w:tcPr>
          <w:p w14:paraId="4F0A6A0E" w14:textId="77777777" w:rsidR="00F446BD" w:rsidRPr="00B074EB" w:rsidRDefault="00F446BD" w:rsidP="001916C0">
            <w:pPr>
              <w:pStyle w:val="DaftarParagraf"/>
              <w:numPr>
                <w:ilvl w:val="0"/>
                <w:numId w:val="47"/>
              </w:numPr>
              <w:spacing w:after="0" w:line="240" w:lineRule="auto"/>
              <w:ind w:left="210" w:right="-108" w:hanging="219"/>
              <w:rPr>
                <w:rFonts w:ascii="Times New Roman" w:hAnsi="Times New Roman" w:cs="Times New Roman"/>
                <w:sz w:val="20"/>
                <w:lang w:val="en-US"/>
              </w:rPr>
            </w:pPr>
            <w:r>
              <w:rPr>
                <w:rFonts w:ascii="Times New Roman" w:hAnsi="Times New Roman" w:cs="Times New Roman"/>
                <w:sz w:val="20"/>
              </w:rPr>
              <w:t>Dewasa Awal</w:t>
            </w:r>
            <w:r w:rsidRPr="00FF6F1D">
              <w:rPr>
                <w:rFonts w:ascii="Times New Roman" w:hAnsi="Times New Roman" w:cs="Times New Roman"/>
                <w:sz w:val="20"/>
                <w:lang w:val="en-US"/>
              </w:rPr>
              <w:t xml:space="preserve"> (</w:t>
            </w:r>
            <w:r>
              <w:rPr>
                <w:rFonts w:ascii="Times New Roman" w:hAnsi="Times New Roman" w:cs="Times New Roman"/>
                <w:sz w:val="20"/>
              </w:rPr>
              <w:t>0</w:t>
            </w:r>
            <w:r w:rsidRPr="00FF6F1D">
              <w:rPr>
                <w:rFonts w:ascii="Times New Roman" w:hAnsi="Times New Roman" w:cs="Times New Roman"/>
                <w:sz w:val="20"/>
                <w:lang w:val="en-US"/>
              </w:rPr>
              <w:t>)</w:t>
            </w:r>
          </w:p>
          <w:p w14:paraId="5D93711A" w14:textId="77777777" w:rsidR="00F446BD" w:rsidRPr="00FF6F1D" w:rsidRDefault="00F446BD" w:rsidP="001916C0">
            <w:pPr>
              <w:pStyle w:val="DaftarParagraf"/>
              <w:numPr>
                <w:ilvl w:val="0"/>
                <w:numId w:val="47"/>
              </w:numPr>
              <w:spacing w:after="0" w:line="240" w:lineRule="auto"/>
              <w:ind w:left="210" w:right="-108" w:hanging="219"/>
              <w:rPr>
                <w:rFonts w:ascii="Times New Roman" w:hAnsi="Times New Roman" w:cs="Times New Roman"/>
                <w:sz w:val="20"/>
                <w:lang w:val="en-US"/>
              </w:rPr>
            </w:pPr>
            <w:r>
              <w:rPr>
                <w:rFonts w:ascii="Times New Roman" w:hAnsi="Times New Roman" w:cs="Times New Roman"/>
                <w:sz w:val="20"/>
              </w:rPr>
              <w:t>Dewasa Akhir</w:t>
            </w:r>
            <w:r w:rsidRPr="00FF6F1D">
              <w:rPr>
                <w:rFonts w:ascii="Times New Roman" w:hAnsi="Times New Roman" w:cs="Times New Roman"/>
                <w:sz w:val="20"/>
              </w:rPr>
              <w:t xml:space="preserve"> (</w:t>
            </w:r>
            <w:r>
              <w:rPr>
                <w:rFonts w:ascii="Times New Roman" w:hAnsi="Times New Roman" w:cs="Times New Roman"/>
                <w:sz w:val="20"/>
              </w:rPr>
              <w:t>1</w:t>
            </w:r>
            <w:r w:rsidRPr="00FF6F1D">
              <w:rPr>
                <w:rFonts w:ascii="Times New Roman" w:hAnsi="Times New Roman" w:cs="Times New Roman"/>
                <w:sz w:val="20"/>
              </w:rPr>
              <w:t>)</w:t>
            </w:r>
          </w:p>
          <w:p w14:paraId="7C66E05D" w14:textId="77777777" w:rsidR="00F446BD" w:rsidRPr="00FF6F1D" w:rsidRDefault="00F446BD" w:rsidP="008B0AE1">
            <w:pPr>
              <w:spacing w:after="0" w:line="240" w:lineRule="auto"/>
              <w:ind w:left="210" w:right="-108" w:hanging="219"/>
              <w:rPr>
                <w:rFonts w:ascii="Times New Roman" w:hAnsi="Times New Roman" w:cs="Times New Roman"/>
                <w:sz w:val="20"/>
                <w:lang w:val="en-US"/>
              </w:rPr>
            </w:pPr>
          </w:p>
        </w:tc>
        <w:tc>
          <w:tcPr>
            <w:tcW w:w="743" w:type="dxa"/>
            <w:tcBorders>
              <w:top w:val="single" w:sz="4" w:space="0" w:color="auto"/>
              <w:bottom w:val="single" w:sz="4" w:space="0" w:color="auto"/>
            </w:tcBorders>
          </w:tcPr>
          <w:p w14:paraId="11BA3B89" w14:textId="77777777" w:rsidR="00F446BD" w:rsidRPr="00AC087A" w:rsidRDefault="00F446BD" w:rsidP="008B0AE1">
            <w:pPr>
              <w:spacing w:after="0" w:line="240" w:lineRule="auto"/>
              <w:ind w:left="-108"/>
              <w:jc w:val="center"/>
              <w:rPr>
                <w:rFonts w:ascii="Times New Roman" w:hAnsi="Times New Roman" w:cs="Times New Roman"/>
                <w:sz w:val="20"/>
                <w:lang w:val="en-US"/>
              </w:rPr>
            </w:pPr>
            <w:r w:rsidRPr="00AC087A">
              <w:rPr>
                <w:rFonts w:ascii="Times New Roman" w:hAnsi="Times New Roman" w:cs="Times New Roman"/>
                <w:sz w:val="20"/>
                <w:lang w:val="en-US"/>
              </w:rPr>
              <w:t>Ordinal</w:t>
            </w:r>
          </w:p>
        </w:tc>
      </w:tr>
      <w:tr w:rsidR="00F446BD" w:rsidRPr="00AC087A" w14:paraId="7746D6DA" w14:textId="77777777" w:rsidTr="00955D46">
        <w:trPr>
          <w:jc w:val="center"/>
        </w:trPr>
        <w:tc>
          <w:tcPr>
            <w:tcW w:w="542" w:type="dxa"/>
            <w:tcBorders>
              <w:top w:val="single" w:sz="4" w:space="0" w:color="auto"/>
              <w:bottom w:val="single" w:sz="4" w:space="0" w:color="auto"/>
            </w:tcBorders>
          </w:tcPr>
          <w:p w14:paraId="53DCF71C" w14:textId="77777777" w:rsidR="00F446BD" w:rsidRPr="00AC087A" w:rsidRDefault="00F446BD" w:rsidP="00750D69">
            <w:pPr>
              <w:spacing w:after="0" w:line="240" w:lineRule="auto"/>
              <w:jc w:val="center"/>
              <w:rPr>
                <w:rFonts w:ascii="Times New Roman" w:hAnsi="Times New Roman" w:cs="Times New Roman"/>
                <w:spacing w:val="-4"/>
                <w:sz w:val="20"/>
              </w:rPr>
            </w:pPr>
            <w:r>
              <w:rPr>
                <w:rFonts w:ascii="Times New Roman" w:hAnsi="Times New Roman" w:cs="Times New Roman"/>
                <w:spacing w:val="-4"/>
                <w:sz w:val="20"/>
              </w:rPr>
              <w:t>2</w:t>
            </w:r>
            <w:r w:rsidRPr="00AC087A">
              <w:rPr>
                <w:rFonts w:ascii="Times New Roman" w:hAnsi="Times New Roman" w:cs="Times New Roman"/>
                <w:spacing w:val="-4"/>
                <w:sz w:val="20"/>
              </w:rPr>
              <w:t>.</w:t>
            </w:r>
          </w:p>
        </w:tc>
        <w:tc>
          <w:tcPr>
            <w:tcW w:w="1103" w:type="dxa"/>
            <w:tcBorders>
              <w:top w:val="single" w:sz="4" w:space="0" w:color="auto"/>
              <w:bottom w:val="single" w:sz="4" w:space="0" w:color="auto"/>
            </w:tcBorders>
          </w:tcPr>
          <w:p w14:paraId="5F00BFF7" w14:textId="77777777" w:rsidR="00F446BD" w:rsidRDefault="00F446BD" w:rsidP="008B0AE1">
            <w:pPr>
              <w:spacing w:after="0" w:line="240" w:lineRule="auto"/>
              <w:rPr>
                <w:rFonts w:ascii="Times New Roman" w:hAnsi="Times New Roman" w:cs="Times New Roman"/>
                <w:spacing w:val="-4"/>
                <w:sz w:val="20"/>
              </w:rPr>
            </w:pPr>
            <w:r>
              <w:rPr>
                <w:rFonts w:ascii="Times New Roman" w:hAnsi="Times New Roman" w:cs="Times New Roman"/>
                <w:spacing w:val="-4"/>
                <w:sz w:val="20"/>
              </w:rPr>
              <w:t>Pendidikan</w:t>
            </w:r>
          </w:p>
        </w:tc>
        <w:tc>
          <w:tcPr>
            <w:tcW w:w="1276" w:type="dxa"/>
            <w:tcBorders>
              <w:top w:val="single" w:sz="4" w:space="0" w:color="auto"/>
              <w:bottom w:val="single" w:sz="4" w:space="0" w:color="auto"/>
            </w:tcBorders>
          </w:tcPr>
          <w:p w14:paraId="3AD15BEB" w14:textId="77777777" w:rsidR="00F446BD" w:rsidRDefault="00F446BD" w:rsidP="00B3283F">
            <w:pPr>
              <w:spacing w:after="0" w:line="240" w:lineRule="auto"/>
              <w:ind w:hanging="108"/>
              <w:jc w:val="center"/>
              <w:rPr>
                <w:rFonts w:ascii="Times New Roman" w:hAnsi="Times New Roman" w:cs="Times New Roman"/>
                <w:spacing w:val="-6"/>
                <w:sz w:val="20"/>
              </w:rPr>
            </w:pPr>
            <w:r>
              <w:rPr>
                <w:rFonts w:ascii="Times New Roman" w:hAnsi="Times New Roman" w:cs="Times New Roman"/>
                <w:spacing w:val="-6"/>
                <w:sz w:val="20"/>
              </w:rPr>
              <w:t>1 Pertanyaan</w:t>
            </w:r>
          </w:p>
        </w:tc>
        <w:tc>
          <w:tcPr>
            <w:tcW w:w="1302" w:type="dxa"/>
            <w:tcBorders>
              <w:top w:val="single" w:sz="4" w:space="0" w:color="auto"/>
              <w:bottom w:val="single" w:sz="4" w:space="0" w:color="auto"/>
            </w:tcBorders>
          </w:tcPr>
          <w:p w14:paraId="0CC02383" w14:textId="77777777" w:rsidR="00F446BD" w:rsidRPr="00AC087A" w:rsidRDefault="00F446BD" w:rsidP="008B0AE1">
            <w:pPr>
              <w:pStyle w:val="DaftarParagraf"/>
              <w:spacing w:after="0" w:line="240" w:lineRule="auto"/>
              <w:ind w:left="-33"/>
              <w:rPr>
                <w:rFonts w:ascii="Times New Roman" w:hAnsi="Times New Roman" w:cs="Times New Roman"/>
                <w:color w:val="000000" w:themeColor="text1"/>
                <w:sz w:val="20"/>
                <w:lang w:val="en-US"/>
              </w:rPr>
            </w:pPr>
            <w:r w:rsidRPr="00AC087A">
              <w:rPr>
                <w:rFonts w:ascii="Times New Roman" w:hAnsi="Times New Roman" w:cs="Times New Roman"/>
                <w:color w:val="000000" w:themeColor="text1"/>
                <w:sz w:val="20"/>
              </w:rPr>
              <w:t xml:space="preserve">Menghitung skor sesuai dengan </w:t>
            </w:r>
            <w:r>
              <w:rPr>
                <w:rFonts w:ascii="Times New Roman" w:hAnsi="Times New Roman" w:cs="Times New Roman"/>
                <w:color w:val="000000" w:themeColor="text1"/>
                <w:sz w:val="20"/>
              </w:rPr>
              <w:t>pendidikan</w:t>
            </w:r>
            <w:r w:rsidRPr="00AC087A">
              <w:rPr>
                <w:rFonts w:ascii="Times New Roman" w:hAnsi="Times New Roman" w:cs="Times New Roman"/>
                <w:color w:val="000000" w:themeColor="text1"/>
                <w:sz w:val="20"/>
              </w:rPr>
              <w:t xml:space="preserve"> yang dimiliki  </w:t>
            </w:r>
          </w:p>
          <w:p w14:paraId="421F0399" w14:textId="77777777" w:rsidR="00F446BD" w:rsidRPr="00AC087A" w:rsidRDefault="00F446BD" w:rsidP="008B0AE1">
            <w:pPr>
              <w:pStyle w:val="DaftarParagraf"/>
              <w:spacing w:after="0" w:line="240" w:lineRule="auto"/>
              <w:ind w:left="-33"/>
              <w:rPr>
                <w:rFonts w:ascii="Times New Roman" w:hAnsi="Times New Roman" w:cs="Times New Roman"/>
                <w:color w:val="000000" w:themeColor="text1"/>
                <w:sz w:val="20"/>
              </w:rPr>
            </w:pPr>
          </w:p>
        </w:tc>
        <w:tc>
          <w:tcPr>
            <w:tcW w:w="1555" w:type="dxa"/>
            <w:tcBorders>
              <w:top w:val="single" w:sz="4" w:space="0" w:color="auto"/>
              <w:bottom w:val="single" w:sz="4" w:space="0" w:color="auto"/>
            </w:tcBorders>
          </w:tcPr>
          <w:p w14:paraId="3AD9E876" w14:textId="77777777" w:rsidR="00F446BD" w:rsidRPr="00042D30" w:rsidRDefault="00F446BD" w:rsidP="009C78FB">
            <w:pPr>
              <w:pStyle w:val="DaftarParagraf"/>
              <w:numPr>
                <w:ilvl w:val="0"/>
                <w:numId w:val="48"/>
              </w:numPr>
              <w:spacing w:after="0" w:line="240" w:lineRule="auto"/>
              <w:ind w:left="215" w:hanging="284"/>
              <w:rPr>
                <w:rFonts w:ascii="Times New Roman" w:hAnsi="Times New Roman" w:cs="Times New Roman"/>
                <w:sz w:val="20"/>
                <w:lang w:val="en-US"/>
              </w:rPr>
            </w:pPr>
            <w:r>
              <w:rPr>
                <w:rFonts w:ascii="Times New Roman" w:hAnsi="Times New Roman" w:cs="Times New Roman"/>
                <w:sz w:val="20"/>
              </w:rPr>
              <w:t>Tamat SD-SMP</w:t>
            </w:r>
          </w:p>
          <w:p w14:paraId="54B7D593" w14:textId="77777777" w:rsidR="00F446BD" w:rsidRPr="00042D30" w:rsidRDefault="00F446BD" w:rsidP="009C78FB">
            <w:pPr>
              <w:pStyle w:val="DaftarParagraf"/>
              <w:numPr>
                <w:ilvl w:val="0"/>
                <w:numId w:val="48"/>
              </w:numPr>
              <w:spacing w:after="0" w:line="240" w:lineRule="auto"/>
              <w:ind w:left="215" w:hanging="284"/>
              <w:jc w:val="both"/>
              <w:rPr>
                <w:rFonts w:ascii="Times New Roman" w:hAnsi="Times New Roman" w:cs="Times New Roman"/>
                <w:sz w:val="20"/>
                <w:lang w:val="en-US"/>
              </w:rPr>
            </w:pPr>
            <w:r>
              <w:rPr>
                <w:rFonts w:ascii="Times New Roman" w:hAnsi="Times New Roman" w:cs="Times New Roman"/>
                <w:sz w:val="20"/>
              </w:rPr>
              <w:t>Tamat SMA</w:t>
            </w:r>
          </w:p>
          <w:p w14:paraId="2B895905" w14:textId="77777777" w:rsidR="00F446BD" w:rsidRPr="00EC0950" w:rsidRDefault="00F446BD" w:rsidP="009C78FB">
            <w:pPr>
              <w:pStyle w:val="DaftarParagraf"/>
              <w:numPr>
                <w:ilvl w:val="0"/>
                <w:numId w:val="48"/>
              </w:numPr>
              <w:spacing w:after="0" w:line="240" w:lineRule="auto"/>
              <w:ind w:left="215" w:hanging="284"/>
              <w:jc w:val="both"/>
              <w:rPr>
                <w:rFonts w:ascii="Times New Roman" w:hAnsi="Times New Roman" w:cs="Times New Roman"/>
                <w:sz w:val="20"/>
                <w:lang w:val="en-US"/>
              </w:rPr>
            </w:pPr>
            <w:r>
              <w:rPr>
                <w:rFonts w:ascii="Times New Roman" w:hAnsi="Times New Roman" w:cs="Times New Roman"/>
                <w:sz w:val="20"/>
              </w:rPr>
              <w:t>Tamat Perguruan Tinggi</w:t>
            </w:r>
          </w:p>
          <w:p w14:paraId="4F28EEE1" w14:textId="77777777" w:rsidR="00F446BD" w:rsidRPr="00EC0950" w:rsidRDefault="00F446BD" w:rsidP="008B0AE1">
            <w:pPr>
              <w:pStyle w:val="DaftarParagraf"/>
              <w:spacing w:after="0" w:line="240" w:lineRule="auto"/>
              <w:ind w:left="215"/>
              <w:jc w:val="both"/>
              <w:rPr>
                <w:rFonts w:ascii="Times New Roman" w:hAnsi="Times New Roman" w:cs="Times New Roman"/>
                <w:sz w:val="20"/>
                <w:lang w:val="en-US"/>
              </w:rPr>
            </w:pPr>
          </w:p>
        </w:tc>
        <w:tc>
          <w:tcPr>
            <w:tcW w:w="1456" w:type="dxa"/>
            <w:tcBorders>
              <w:top w:val="single" w:sz="4" w:space="0" w:color="auto"/>
              <w:bottom w:val="single" w:sz="4" w:space="0" w:color="auto"/>
            </w:tcBorders>
          </w:tcPr>
          <w:p w14:paraId="70611450" w14:textId="77777777" w:rsidR="00F446BD" w:rsidRDefault="00F446BD" w:rsidP="009C78FB">
            <w:pPr>
              <w:pStyle w:val="DaftarParagraf"/>
              <w:numPr>
                <w:ilvl w:val="0"/>
                <w:numId w:val="49"/>
              </w:numPr>
              <w:spacing w:after="0" w:line="240" w:lineRule="auto"/>
              <w:ind w:left="215" w:right="-108" w:hanging="215"/>
              <w:rPr>
                <w:rFonts w:ascii="Times New Roman" w:hAnsi="Times New Roman" w:cs="Times New Roman"/>
                <w:sz w:val="20"/>
              </w:rPr>
            </w:pPr>
            <w:r>
              <w:rPr>
                <w:rFonts w:ascii="Times New Roman" w:hAnsi="Times New Roman" w:cs="Times New Roman"/>
                <w:sz w:val="20"/>
              </w:rPr>
              <w:t>Rendah (0)</w:t>
            </w:r>
          </w:p>
          <w:p w14:paraId="57553473" w14:textId="77777777" w:rsidR="00F446BD" w:rsidRDefault="00F446BD" w:rsidP="009C78FB">
            <w:pPr>
              <w:pStyle w:val="DaftarParagraf"/>
              <w:numPr>
                <w:ilvl w:val="0"/>
                <w:numId w:val="49"/>
              </w:numPr>
              <w:spacing w:after="0" w:line="240" w:lineRule="auto"/>
              <w:ind w:left="215" w:right="-108" w:hanging="215"/>
              <w:rPr>
                <w:rFonts w:ascii="Times New Roman" w:hAnsi="Times New Roman" w:cs="Times New Roman"/>
                <w:sz w:val="20"/>
              </w:rPr>
            </w:pPr>
            <w:r>
              <w:rPr>
                <w:rFonts w:ascii="Times New Roman" w:hAnsi="Times New Roman" w:cs="Times New Roman"/>
                <w:sz w:val="20"/>
              </w:rPr>
              <w:t>Menengah (1)</w:t>
            </w:r>
          </w:p>
          <w:p w14:paraId="7ACA157D" w14:textId="77777777" w:rsidR="00F446BD" w:rsidRDefault="00F446BD" w:rsidP="009C78FB">
            <w:pPr>
              <w:pStyle w:val="DaftarParagraf"/>
              <w:numPr>
                <w:ilvl w:val="0"/>
                <w:numId w:val="49"/>
              </w:numPr>
              <w:spacing w:after="0" w:line="240" w:lineRule="auto"/>
              <w:ind w:left="215" w:right="-108" w:hanging="215"/>
              <w:rPr>
                <w:rFonts w:ascii="Times New Roman" w:hAnsi="Times New Roman" w:cs="Times New Roman"/>
                <w:sz w:val="20"/>
              </w:rPr>
            </w:pPr>
            <w:r>
              <w:rPr>
                <w:rFonts w:ascii="Times New Roman" w:hAnsi="Times New Roman" w:cs="Times New Roman"/>
                <w:sz w:val="20"/>
              </w:rPr>
              <w:t>Tinggi (2)</w:t>
            </w:r>
          </w:p>
          <w:p w14:paraId="35A743F6" w14:textId="77777777" w:rsidR="00F446BD" w:rsidRPr="00AC087A" w:rsidRDefault="00F446BD" w:rsidP="008B0AE1">
            <w:pPr>
              <w:pStyle w:val="DaftarParagraf"/>
              <w:spacing w:after="0" w:line="240" w:lineRule="auto"/>
              <w:ind w:left="215" w:right="-108"/>
              <w:rPr>
                <w:rFonts w:ascii="Times New Roman" w:hAnsi="Times New Roman" w:cs="Times New Roman"/>
                <w:sz w:val="20"/>
              </w:rPr>
            </w:pPr>
          </w:p>
        </w:tc>
        <w:tc>
          <w:tcPr>
            <w:tcW w:w="743" w:type="dxa"/>
            <w:tcBorders>
              <w:top w:val="single" w:sz="4" w:space="0" w:color="auto"/>
              <w:bottom w:val="single" w:sz="4" w:space="0" w:color="auto"/>
            </w:tcBorders>
          </w:tcPr>
          <w:p w14:paraId="6CE70F67" w14:textId="77777777" w:rsidR="00F446BD" w:rsidRPr="00AC087A" w:rsidRDefault="00F446BD" w:rsidP="008B0AE1">
            <w:pPr>
              <w:spacing w:after="0" w:line="240" w:lineRule="auto"/>
              <w:ind w:left="-108"/>
              <w:jc w:val="center"/>
              <w:rPr>
                <w:rFonts w:ascii="Times New Roman" w:hAnsi="Times New Roman" w:cs="Times New Roman"/>
                <w:sz w:val="20"/>
                <w:lang w:val="en-US"/>
              </w:rPr>
            </w:pPr>
            <w:r w:rsidRPr="00AC087A">
              <w:rPr>
                <w:rFonts w:ascii="Times New Roman" w:hAnsi="Times New Roman" w:cs="Times New Roman"/>
                <w:sz w:val="20"/>
                <w:lang w:val="en-US"/>
              </w:rPr>
              <w:t>Ordinal</w:t>
            </w:r>
          </w:p>
        </w:tc>
      </w:tr>
    </w:tbl>
    <w:p w14:paraId="73AD73E2" w14:textId="77777777" w:rsidR="00B3283F" w:rsidRDefault="00B3283F" w:rsidP="0072578A">
      <w:pPr>
        <w:spacing w:after="0" w:line="360" w:lineRule="auto"/>
        <w:jc w:val="both"/>
        <w:rPr>
          <w:rFonts w:ascii="Times New Roman" w:hAnsi="Times New Roman" w:cs="Times New Roman"/>
          <w:b/>
          <w:sz w:val="24"/>
          <w:szCs w:val="24"/>
        </w:rPr>
      </w:pPr>
    </w:p>
    <w:p w14:paraId="6043ADB2" w14:textId="77777777" w:rsidR="00B3283F" w:rsidRDefault="00B3283F" w:rsidP="0072578A">
      <w:pPr>
        <w:spacing w:after="0" w:line="360" w:lineRule="auto"/>
        <w:jc w:val="both"/>
        <w:rPr>
          <w:rFonts w:ascii="Times New Roman" w:hAnsi="Times New Roman" w:cs="Times New Roman"/>
          <w:b/>
          <w:sz w:val="24"/>
          <w:szCs w:val="24"/>
        </w:rPr>
      </w:pPr>
    </w:p>
    <w:p w14:paraId="1F6B649A" w14:textId="77777777" w:rsidR="00F446BD" w:rsidRDefault="00F446BD" w:rsidP="0072578A">
      <w:pPr>
        <w:spacing w:after="0" w:line="360" w:lineRule="auto"/>
        <w:jc w:val="both"/>
        <w:rPr>
          <w:rFonts w:ascii="Times New Roman" w:hAnsi="Times New Roman" w:cs="Times New Roman"/>
          <w:b/>
          <w:sz w:val="24"/>
          <w:szCs w:val="24"/>
        </w:rPr>
      </w:pPr>
    </w:p>
    <w:p w14:paraId="5797E6B9" w14:textId="77777777" w:rsidR="00791493" w:rsidRDefault="0072578A" w:rsidP="0072578A">
      <w:pPr>
        <w:spacing w:after="0" w:line="360" w:lineRule="auto"/>
        <w:jc w:val="both"/>
        <w:rPr>
          <w:rFonts w:ascii="Times New Roman" w:hAnsi="Times New Roman" w:cs="Times New Roman"/>
          <w:b/>
          <w:sz w:val="24"/>
          <w:szCs w:val="24"/>
        </w:rPr>
      </w:pPr>
      <w:r w:rsidRPr="006C54A6">
        <w:rPr>
          <w:rFonts w:ascii="Times New Roman" w:hAnsi="Times New Roman" w:cs="Times New Roman"/>
          <w:b/>
          <w:sz w:val="24"/>
          <w:szCs w:val="24"/>
        </w:rPr>
        <w:lastRenderedPageBreak/>
        <w:t>Tabel 3.</w:t>
      </w:r>
      <w:r>
        <w:rPr>
          <w:rFonts w:ascii="Times New Roman" w:hAnsi="Times New Roman" w:cs="Times New Roman"/>
          <w:b/>
          <w:sz w:val="24"/>
          <w:szCs w:val="24"/>
        </w:rPr>
        <w:t>1</w:t>
      </w:r>
      <w:r>
        <w:rPr>
          <w:rFonts w:ascii="Times New Roman" w:hAnsi="Times New Roman" w:cs="Times New Roman"/>
          <w:b/>
          <w:sz w:val="24"/>
          <w:szCs w:val="24"/>
          <w:lang w:val="en-US"/>
        </w:rPr>
        <w:t>.</w:t>
      </w:r>
      <w:r>
        <w:rPr>
          <w:rFonts w:ascii="Times New Roman" w:hAnsi="Times New Roman" w:cs="Times New Roman"/>
          <w:b/>
          <w:sz w:val="24"/>
          <w:szCs w:val="24"/>
        </w:rPr>
        <w:t xml:space="preserve"> Lanjutan</w:t>
      </w:r>
    </w:p>
    <w:tbl>
      <w:tblPr>
        <w:tblW w:w="5000" w:type="pct"/>
        <w:jc w:val="center"/>
        <w:tblBorders>
          <w:top w:val="single" w:sz="4" w:space="0" w:color="auto"/>
          <w:bottom w:val="single" w:sz="4" w:space="0" w:color="auto"/>
          <w:insideH w:val="single" w:sz="4" w:space="0" w:color="auto"/>
        </w:tblBorders>
        <w:tblLook w:val="01E0" w:firstRow="1" w:lastRow="1" w:firstColumn="1" w:lastColumn="1" w:noHBand="0" w:noVBand="0"/>
      </w:tblPr>
      <w:tblGrid>
        <w:gridCol w:w="539"/>
        <w:gridCol w:w="1262"/>
        <w:gridCol w:w="1269"/>
        <w:gridCol w:w="1588"/>
        <w:gridCol w:w="1233"/>
        <w:gridCol w:w="1269"/>
        <w:gridCol w:w="993"/>
      </w:tblGrid>
      <w:tr w:rsidR="00791493" w:rsidRPr="00AC087A" w14:paraId="4BA03B16" w14:textId="77777777" w:rsidTr="00955D46">
        <w:trPr>
          <w:trHeight w:val="576"/>
          <w:jc w:val="center"/>
        </w:trPr>
        <w:tc>
          <w:tcPr>
            <w:tcW w:w="331" w:type="pct"/>
            <w:tcBorders>
              <w:bottom w:val="single" w:sz="4" w:space="0" w:color="auto"/>
            </w:tcBorders>
            <w:vAlign w:val="center"/>
          </w:tcPr>
          <w:p w14:paraId="797B2EFB" w14:textId="77777777" w:rsidR="00791493" w:rsidRPr="00AC087A" w:rsidRDefault="00791493" w:rsidP="0021112F">
            <w:pPr>
              <w:spacing w:after="0" w:line="240" w:lineRule="auto"/>
              <w:jc w:val="center"/>
              <w:rPr>
                <w:rFonts w:ascii="Times New Roman" w:hAnsi="Times New Roman" w:cs="Times New Roman"/>
                <w:b/>
                <w:sz w:val="20"/>
                <w:lang w:val="en-US"/>
              </w:rPr>
            </w:pPr>
            <w:r w:rsidRPr="00AC087A">
              <w:rPr>
                <w:rFonts w:ascii="Times New Roman" w:hAnsi="Times New Roman" w:cs="Times New Roman"/>
                <w:b/>
                <w:sz w:val="20"/>
                <w:lang w:val="en-US"/>
              </w:rPr>
              <w:t>No.</w:t>
            </w:r>
          </w:p>
        </w:tc>
        <w:tc>
          <w:tcPr>
            <w:tcW w:w="774" w:type="pct"/>
            <w:tcBorders>
              <w:bottom w:val="single" w:sz="4" w:space="0" w:color="auto"/>
            </w:tcBorders>
            <w:vAlign w:val="center"/>
          </w:tcPr>
          <w:p w14:paraId="05C642FB" w14:textId="77777777" w:rsidR="00791493" w:rsidRPr="00AC087A" w:rsidRDefault="00791493" w:rsidP="0021112F">
            <w:pPr>
              <w:spacing w:after="0" w:line="240" w:lineRule="auto"/>
              <w:ind w:hanging="108"/>
              <w:jc w:val="center"/>
              <w:rPr>
                <w:rFonts w:ascii="Times New Roman" w:hAnsi="Times New Roman" w:cs="Times New Roman"/>
                <w:b/>
                <w:sz w:val="20"/>
              </w:rPr>
            </w:pPr>
            <w:r w:rsidRPr="00AC087A">
              <w:rPr>
                <w:rFonts w:ascii="Times New Roman" w:hAnsi="Times New Roman" w:cs="Times New Roman"/>
                <w:b/>
                <w:sz w:val="20"/>
                <w:lang w:val="en-US"/>
              </w:rPr>
              <w:t xml:space="preserve">Nama </w:t>
            </w:r>
            <w:r w:rsidRPr="00AC087A">
              <w:rPr>
                <w:rFonts w:ascii="Times New Roman" w:hAnsi="Times New Roman" w:cs="Times New Roman"/>
                <w:b/>
                <w:sz w:val="20"/>
              </w:rPr>
              <w:t>Variabel</w:t>
            </w:r>
          </w:p>
        </w:tc>
        <w:tc>
          <w:tcPr>
            <w:tcW w:w="778" w:type="pct"/>
            <w:tcBorders>
              <w:bottom w:val="single" w:sz="4" w:space="0" w:color="auto"/>
            </w:tcBorders>
            <w:vAlign w:val="center"/>
          </w:tcPr>
          <w:p w14:paraId="22044AF6" w14:textId="77777777" w:rsidR="00791493" w:rsidRPr="00AC087A" w:rsidRDefault="00791493" w:rsidP="0021112F">
            <w:pPr>
              <w:spacing w:after="0" w:line="240" w:lineRule="auto"/>
              <w:jc w:val="center"/>
              <w:rPr>
                <w:rFonts w:ascii="Times New Roman" w:hAnsi="Times New Roman" w:cs="Times New Roman"/>
                <w:b/>
                <w:sz w:val="20"/>
                <w:lang w:val="en-US"/>
              </w:rPr>
            </w:pPr>
            <w:r w:rsidRPr="00AC087A">
              <w:rPr>
                <w:rFonts w:ascii="Times New Roman" w:hAnsi="Times New Roman" w:cs="Times New Roman"/>
                <w:b/>
                <w:sz w:val="20"/>
                <w:lang w:val="en-US"/>
              </w:rPr>
              <w:t xml:space="preserve">Jumlah </w:t>
            </w:r>
            <w:r w:rsidRPr="00AC087A">
              <w:rPr>
                <w:rFonts w:ascii="Times New Roman" w:hAnsi="Times New Roman" w:cs="Times New Roman"/>
                <w:b/>
                <w:spacing w:val="-4"/>
                <w:sz w:val="20"/>
                <w:lang w:val="en-US"/>
              </w:rPr>
              <w:t>Pertanyaan</w:t>
            </w:r>
          </w:p>
        </w:tc>
        <w:tc>
          <w:tcPr>
            <w:tcW w:w="974" w:type="pct"/>
            <w:tcBorders>
              <w:bottom w:val="single" w:sz="4" w:space="0" w:color="auto"/>
            </w:tcBorders>
            <w:vAlign w:val="center"/>
          </w:tcPr>
          <w:p w14:paraId="19BC868D" w14:textId="77777777" w:rsidR="00791493" w:rsidRPr="00AC087A" w:rsidRDefault="00791493" w:rsidP="0021112F">
            <w:pPr>
              <w:spacing w:after="0" w:line="240" w:lineRule="auto"/>
              <w:jc w:val="center"/>
              <w:rPr>
                <w:rFonts w:ascii="Times New Roman" w:hAnsi="Times New Roman" w:cs="Times New Roman"/>
                <w:b/>
                <w:sz w:val="20"/>
                <w:lang w:val="en-US"/>
              </w:rPr>
            </w:pPr>
            <w:r w:rsidRPr="00AC087A">
              <w:rPr>
                <w:rFonts w:ascii="Times New Roman" w:hAnsi="Times New Roman" w:cs="Times New Roman"/>
                <w:b/>
                <w:sz w:val="20"/>
                <w:lang w:val="en-US"/>
              </w:rPr>
              <w:t>Cara dan Alat Ukur</w:t>
            </w:r>
          </w:p>
        </w:tc>
        <w:tc>
          <w:tcPr>
            <w:tcW w:w="756" w:type="pct"/>
            <w:tcBorders>
              <w:bottom w:val="single" w:sz="4" w:space="0" w:color="auto"/>
            </w:tcBorders>
            <w:vAlign w:val="center"/>
          </w:tcPr>
          <w:p w14:paraId="70829820" w14:textId="77777777" w:rsidR="00791493" w:rsidRPr="00AC087A" w:rsidRDefault="00791493" w:rsidP="0021112F">
            <w:pPr>
              <w:spacing w:after="0" w:line="240" w:lineRule="auto"/>
              <w:jc w:val="center"/>
              <w:rPr>
                <w:rFonts w:ascii="Times New Roman" w:hAnsi="Times New Roman" w:cs="Times New Roman"/>
                <w:b/>
                <w:sz w:val="20"/>
                <w:lang w:val="en-US"/>
              </w:rPr>
            </w:pPr>
            <w:r w:rsidRPr="00AC087A">
              <w:rPr>
                <w:rFonts w:ascii="Times New Roman" w:hAnsi="Times New Roman" w:cs="Times New Roman"/>
                <w:b/>
                <w:sz w:val="20"/>
              </w:rPr>
              <w:t xml:space="preserve">Skala </w:t>
            </w:r>
            <w:r w:rsidRPr="00AC087A">
              <w:rPr>
                <w:rFonts w:ascii="Times New Roman" w:hAnsi="Times New Roman" w:cs="Times New Roman"/>
                <w:b/>
                <w:spacing w:val="-4"/>
                <w:sz w:val="20"/>
                <w:lang w:val="en-US"/>
              </w:rPr>
              <w:t>Pengukuran</w:t>
            </w:r>
          </w:p>
        </w:tc>
        <w:tc>
          <w:tcPr>
            <w:tcW w:w="778" w:type="pct"/>
            <w:tcBorders>
              <w:bottom w:val="single" w:sz="4" w:space="0" w:color="auto"/>
            </w:tcBorders>
            <w:vAlign w:val="center"/>
          </w:tcPr>
          <w:p w14:paraId="5D12F9B6" w14:textId="77777777" w:rsidR="00791493" w:rsidRPr="00DB2EC7" w:rsidRDefault="00791493" w:rsidP="0021112F">
            <w:pPr>
              <w:spacing w:after="0" w:line="240" w:lineRule="auto"/>
              <w:jc w:val="center"/>
              <w:rPr>
                <w:rFonts w:ascii="Times New Roman" w:hAnsi="Times New Roman" w:cs="Times New Roman"/>
                <w:b/>
                <w:i/>
                <w:sz w:val="20"/>
                <w:lang w:val="en-US"/>
              </w:rPr>
            </w:pPr>
            <w:r w:rsidRPr="00DB2EC7">
              <w:rPr>
                <w:rFonts w:ascii="Times New Roman" w:hAnsi="Times New Roman" w:cs="Times New Roman"/>
                <w:b/>
                <w:i/>
                <w:sz w:val="20"/>
                <w:lang w:val="en-US"/>
              </w:rPr>
              <w:t>Value</w:t>
            </w:r>
          </w:p>
        </w:tc>
        <w:tc>
          <w:tcPr>
            <w:tcW w:w="609" w:type="pct"/>
            <w:tcBorders>
              <w:bottom w:val="single" w:sz="4" w:space="0" w:color="auto"/>
            </w:tcBorders>
            <w:vAlign w:val="center"/>
          </w:tcPr>
          <w:p w14:paraId="3C029F26" w14:textId="77777777" w:rsidR="00791493" w:rsidRPr="00AC087A" w:rsidRDefault="00791493" w:rsidP="0021112F">
            <w:pPr>
              <w:spacing w:after="0" w:line="240" w:lineRule="auto"/>
              <w:jc w:val="center"/>
              <w:rPr>
                <w:rFonts w:ascii="Times New Roman" w:hAnsi="Times New Roman" w:cs="Times New Roman"/>
                <w:b/>
                <w:sz w:val="20"/>
                <w:lang w:val="en-US"/>
              </w:rPr>
            </w:pPr>
            <w:r w:rsidRPr="00AC087A">
              <w:rPr>
                <w:rFonts w:ascii="Times New Roman" w:hAnsi="Times New Roman" w:cs="Times New Roman"/>
                <w:b/>
                <w:sz w:val="20"/>
                <w:lang w:val="en-US"/>
              </w:rPr>
              <w:t>Skala Ukur</w:t>
            </w:r>
          </w:p>
        </w:tc>
      </w:tr>
      <w:tr w:rsidR="00B3283F" w:rsidRPr="00AC087A" w14:paraId="49C64521" w14:textId="77777777" w:rsidTr="00955D46">
        <w:trPr>
          <w:jc w:val="center"/>
        </w:trPr>
        <w:tc>
          <w:tcPr>
            <w:tcW w:w="331" w:type="pct"/>
            <w:tcBorders>
              <w:top w:val="nil"/>
              <w:bottom w:val="nil"/>
            </w:tcBorders>
          </w:tcPr>
          <w:p w14:paraId="5D07A35E" w14:textId="77777777" w:rsidR="00B3283F" w:rsidRPr="00AC087A" w:rsidRDefault="00B3283F" w:rsidP="0021112F">
            <w:pPr>
              <w:spacing w:after="0" w:line="240" w:lineRule="auto"/>
              <w:jc w:val="center"/>
              <w:rPr>
                <w:rFonts w:ascii="Times New Roman" w:hAnsi="Times New Roman" w:cs="Times New Roman"/>
                <w:spacing w:val="-4"/>
                <w:sz w:val="20"/>
              </w:rPr>
            </w:pPr>
            <w:r>
              <w:rPr>
                <w:rFonts w:ascii="Times New Roman" w:hAnsi="Times New Roman" w:cs="Times New Roman"/>
                <w:spacing w:val="-4"/>
                <w:sz w:val="20"/>
              </w:rPr>
              <w:t>3</w:t>
            </w:r>
            <w:r w:rsidRPr="00AC087A">
              <w:rPr>
                <w:rFonts w:ascii="Times New Roman" w:hAnsi="Times New Roman" w:cs="Times New Roman"/>
                <w:spacing w:val="-4"/>
                <w:sz w:val="20"/>
              </w:rPr>
              <w:t>.</w:t>
            </w:r>
          </w:p>
        </w:tc>
        <w:tc>
          <w:tcPr>
            <w:tcW w:w="774" w:type="pct"/>
            <w:tcBorders>
              <w:top w:val="nil"/>
              <w:bottom w:val="nil"/>
            </w:tcBorders>
          </w:tcPr>
          <w:p w14:paraId="091327F7" w14:textId="77777777" w:rsidR="00B3283F" w:rsidRPr="00AC087A" w:rsidRDefault="00B3283F" w:rsidP="008B0AE1">
            <w:pPr>
              <w:spacing w:after="0" w:line="240" w:lineRule="auto"/>
              <w:rPr>
                <w:rFonts w:ascii="Times New Roman" w:hAnsi="Times New Roman" w:cs="Times New Roman"/>
                <w:spacing w:val="-4"/>
                <w:sz w:val="20"/>
                <w:lang w:val="en-US"/>
              </w:rPr>
            </w:pPr>
            <w:r w:rsidRPr="00AC087A">
              <w:rPr>
                <w:rFonts w:ascii="Times New Roman" w:hAnsi="Times New Roman" w:cs="Times New Roman"/>
                <w:spacing w:val="-4"/>
                <w:sz w:val="20"/>
                <w:lang w:val="en-US"/>
              </w:rPr>
              <w:t>Pengetahuan</w:t>
            </w:r>
          </w:p>
        </w:tc>
        <w:tc>
          <w:tcPr>
            <w:tcW w:w="778" w:type="pct"/>
            <w:tcBorders>
              <w:top w:val="nil"/>
              <w:bottom w:val="nil"/>
            </w:tcBorders>
          </w:tcPr>
          <w:p w14:paraId="3EF0E7E7" w14:textId="77777777" w:rsidR="00B3283F" w:rsidRPr="00AC087A" w:rsidRDefault="00B3283F" w:rsidP="008B0AE1">
            <w:pPr>
              <w:spacing w:after="0" w:line="240" w:lineRule="auto"/>
              <w:ind w:hanging="108"/>
              <w:jc w:val="center"/>
              <w:rPr>
                <w:rFonts w:ascii="Times New Roman" w:hAnsi="Times New Roman" w:cs="Times New Roman"/>
                <w:spacing w:val="-6"/>
                <w:sz w:val="20"/>
                <w:lang w:val="en-US"/>
              </w:rPr>
            </w:pPr>
            <w:r w:rsidRPr="00AC087A">
              <w:rPr>
                <w:rFonts w:ascii="Times New Roman" w:hAnsi="Times New Roman" w:cs="Times New Roman"/>
                <w:spacing w:val="-6"/>
                <w:sz w:val="20"/>
              </w:rPr>
              <w:t>1</w:t>
            </w:r>
            <w:r w:rsidR="001A3002">
              <w:rPr>
                <w:rFonts w:ascii="Times New Roman" w:hAnsi="Times New Roman" w:cs="Times New Roman"/>
                <w:spacing w:val="-6"/>
                <w:sz w:val="20"/>
              </w:rPr>
              <w:t>1</w:t>
            </w:r>
            <w:r w:rsidRPr="00AC087A">
              <w:rPr>
                <w:rFonts w:ascii="Times New Roman" w:hAnsi="Times New Roman" w:cs="Times New Roman"/>
                <w:spacing w:val="-6"/>
                <w:sz w:val="20"/>
              </w:rPr>
              <w:t xml:space="preserve"> </w:t>
            </w:r>
            <w:r w:rsidRPr="00AC087A">
              <w:rPr>
                <w:rFonts w:ascii="Times New Roman" w:hAnsi="Times New Roman" w:cs="Times New Roman"/>
                <w:spacing w:val="-6"/>
                <w:sz w:val="20"/>
                <w:lang w:val="en-US"/>
              </w:rPr>
              <w:t>Pertanyaan</w:t>
            </w:r>
          </w:p>
          <w:p w14:paraId="3AFD5319" w14:textId="77777777" w:rsidR="00B3283F" w:rsidRPr="00AC087A" w:rsidRDefault="00B3283F" w:rsidP="008B0AE1">
            <w:pPr>
              <w:spacing w:after="0" w:line="240" w:lineRule="auto"/>
              <w:ind w:hanging="108"/>
              <w:jc w:val="center"/>
              <w:rPr>
                <w:rFonts w:ascii="Times New Roman" w:hAnsi="Times New Roman" w:cs="Times New Roman"/>
                <w:spacing w:val="-6"/>
                <w:sz w:val="20"/>
                <w:lang w:val="en-US"/>
              </w:rPr>
            </w:pPr>
          </w:p>
          <w:p w14:paraId="2369B92E" w14:textId="77777777" w:rsidR="00B3283F" w:rsidRPr="00AC087A" w:rsidRDefault="00B3283F" w:rsidP="008B0AE1">
            <w:pPr>
              <w:spacing w:after="0" w:line="240" w:lineRule="auto"/>
              <w:ind w:hanging="108"/>
              <w:jc w:val="center"/>
              <w:rPr>
                <w:rFonts w:ascii="Times New Roman" w:hAnsi="Times New Roman" w:cs="Times New Roman"/>
                <w:spacing w:val="-6"/>
                <w:sz w:val="20"/>
                <w:lang w:val="en-US"/>
              </w:rPr>
            </w:pPr>
          </w:p>
          <w:p w14:paraId="29F1DE0C" w14:textId="77777777" w:rsidR="00B3283F" w:rsidRPr="00AC087A" w:rsidRDefault="00B3283F" w:rsidP="008B0AE1">
            <w:pPr>
              <w:spacing w:after="0" w:line="240" w:lineRule="auto"/>
              <w:jc w:val="center"/>
              <w:rPr>
                <w:rFonts w:ascii="Times New Roman" w:hAnsi="Times New Roman" w:cs="Times New Roman"/>
                <w:sz w:val="20"/>
              </w:rPr>
            </w:pPr>
          </w:p>
        </w:tc>
        <w:tc>
          <w:tcPr>
            <w:tcW w:w="974" w:type="pct"/>
            <w:tcBorders>
              <w:top w:val="nil"/>
              <w:bottom w:val="nil"/>
            </w:tcBorders>
          </w:tcPr>
          <w:p w14:paraId="3EE03F03" w14:textId="77777777" w:rsidR="00B3283F" w:rsidRPr="00AC087A" w:rsidRDefault="00B3283F" w:rsidP="008B0AE1">
            <w:pPr>
              <w:pStyle w:val="DaftarParagraf"/>
              <w:spacing w:after="0" w:line="240" w:lineRule="auto"/>
              <w:ind w:left="-33"/>
              <w:rPr>
                <w:rFonts w:ascii="Times New Roman" w:hAnsi="Times New Roman" w:cs="Times New Roman"/>
                <w:color w:val="000000" w:themeColor="text1"/>
                <w:sz w:val="20"/>
                <w:lang w:val="en-US"/>
              </w:rPr>
            </w:pPr>
            <w:r w:rsidRPr="00AC087A">
              <w:rPr>
                <w:rFonts w:ascii="Times New Roman" w:hAnsi="Times New Roman" w:cs="Times New Roman"/>
                <w:color w:val="000000" w:themeColor="text1"/>
                <w:sz w:val="20"/>
              </w:rPr>
              <w:t xml:space="preserve">Menghitung skor </w:t>
            </w:r>
            <w:r w:rsidRPr="00AC087A">
              <w:rPr>
                <w:rFonts w:ascii="Times New Roman" w:hAnsi="Times New Roman" w:cs="Times New Roman"/>
                <w:color w:val="000000" w:themeColor="text1"/>
                <w:sz w:val="20"/>
                <w:lang w:val="en-US"/>
              </w:rPr>
              <w:t>pengetahuan</w:t>
            </w:r>
            <w:r w:rsidR="00B77A33">
              <w:rPr>
                <w:rFonts w:ascii="Times New Roman" w:hAnsi="Times New Roman" w:cs="Times New Roman"/>
                <w:color w:val="000000" w:themeColor="text1"/>
                <w:sz w:val="20"/>
              </w:rPr>
              <w:t xml:space="preserve"> soal </w:t>
            </w:r>
            <w:r w:rsidRPr="00AC087A">
              <w:rPr>
                <w:rFonts w:ascii="Times New Roman" w:hAnsi="Times New Roman" w:cs="Times New Roman"/>
                <w:color w:val="000000" w:themeColor="text1"/>
                <w:sz w:val="20"/>
              </w:rPr>
              <w:t xml:space="preserve"> </w:t>
            </w:r>
            <w:r w:rsidR="00B21B72">
              <w:rPr>
                <w:rFonts w:ascii="Times New Roman" w:hAnsi="Times New Roman" w:cs="Times New Roman"/>
                <w:color w:val="000000" w:themeColor="text1"/>
                <w:sz w:val="20"/>
              </w:rPr>
              <w:t xml:space="preserve">No. 1, 2, </w:t>
            </w:r>
            <w:r w:rsidR="0087088E">
              <w:rPr>
                <w:rFonts w:ascii="Times New Roman" w:hAnsi="Times New Roman" w:cs="Times New Roman"/>
                <w:color w:val="000000" w:themeColor="text1"/>
                <w:sz w:val="20"/>
              </w:rPr>
              <w:t>5</w:t>
            </w:r>
            <w:r w:rsidR="00B21B72">
              <w:rPr>
                <w:rFonts w:ascii="Times New Roman" w:hAnsi="Times New Roman" w:cs="Times New Roman"/>
                <w:color w:val="000000" w:themeColor="text1"/>
                <w:sz w:val="20"/>
              </w:rPr>
              <w:t xml:space="preserve">, </w:t>
            </w:r>
            <w:r w:rsidR="0087088E">
              <w:rPr>
                <w:rFonts w:ascii="Times New Roman" w:hAnsi="Times New Roman" w:cs="Times New Roman"/>
                <w:color w:val="000000" w:themeColor="text1"/>
                <w:sz w:val="20"/>
              </w:rPr>
              <w:t>7</w:t>
            </w:r>
            <w:r w:rsidR="00B21B72">
              <w:rPr>
                <w:rFonts w:ascii="Times New Roman" w:hAnsi="Times New Roman" w:cs="Times New Roman"/>
                <w:color w:val="000000" w:themeColor="text1"/>
                <w:sz w:val="20"/>
              </w:rPr>
              <w:t xml:space="preserve">, </w:t>
            </w:r>
            <w:r w:rsidR="0087088E">
              <w:rPr>
                <w:rFonts w:ascii="Times New Roman" w:hAnsi="Times New Roman" w:cs="Times New Roman"/>
                <w:color w:val="000000" w:themeColor="text1"/>
                <w:sz w:val="20"/>
              </w:rPr>
              <w:t>8 dan  9</w:t>
            </w:r>
            <w:r w:rsidR="00B21B72">
              <w:rPr>
                <w:rFonts w:ascii="Times New Roman" w:hAnsi="Times New Roman" w:cs="Times New Roman"/>
                <w:color w:val="000000" w:themeColor="text1"/>
                <w:sz w:val="20"/>
              </w:rPr>
              <w:t xml:space="preserve"> </w:t>
            </w:r>
            <w:r w:rsidRPr="00AC087A">
              <w:rPr>
                <w:rFonts w:ascii="Times New Roman" w:hAnsi="Times New Roman" w:cs="Times New Roman"/>
                <w:color w:val="000000" w:themeColor="text1"/>
                <w:sz w:val="20"/>
              </w:rPr>
              <w:t xml:space="preserve"> </w:t>
            </w:r>
          </w:p>
          <w:p w14:paraId="3BDE28F6" w14:textId="77777777" w:rsidR="00B3283F" w:rsidRPr="00AC087A" w:rsidRDefault="00B3283F" w:rsidP="008B0AE1">
            <w:pPr>
              <w:pStyle w:val="DaftarParagraf"/>
              <w:spacing w:after="0" w:line="240" w:lineRule="auto"/>
              <w:ind w:left="-33"/>
              <w:rPr>
                <w:rFonts w:ascii="Times New Roman" w:hAnsi="Times New Roman" w:cs="Times New Roman"/>
                <w:color w:val="000000" w:themeColor="text1"/>
                <w:sz w:val="20"/>
              </w:rPr>
            </w:pPr>
            <w:r w:rsidRPr="00AC087A">
              <w:rPr>
                <w:rFonts w:ascii="Times New Roman" w:hAnsi="Times New Roman" w:cs="Times New Roman"/>
                <w:color w:val="000000" w:themeColor="text1"/>
                <w:sz w:val="20"/>
                <w:lang w:val="en-US"/>
              </w:rPr>
              <w:t>Benar = 1</w:t>
            </w:r>
          </w:p>
          <w:p w14:paraId="54D63B29" w14:textId="77777777" w:rsidR="00B3283F" w:rsidRDefault="00B3283F" w:rsidP="008B0AE1">
            <w:pPr>
              <w:pStyle w:val="DaftarParagraf"/>
              <w:spacing w:after="0" w:line="240" w:lineRule="auto"/>
              <w:ind w:left="-33"/>
              <w:rPr>
                <w:rFonts w:ascii="Times New Roman" w:hAnsi="Times New Roman" w:cs="Times New Roman"/>
                <w:color w:val="000000" w:themeColor="text1"/>
                <w:sz w:val="20"/>
              </w:rPr>
            </w:pPr>
            <w:r w:rsidRPr="00AC087A">
              <w:rPr>
                <w:rFonts w:ascii="Times New Roman" w:hAnsi="Times New Roman" w:cs="Times New Roman"/>
                <w:color w:val="000000" w:themeColor="text1"/>
                <w:sz w:val="20"/>
                <w:lang w:val="en-US"/>
              </w:rPr>
              <w:t>Salah = 0</w:t>
            </w:r>
          </w:p>
          <w:p w14:paraId="39A86CE9" w14:textId="77777777" w:rsidR="00D75DF9" w:rsidRDefault="005E42A1" w:rsidP="008B0AE1">
            <w:pPr>
              <w:pStyle w:val="DaftarParagraf"/>
              <w:spacing w:after="0" w:line="240" w:lineRule="auto"/>
              <w:ind w:left="-33"/>
              <w:rPr>
                <w:rFonts w:ascii="Times New Roman" w:hAnsi="Times New Roman" w:cs="Times New Roman"/>
                <w:color w:val="000000" w:themeColor="text1"/>
                <w:sz w:val="20"/>
              </w:rPr>
            </w:pPr>
            <w:r w:rsidRPr="00AC087A">
              <w:rPr>
                <w:rFonts w:ascii="Times New Roman" w:hAnsi="Times New Roman" w:cs="Times New Roman"/>
                <w:color w:val="000000" w:themeColor="text1"/>
                <w:sz w:val="20"/>
                <w:lang w:val="en-US"/>
              </w:rPr>
              <w:t xml:space="preserve">Skor Maks = </w:t>
            </w:r>
            <w:r w:rsidRPr="00AC087A">
              <w:rPr>
                <w:rFonts w:ascii="Times New Roman" w:hAnsi="Times New Roman" w:cs="Times New Roman"/>
                <w:color w:val="000000" w:themeColor="text1"/>
                <w:sz w:val="20"/>
              </w:rPr>
              <w:t>1</w:t>
            </w:r>
            <w:r w:rsidR="001A3002">
              <w:rPr>
                <w:rFonts w:ascii="Times New Roman" w:hAnsi="Times New Roman" w:cs="Times New Roman"/>
                <w:color w:val="000000" w:themeColor="text1"/>
                <w:sz w:val="20"/>
              </w:rPr>
              <w:t>1</w:t>
            </w:r>
          </w:p>
          <w:p w14:paraId="0D66F865" w14:textId="77777777" w:rsidR="005E42A1" w:rsidRDefault="005E42A1" w:rsidP="008B0AE1">
            <w:pPr>
              <w:pStyle w:val="DaftarParagraf"/>
              <w:spacing w:after="0" w:line="240" w:lineRule="auto"/>
              <w:ind w:left="-33"/>
              <w:rPr>
                <w:rFonts w:ascii="Times New Roman" w:hAnsi="Times New Roman" w:cs="Times New Roman"/>
                <w:color w:val="000000" w:themeColor="text1"/>
                <w:sz w:val="20"/>
              </w:rPr>
            </w:pPr>
          </w:p>
          <w:p w14:paraId="4253F4B0" w14:textId="77777777" w:rsidR="00D75DF9" w:rsidRDefault="00D75DF9" w:rsidP="008B0AE1">
            <w:pPr>
              <w:pStyle w:val="DaftarParagraf"/>
              <w:spacing w:after="0" w:line="240" w:lineRule="auto"/>
              <w:ind w:left="-33"/>
              <w:rPr>
                <w:rFonts w:ascii="Times New Roman" w:hAnsi="Times New Roman"/>
                <w:color w:val="000000"/>
                <w:sz w:val="20"/>
                <w:szCs w:val="20"/>
              </w:rPr>
            </w:pPr>
            <w:r>
              <w:rPr>
                <w:rFonts w:ascii="Times New Roman" w:hAnsi="Times New Roman" w:cs="Times New Roman"/>
                <w:color w:val="000000" w:themeColor="text1"/>
                <w:sz w:val="20"/>
              </w:rPr>
              <w:t xml:space="preserve">Menghitung skor pengetahuan soal No. </w:t>
            </w:r>
            <w:r w:rsidRPr="00D75DF9">
              <w:rPr>
                <w:rFonts w:ascii="Times New Roman" w:hAnsi="Times New Roman"/>
                <w:color w:val="000000"/>
                <w:sz w:val="20"/>
                <w:szCs w:val="20"/>
              </w:rPr>
              <w:t>3</w:t>
            </w:r>
            <w:r w:rsidR="00B21B72">
              <w:rPr>
                <w:rFonts w:ascii="Times New Roman" w:hAnsi="Times New Roman"/>
                <w:color w:val="000000"/>
                <w:sz w:val="20"/>
                <w:szCs w:val="20"/>
              </w:rPr>
              <w:t xml:space="preserve">, </w:t>
            </w:r>
            <w:r w:rsidR="0087088E">
              <w:rPr>
                <w:rFonts w:ascii="Times New Roman" w:hAnsi="Times New Roman"/>
                <w:color w:val="000000"/>
                <w:sz w:val="20"/>
                <w:szCs w:val="20"/>
              </w:rPr>
              <w:t>4</w:t>
            </w:r>
            <w:r w:rsidR="00B21B72">
              <w:rPr>
                <w:rFonts w:ascii="Times New Roman" w:hAnsi="Times New Roman"/>
                <w:color w:val="000000"/>
                <w:sz w:val="20"/>
                <w:szCs w:val="20"/>
              </w:rPr>
              <w:t xml:space="preserve">, </w:t>
            </w:r>
            <w:r w:rsidR="0087088E">
              <w:rPr>
                <w:rFonts w:ascii="Times New Roman" w:hAnsi="Times New Roman"/>
                <w:color w:val="000000"/>
                <w:sz w:val="20"/>
                <w:szCs w:val="20"/>
              </w:rPr>
              <w:t>6</w:t>
            </w:r>
            <w:r w:rsidRPr="00D75DF9">
              <w:rPr>
                <w:rFonts w:ascii="Times New Roman" w:hAnsi="Times New Roman"/>
                <w:color w:val="000000"/>
                <w:sz w:val="20"/>
                <w:szCs w:val="20"/>
              </w:rPr>
              <w:t>,</w:t>
            </w:r>
            <w:r w:rsidR="00B21B72">
              <w:rPr>
                <w:rFonts w:ascii="Times New Roman" w:hAnsi="Times New Roman"/>
                <w:color w:val="000000"/>
                <w:sz w:val="20"/>
                <w:szCs w:val="20"/>
              </w:rPr>
              <w:t xml:space="preserve"> </w:t>
            </w:r>
            <w:r w:rsidRPr="00D75DF9">
              <w:rPr>
                <w:rFonts w:ascii="Times New Roman" w:hAnsi="Times New Roman"/>
                <w:color w:val="000000"/>
                <w:sz w:val="20"/>
                <w:szCs w:val="20"/>
              </w:rPr>
              <w:t>1</w:t>
            </w:r>
            <w:r w:rsidR="0087088E">
              <w:rPr>
                <w:rFonts w:ascii="Times New Roman" w:hAnsi="Times New Roman"/>
                <w:color w:val="000000"/>
                <w:sz w:val="20"/>
                <w:szCs w:val="20"/>
              </w:rPr>
              <w:t>0</w:t>
            </w:r>
            <w:r>
              <w:rPr>
                <w:rFonts w:ascii="Times New Roman" w:hAnsi="Times New Roman"/>
                <w:color w:val="000000"/>
                <w:sz w:val="20"/>
                <w:szCs w:val="20"/>
              </w:rPr>
              <w:t xml:space="preserve"> dan</w:t>
            </w:r>
            <w:r w:rsidRPr="00D75DF9">
              <w:rPr>
                <w:rFonts w:ascii="Times New Roman" w:hAnsi="Times New Roman"/>
                <w:color w:val="000000"/>
                <w:sz w:val="20"/>
                <w:szCs w:val="20"/>
              </w:rPr>
              <w:t xml:space="preserve"> 1</w:t>
            </w:r>
            <w:r w:rsidR="0087088E">
              <w:rPr>
                <w:rFonts w:ascii="Times New Roman" w:hAnsi="Times New Roman"/>
                <w:color w:val="000000"/>
                <w:sz w:val="20"/>
                <w:szCs w:val="20"/>
              </w:rPr>
              <w:t>1</w:t>
            </w:r>
          </w:p>
          <w:p w14:paraId="29DECE0B" w14:textId="77777777" w:rsidR="005E42A1" w:rsidRPr="00AC087A" w:rsidRDefault="005E42A1" w:rsidP="005E42A1">
            <w:pPr>
              <w:pStyle w:val="DaftarParagraf"/>
              <w:spacing w:after="0" w:line="240" w:lineRule="auto"/>
              <w:ind w:left="-33"/>
              <w:rPr>
                <w:rFonts w:ascii="Times New Roman" w:hAnsi="Times New Roman" w:cs="Times New Roman"/>
                <w:color w:val="000000" w:themeColor="text1"/>
                <w:sz w:val="20"/>
              </w:rPr>
            </w:pPr>
            <w:r>
              <w:rPr>
                <w:rFonts w:ascii="Times New Roman" w:hAnsi="Times New Roman" w:cs="Times New Roman"/>
                <w:color w:val="000000" w:themeColor="text1"/>
                <w:sz w:val="20"/>
              </w:rPr>
              <w:t>Salah</w:t>
            </w:r>
            <w:r w:rsidRPr="00AC087A">
              <w:rPr>
                <w:rFonts w:ascii="Times New Roman" w:hAnsi="Times New Roman" w:cs="Times New Roman"/>
                <w:color w:val="000000" w:themeColor="text1"/>
                <w:sz w:val="20"/>
                <w:lang w:val="en-US"/>
              </w:rPr>
              <w:t xml:space="preserve"> = 1</w:t>
            </w:r>
          </w:p>
          <w:p w14:paraId="6393481F" w14:textId="77777777" w:rsidR="005E42A1" w:rsidRDefault="005E42A1" w:rsidP="005E42A1">
            <w:pPr>
              <w:pStyle w:val="DaftarParagraf"/>
              <w:spacing w:after="0" w:line="240" w:lineRule="auto"/>
              <w:ind w:left="-33"/>
              <w:rPr>
                <w:rFonts w:ascii="Times New Roman" w:hAnsi="Times New Roman" w:cs="Times New Roman"/>
                <w:color w:val="000000" w:themeColor="text1"/>
                <w:sz w:val="20"/>
              </w:rPr>
            </w:pPr>
            <w:r>
              <w:rPr>
                <w:rFonts w:ascii="Times New Roman" w:hAnsi="Times New Roman" w:cs="Times New Roman"/>
                <w:color w:val="000000" w:themeColor="text1"/>
                <w:sz w:val="20"/>
              </w:rPr>
              <w:t xml:space="preserve">Benar </w:t>
            </w:r>
            <w:r w:rsidRPr="00AC087A">
              <w:rPr>
                <w:rFonts w:ascii="Times New Roman" w:hAnsi="Times New Roman" w:cs="Times New Roman"/>
                <w:color w:val="000000" w:themeColor="text1"/>
                <w:sz w:val="20"/>
                <w:lang w:val="en-US"/>
              </w:rPr>
              <w:t>= 0</w:t>
            </w:r>
          </w:p>
          <w:p w14:paraId="2442BC15" w14:textId="77777777" w:rsidR="00B3283F" w:rsidRDefault="00B3283F" w:rsidP="008B0AE1">
            <w:pPr>
              <w:pStyle w:val="DaftarParagraf"/>
              <w:spacing w:after="0" w:line="240" w:lineRule="auto"/>
              <w:ind w:left="-33"/>
              <w:rPr>
                <w:rFonts w:ascii="Times New Roman" w:hAnsi="Times New Roman" w:cs="Times New Roman"/>
                <w:color w:val="000000" w:themeColor="text1"/>
                <w:sz w:val="20"/>
              </w:rPr>
            </w:pPr>
            <w:r w:rsidRPr="00AC087A">
              <w:rPr>
                <w:rFonts w:ascii="Times New Roman" w:hAnsi="Times New Roman" w:cs="Times New Roman"/>
                <w:color w:val="000000" w:themeColor="text1"/>
                <w:sz w:val="20"/>
                <w:lang w:val="en-US"/>
              </w:rPr>
              <w:t xml:space="preserve">Skor Maks = </w:t>
            </w:r>
            <w:r w:rsidR="001A3002">
              <w:rPr>
                <w:rFonts w:ascii="Times New Roman" w:hAnsi="Times New Roman" w:cs="Times New Roman"/>
                <w:color w:val="000000" w:themeColor="text1"/>
                <w:sz w:val="20"/>
              </w:rPr>
              <w:t>11</w:t>
            </w:r>
          </w:p>
          <w:p w14:paraId="2F363DE8" w14:textId="77777777" w:rsidR="005E42A1" w:rsidRPr="00545266" w:rsidRDefault="005E42A1" w:rsidP="008B0AE1">
            <w:pPr>
              <w:pStyle w:val="DaftarParagraf"/>
              <w:spacing w:after="0" w:line="240" w:lineRule="auto"/>
              <w:ind w:left="-33"/>
              <w:rPr>
                <w:rFonts w:ascii="Times New Roman" w:hAnsi="Times New Roman" w:cs="Times New Roman"/>
                <w:color w:val="000000" w:themeColor="text1"/>
                <w:sz w:val="20"/>
              </w:rPr>
            </w:pPr>
          </w:p>
        </w:tc>
        <w:tc>
          <w:tcPr>
            <w:tcW w:w="756" w:type="pct"/>
            <w:tcBorders>
              <w:top w:val="nil"/>
              <w:bottom w:val="nil"/>
            </w:tcBorders>
          </w:tcPr>
          <w:p w14:paraId="4EF1C3AC" w14:textId="77777777" w:rsidR="00B3283F" w:rsidRPr="00F51127" w:rsidRDefault="00B3283F" w:rsidP="008B0AE1">
            <w:pPr>
              <w:pStyle w:val="DaftarParagraf"/>
              <w:numPr>
                <w:ilvl w:val="0"/>
                <w:numId w:val="25"/>
              </w:numPr>
              <w:spacing w:after="0" w:line="240" w:lineRule="auto"/>
              <w:ind w:left="200" w:hanging="200"/>
              <w:jc w:val="both"/>
              <w:rPr>
                <w:rFonts w:ascii="Times New Roman" w:hAnsi="Times New Roman" w:cs="Times New Roman"/>
                <w:sz w:val="20"/>
                <w:lang w:val="en-US"/>
              </w:rPr>
            </w:pPr>
            <w:r w:rsidRPr="00AC087A">
              <w:rPr>
                <w:rFonts w:ascii="Times New Roman" w:hAnsi="Times New Roman" w:cs="Times New Roman"/>
                <w:sz w:val="20"/>
              </w:rPr>
              <w:t>Skor 0-</w:t>
            </w:r>
            <w:r w:rsidR="0047229A">
              <w:rPr>
                <w:rFonts w:ascii="Times New Roman" w:hAnsi="Times New Roman" w:cs="Times New Roman"/>
                <w:sz w:val="20"/>
              </w:rPr>
              <w:t>5</w:t>
            </w:r>
          </w:p>
          <w:p w14:paraId="2BEC87E2" w14:textId="77777777" w:rsidR="00F51127" w:rsidRPr="00F51127" w:rsidRDefault="00F51127" w:rsidP="00F51127">
            <w:pPr>
              <w:pStyle w:val="DaftarParagraf"/>
              <w:spacing w:after="0" w:line="240" w:lineRule="auto"/>
              <w:ind w:left="200"/>
              <w:jc w:val="both"/>
              <w:rPr>
                <w:rFonts w:ascii="Times New Roman" w:hAnsi="Times New Roman" w:cs="Times New Roman"/>
                <w:sz w:val="20"/>
                <w:lang w:val="en-US"/>
              </w:rPr>
            </w:pPr>
          </w:p>
          <w:p w14:paraId="2C25C03F" w14:textId="77777777" w:rsidR="00F51127" w:rsidRPr="00652892" w:rsidRDefault="00F51127" w:rsidP="00F51127">
            <w:pPr>
              <w:pStyle w:val="DaftarParagraf"/>
              <w:numPr>
                <w:ilvl w:val="0"/>
                <w:numId w:val="25"/>
              </w:numPr>
              <w:spacing w:after="0" w:line="240" w:lineRule="auto"/>
              <w:ind w:left="200" w:hanging="200"/>
              <w:jc w:val="both"/>
              <w:rPr>
                <w:rFonts w:ascii="Times New Roman" w:hAnsi="Times New Roman" w:cs="Times New Roman"/>
                <w:sz w:val="20"/>
                <w:lang w:val="en-US"/>
              </w:rPr>
            </w:pPr>
            <w:r w:rsidRPr="00AC087A">
              <w:rPr>
                <w:rFonts w:ascii="Times New Roman" w:hAnsi="Times New Roman" w:cs="Times New Roman"/>
                <w:sz w:val="20"/>
                <w:lang w:val="en-US"/>
              </w:rPr>
              <w:t xml:space="preserve">Skor </w:t>
            </w:r>
            <w:r w:rsidR="0047229A">
              <w:rPr>
                <w:rFonts w:ascii="Times New Roman" w:hAnsi="Times New Roman" w:cs="Times New Roman"/>
                <w:sz w:val="20"/>
              </w:rPr>
              <w:t>6-11</w:t>
            </w:r>
          </w:p>
          <w:p w14:paraId="3F4CEDE1" w14:textId="77777777" w:rsidR="00F51127" w:rsidRPr="00915EAC" w:rsidRDefault="00F51127" w:rsidP="00F51127">
            <w:pPr>
              <w:pStyle w:val="DaftarParagraf"/>
              <w:spacing w:after="0" w:line="240" w:lineRule="auto"/>
              <w:ind w:left="200"/>
              <w:jc w:val="both"/>
              <w:rPr>
                <w:rFonts w:ascii="Times New Roman" w:hAnsi="Times New Roman" w:cs="Times New Roman"/>
                <w:sz w:val="20"/>
                <w:lang w:val="en-US"/>
              </w:rPr>
            </w:pPr>
          </w:p>
          <w:p w14:paraId="054EA509" w14:textId="77777777" w:rsidR="00B3283F" w:rsidRPr="00AC087A" w:rsidRDefault="00B3283F" w:rsidP="008B0AE1">
            <w:pPr>
              <w:pStyle w:val="DaftarParagraf"/>
              <w:spacing w:after="0" w:line="240" w:lineRule="auto"/>
              <w:ind w:left="200"/>
              <w:jc w:val="both"/>
              <w:rPr>
                <w:rFonts w:ascii="Times New Roman" w:hAnsi="Times New Roman" w:cs="Times New Roman"/>
                <w:sz w:val="20"/>
                <w:lang w:val="en-US"/>
              </w:rPr>
            </w:pPr>
          </w:p>
          <w:p w14:paraId="351E0B02" w14:textId="77777777" w:rsidR="00B3283F" w:rsidRPr="00AC087A" w:rsidRDefault="00B3283F" w:rsidP="008B0AE1">
            <w:pPr>
              <w:spacing w:after="0" w:line="240" w:lineRule="auto"/>
              <w:jc w:val="both"/>
              <w:rPr>
                <w:rFonts w:ascii="Times New Roman" w:hAnsi="Times New Roman" w:cs="Times New Roman"/>
                <w:sz w:val="20"/>
              </w:rPr>
            </w:pPr>
          </w:p>
        </w:tc>
        <w:tc>
          <w:tcPr>
            <w:tcW w:w="778" w:type="pct"/>
            <w:tcBorders>
              <w:top w:val="nil"/>
              <w:bottom w:val="nil"/>
            </w:tcBorders>
          </w:tcPr>
          <w:p w14:paraId="5C99232B" w14:textId="77777777" w:rsidR="00F51127" w:rsidRPr="00F51127" w:rsidRDefault="00F51127" w:rsidP="008B0AE1">
            <w:pPr>
              <w:pStyle w:val="DaftarParagraf"/>
              <w:numPr>
                <w:ilvl w:val="0"/>
                <w:numId w:val="24"/>
              </w:numPr>
              <w:spacing w:after="0" w:line="240" w:lineRule="auto"/>
              <w:ind w:left="178" w:right="-108" w:hanging="178"/>
              <w:rPr>
                <w:rFonts w:ascii="Times New Roman" w:hAnsi="Times New Roman" w:cs="Times New Roman"/>
                <w:sz w:val="20"/>
                <w:lang w:val="en-US"/>
              </w:rPr>
            </w:pPr>
            <w:r>
              <w:rPr>
                <w:rFonts w:ascii="Times New Roman" w:hAnsi="Times New Roman" w:cs="Times New Roman"/>
                <w:sz w:val="20"/>
              </w:rPr>
              <w:t xml:space="preserve">Kurang </w:t>
            </w:r>
            <w:r w:rsidRPr="00AC087A">
              <w:rPr>
                <w:rFonts w:ascii="Times New Roman" w:hAnsi="Times New Roman" w:cs="Times New Roman"/>
                <w:sz w:val="20"/>
              </w:rPr>
              <w:t>Baik (0)</w:t>
            </w:r>
          </w:p>
          <w:p w14:paraId="79E7017C" w14:textId="77777777" w:rsidR="00B3283F" w:rsidRPr="00652892" w:rsidRDefault="00B3283F" w:rsidP="008B0AE1">
            <w:pPr>
              <w:pStyle w:val="DaftarParagraf"/>
              <w:numPr>
                <w:ilvl w:val="0"/>
                <w:numId w:val="24"/>
              </w:numPr>
              <w:spacing w:after="0" w:line="240" w:lineRule="auto"/>
              <w:ind w:left="178" w:right="-108" w:hanging="178"/>
              <w:rPr>
                <w:rFonts w:ascii="Times New Roman" w:hAnsi="Times New Roman" w:cs="Times New Roman"/>
                <w:sz w:val="20"/>
                <w:lang w:val="en-US"/>
              </w:rPr>
            </w:pPr>
            <w:r w:rsidRPr="00AC087A">
              <w:rPr>
                <w:rFonts w:ascii="Times New Roman" w:hAnsi="Times New Roman" w:cs="Times New Roman"/>
                <w:sz w:val="20"/>
              </w:rPr>
              <w:t>Baik (1)</w:t>
            </w:r>
          </w:p>
          <w:p w14:paraId="2E30DC39" w14:textId="77777777" w:rsidR="00B3283F" w:rsidRPr="00652892" w:rsidRDefault="00B3283F" w:rsidP="008B0AE1">
            <w:pPr>
              <w:spacing w:after="0" w:line="240" w:lineRule="auto"/>
              <w:ind w:right="-108"/>
              <w:rPr>
                <w:rFonts w:ascii="Times New Roman" w:hAnsi="Times New Roman" w:cs="Times New Roman"/>
                <w:sz w:val="20"/>
              </w:rPr>
            </w:pPr>
          </w:p>
          <w:p w14:paraId="237D3905" w14:textId="77777777" w:rsidR="00B3283F" w:rsidRPr="00AC087A" w:rsidRDefault="00B3283F" w:rsidP="008B0AE1">
            <w:pPr>
              <w:spacing w:after="0" w:line="240" w:lineRule="auto"/>
              <w:ind w:left="-108" w:right="-108"/>
              <w:rPr>
                <w:rFonts w:ascii="Times New Roman" w:hAnsi="Times New Roman" w:cs="Times New Roman"/>
                <w:sz w:val="20"/>
                <w:lang w:val="en-US"/>
              </w:rPr>
            </w:pPr>
          </w:p>
        </w:tc>
        <w:tc>
          <w:tcPr>
            <w:tcW w:w="609" w:type="pct"/>
            <w:tcBorders>
              <w:top w:val="nil"/>
              <w:bottom w:val="nil"/>
            </w:tcBorders>
          </w:tcPr>
          <w:p w14:paraId="16014524" w14:textId="77777777" w:rsidR="00B3283F" w:rsidRPr="00AC087A" w:rsidRDefault="00B3283F" w:rsidP="008B0AE1">
            <w:pPr>
              <w:spacing w:after="0" w:line="240" w:lineRule="auto"/>
              <w:ind w:left="-108"/>
              <w:jc w:val="center"/>
              <w:rPr>
                <w:rFonts w:ascii="Times New Roman" w:hAnsi="Times New Roman" w:cs="Times New Roman"/>
                <w:sz w:val="20"/>
                <w:lang w:val="en-US"/>
              </w:rPr>
            </w:pPr>
            <w:r w:rsidRPr="00AC087A">
              <w:rPr>
                <w:rFonts w:ascii="Times New Roman" w:hAnsi="Times New Roman" w:cs="Times New Roman"/>
                <w:sz w:val="20"/>
                <w:lang w:val="en-US"/>
              </w:rPr>
              <w:t>Ordinal</w:t>
            </w:r>
          </w:p>
        </w:tc>
      </w:tr>
      <w:tr w:rsidR="00B3283F" w:rsidRPr="00AC087A" w14:paraId="345DBD7C" w14:textId="77777777" w:rsidTr="00955D46">
        <w:trPr>
          <w:jc w:val="center"/>
        </w:trPr>
        <w:tc>
          <w:tcPr>
            <w:tcW w:w="331" w:type="pct"/>
            <w:tcBorders>
              <w:top w:val="nil"/>
              <w:bottom w:val="nil"/>
            </w:tcBorders>
          </w:tcPr>
          <w:p w14:paraId="5656CEAA" w14:textId="77777777" w:rsidR="00B3283F" w:rsidRDefault="00B3283F" w:rsidP="0021112F">
            <w:pPr>
              <w:spacing w:after="0" w:line="240" w:lineRule="auto"/>
              <w:jc w:val="center"/>
              <w:rPr>
                <w:rFonts w:ascii="Times New Roman" w:hAnsi="Times New Roman" w:cs="Times New Roman"/>
                <w:spacing w:val="-4"/>
                <w:sz w:val="20"/>
              </w:rPr>
            </w:pPr>
            <w:r>
              <w:rPr>
                <w:rFonts w:ascii="Times New Roman" w:hAnsi="Times New Roman" w:cs="Times New Roman"/>
                <w:spacing w:val="-4"/>
                <w:sz w:val="20"/>
              </w:rPr>
              <w:t>4.</w:t>
            </w:r>
          </w:p>
        </w:tc>
        <w:tc>
          <w:tcPr>
            <w:tcW w:w="774" w:type="pct"/>
            <w:tcBorders>
              <w:top w:val="nil"/>
              <w:bottom w:val="nil"/>
            </w:tcBorders>
          </w:tcPr>
          <w:p w14:paraId="5B433B21" w14:textId="77777777" w:rsidR="00B3283F" w:rsidRPr="00AC087A" w:rsidRDefault="00B3283F" w:rsidP="008B0AE1">
            <w:pPr>
              <w:spacing w:after="0" w:line="240" w:lineRule="auto"/>
              <w:rPr>
                <w:rFonts w:ascii="Times New Roman" w:hAnsi="Times New Roman" w:cs="Times New Roman"/>
                <w:spacing w:val="-4"/>
                <w:sz w:val="20"/>
                <w:lang w:val="en-US"/>
              </w:rPr>
            </w:pPr>
            <w:r w:rsidRPr="00AC087A">
              <w:rPr>
                <w:rFonts w:ascii="Times New Roman" w:hAnsi="Times New Roman" w:cs="Times New Roman"/>
                <w:spacing w:val="-4"/>
                <w:sz w:val="20"/>
                <w:lang w:val="en-US"/>
              </w:rPr>
              <w:t>Sikap</w:t>
            </w:r>
          </w:p>
        </w:tc>
        <w:tc>
          <w:tcPr>
            <w:tcW w:w="778" w:type="pct"/>
            <w:tcBorders>
              <w:top w:val="nil"/>
              <w:bottom w:val="nil"/>
            </w:tcBorders>
          </w:tcPr>
          <w:p w14:paraId="3D4045FE" w14:textId="77777777" w:rsidR="00B3283F" w:rsidRPr="00AC087A" w:rsidRDefault="00B3283F" w:rsidP="0047229A">
            <w:pPr>
              <w:spacing w:after="0" w:line="240" w:lineRule="auto"/>
              <w:ind w:hanging="108"/>
              <w:jc w:val="center"/>
              <w:rPr>
                <w:rFonts w:ascii="Times New Roman" w:hAnsi="Times New Roman" w:cs="Times New Roman"/>
                <w:spacing w:val="-6"/>
                <w:sz w:val="20"/>
                <w:lang w:val="en-US"/>
              </w:rPr>
            </w:pPr>
            <w:r w:rsidRPr="00AC087A">
              <w:rPr>
                <w:rFonts w:ascii="Times New Roman" w:hAnsi="Times New Roman" w:cs="Times New Roman"/>
                <w:spacing w:val="-6"/>
                <w:sz w:val="20"/>
                <w:lang w:val="en-US"/>
              </w:rPr>
              <w:t>1</w:t>
            </w:r>
            <w:r w:rsidR="0047229A">
              <w:rPr>
                <w:rFonts w:ascii="Times New Roman" w:hAnsi="Times New Roman" w:cs="Times New Roman"/>
                <w:spacing w:val="-6"/>
                <w:sz w:val="20"/>
              </w:rPr>
              <w:t>0</w:t>
            </w:r>
            <w:r w:rsidRPr="00AC087A">
              <w:rPr>
                <w:rFonts w:ascii="Times New Roman" w:hAnsi="Times New Roman" w:cs="Times New Roman"/>
                <w:spacing w:val="-6"/>
                <w:sz w:val="20"/>
                <w:lang w:val="en-US"/>
              </w:rPr>
              <w:t xml:space="preserve"> Pernyataan</w:t>
            </w:r>
          </w:p>
        </w:tc>
        <w:tc>
          <w:tcPr>
            <w:tcW w:w="974" w:type="pct"/>
            <w:tcBorders>
              <w:top w:val="nil"/>
              <w:bottom w:val="nil"/>
            </w:tcBorders>
          </w:tcPr>
          <w:p w14:paraId="65C9F56A" w14:textId="77777777" w:rsidR="00B3283F" w:rsidRPr="00AC087A" w:rsidRDefault="00B3283F" w:rsidP="008B0AE1">
            <w:pPr>
              <w:pStyle w:val="DaftarParagraf"/>
              <w:spacing w:after="0" w:line="240" w:lineRule="auto"/>
              <w:ind w:left="0"/>
              <w:rPr>
                <w:rFonts w:ascii="Times New Roman" w:hAnsi="Times New Roman" w:cs="Times New Roman"/>
                <w:color w:val="000000" w:themeColor="text1"/>
                <w:sz w:val="20"/>
                <w:lang w:val="en-US"/>
              </w:rPr>
            </w:pPr>
            <w:r w:rsidRPr="00AC087A">
              <w:rPr>
                <w:rFonts w:ascii="Times New Roman" w:hAnsi="Times New Roman" w:cs="Times New Roman"/>
                <w:color w:val="000000" w:themeColor="text1"/>
                <w:sz w:val="20"/>
              </w:rPr>
              <w:t xml:space="preserve">Menghitung skor </w:t>
            </w:r>
            <w:r w:rsidRPr="00AC087A">
              <w:rPr>
                <w:rFonts w:ascii="Times New Roman" w:hAnsi="Times New Roman" w:cs="Times New Roman"/>
                <w:color w:val="000000" w:themeColor="text1"/>
                <w:sz w:val="20"/>
                <w:lang w:val="en-US"/>
              </w:rPr>
              <w:t>sikap</w:t>
            </w:r>
            <w:r w:rsidRPr="00AC087A">
              <w:rPr>
                <w:rFonts w:ascii="Times New Roman" w:hAnsi="Times New Roman" w:cs="Times New Roman"/>
                <w:color w:val="000000" w:themeColor="text1"/>
                <w:sz w:val="20"/>
              </w:rPr>
              <w:t xml:space="preserve"> </w:t>
            </w:r>
          </w:p>
          <w:p w14:paraId="0FD8E30A" w14:textId="77777777" w:rsidR="00B3283F" w:rsidRPr="00AC087A" w:rsidRDefault="00B3283F" w:rsidP="008B0AE1">
            <w:pPr>
              <w:pStyle w:val="DaftarParagraf"/>
              <w:spacing w:after="0" w:line="240" w:lineRule="auto"/>
              <w:ind w:left="0"/>
              <w:rPr>
                <w:rFonts w:ascii="Times New Roman" w:hAnsi="Times New Roman" w:cs="Times New Roman"/>
                <w:color w:val="000000" w:themeColor="text1"/>
                <w:sz w:val="20"/>
              </w:rPr>
            </w:pPr>
            <w:r w:rsidRPr="00AC087A">
              <w:rPr>
                <w:rFonts w:ascii="Times New Roman" w:hAnsi="Times New Roman" w:cs="Times New Roman"/>
                <w:color w:val="000000" w:themeColor="text1"/>
                <w:sz w:val="20"/>
                <w:lang w:val="en-US"/>
              </w:rPr>
              <w:t xml:space="preserve">Setuju = </w:t>
            </w:r>
            <w:r w:rsidRPr="00AC087A">
              <w:rPr>
                <w:rFonts w:ascii="Times New Roman" w:hAnsi="Times New Roman" w:cs="Times New Roman"/>
                <w:color w:val="000000" w:themeColor="text1"/>
                <w:sz w:val="20"/>
              </w:rPr>
              <w:t>3</w:t>
            </w:r>
          </w:p>
          <w:p w14:paraId="0E8AAFF5" w14:textId="77777777" w:rsidR="00B3283F" w:rsidRPr="00AC087A" w:rsidRDefault="00B3283F" w:rsidP="008B0AE1">
            <w:pPr>
              <w:pStyle w:val="DaftarParagraf"/>
              <w:spacing w:after="0" w:line="240" w:lineRule="auto"/>
              <w:ind w:left="0"/>
              <w:rPr>
                <w:rFonts w:ascii="Times New Roman" w:hAnsi="Times New Roman" w:cs="Times New Roman"/>
                <w:color w:val="000000" w:themeColor="text1"/>
                <w:sz w:val="20"/>
              </w:rPr>
            </w:pPr>
            <w:r w:rsidRPr="00AC087A">
              <w:rPr>
                <w:rFonts w:ascii="Times New Roman" w:hAnsi="Times New Roman" w:cs="Times New Roman"/>
                <w:color w:val="000000" w:themeColor="text1"/>
                <w:sz w:val="20"/>
              </w:rPr>
              <w:t xml:space="preserve">Kurang </w:t>
            </w:r>
            <w:r w:rsidRPr="00AC087A">
              <w:rPr>
                <w:rFonts w:ascii="Times New Roman" w:hAnsi="Times New Roman" w:cs="Times New Roman"/>
                <w:color w:val="000000" w:themeColor="text1"/>
                <w:sz w:val="20"/>
                <w:lang w:val="en-US"/>
              </w:rPr>
              <w:t xml:space="preserve">Setuju = </w:t>
            </w:r>
            <w:r w:rsidRPr="00AC087A">
              <w:rPr>
                <w:rFonts w:ascii="Times New Roman" w:hAnsi="Times New Roman" w:cs="Times New Roman"/>
                <w:color w:val="000000" w:themeColor="text1"/>
                <w:sz w:val="20"/>
              </w:rPr>
              <w:t>2</w:t>
            </w:r>
          </w:p>
          <w:p w14:paraId="798CFBC1" w14:textId="77777777" w:rsidR="00B3283F" w:rsidRPr="00AC087A" w:rsidRDefault="00B3283F" w:rsidP="008B0AE1">
            <w:pPr>
              <w:pStyle w:val="DaftarParagraf"/>
              <w:spacing w:after="0" w:line="240" w:lineRule="auto"/>
              <w:ind w:left="0"/>
              <w:rPr>
                <w:rFonts w:ascii="Times New Roman" w:hAnsi="Times New Roman" w:cs="Times New Roman"/>
                <w:color w:val="000000" w:themeColor="text1"/>
                <w:sz w:val="20"/>
              </w:rPr>
            </w:pPr>
            <w:r w:rsidRPr="00AC087A">
              <w:rPr>
                <w:rFonts w:ascii="Times New Roman" w:hAnsi="Times New Roman" w:cs="Times New Roman"/>
                <w:color w:val="000000" w:themeColor="text1"/>
                <w:sz w:val="20"/>
              </w:rPr>
              <w:t>Tidak Setuju = 1</w:t>
            </w:r>
          </w:p>
          <w:p w14:paraId="30A30C55" w14:textId="77777777" w:rsidR="00B3283F" w:rsidRDefault="00B3283F" w:rsidP="008B0AE1">
            <w:pPr>
              <w:pStyle w:val="DaftarParagraf"/>
              <w:spacing w:after="0" w:line="240" w:lineRule="auto"/>
              <w:ind w:left="0"/>
              <w:rPr>
                <w:rFonts w:ascii="Times New Roman" w:hAnsi="Times New Roman" w:cs="Times New Roman"/>
                <w:color w:val="000000" w:themeColor="text1"/>
                <w:sz w:val="20"/>
              </w:rPr>
            </w:pPr>
            <w:r w:rsidRPr="00AC087A">
              <w:rPr>
                <w:rFonts w:ascii="Times New Roman" w:hAnsi="Times New Roman" w:cs="Times New Roman"/>
                <w:color w:val="000000" w:themeColor="text1"/>
                <w:sz w:val="20"/>
                <w:lang w:val="en-US"/>
              </w:rPr>
              <w:t xml:space="preserve">Skor Maks = </w:t>
            </w:r>
            <w:r w:rsidR="0047229A">
              <w:rPr>
                <w:rFonts w:ascii="Times New Roman" w:hAnsi="Times New Roman" w:cs="Times New Roman"/>
                <w:color w:val="000000" w:themeColor="text1"/>
                <w:sz w:val="20"/>
              </w:rPr>
              <w:t>30</w:t>
            </w:r>
          </w:p>
          <w:p w14:paraId="7A1CDE09" w14:textId="77777777" w:rsidR="00B3283F" w:rsidRPr="002D6312" w:rsidRDefault="00B3283F" w:rsidP="008B0AE1">
            <w:pPr>
              <w:pStyle w:val="DaftarParagraf"/>
              <w:spacing w:after="0" w:line="240" w:lineRule="auto"/>
              <w:ind w:left="0"/>
              <w:rPr>
                <w:rFonts w:ascii="Times New Roman" w:hAnsi="Times New Roman" w:cs="Times New Roman"/>
                <w:color w:val="000000" w:themeColor="text1"/>
                <w:sz w:val="20"/>
              </w:rPr>
            </w:pPr>
          </w:p>
        </w:tc>
        <w:tc>
          <w:tcPr>
            <w:tcW w:w="756" w:type="pct"/>
            <w:tcBorders>
              <w:top w:val="nil"/>
              <w:bottom w:val="nil"/>
            </w:tcBorders>
          </w:tcPr>
          <w:p w14:paraId="407EF236" w14:textId="77777777" w:rsidR="00B3283F" w:rsidRPr="00F52536" w:rsidRDefault="00B3283F" w:rsidP="008B0AE1">
            <w:pPr>
              <w:pStyle w:val="DaftarParagraf"/>
              <w:numPr>
                <w:ilvl w:val="0"/>
                <w:numId w:val="11"/>
              </w:numPr>
              <w:spacing w:after="0" w:line="240" w:lineRule="auto"/>
              <w:ind w:left="215" w:hanging="284"/>
              <w:jc w:val="both"/>
              <w:rPr>
                <w:rFonts w:ascii="Times New Roman" w:hAnsi="Times New Roman" w:cs="Times New Roman"/>
                <w:sz w:val="20"/>
                <w:lang w:val="en-US"/>
              </w:rPr>
            </w:pPr>
            <w:r w:rsidRPr="00AC087A">
              <w:rPr>
                <w:rFonts w:ascii="Times New Roman" w:hAnsi="Times New Roman" w:cs="Times New Roman"/>
                <w:sz w:val="20"/>
                <w:lang w:val="en-US"/>
              </w:rPr>
              <w:t xml:space="preserve">Skor </w:t>
            </w:r>
            <w:r w:rsidR="0047229A">
              <w:rPr>
                <w:rFonts w:ascii="Times New Roman" w:hAnsi="Times New Roman" w:cs="Times New Roman"/>
                <w:sz w:val="20"/>
              </w:rPr>
              <w:t>10-19</w:t>
            </w:r>
          </w:p>
          <w:p w14:paraId="611ECDAB" w14:textId="77777777" w:rsidR="00F52536" w:rsidRPr="00652892" w:rsidRDefault="00F52536" w:rsidP="00F52536">
            <w:pPr>
              <w:pStyle w:val="DaftarParagraf"/>
              <w:numPr>
                <w:ilvl w:val="0"/>
                <w:numId w:val="11"/>
              </w:numPr>
              <w:spacing w:after="0" w:line="240" w:lineRule="auto"/>
              <w:ind w:left="215" w:hanging="284"/>
              <w:jc w:val="both"/>
              <w:rPr>
                <w:rFonts w:ascii="Times New Roman" w:hAnsi="Times New Roman" w:cs="Times New Roman"/>
                <w:sz w:val="20"/>
                <w:lang w:val="en-US"/>
              </w:rPr>
            </w:pPr>
            <w:r w:rsidRPr="00AC087A">
              <w:rPr>
                <w:rFonts w:ascii="Times New Roman" w:hAnsi="Times New Roman" w:cs="Times New Roman"/>
                <w:sz w:val="20"/>
                <w:lang w:val="en-US"/>
              </w:rPr>
              <w:t xml:space="preserve">Skor </w:t>
            </w:r>
            <w:r w:rsidR="0047229A">
              <w:rPr>
                <w:rFonts w:ascii="Times New Roman" w:hAnsi="Times New Roman" w:cs="Times New Roman"/>
                <w:sz w:val="20"/>
              </w:rPr>
              <w:t>20-30</w:t>
            </w:r>
          </w:p>
          <w:p w14:paraId="75C500F8" w14:textId="77777777" w:rsidR="00F52536" w:rsidRPr="00576865" w:rsidRDefault="00F52536" w:rsidP="00F52536">
            <w:pPr>
              <w:pStyle w:val="DaftarParagraf"/>
              <w:spacing w:after="0" w:line="240" w:lineRule="auto"/>
              <w:ind w:left="215"/>
              <w:jc w:val="both"/>
              <w:rPr>
                <w:rFonts w:ascii="Times New Roman" w:hAnsi="Times New Roman" w:cs="Times New Roman"/>
                <w:sz w:val="20"/>
                <w:lang w:val="en-US"/>
              </w:rPr>
            </w:pPr>
          </w:p>
          <w:p w14:paraId="21C320DB" w14:textId="77777777" w:rsidR="00B3283F" w:rsidRPr="00AC087A" w:rsidRDefault="00B3283F" w:rsidP="008B0AE1">
            <w:pPr>
              <w:pStyle w:val="DaftarParagraf"/>
              <w:spacing w:after="0" w:line="240" w:lineRule="auto"/>
              <w:ind w:left="215"/>
              <w:jc w:val="both"/>
              <w:rPr>
                <w:rFonts w:ascii="Times New Roman" w:hAnsi="Times New Roman" w:cs="Times New Roman"/>
                <w:sz w:val="20"/>
                <w:lang w:val="en-US"/>
              </w:rPr>
            </w:pPr>
          </w:p>
          <w:p w14:paraId="55D047A6" w14:textId="77777777" w:rsidR="00B3283F" w:rsidRPr="00AC087A" w:rsidRDefault="00B3283F" w:rsidP="008B0AE1">
            <w:pPr>
              <w:pStyle w:val="DaftarParagraf"/>
              <w:spacing w:after="0" w:line="240" w:lineRule="auto"/>
              <w:ind w:left="215"/>
              <w:jc w:val="both"/>
              <w:rPr>
                <w:rFonts w:ascii="Times New Roman" w:hAnsi="Times New Roman" w:cs="Times New Roman"/>
                <w:sz w:val="20"/>
                <w:lang w:val="en-US"/>
              </w:rPr>
            </w:pPr>
          </w:p>
        </w:tc>
        <w:tc>
          <w:tcPr>
            <w:tcW w:w="778" w:type="pct"/>
            <w:tcBorders>
              <w:top w:val="nil"/>
              <w:bottom w:val="nil"/>
            </w:tcBorders>
          </w:tcPr>
          <w:p w14:paraId="3259A032" w14:textId="77777777" w:rsidR="00F52536" w:rsidRPr="00F52536" w:rsidRDefault="00F52536" w:rsidP="00F52536">
            <w:pPr>
              <w:pStyle w:val="DaftarParagraf"/>
              <w:numPr>
                <w:ilvl w:val="0"/>
                <w:numId w:val="10"/>
              </w:numPr>
              <w:spacing w:after="0" w:line="240" w:lineRule="auto"/>
              <w:ind w:left="215" w:right="-108" w:hanging="215"/>
              <w:rPr>
                <w:rFonts w:ascii="Times New Roman" w:hAnsi="Times New Roman" w:cs="Times New Roman"/>
                <w:sz w:val="20"/>
                <w:lang w:val="en-US"/>
              </w:rPr>
            </w:pPr>
            <w:r w:rsidRPr="00AC087A">
              <w:rPr>
                <w:rFonts w:ascii="Times New Roman" w:hAnsi="Times New Roman" w:cs="Times New Roman"/>
                <w:sz w:val="20"/>
                <w:lang w:val="en-US"/>
              </w:rPr>
              <w:t>Negatif (</w:t>
            </w:r>
            <w:r w:rsidRPr="00AC087A">
              <w:rPr>
                <w:rFonts w:ascii="Times New Roman" w:hAnsi="Times New Roman" w:cs="Times New Roman"/>
                <w:sz w:val="20"/>
              </w:rPr>
              <w:t>0</w:t>
            </w:r>
            <w:r w:rsidRPr="00AC087A">
              <w:rPr>
                <w:rFonts w:ascii="Times New Roman" w:hAnsi="Times New Roman" w:cs="Times New Roman"/>
                <w:sz w:val="20"/>
                <w:lang w:val="en-US"/>
              </w:rPr>
              <w:t>)</w:t>
            </w:r>
          </w:p>
          <w:p w14:paraId="33635F6D" w14:textId="77777777" w:rsidR="00B3283F" w:rsidRPr="00652892" w:rsidRDefault="00B3283F" w:rsidP="008B0AE1">
            <w:pPr>
              <w:pStyle w:val="DaftarParagraf"/>
              <w:numPr>
                <w:ilvl w:val="0"/>
                <w:numId w:val="10"/>
              </w:numPr>
              <w:spacing w:after="0" w:line="240" w:lineRule="auto"/>
              <w:ind w:left="215" w:right="-108" w:hanging="215"/>
              <w:rPr>
                <w:rFonts w:ascii="Times New Roman" w:hAnsi="Times New Roman" w:cs="Times New Roman"/>
                <w:sz w:val="20"/>
                <w:lang w:val="en-US"/>
              </w:rPr>
            </w:pPr>
            <w:r w:rsidRPr="00AC087A">
              <w:rPr>
                <w:rFonts w:ascii="Times New Roman" w:hAnsi="Times New Roman" w:cs="Times New Roman"/>
                <w:sz w:val="20"/>
                <w:lang w:val="en-US"/>
              </w:rPr>
              <w:t>Positif (</w:t>
            </w:r>
            <w:r w:rsidRPr="00AC087A">
              <w:rPr>
                <w:rFonts w:ascii="Times New Roman" w:hAnsi="Times New Roman" w:cs="Times New Roman"/>
                <w:sz w:val="20"/>
              </w:rPr>
              <w:t>1</w:t>
            </w:r>
            <w:r w:rsidRPr="00AC087A">
              <w:rPr>
                <w:rFonts w:ascii="Times New Roman" w:hAnsi="Times New Roman" w:cs="Times New Roman"/>
                <w:sz w:val="20"/>
                <w:lang w:val="en-US"/>
              </w:rPr>
              <w:t>)</w:t>
            </w:r>
          </w:p>
          <w:p w14:paraId="0650BA75" w14:textId="77777777" w:rsidR="00B3283F" w:rsidRPr="00AC087A" w:rsidRDefault="00B3283F" w:rsidP="008B0AE1">
            <w:pPr>
              <w:pStyle w:val="DaftarParagraf"/>
              <w:spacing w:after="0" w:line="240" w:lineRule="auto"/>
              <w:ind w:left="215" w:right="-108"/>
              <w:rPr>
                <w:rFonts w:ascii="Times New Roman" w:hAnsi="Times New Roman" w:cs="Times New Roman"/>
                <w:sz w:val="20"/>
                <w:lang w:val="en-US"/>
              </w:rPr>
            </w:pPr>
          </w:p>
          <w:p w14:paraId="620DD685" w14:textId="77777777" w:rsidR="00B3283F" w:rsidRPr="00AC087A" w:rsidRDefault="00B3283F" w:rsidP="008B0AE1">
            <w:pPr>
              <w:spacing w:after="0" w:line="240" w:lineRule="auto"/>
              <w:ind w:left="-108" w:right="-108"/>
              <w:rPr>
                <w:rFonts w:ascii="Times New Roman" w:hAnsi="Times New Roman" w:cs="Times New Roman"/>
                <w:sz w:val="20"/>
                <w:lang w:val="en-US"/>
              </w:rPr>
            </w:pPr>
          </w:p>
        </w:tc>
        <w:tc>
          <w:tcPr>
            <w:tcW w:w="609" w:type="pct"/>
            <w:tcBorders>
              <w:top w:val="nil"/>
              <w:bottom w:val="nil"/>
            </w:tcBorders>
          </w:tcPr>
          <w:p w14:paraId="47EB991D" w14:textId="77777777" w:rsidR="00B3283F" w:rsidRPr="00AC087A" w:rsidRDefault="00B3283F" w:rsidP="008B0AE1">
            <w:pPr>
              <w:spacing w:after="0" w:line="240" w:lineRule="auto"/>
              <w:ind w:left="-108"/>
              <w:jc w:val="center"/>
              <w:rPr>
                <w:rFonts w:ascii="Times New Roman" w:hAnsi="Times New Roman" w:cs="Times New Roman"/>
                <w:sz w:val="20"/>
                <w:lang w:val="en-US"/>
              </w:rPr>
            </w:pPr>
            <w:r w:rsidRPr="00AC087A">
              <w:rPr>
                <w:rFonts w:ascii="Times New Roman" w:hAnsi="Times New Roman" w:cs="Times New Roman"/>
                <w:sz w:val="20"/>
                <w:lang w:val="en-US"/>
              </w:rPr>
              <w:t>Ordinal</w:t>
            </w:r>
          </w:p>
        </w:tc>
      </w:tr>
      <w:tr w:rsidR="00791493" w:rsidRPr="00AC087A" w14:paraId="1B6BA194" w14:textId="77777777" w:rsidTr="00955D46">
        <w:trPr>
          <w:jc w:val="center"/>
        </w:trPr>
        <w:tc>
          <w:tcPr>
            <w:tcW w:w="331" w:type="pct"/>
            <w:tcBorders>
              <w:top w:val="nil"/>
              <w:bottom w:val="single" w:sz="4" w:space="0" w:color="auto"/>
            </w:tcBorders>
          </w:tcPr>
          <w:p w14:paraId="0B3B109F" w14:textId="77777777" w:rsidR="00791493" w:rsidRPr="00AC087A" w:rsidRDefault="00EA3DED" w:rsidP="0021112F">
            <w:pPr>
              <w:spacing w:after="0" w:line="240" w:lineRule="auto"/>
              <w:jc w:val="center"/>
              <w:rPr>
                <w:rFonts w:ascii="Times New Roman" w:hAnsi="Times New Roman" w:cs="Times New Roman"/>
                <w:spacing w:val="-4"/>
                <w:sz w:val="20"/>
              </w:rPr>
            </w:pPr>
            <w:r>
              <w:rPr>
                <w:rFonts w:ascii="Times New Roman" w:hAnsi="Times New Roman" w:cs="Times New Roman"/>
                <w:spacing w:val="-4"/>
                <w:sz w:val="20"/>
              </w:rPr>
              <w:t>5</w:t>
            </w:r>
            <w:r w:rsidR="00791493" w:rsidRPr="00AC087A">
              <w:rPr>
                <w:rFonts w:ascii="Times New Roman" w:hAnsi="Times New Roman" w:cs="Times New Roman"/>
                <w:spacing w:val="-4"/>
                <w:sz w:val="20"/>
              </w:rPr>
              <w:t>.</w:t>
            </w:r>
          </w:p>
        </w:tc>
        <w:tc>
          <w:tcPr>
            <w:tcW w:w="774" w:type="pct"/>
            <w:tcBorders>
              <w:top w:val="nil"/>
              <w:bottom w:val="single" w:sz="4" w:space="0" w:color="auto"/>
            </w:tcBorders>
          </w:tcPr>
          <w:p w14:paraId="73F95DAE" w14:textId="77777777" w:rsidR="00791493" w:rsidRPr="00AC087A" w:rsidRDefault="006A5EF2" w:rsidP="0021112F">
            <w:pPr>
              <w:spacing w:after="0" w:line="240" w:lineRule="auto"/>
              <w:rPr>
                <w:rFonts w:ascii="Times New Roman" w:hAnsi="Times New Roman" w:cs="Times New Roman"/>
                <w:i/>
                <w:spacing w:val="-4"/>
                <w:sz w:val="20"/>
              </w:rPr>
            </w:pPr>
            <w:r>
              <w:rPr>
                <w:rFonts w:ascii="Times New Roman" w:hAnsi="Times New Roman" w:cs="Times New Roman"/>
                <w:spacing w:val="-4"/>
                <w:sz w:val="20"/>
              </w:rPr>
              <w:t>Kepatuhan Penggunaan APD</w:t>
            </w:r>
          </w:p>
        </w:tc>
        <w:tc>
          <w:tcPr>
            <w:tcW w:w="778" w:type="pct"/>
            <w:tcBorders>
              <w:top w:val="nil"/>
              <w:bottom w:val="single" w:sz="4" w:space="0" w:color="auto"/>
            </w:tcBorders>
          </w:tcPr>
          <w:p w14:paraId="408BC5B6" w14:textId="77777777" w:rsidR="00791493" w:rsidRPr="00AC087A" w:rsidRDefault="007355A7" w:rsidP="0021112F">
            <w:pPr>
              <w:spacing w:after="0" w:line="240" w:lineRule="auto"/>
              <w:ind w:hanging="108"/>
              <w:jc w:val="center"/>
              <w:rPr>
                <w:rFonts w:ascii="Times New Roman" w:hAnsi="Times New Roman" w:cs="Times New Roman"/>
                <w:spacing w:val="-6"/>
                <w:sz w:val="20"/>
              </w:rPr>
            </w:pPr>
            <w:r>
              <w:rPr>
                <w:rFonts w:ascii="Times New Roman" w:hAnsi="Times New Roman" w:cs="Times New Roman"/>
                <w:spacing w:val="-6"/>
                <w:sz w:val="20"/>
              </w:rPr>
              <w:t>5</w:t>
            </w:r>
            <w:r w:rsidR="00791493" w:rsidRPr="00AC087A">
              <w:rPr>
                <w:rFonts w:ascii="Times New Roman" w:hAnsi="Times New Roman" w:cs="Times New Roman"/>
                <w:spacing w:val="-6"/>
                <w:sz w:val="20"/>
              </w:rPr>
              <w:t xml:space="preserve"> Per</w:t>
            </w:r>
            <w:r w:rsidR="00791493">
              <w:rPr>
                <w:rFonts w:ascii="Times New Roman" w:hAnsi="Times New Roman" w:cs="Times New Roman"/>
                <w:spacing w:val="-6"/>
                <w:sz w:val="20"/>
              </w:rPr>
              <w:t>nyat</w:t>
            </w:r>
            <w:r w:rsidR="00791493" w:rsidRPr="00AC087A">
              <w:rPr>
                <w:rFonts w:ascii="Times New Roman" w:hAnsi="Times New Roman" w:cs="Times New Roman"/>
                <w:spacing w:val="-6"/>
                <w:sz w:val="20"/>
              </w:rPr>
              <w:t>aan</w:t>
            </w:r>
          </w:p>
          <w:p w14:paraId="4D2CA75D" w14:textId="77777777" w:rsidR="00791493" w:rsidRPr="00AC087A" w:rsidRDefault="00791493" w:rsidP="0021112F">
            <w:pPr>
              <w:spacing w:after="0" w:line="240" w:lineRule="auto"/>
              <w:ind w:hanging="108"/>
              <w:jc w:val="center"/>
              <w:rPr>
                <w:rFonts w:ascii="Times New Roman" w:hAnsi="Times New Roman" w:cs="Times New Roman"/>
                <w:spacing w:val="-6"/>
                <w:sz w:val="20"/>
                <w:lang w:val="en-US"/>
              </w:rPr>
            </w:pPr>
          </w:p>
          <w:p w14:paraId="451D893B" w14:textId="77777777" w:rsidR="00791493" w:rsidRPr="00AC087A" w:rsidRDefault="00791493" w:rsidP="0021112F">
            <w:pPr>
              <w:spacing w:after="0" w:line="240" w:lineRule="auto"/>
              <w:ind w:hanging="108"/>
              <w:jc w:val="center"/>
              <w:rPr>
                <w:rFonts w:ascii="Times New Roman" w:hAnsi="Times New Roman" w:cs="Times New Roman"/>
                <w:spacing w:val="-6"/>
                <w:sz w:val="20"/>
                <w:lang w:val="en-US"/>
              </w:rPr>
            </w:pPr>
          </w:p>
          <w:p w14:paraId="19266C3C" w14:textId="77777777" w:rsidR="00791493" w:rsidRPr="00AC087A" w:rsidRDefault="00791493" w:rsidP="0021112F">
            <w:pPr>
              <w:spacing w:after="0" w:line="240" w:lineRule="auto"/>
              <w:jc w:val="center"/>
              <w:rPr>
                <w:rFonts w:ascii="Times New Roman" w:hAnsi="Times New Roman" w:cs="Times New Roman"/>
                <w:sz w:val="20"/>
              </w:rPr>
            </w:pPr>
          </w:p>
        </w:tc>
        <w:tc>
          <w:tcPr>
            <w:tcW w:w="974" w:type="pct"/>
            <w:tcBorders>
              <w:top w:val="nil"/>
              <w:bottom w:val="single" w:sz="4" w:space="0" w:color="auto"/>
            </w:tcBorders>
          </w:tcPr>
          <w:p w14:paraId="7212FE6E" w14:textId="77777777" w:rsidR="00791493" w:rsidRPr="00AC087A" w:rsidRDefault="00791493" w:rsidP="0021112F">
            <w:pPr>
              <w:pStyle w:val="DaftarParagraf"/>
              <w:spacing w:after="0" w:line="240" w:lineRule="auto"/>
              <w:ind w:left="-33"/>
              <w:rPr>
                <w:rFonts w:ascii="Times New Roman" w:hAnsi="Times New Roman" w:cs="Times New Roman"/>
                <w:color w:val="000000" w:themeColor="text1"/>
                <w:sz w:val="20"/>
                <w:lang w:val="en-US"/>
              </w:rPr>
            </w:pPr>
            <w:r w:rsidRPr="00AC087A">
              <w:rPr>
                <w:rFonts w:ascii="Times New Roman" w:hAnsi="Times New Roman" w:cs="Times New Roman"/>
                <w:color w:val="000000" w:themeColor="text1"/>
                <w:sz w:val="20"/>
              </w:rPr>
              <w:t xml:space="preserve">Menghitung skor </w:t>
            </w:r>
            <w:r w:rsidR="009C70AE">
              <w:rPr>
                <w:rFonts w:ascii="Times New Roman" w:hAnsi="Times New Roman" w:cs="Times New Roman"/>
                <w:color w:val="000000" w:themeColor="text1"/>
                <w:sz w:val="20"/>
              </w:rPr>
              <w:t>kepatuhan penggunaan APD</w:t>
            </w:r>
            <w:r w:rsidRPr="00AC087A">
              <w:rPr>
                <w:rFonts w:ascii="Times New Roman" w:hAnsi="Times New Roman" w:cs="Times New Roman"/>
                <w:color w:val="000000" w:themeColor="text1"/>
                <w:sz w:val="20"/>
              </w:rPr>
              <w:t xml:space="preserve"> </w:t>
            </w:r>
          </w:p>
          <w:p w14:paraId="5DB7AA7C" w14:textId="77777777" w:rsidR="00791493" w:rsidRPr="00AC087A" w:rsidRDefault="00791493" w:rsidP="0021112F">
            <w:pPr>
              <w:pStyle w:val="DaftarParagraf"/>
              <w:spacing w:after="0" w:line="240" w:lineRule="auto"/>
              <w:ind w:left="-33"/>
              <w:rPr>
                <w:rFonts w:ascii="Times New Roman" w:hAnsi="Times New Roman" w:cs="Times New Roman"/>
                <w:color w:val="000000" w:themeColor="text1"/>
                <w:sz w:val="20"/>
              </w:rPr>
            </w:pPr>
            <w:r w:rsidRPr="00AC087A">
              <w:rPr>
                <w:rFonts w:ascii="Times New Roman" w:hAnsi="Times New Roman" w:cs="Times New Roman"/>
                <w:color w:val="000000" w:themeColor="text1"/>
                <w:sz w:val="20"/>
              </w:rPr>
              <w:t>Ya</w:t>
            </w:r>
            <w:r w:rsidRPr="00AC087A">
              <w:rPr>
                <w:rFonts w:ascii="Times New Roman" w:hAnsi="Times New Roman" w:cs="Times New Roman"/>
                <w:color w:val="000000" w:themeColor="text1"/>
                <w:sz w:val="20"/>
                <w:lang w:val="en-US"/>
              </w:rPr>
              <w:t xml:space="preserve"> = 1</w:t>
            </w:r>
          </w:p>
          <w:p w14:paraId="6A143FDF" w14:textId="77777777" w:rsidR="00791493" w:rsidRPr="00AC087A" w:rsidRDefault="00791493" w:rsidP="0021112F">
            <w:pPr>
              <w:pStyle w:val="DaftarParagraf"/>
              <w:spacing w:after="0" w:line="240" w:lineRule="auto"/>
              <w:ind w:left="-33"/>
              <w:rPr>
                <w:rFonts w:ascii="Times New Roman" w:hAnsi="Times New Roman" w:cs="Times New Roman"/>
                <w:color w:val="000000" w:themeColor="text1"/>
                <w:sz w:val="20"/>
                <w:lang w:val="en-US"/>
              </w:rPr>
            </w:pPr>
            <w:r w:rsidRPr="00AC087A">
              <w:rPr>
                <w:rFonts w:ascii="Times New Roman" w:hAnsi="Times New Roman" w:cs="Times New Roman"/>
                <w:color w:val="000000" w:themeColor="text1"/>
                <w:sz w:val="20"/>
              </w:rPr>
              <w:t>Tidak</w:t>
            </w:r>
            <w:r w:rsidRPr="00AC087A">
              <w:rPr>
                <w:rFonts w:ascii="Times New Roman" w:hAnsi="Times New Roman" w:cs="Times New Roman"/>
                <w:color w:val="000000" w:themeColor="text1"/>
                <w:sz w:val="20"/>
                <w:lang w:val="en-US"/>
              </w:rPr>
              <w:t xml:space="preserve"> = 0</w:t>
            </w:r>
          </w:p>
          <w:p w14:paraId="25E32C46" w14:textId="77777777" w:rsidR="00791493" w:rsidRPr="00AC087A" w:rsidRDefault="00791493" w:rsidP="007355A7">
            <w:pPr>
              <w:pStyle w:val="DaftarParagraf"/>
              <w:spacing w:after="0" w:line="240" w:lineRule="auto"/>
              <w:ind w:left="0"/>
              <w:rPr>
                <w:rFonts w:ascii="Times New Roman" w:hAnsi="Times New Roman" w:cs="Times New Roman"/>
                <w:color w:val="000000" w:themeColor="text1"/>
                <w:sz w:val="20"/>
              </w:rPr>
            </w:pPr>
            <w:r w:rsidRPr="00AC087A">
              <w:rPr>
                <w:rFonts w:ascii="Times New Roman" w:hAnsi="Times New Roman" w:cs="Times New Roman"/>
                <w:color w:val="000000" w:themeColor="text1"/>
                <w:sz w:val="20"/>
                <w:lang w:val="en-US"/>
              </w:rPr>
              <w:t xml:space="preserve">Skor Maks = </w:t>
            </w:r>
            <w:r w:rsidR="007355A7">
              <w:rPr>
                <w:rFonts w:ascii="Times New Roman" w:hAnsi="Times New Roman" w:cs="Times New Roman"/>
                <w:color w:val="000000" w:themeColor="text1"/>
                <w:sz w:val="20"/>
              </w:rPr>
              <w:t>5</w:t>
            </w:r>
          </w:p>
        </w:tc>
        <w:tc>
          <w:tcPr>
            <w:tcW w:w="756" w:type="pct"/>
            <w:tcBorders>
              <w:top w:val="nil"/>
              <w:bottom w:val="single" w:sz="4" w:space="0" w:color="auto"/>
            </w:tcBorders>
          </w:tcPr>
          <w:p w14:paraId="1726403D" w14:textId="77777777" w:rsidR="00F52536" w:rsidRPr="008B6553" w:rsidRDefault="00F52536" w:rsidP="001916C0">
            <w:pPr>
              <w:pStyle w:val="DaftarParagraf"/>
              <w:numPr>
                <w:ilvl w:val="0"/>
                <w:numId w:val="29"/>
              </w:numPr>
              <w:spacing w:after="0" w:line="240" w:lineRule="auto"/>
              <w:ind w:left="200" w:hanging="283"/>
              <w:jc w:val="both"/>
              <w:rPr>
                <w:rFonts w:ascii="Times New Roman" w:hAnsi="Times New Roman" w:cs="Times New Roman"/>
                <w:sz w:val="20"/>
                <w:lang w:val="en-US"/>
              </w:rPr>
            </w:pPr>
            <w:r w:rsidRPr="00EB7AB5">
              <w:rPr>
                <w:rFonts w:ascii="Times New Roman" w:hAnsi="Times New Roman" w:cs="Times New Roman"/>
                <w:sz w:val="20"/>
              </w:rPr>
              <w:t xml:space="preserve">Skor </w:t>
            </w:r>
            <w:r>
              <w:rPr>
                <w:rFonts w:ascii="Times New Roman" w:hAnsi="Times New Roman" w:cs="Times New Roman"/>
                <w:sz w:val="20"/>
              </w:rPr>
              <w:t>&lt;</w:t>
            </w:r>
            <w:r w:rsidR="007355A7">
              <w:rPr>
                <w:rFonts w:ascii="Times New Roman" w:hAnsi="Times New Roman" w:cs="Times New Roman"/>
                <w:sz w:val="20"/>
              </w:rPr>
              <w:t xml:space="preserve"> 5</w:t>
            </w:r>
          </w:p>
          <w:p w14:paraId="317B3097" w14:textId="77777777" w:rsidR="008B6553" w:rsidRPr="00F52536" w:rsidRDefault="008B6553" w:rsidP="008B6553">
            <w:pPr>
              <w:pStyle w:val="DaftarParagraf"/>
              <w:spacing w:after="0" w:line="240" w:lineRule="auto"/>
              <w:ind w:left="200"/>
              <w:jc w:val="both"/>
              <w:rPr>
                <w:rFonts w:ascii="Times New Roman" w:hAnsi="Times New Roman" w:cs="Times New Roman"/>
                <w:sz w:val="20"/>
                <w:lang w:val="en-US"/>
              </w:rPr>
            </w:pPr>
          </w:p>
          <w:p w14:paraId="5E03CED2" w14:textId="77777777" w:rsidR="00791493" w:rsidRPr="00652892" w:rsidRDefault="00791493" w:rsidP="001916C0">
            <w:pPr>
              <w:pStyle w:val="DaftarParagraf"/>
              <w:numPr>
                <w:ilvl w:val="0"/>
                <w:numId w:val="29"/>
              </w:numPr>
              <w:spacing w:after="0" w:line="240" w:lineRule="auto"/>
              <w:ind w:left="200" w:hanging="283"/>
              <w:jc w:val="both"/>
              <w:rPr>
                <w:rFonts w:ascii="Times New Roman" w:hAnsi="Times New Roman" w:cs="Times New Roman"/>
                <w:sz w:val="20"/>
                <w:lang w:val="en-US"/>
              </w:rPr>
            </w:pPr>
            <w:r w:rsidRPr="00AC087A">
              <w:rPr>
                <w:rFonts w:ascii="Times New Roman" w:hAnsi="Times New Roman" w:cs="Times New Roman"/>
                <w:sz w:val="20"/>
              </w:rPr>
              <w:t xml:space="preserve">Skor </w:t>
            </w:r>
            <w:r w:rsidR="00905C8A">
              <w:rPr>
                <w:rFonts w:ascii="Times New Roman" w:hAnsi="Times New Roman" w:cs="Times New Roman"/>
                <w:sz w:val="20"/>
              </w:rPr>
              <w:t>1-</w:t>
            </w:r>
            <w:r w:rsidR="007355A7">
              <w:rPr>
                <w:rFonts w:ascii="Times New Roman" w:hAnsi="Times New Roman" w:cs="Times New Roman"/>
                <w:sz w:val="20"/>
              </w:rPr>
              <w:t>5</w:t>
            </w:r>
          </w:p>
          <w:p w14:paraId="53223072" w14:textId="77777777" w:rsidR="00652892" w:rsidRPr="00EB7AB5" w:rsidRDefault="00652892" w:rsidP="00652892">
            <w:pPr>
              <w:pStyle w:val="DaftarParagraf"/>
              <w:spacing w:after="0" w:line="240" w:lineRule="auto"/>
              <w:ind w:left="200"/>
              <w:jc w:val="both"/>
              <w:rPr>
                <w:rFonts w:ascii="Times New Roman" w:hAnsi="Times New Roman" w:cs="Times New Roman"/>
                <w:sz w:val="20"/>
                <w:lang w:val="en-US"/>
              </w:rPr>
            </w:pPr>
          </w:p>
          <w:p w14:paraId="61A95D4E" w14:textId="77777777" w:rsidR="00791493" w:rsidRPr="00EB7AB5" w:rsidRDefault="00791493" w:rsidP="0021112F">
            <w:pPr>
              <w:pStyle w:val="DaftarParagraf"/>
              <w:spacing w:after="0" w:line="240" w:lineRule="auto"/>
              <w:ind w:left="200"/>
              <w:jc w:val="both"/>
              <w:rPr>
                <w:rFonts w:ascii="Times New Roman" w:hAnsi="Times New Roman" w:cs="Times New Roman"/>
                <w:sz w:val="20"/>
                <w:lang w:val="en-US"/>
              </w:rPr>
            </w:pPr>
          </w:p>
        </w:tc>
        <w:tc>
          <w:tcPr>
            <w:tcW w:w="778" w:type="pct"/>
            <w:tcBorders>
              <w:top w:val="nil"/>
              <w:bottom w:val="single" w:sz="4" w:space="0" w:color="auto"/>
            </w:tcBorders>
          </w:tcPr>
          <w:p w14:paraId="396D55A6" w14:textId="77777777" w:rsidR="00652892" w:rsidRPr="00F52536" w:rsidRDefault="00905C8A" w:rsidP="001916C0">
            <w:pPr>
              <w:pStyle w:val="DaftarParagraf"/>
              <w:numPr>
                <w:ilvl w:val="0"/>
                <w:numId w:val="30"/>
              </w:numPr>
              <w:spacing w:after="0" w:line="240" w:lineRule="auto"/>
              <w:ind w:left="178" w:right="-108" w:hanging="283"/>
              <w:rPr>
                <w:rFonts w:ascii="Times New Roman" w:hAnsi="Times New Roman" w:cs="Times New Roman"/>
                <w:sz w:val="20"/>
                <w:lang w:val="en-US"/>
              </w:rPr>
            </w:pPr>
            <w:r>
              <w:rPr>
                <w:rFonts w:ascii="Times New Roman" w:hAnsi="Times New Roman" w:cs="Times New Roman"/>
                <w:sz w:val="20"/>
              </w:rPr>
              <w:t>Tidak Patuh</w:t>
            </w:r>
            <w:r w:rsidR="00652892">
              <w:rPr>
                <w:rFonts w:ascii="Times New Roman" w:hAnsi="Times New Roman" w:cs="Times New Roman"/>
                <w:sz w:val="20"/>
              </w:rPr>
              <w:t xml:space="preserve"> </w:t>
            </w:r>
            <w:r w:rsidR="00652892" w:rsidRPr="00EB7AB5">
              <w:rPr>
                <w:rFonts w:ascii="Times New Roman" w:hAnsi="Times New Roman" w:cs="Times New Roman"/>
                <w:sz w:val="20"/>
              </w:rPr>
              <w:t>(0)</w:t>
            </w:r>
          </w:p>
          <w:p w14:paraId="327B92C1" w14:textId="77777777" w:rsidR="00F52536" w:rsidRPr="00652892" w:rsidRDefault="00F52536" w:rsidP="001916C0">
            <w:pPr>
              <w:pStyle w:val="DaftarParagraf"/>
              <w:numPr>
                <w:ilvl w:val="0"/>
                <w:numId w:val="30"/>
              </w:numPr>
              <w:spacing w:after="0" w:line="240" w:lineRule="auto"/>
              <w:ind w:left="178" w:right="-108" w:hanging="283"/>
              <w:rPr>
                <w:rFonts w:ascii="Times New Roman" w:hAnsi="Times New Roman" w:cs="Times New Roman"/>
                <w:sz w:val="20"/>
                <w:lang w:val="en-US"/>
              </w:rPr>
            </w:pPr>
            <w:r>
              <w:rPr>
                <w:rFonts w:ascii="Times New Roman" w:hAnsi="Times New Roman" w:cs="Times New Roman"/>
                <w:sz w:val="20"/>
              </w:rPr>
              <w:t xml:space="preserve">Patuh </w:t>
            </w:r>
            <w:r w:rsidRPr="00AC087A">
              <w:rPr>
                <w:rFonts w:ascii="Times New Roman" w:hAnsi="Times New Roman" w:cs="Times New Roman"/>
                <w:sz w:val="20"/>
              </w:rPr>
              <w:t>(1)</w:t>
            </w:r>
          </w:p>
          <w:p w14:paraId="49B9BA99" w14:textId="77777777" w:rsidR="00F52536" w:rsidRPr="000329DF" w:rsidRDefault="00F52536" w:rsidP="00F52536">
            <w:pPr>
              <w:pStyle w:val="DaftarParagraf"/>
              <w:spacing w:after="0" w:line="240" w:lineRule="auto"/>
              <w:ind w:left="178" w:right="-108"/>
              <w:rPr>
                <w:rFonts w:ascii="Times New Roman" w:hAnsi="Times New Roman" w:cs="Times New Roman"/>
                <w:sz w:val="20"/>
                <w:lang w:val="en-US"/>
              </w:rPr>
            </w:pPr>
          </w:p>
          <w:p w14:paraId="75385A2B" w14:textId="77777777" w:rsidR="00652892" w:rsidRPr="00E914FF" w:rsidRDefault="00652892" w:rsidP="00652892">
            <w:pPr>
              <w:pStyle w:val="DaftarParagraf"/>
              <w:spacing w:after="0" w:line="240" w:lineRule="auto"/>
              <w:ind w:left="178" w:right="-108"/>
              <w:rPr>
                <w:rFonts w:ascii="Times New Roman" w:hAnsi="Times New Roman" w:cs="Times New Roman"/>
                <w:sz w:val="20"/>
                <w:lang w:val="en-US"/>
              </w:rPr>
            </w:pPr>
          </w:p>
        </w:tc>
        <w:tc>
          <w:tcPr>
            <w:tcW w:w="609" w:type="pct"/>
            <w:tcBorders>
              <w:top w:val="nil"/>
              <w:bottom w:val="single" w:sz="4" w:space="0" w:color="auto"/>
            </w:tcBorders>
          </w:tcPr>
          <w:p w14:paraId="0DE8149E" w14:textId="77777777" w:rsidR="00791493" w:rsidRPr="00AC087A" w:rsidRDefault="00791493" w:rsidP="0021112F">
            <w:pPr>
              <w:spacing w:after="0" w:line="240" w:lineRule="auto"/>
              <w:ind w:left="-108"/>
              <w:jc w:val="center"/>
              <w:rPr>
                <w:rFonts w:ascii="Times New Roman" w:hAnsi="Times New Roman" w:cs="Times New Roman"/>
                <w:sz w:val="20"/>
              </w:rPr>
            </w:pPr>
            <w:r w:rsidRPr="00AC087A">
              <w:rPr>
                <w:rFonts w:ascii="Times New Roman" w:hAnsi="Times New Roman" w:cs="Times New Roman"/>
                <w:sz w:val="20"/>
              </w:rPr>
              <w:t>Ordinal</w:t>
            </w:r>
          </w:p>
        </w:tc>
      </w:tr>
    </w:tbl>
    <w:p w14:paraId="0B227CBE" w14:textId="77777777" w:rsidR="00791493" w:rsidRPr="00FA49FF" w:rsidRDefault="00791493" w:rsidP="0007076C">
      <w:pPr>
        <w:spacing w:after="0" w:line="240" w:lineRule="auto"/>
        <w:jc w:val="both"/>
        <w:rPr>
          <w:rFonts w:ascii="Times New Roman" w:hAnsi="Times New Roman" w:cs="Times New Roman"/>
          <w:b/>
          <w:iCs/>
          <w:color w:val="000000" w:themeColor="text1"/>
          <w:sz w:val="24"/>
          <w:szCs w:val="24"/>
        </w:rPr>
      </w:pPr>
    </w:p>
    <w:p w14:paraId="45182D8F" w14:textId="77777777" w:rsidR="009A10E9" w:rsidRPr="006C54A6" w:rsidRDefault="009A10E9" w:rsidP="0007076C">
      <w:pPr>
        <w:pStyle w:val="DaftarParagraf"/>
        <w:numPr>
          <w:ilvl w:val="1"/>
          <w:numId w:val="8"/>
        </w:numPr>
        <w:spacing w:after="0" w:line="480" w:lineRule="auto"/>
        <w:ind w:left="720" w:hanging="720"/>
        <w:jc w:val="both"/>
        <w:outlineLvl w:val="1"/>
        <w:rPr>
          <w:rFonts w:ascii="Times New Roman" w:hAnsi="Times New Roman" w:cs="Times New Roman"/>
          <w:b/>
          <w:iCs/>
          <w:color w:val="000000" w:themeColor="text1"/>
          <w:sz w:val="24"/>
          <w:szCs w:val="24"/>
        </w:rPr>
      </w:pPr>
      <w:bookmarkStart w:id="43" w:name="_Toc139967861"/>
      <w:r w:rsidRPr="006C54A6">
        <w:rPr>
          <w:rFonts w:ascii="Times New Roman" w:hAnsi="Times New Roman" w:cs="Times New Roman"/>
          <w:b/>
          <w:iCs/>
          <w:color w:val="000000" w:themeColor="text1"/>
          <w:sz w:val="24"/>
          <w:szCs w:val="24"/>
          <w:lang w:val="en-US"/>
        </w:rPr>
        <w:t xml:space="preserve">Metode </w:t>
      </w:r>
      <w:r w:rsidRPr="006C54A6">
        <w:rPr>
          <w:rFonts w:ascii="Times New Roman" w:hAnsi="Times New Roman" w:cs="Times New Roman"/>
          <w:b/>
          <w:bCs/>
          <w:color w:val="000000" w:themeColor="text1"/>
          <w:sz w:val="24"/>
          <w:szCs w:val="24"/>
        </w:rPr>
        <w:t>Pengumpulan Data</w:t>
      </w:r>
      <w:bookmarkEnd w:id="43"/>
    </w:p>
    <w:p w14:paraId="4B98AB0E" w14:textId="77777777" w:rsidR="009A10E9" w:rsidRPr="006C54A6" w:rsidRDefault="009A10E9" w:rsidP="0007076C">
      <w:pPr>
        <w:pStyle w:val="DaftarParagraf"/>
        <w:numPr>
          <w:ilvl w:val="2"/>
          <w:numId w:val="8"/>
        </w:numPr>
        <w:spacing w:after="0" w:line="480" w:lineRule="auto"/>
        <w:ind w:left="709"/>
        <w:jc w:val="both"/>
        <w:outlineLvl w:val="2"/>
        <w:rPr>
          <w:rFonts w:ascii="Times New Roman" w:hAnsi="Times New Roman" w:cs="Times New Roman"/>
          <w:b/>
          <w:iCs/>
          <w:sz w:val="24"/>
          <w:szCs w:val="24"/>
        </w:rPr>
      </w:pPr>
      <w:bookmarkStart w:id="44" w:name="_Toc139967862"/>
      <w:r w:rsidRPr="006C54A6">
        <w:rPr>
          <w:rFonts w:ascii="Times New Roman" w:hAnsi="Times New Roman" w:cs="Times New Roman"/>
          <w:b/>
          <w:iCs/>
          <w:sz w:val="24"/>
          <w:szCs w:val="24"/>
          <w:lang w:val="en-US"/>
        </w:rPr>
        <w:t>Jenis Data</w:t>
      </w:r>
      <w:bookmarkEnd w:id="44"/>
      <w:r w:rsidRPr="006C54A6">
        <w:rPr>
          <w:rFonts w:ascii="Times New Roman" w:hAnsi="Times New Roman" w:cs="Times New Roman"/>
          <w:b/>
          <w:iCs/>
          <w:sz w:val="24"/>
          <w:szCs w:val="24"/>
          <w:lang w:val="en-US"/>
        </w:rPr>
        <w:t xml:space="preserve"> </w:t>
      </w:r>
    </w:p>
    <w:p w14:paraId="3AE70556" w14:textId="77777777" w:rsidR="009A10E9" w:rsidRPr="00466659" w:rsidRDefault="009A10E9" w:rsidP="0007076C">
      <w:pPr>
        <w:pStyle w:val="DaftarParagraf"/>
        <w:numPr>
          <w:ilvl w:val="0"/>
          <w:numId w:val="1"/>
        </w:numPr>
        <w:tabs>
          <w:tab w:val="clear" w:pos="720"/>
        </w:tabs>
        <w:spacing w:after="0" w:line="480" w:lineRule="auto"/>
        <w:ind w:left="709" w:hanging="426"/>
        <w:jc w:val="both"/>
        <w:rPr>
          <w:rFonts w:ascii="Times New Roman" w:hAnsi="Times New Roman" w:cs="Times New Roman"/>
          <w:b/>
          <w:iCs/>
          <w:sz w:val="24"/>
          <w:szCs w:val="24"/>
        </w:rPr>
      </w:pPr>
      <w:r w:rsidRPr="00466659">
        <w:rPr>
          <w:rFonts w:ascii="Times New Roman" w:eastAsia="Calibri" w:hAnsi="Times New Roman" w:cs="Times New Roman"/>
          <w:sz w:val="24"/>
          <w:szCs w:val="24"/>
          <w:lang w:val="sv-SE"/>
        </w:rPr>
        <w:t xml:space="preserve">Data primer </w:t>
      </w:r>
      <w:r w:rsidR="00F7758D" w:rsidRPr="00466659">
        <w:rPr>
          <w:rFonts w:ascii="Times New Roman" w:eastAsia="Calibri" w:hAnsi="Times New Roman" w:cs="Times New Roman"/>
          <w:sz w:val="24"/>
          <w:szCs w:val="24"/>
        </w:rPr>
        <w:t xml:space="preserve">penelitian </w:t>
      </w:r>
      <w:r w:rsidR="00997A37" w:rsidRPr="00466659">
        <w:rPr>
          <w:rFonts w:ascii="Times New Roman" w:eastAsia="Calibri" w:hAnsi="Times New Roman" w:cs="Times New Roman"/>
          <w:sz w:val="24"/>
          <w:szCs w:val="24"/>
        </w:rPr>
        <w:t xml:space="preserve">ini adalah hasil wawancara </w:t>
      </w:r>
      <w:r w:rsidR="000144D9" w:rsidRPr="00466659">
        <w:rPr>
          <w:rFonts w:ascii="Times New Roman" w:eastAsia="Calibri" w:hAnsi="Times New Roman" w:cs="Times New Roman"/>
          <w:sz w:val="24"/>
          <w:szCs w:val="24"/>
        </w:rPr>
        <w:t>dengan responden</w:t>
      </w:r>
      <w:r w:rsidRPr="00466659">
        <w:rPr>
          <w:rFonts w:ascii="Times New Roman" w:eastAsia="Calibri" w:hAnsi="Times New Roman" w:cs="Times New Roman"/>
          <w:sz w:val="24"/>
          <w:szCs w:val="24"/>
          <w:lang w:val="sv-SE"/>
        </w:rPr>
        <w:t>.</w:t>
      </w:r>
    </w:p>
    <w:p w14:paraId="4BC4987F" w14:textId="77777777" w:rsidR="009A10E9" w:rsidRPr="00466659" w:rsidRDefault="009A10E9" w:rsidP="0007076C">
      <w:pPr>
        <w:pStyle w:val="DaftarParagraf"/>
        <w:numPr>
          <w:ilvl w:val="0"/>
          <w:numId w:val="1"/>
        </w:numPr>
        <w:tabs>
          <w:tab w:val="clear" w:pos="720"/>
        </w:tabs>
        <w:spacing w:after="0" w:line="480" w:lineRule="auto"/>
        <w:ind w:left="709" w:hanging="426"/>
        <w:jc w:val="both"/>
        <w:rPr>
          <w:rFonts w:ascii="Times New Roman" w:hAnsi="Times New Roman" w:cs="Times New Roman"/>
          <w:b/>
          <w:iCs/>
          <w:sz w:val="24"/>
          <w:szCs w:val="24"/>
        </w:rPr>
      </w:pPr>
      <w:r w:rsidRPr="00466659">
        <w:rPr>
          <w:rFonts w:ascii="Times New Roman" w:eastAsia="Calibri" w:hAnsi="Times New Roman" w:cs="Times New Roman"/>
          <w:sz w:val="24"/>
          <w:szCs w:val="24"/>
          <w:lang w:val="sv-SE"/>
        </w:rPr>
        <w:t xml:space="preserve">Data sekunder </w:t>
      </w:r>
      <w:r w:rsidR="00900882" w:rsidRPr="00466659">
        <w:rPr>
          <w:rFonts w:ascii="Times New Roman" w:eastAsia="Calibri" w:hAnsi="Times New Roman" w:cs="Times New Roman"/>
          <w:sz w:val="24"/>
          <w:szCs w:val="24"/>
        </w:rPr>
        <w:t>penelitian ini ada data diri</w:t>
      </w:r>
      <w:r w:rsidRPr="00466659">
        <w:rPr>
          <w:rFonts w:ascii="Times New Roman" w:eastAsia="Calibri" w:hAnsi="Times New Roman" w:cs="Times New Roman"/>
          <w:sz w:val="24"/>
          <w:szCs w:val="24"/>
        </w:rPr>
        <w:t xml:space="preserve"> </w:t>
      </w:r>
      <w:r w:rsidR="003A5221" w:rsidRPr="00466659">
        <w:rPr>
          <w:rFonts w:ascii="Times New Roman" w:hAnsi="Times New Roman" w:cs="Times New Roman"/>
          <w:sz w:val="24"/>
          <w:szCs w:val="24"/>
        </w:rPr>
        <w:t>PT. Perkebunan Nusantara IV Kebun Mayang</w:t>
      </w:r>
      <w:r w:rsidR="003A5221" w:rsidRPr="00466659">
        <w:rPr>
          <w:rFonts w:ascii="Times New Roman" w:eastAsia="Calibri" w:hAnsi="Times New Roman" w:cs="Times New Roman"/>
          <w:sz w:val="24"/>
          <w:szCs w:val="24"/>
          <w:lang w:val="sv-SE"/>
        </w:rPr>
        <w:t xml:space="preserve"> </w:t>
      </w:r>
      <w:r w:rsidRPr="00466659">
        <w:rPr>
          <w:rFonts w:ascii="Times New Roman" w:eastAsia="Calibri" w:hAnsi="Times New Roman" w:cs="Times New Roman"/>
          <w:sz w:val="24"/>
          <w:szCs w:val="24"/>
          <w:lang w:val="sv-SE"/>
        </w:rPr>
        <w:t>serta data lain yang mendukung analisis terhadap data primer.</w:t>
      </w:r>
    </w:p>
    <w:p w14:paraId="501B1B53" w14:textId="33C2310A" w:rsidR="009A10E9" w:rsidRPr="00B21B72" w:rsidRDefault="009A10E9" w:rsidP="0007076C">
      <w:pPr>
        <w:pStyle w:val="DaftarParagraf"/>
        <w:numPr>
          <w:ilvl w:val="0"/>
          <w:numId w:val="1"/>
        </w:numPr>
        <w:tabs>
          <w:tab w:val="clear" w:pos="720"/>
        </w:tabs>
        <w:spacing w:after="0" w:line="480" w:lineRule="auto"/>
        <w:ind w:left="709" w:hanging="426"/>
        <w:jc w:val="both"/>
        <w:rPr>
          <w:rFonts w:ascii="Times New Roman" w:hAnsi="Times New Roman" w:cs="Times New Roman"/>
          <w:b/>
          <w:iCs/>
          <w:sz w:val="24"/>
          <w:szCs w:val="24"/>
        </w:rPr>
      </w:pPr>
      <w:r w:rsidRPr="00466659">
        <w:rPr>
          <w:rFonts w:ascii="Times New Roman" w:eastAsia="Calibri" w:hAnsi="Times New Roman" w:cs="Times New Roman"/>
          <w:sz w:val="24"/>
          <w:szCs w:val="24"/>
          <w:lang w:val="sv-SE"/>
        </w:rPr>
        <w:t xml:space="preserve">Data tertier </w:t>
      </w:r>
      <w:r w:rsidR="004A5CC6" w:rsidRPr="00466659">
        <w:rPr>
          <w:rFonts w:ascii="Times New Roman" w:eastAsia="Calibri" w:hAnsi="Times New Roman" w:cs="Times New Roman"/>
          <w:sz w:val="24"/>
          <w:szCs w:val="24"/>
        </w:rPr>
        <w:t xml:space="preserve">penelitian ini adalah </w:t>
      </w:r>
      <w:r w:rsidR="004A5CC6" w:rsidRPr="00466659">
        <w:rPr>
          <w:rFonts w:ascii="Times New Roman" w:hAnsi="Times New Roman" w:cs="Times New Roman"/>
          <w:color w:val="000000" w:themeColor="text1"/>
          <w:sz w:val="24"/>
          <w:szCs w:val="24"/>
        </w:rPr>
        <w:t>WHO,</w:t>
      </w:r>
      <w:r w:rsidR="004A5CC6" w:rsidRPr="00466659">
        <w:rPr>
          <w:rFonts w:ascii="Times New Roman" w:hAnsi="Times New Roman" w:cs="Times New Roman"/>
          <w:color w:val="000000" w:themeColor="text1"/>
          <w:sz w:val="24"/>
          <w:szCs w:val="24"/>
          <w:lang w:val="en-US"/>
        </w:rPr>
        <w:t xml:space="preserve"> </w:t>
      </w:r>
      <w:r w:rsidR="002B69CD">
        <w:rPr>
          <w:rFonts w:ascii="Times New Roman" w:hAnsi="Times New Roman" w:cs="Times New Roman"/>
          <w:color w:val="000000" w:themeColor="text1"/>
          <w:sz w:val="24"/>
          <w:szCs w:val="24"/>
        </w:rPr>
        <w:t xml:space="preserve">ILO, </w:t>
      </w:r>
      <w:r w:rsidR="004A5CC6" w:rsidRPr="00466659">
        <w:rPr>
          <w:rFonts w:ascii="Times New Roman" w:hAnsi="Times New Roman" w:cs="Times New Roman"/>
          <w:color w:val="000000" w:themeColor="text1"/>
          <w:sz w:val="24"/>
          <w:szCs w:val="24"/>
        </w:rPr>
        <w:t xml:space="preserve">Undang-Undang, </w:t>
      </w:r>
      <w:r w:rsidR="00955D46">
        <w:rPr>
          <w:rFonts w:ascii="Times New Roman" w:hAnsi="Times New Roman" w:cs="Times New Roman"/>
          <w:color w:val="000000" w:themeColor="text1"/>
          <w:sz w:val="24"/>
          <w:szCs w:val="24"/>
          <w:lang w:val="en-US"/>
        </w:rPr>
        <w:t>Departemen Kesehatan</w:t>
      </w:r>
      <w:r w:rsidR="004A5CC6" w:rsidRPr="00466659">
        <w:rPr>
          <w:rFonts w:ascii="Times New Roman" w:hAnsi="Times New Roman" w:cs="Times New Roman"/>
          <w:color w:val="000000" w:themeColor="text1"/>
          <w:sz w:val="24"/>
          <w:szCs w:val="24"/>
        </w:rPr>
        <w:t xml:space="preserve">, </w:t>
      </w:r>
      <w:r w:rsidR="004A5CC6" w:rsidRPr="00466659">
        <w:rPr>
          <w:rFonts w:ascii="Times New Roman" w:hAnsi="Times New Roman" w:cs="Times New Roman"/>
          <w:color w:val="000000" w:themeColor="text1"/>
          <w:sz w:val="24"/>
          <w:szCs w:val="24"/>
          <w:lang w:val="en-US"/>
        </w:rPr>
        <w:t>Kemenkes RI</w:t>
      </w:r>
      <w:r w:rsidR="004A5CC6" w:rsidRPr="00466659">
        <w:rPr>
          <w:rFonts w:ascii="Times New Roman" w:hAnsi="Times New Roman" w:cs="Times New Roman"/>
          <w:color w:val="000000" w:themeColor="text1"/>
          <w:sz w:val="24"/>
          <w:szCs w:val="24"/>
        </w:rPr>
        <w:t xml:space="preserve"> dan </w:t>
      </w:r>
      <w:r w:rsidR="00955D46">
        <w:rPr>
          <w:rFonts w:ascii="Times New Roman" w:hAnsi="Times New Roman" w:cs="Times New Roman"/>
          <w:color w:val="000000" w:themeColor="text1"/>
          <w:sz w:val="24"/>
          <w:szCs w:val="24"/>
          <w:lang w:val="en-US"/>
        </w:rPr>
        <w:t>Dinas Kesehatan.</w:t>
      </w:r>
    </w:p>
    <w:p w14:paraId="41C2F632" w14:textId="77777777" w:rsidR="009A10E9" w:rsidRPr="006C54A6" w:rsidRDefault="009A10E9" w:rsidP="0007076C">
      <w:pPr>
        <w:pStyle w:val="DaftarParagraf"/>
        <w:numPr>
          <w:ilvl w:val="2"/>
          <w:numId w:val="8"/>
        </w:numPr>
        <w:spacing w:after="0" w:line="475" w:lineRule="auto"/>
        <w:ind w:left="709"/>
        <w:jc w:val="both"/>
        <w:rPr>
          <w:rFonts w:ascii="Times New Roman" w:hAnsi="Times New Roman" w:cs="Times New Roman"/>
          <w:b/>
          <w:iCs/>
          <w:sz w:val="24"/>
          <w:szCs w:val="24"/>
        </w:rPr>
      </w:pPr>
      <w:r w:rsidRPr="006C54A6">
        <w:rPr>
          <w:rFonts w:ascii="Times New Roman" w:hAnsi="Times New Roman" w:cs="Times New Roman"/>
          <w:b/>
          <w:bCs/>
          <w:sz w:val="24"/>
          <w:szCs w:val="24"/>
          <w:lang w:val="en-US"/>
        </w:rPr>
        <w:lastRenderedPageBreak/>
        <w:t>Teknik Pengumpulan Data</w:t>
      </w:r>
    </w:p>
    <w:p w14:paraId="6F6BB121" w14:textId="77777777" w:rsidR="009A10E9" w:rsidRPr="008B0AE1" w:rsidRDefault="009A10E9" w:rsidP="0007076C">
      <w:pPr>
        <w:pStyle w:val="DaftarParagraf"/>
        <w:numPr>
          <w:ilvl w:val="0"/>
          <w:numId w:val="2"/>
        </w:numPr>
        <w:spacing w:after="0" w:line="475" w:lineRule="auto"/>
        <w:ind w:left="709" w:hanging="426"/>
        <w:jc w:val="both"/>
        <w:rPr>
          <w:rFonts w:ascii="Times New Roman" w:hAnsi="Times New Roman" w:cs="Times New Roman"/>
          <w:b/>
          <w:iCs/>
          <w:spacing w:val="-4"/>
          <w:sz w:val="24"/>
          <w:szCs w:val="24"/>
        </w:rPr>
      </w:pPr>
      <w:r w:rsidRPr="008B0AE1">
        <w:rPr>
          <w:rFonts w:ascii="Times New Roman" w:hAnsi="Times New Roman" w:cs="Times New Roman"/>
          <w:bCs/>
          <w:spacing w:val="-4"/>
          <w:sz w:val="24"/>
          <w:szCs w:val="24"/>
          <w:lang w:val="en-US"/>
        </w:rPr>
        <w:t xml:space="preserve">Data primer dalam penelitian ini diperoleh melalui </w:t>
      </w:r>
      <w:r w:rsidRPr="008B0AE1">
        <w:rPr>
          <w:rFonts w:ascii="Times New Roman" w:hAnsi="Times New Roman" w:cs="Times New Roman"/>
          <w:bCs/>
          <w:spacing w:val="-4"/>
          <w:sz w:val="24"/>
          <w:szCs w:val="24"/>
        </w:rPr>
        <w:t>survei</w:t>
      </w:r>
      <w:r w:rsidRPr="008B0AE1">
        <w:rPr>
          <w:rFonts w:ascii="Times New Roman" w:hAnsi="Times New Roman" w:cs="Times New Roman"/>
          <w:bCs/>
          <w:spacing w:val="-4"/>
          <w:sz w:val="24"/>
          <w:szCs w:val="24"/>
          <w:lang w:val="en-US"/>
        </w:rPr>
        <w:t xml:space="preserve"> dengan menggunakan kuesioner yang telah dipersiapkan</w:t>
      </w:r>
      <w:r w:rsidRPr="008B0AE1">
        <w:rPr>
          <w:rFonts w:ascii="Times New Roman" w:hAnsi="Times New Roman" w:cs="Times New Roman"/>
          <w:bCs/>
          <w:spacing w:val="-4"/>
          <w:sz w:val="24"/>
          <w:szCs w:val="24"/>
        </w:rPr>
        <w:t xml:space="preserve"> dan dibagikan kepada responden</w:t>
      </w:r>
      <w:r w:rsidRPr="008B0AE1">
        <w:rPr>
          <w:rFonts w:ascii="Times New Roman" w:hAnsi="Times New Roman" w:cs="Times New Roman"/>
          <w:spacing w:val="-4"/>
          <w:sz w:val="24"/>
          <w:szCs w:val="24"/>
          <w:lang w:val="en-US"/>
        </w:rPr>
        <w:t>.</w:t>
      </w:r>
    </w:p>
    <w:p w14:paraId="11773E72" w14:textId="77777777" w:rsidR="009A10E9" w:rsidRPr="00466659" w:rsidRDefault="009A10E9" w:rsidP="0007076C">
      <w:pPr>
        <w:pStyle w:val="DaftarParagraf"/>
        <w:numPr>
          <w:ilvl w:val="0"/>
          <w:numId w:val="2"/>
        </w:numPr>
        <w:spacing w:after="0" w:line="475" w:lineRule="auto"/>
        <w:ind w:left="709" w:hanging="426"/>
        <w:jc w:val="both"/>
        <w:rPr>
          <w:rFonts w:ascii="Times New Roman" w:hAnsi="Times New Roman" w:cs="Times New Roman"/>
          <w:b/>
          <w:iCs/>
          <w:sz w:val="24"/>
          <w:szCs w:val="24"/>
        </w:rPr>
      </w:pPr>
      <w:r w:rsidRPr="00466659">
        <w:rPr>
          <w:rFonts w:ascii="Times New Roman" w:hAnsi="Times New Roman" w:cs="Times New Roman"/>
          <w:color w:val="000000" w:themeColor="text1"/>
          <w:sz w:val="24"/>
          <w:szCs w:val="24"/>
        </w:rPr>
        <w:t>Data Sekunder</w:t>
      </w:r>
      <w:r w:rsidRPr="00466659">
        <w:rPr>
          <w:rFonts w:ascii="Times New Roman" w:hAnsi="Times New Roman" w:cs="Times New Roman"/>
          <w:color w:val="000000" w:themeColor="text1"/>
          <w:sz w:val="24"/>
          <w:szCs w:val="24"/>
          <w:lang w:val="en-US"/>
        </w:rPr>
        <w:t xml:space="preserve"> </w:t>
      </w:r>
      <w:r w:rsidR="0048676A" w:rsidRPr="00466659">
        <w:rPr>
          <w:rFonts w:ascii="Times New Roman" w:hAnsi="Times New Roman" w:cs="Times New Roman"/>
          <w:color w:val="000000" w:themeColor="text1"/>
          <w:sz w:val="24"/>
          <w:szCs w:val="24"/>
        </w:rPr>
        <w:t>diperoleh dari</w:t>
      </w:r>
      <w:r w:rsidRPr="00466659">
        <w:rPr>
          <w:rFonts w:ascii="Times New Roman" w:hAnsi="Times New Roman" w:cs="Times New Roman"/>
          <w:color w:val="000000" w:themeColor="text1"/>
          <w:sz w:val="24"/>
          <w:szCs w:val="24"/>
        </w:rPr>
        <w:t xml:space="preserve"> data </w:t>
      </w:r>
      <w:r w:rsidR="00005309" w:rsidRPr="00466659">
        <w:rPr>
          <w:rFonts w:ascii="Times New Roman" w:hAnsi="Times New Roman" w:cs="Times New Roman"/>
          <w:sz w:val="24"/>
          <w:szCs w:val="24"/>
        </w:rPr>
        <w:t>PT. Perkebunan Nusantara IV Kebun Mayang</w:t>
      </w:r>
      <w:r w:rsidRPr="00466659">
        <w:rPr>
          <w:rFonts w:ascii="Times New Roman" w:hAnsi="Times New Roman" w:cs="Times New Roman"/>
          <w:color w:val="000000" w:themeColor="text1"/>
          <w:sz w:val="24"/>
          <w:szCs w:val="24"/>
        </w:rPr>
        <w:t>.</w:t>
      </w:r>
    </w:p>
    <w:p w14:paraId="26A34DD8" w14:textId="77777777" w:rsidR="00F73AA2" w:rsidRPr="008B0AE1" w:rsidRDefault="009A10E9" w:rsidP="0007076C">
      <w:pPr>
        <w:pStyle w:val="DaftarParagraf"/>
        <w:numPr>
          <w:ilvl w:val="0"/>
          <w:numId w:val="2"/>
        </w:numPr>
        <w:spacing w:after="0" w:line="475" w:lineRule="auto"/>
        <w:ind w:left="709" w:hanging="426"/>
        <w:jc w:val="both"/>
        <w:rPr>
          <w:rFonts w:ascii="Times New Roman" w:hAnsi="Times New Roman" w:cs="Times New Roman"/>
          <w:b/>
          <w:iCs/>
          <w:sz w:val="24"/>
          <w:szCs w:val="24"/>
        </w:rPr>
      </w:pPr>
      <w:r w:rsidRPr="008B0AE1">
        <w:rPr>
          <w:rFonts w:ascii="Times New Roman" w:hAnsi="Times New Roman" w:cs="Times New Roman"/>
          <w:color w:val="000000" w:themeColor="text1"/>
          <w:sz w:val="24"/>
          <w:szCs w:val="24"/>
        </w:rPr>
        <w:t>Data Tertier</w:t>
      </w:r>
      <w:r w:rsidRPr="008B0AE1">
        <w:rPr>
          <w:rFonts w:ascii="Times New Roman" w:hAnsi="Times New Roman" w:cs="Times New Roman"/>
          <w:color w:val="000000" w:themeColor="text1"/>
          <w:sz w:val="24"/>
          <w:szCs w:val="24"/>
          <w:lang w:val="en-US"/>
        </w:rPr>
        <w:t xml:space="preserve"> dalam penelitian ini </w:t>
      </w:r>
      <w:r w:rsidR="0048676A" w:rsidRPr="008B0AE1">
        <w:rPr>
          <w:rFonts w:ascii="Times New Roman" w:eastAsia="Calibri" w:hAnsi="Times New Roman" w:cs="Times New Roman"/>
          <w:sz w:val="24"/>
          <w:szCs w:val="24"/>
          <w:lang w:val="sv-SE"/>
        </w:rPr>
        <w:t xml:space="preserve">diperoleh dari berbagai referensi yang sangat valid, seperti: jurnal, </w:t>
      </w:r>
      <w:r w:rsidR="0048676A" w:rsidRPr="008B0AE1">
        <w:rPr>
          <w:rFonts w:ascii="Times New Roman" w:eastAsia="Calibri" w:hAnsi="Times New Roman" w:cs="Times New Roman"/>
          <w:i/>
          <w:sz w:val="24"/>
          <w:szCs w:val="24"/>
          <w:lang w:val="sv-SE"/>
        </w:rPr>
        <w:t>text book</w:t>
      </w:r>
      <w:r w:rsidR="0048676A" w:rsidRPr="008B0AE1">
        <w:rPr>
          <w:rFonts w:ascii="Times New Roman" w:eastAsia="Calibri" w:hAnsi="Times New Roman" w:cs="Times New Roman"/>
          <w:sz w:val="24"/>
          <w:szCs w:val="24"/>
          <w:lang w:val="sv-SE"/>
        </w:rPr>
        <w:t xml:space="preserve">, sumber elektronik (tidak </w:t>
      </w:r>
      <w:r w:rsidR="0048676A" w:rsidRPr="008B0AE1">
        <w:rPr>
          <w:rFonts w:ascii="Times New Roman" w:eastAsia="Calibri" w:hAnsi="Times New Roman" w:cs="Times New Roman"/>
          <w:sz w:val="24"/>
          <w:szCs w:val="24"/>
        </w:rPr>
        <w:t>boleh</w:t>
      </w:r>
      <w:r w:rsidR="0048676A" w:rsidRPr="008B0AE1">
        <w:rPr>
          <w:rFonts w:ascii="Times New Roman" w:eastAsia="Calibri" w:hAnsi="Times New Roman" w:cs="Times New Roman"/>
          <w:sz w:val="24"/>
          <w:szCs w:val="24"/>
          <w:lang w:val="sv-SE"/>
        </w:rPr>
        <w:t xml:space="preserve"> sumber anonim)</w:t>
      </w:r>
      <w:r w:rsidRPr="008B0AE1">
        <w:rPr>
          <w:rFonts w:ascii="Times New Roman" w:hAnsi="Times New Roman" w:cs="Times New Roman"/>
          <w:color w:val="000000" w:themeColor="text1"/>
          <w:sz w:val="24"/>
          <w:szCs w:val="24"/>
        </w:rPr>
        <w:t xml:space="preserve">. </w:t>
      </w:r>
    </w:p>
    <w:p w14:paraId="61EE144F" w14:textId="77777777" w:rsidR="009A10E9" w:rsidRPr="006C54A6" w:rsidRDefault="009A10E9" w:rsidP="0007076C">
      <w:pPr>
        <w:pStyle w:val="DaftarParagraf"/>
        <w:numPr>
          <w:ilvl w:val="2"/>
          <w:numId w:val="8"/>
        </w:numPr>
        <w:spacing w:after="0" w:line="475" w:lineRule="auto"/>
        <w:jc w:val="both"/>
        <w:rPr>
          <w:rFonts w:ascii="Times New Roman" w:hAnsi="Times New Roman" w:cs="Times New Roman"/>
          <w:b/>
          <w:color w:val="000000" w:themeColor="text1"/>
          <w:sz w:val="24"/>
          <w:szCs w:val="24"/>
          <w:lang w:val="en-US"/>
        </w:rPr>
      </w:pPr>
      <w:r w:rsidRPr="006C54A6">
        <w:rPr>
          <w:rFonts w:ascii="Times New Roman" w:hAnsi="Times New Roman" w:cs="Times New Roman"/>
          <w:b/>
          <w:color w:val="000000" w:themeColor="text1"/>
          <w:sz w:val="24"/>
          <w:szCs w:val="24"/>
          <w:lang w:val="en-US"/>
        </w:rPr>
        <w:t>Uji Validitas dan Reliabilitas</w:t>
      </w:r>
    </w:p>
    <w:p w14:paraId="058E076D" w14:textId="77777777" w:rsidR="009A10E9" w:rsidRPr="006C54A6" w:rsidRDefault="009A10E9" w:rsidP="0007076C">
      <w:pPr>
        <w:pStyle w:val="DaftarParagraf"/>
        <w:numPr>
          <w:ilvl w:val="0"/>
          <w:numId w:val="9"/>
        </w:numPr>
        <w:spacing w:after="0" w:line="475" w:lineRule="auto"/>
        <w:ind w:left="426" w:hanging="426"/>
        <w:jc w:val="both"/>
        <w:rPr>
          <w:rFonts w:ascii="Times New Roman" w:hAnsi="Times New Roman" w:cs="Times New Roman"/>
          <w:b/>
          <w:bCs/>
          <w:sz w:val="24"/>
          <w:szCs w:val="24"/>
        </w:rPr>
      </w:pPr>
      <w:r w:rsidRPr="006C54A6">
        <w:rPr>
          <w:rFonts w:ascii="Times New Roman" w:hAnsi="Times New Roman" w:cs="Times New Roman"/>
          <w:b/>
          <w:bCs/>
          <w:sz w:val="24"/>
          <w:szCs w:val="24"/>
        </w:rPr>
        <w:t>Uji Validitas</w:t>
      </w:r>
    </w:p>
    <w:p w14:paraId="34BF8337" w14:textId="77777777" w:rsidR="009A10E9" w:rsidRDefault="009A10E9" w:rsidP="0007076C">
      <w:pPr>
        <w:spacing w:after="0" w:line="475" w:lineRule="auto"/>
        <w:ind w:firstLine="709"/>
        <w:jc w:val="both"/>
        <w:rPr>
          <w:rFonts w:ascii="Times New Roman" w:hAnsi="Times New Roman" w:cs="Times New Roman"/>
          <w:bCs/>
          <w:color w:val="000000" w:themeColor="text1"/>
          <w:sz w:val="24"/>
          <w:szCs w:val="24"/>
        </w:rPr>
      </w:pPr>
      <w:r w:rsidRPr="003655B8">
        <w:rPr>
          <w:rFonts w:ascii="Times New Roman" w:hAnsi="Times New Roman" w:cs="Times New Roman"/>
          <w:bCs/>
          <w:sz w:val="24"/>
          <w:szCs w:val="24"/>
        </w:rPr>
        <w:t xml:space="preserve">Validitas adalah suatu indeks yang menunjukkan alat ukur itu benar-benar mengukur apa yang diukur. Untuk mengetahui apakah kuesioner yang kita susun tersebut mampu mengukur apa yang hendak kita ukur, maka perlu di uji dengan uji korelasi antara skor (nilai) tiap-tiap item (pertanyaan) </w:t>
      </w:r>
      <w:r w:rsidRPr="003655B8">
        <w:rPr>
          <w:rFonts w:ascii="Times New Roman" w:hAnsi="Times New Roman" w:cs="Times New Roman"/>
          <w:bCs/>
          <w:sz w:val="24"/>
          <w:szCs w:val="24"/>
          <w:lang w:val="en-US"/>
        </w:rPr>
        <w:t>d</w:t>
      </w:r>
      <w:r w:rsidRPr="003655B8">
        <w:rPr>
          <w:rFonts w:ascii="Times New Roman" w:hAnsi="Times New Roman" w:cs="Times New Roman"/>
          <w:bCs/>
          <w:sz w:val="24"/>
          <w:szCs w:val="24"/>
        </w:rPr>
        <w:t>engan skor total kuesioner tersebut. Bila semua pertanyaan itu mempunyai korelasi yang bermakna (</w:t>
      </w:r>
      <w:r w:rsidRPr="003655B8">
        <w:rPr>
          <w:rFonts w:ascii="Times New Roman" w:hAnsi="Times New Roman" w:cs="Times New Roman"/>
          <w:bCs/>
          <w:i/>
          <w:sz w:val="24"/>
          <w:szCs w:val="24"/>
        </w:rPr>
        <w:t>construct validity</w:t>
      </w:r>
      <w:r w:rsidRPr="003655B8">
        <w:rPr>
          <w:rFonts w:ascii="Times New Roman" w:hAnsi="Times New Roman" w:cs="Times New Roman"/>
          <w:bCs/>
          <w:sz w:val="24"/>
          <w:szCs w:val="24"/>
        </w:rPr>
        <w:t xml:space="preserve">). Apabila kuesioner tersebut telah memiliki validitas konstruk, berarti semua item (pertanyaan) yang ada di dalam kuesioner itu mengukur konsep yang </w:t>
      </w:r>
      <w:r w:rsidRPr="003655B8">
        <w:rPr>
          <w:rFonts w:ascii="Times New Roman" w:hAnsi="Times New Roman" w:cs="Times New Roman"/>
          <w:bCs/>
          <w:color w:val="000000" w:themeColor="text1"/>
          <w:sz w:val="24"/>
          <w:szCs w:val="24"/>
        </w:rPr>
        <w:t>kita ukur. Pengujian validitas konstruk menggunakan korelasi, instrumen valid apabila nilai korelasi (</w:t>
      </w:r>
      <w:r w:rsidRPr="003655B8">
        <w:rPr>
          <w:rFonts w:ascii="Times New Roman" w:hAnsi="Times New Roman" w:cs="Times New Roman"/>
          <w:bCs/>
          <w:i/>
          <w:color w:val="000000" w:themeColor="text1"/>
          <w:sz w:val="24"/>
          <w:szCs w:val="24"/>
        </w:rPr>
        <w:t>pearson correlation</w:t>
      </w:r>
      <w:r w:rsidRPr="003655B8">
        <w:rPr>
          <w:rFonts w:ascii="Times New Roman" w:hAnsi="Times New Roman" w:cs="Times New Roman"/>
          <w:bCs/>
          <w:color w:val="000000" w:themeColor="text1"/>
          <w:sz w:val="24"/>
          <w:szCs w:val="24"/>
        </w:rPr>
        <w:t>) adalah positif dan nilai probabilitas korelasi (</w:t>
      </w:r>
      <w:r w:rsidRPr="003655B8">
        <w:rPr>
          <w:rFonts w:ascii="Times New Roman" w:hAnsi="Times New Roman" w:cs="Times New Roman"/>
          <w:bCs/>
          <w:i/>
          <w:color w:val="000000" w:themeColor="text1"/>
          <w:sz w:val="24"/>
          <w:szCs w:val="24"/>
        </w:rPr>
        <w:t>sig 2-tailed</w:t>
      </w:r>
      <w:r w:rsidRPr="003655B8">
        <w:rPr>
          <w:rFonts w:ascii="Times New Roman" w:hAnsi="Times New Roman" w:cs="Times New Roman"/>
          <w:bCs/>
          <w:color w:val="000000" w:themeColor="text1"/>
          <w:sz w:val="24"/>
          <w:szCs w:val="24"/>
        </w:rPr>
        <w:t xml:space="preserve">) &lt; taraf signifikan (α) sebesar 0,05. </w:t>
      </w:r>
      <w:r w:rsidR="008F6771" w:rsidRPr="003655B8">
        <w:rPr>
          <w:rFonts w:ascii="Times New Roman" w:hAnsi="Times New Roman" w:cs="Times New Roman"/>
          <w:color w:val="000000" w:themeColor="text1"/>
          <w:sz w:val="24"/>
          <w:szCs w:val="24"/>
        </w:rPr>
        <w:fldChar w:fldCharType="begin" w:fldLock="1"/>
      </w:r>
      <w:r w:rsidR="00664ECD">
        <w:rPr>
          <w:rFonts w:ascii="Times New Roman" w:hAnsi="Times New Roman" w:cs="Times New Roman"/>
          <w:color w:val="000000" w:themeColor="text1"/>
          <w:sz w:val="24"/>
          <w:szCs w:val="24"/>
        </w:rPr>
        <w:instrText>ADDIN CSL_CITATION {"citationItems":[{"id":"ITEM-1","itemData":{"author":[{"dropping-particle":"","family":"Muhammad","given":"I","non-dropping-particle":"","parse-names":false,"suffix":""}],"id":"ITEM-1","issued":{"date-parts":[["2015"]]},"publisher":"Cita Pustaka Media Perintis","publisher-place":"Bandung","title":"Panduan penyusunan Karya Tulis Ilmiah Bidang Kesehatan Menggunakan Metode Ilmiah","type":"book"},"uris":["http://www.mendeley.com/documents/?uuid=8eedb57c-d1a3-4796-97fe-3290ea336a11"]}],"mendeley":{"formattedCitation":"(31)","plainTextFormattedCitation":"(31)","previouslyFormattedCitation":"(30)"},"properties":{"noteIndex":0},"schema":"https://github.com/citation-style-language/schema/raw/master/csl-citation.json"}</w:instrText>
      </w:r>
      <w:r w:rsidR="008F6771" w:rsidRPr="003655B8">
        <w:rPr>
          <w:rFonts w:ascii="Times New Roman" w:hAnsi="Times New Roman" w:cs="Times New Roman"/>
          <w:color w:val="000000" w:themeColor="text1"/>
          <w:sz w:val="24"/>
          <w:szCs w:val="24"/>
        </w:rPr>
        <w:fldChar w:fldCharType="separate"/>
      </w:r>
      <w:r w:rsidR="00664ECD" w:rsidRPr="00664ECD">
        <w:rPr>
          <w:rFonts w:ascii="Times New Roman" w:hAnsi="Times New Roman" w:cs="Times New Roman"/>
          <w:noProof/>
          <w:color w:val="000000" w:themeColor="text1"/>
          <w:sz w:val="24"/>
          <w:szCs w:val="24"/>
        </w:rPr>
        <w:t>(31)</w:t>
      </w:r>
      <w:r w:rsidR="008F6771" w:rsidRPr="003655B8">
        <w:rPr>
          <w:rFonts w:ascii="Times New Roman" w:hAnsi="Times New Roman" w:cs="Times New Roman"/>
          <w:color w:val="000000" w:themeColor="text1"/>
          <w:sz w:val="24"/>
          <w:szCs w:val="24"/>
        </w:rPr>
        <w:fldChar w:fldCharType="end"/>
      </w:r>
      <w:r w:rsidRPr="003655B8">
        <w:rPr>
          <w:rFonts w:ascii="Times New Roman" w:hAnsi="Times New Roman" w:cs="Times New Roman"/>
          <w:bCs/>
          <w:color w:val="000000" w:themeColor="text1"/>
          <w:sz w:val="24"/>
          <w:szCs w:val="24"/>
          <w:lang w:val="en-US"/>
        </w:rPr>
        <w:t xml:space="preserve"> Uji validitas ini </w:t>
      </w:r>
      <w:r w:rsidRPr="003655B8">
        <w:rPr>
          <w:rFonts w:ascii="Times New Roman" w:hAnsi="Times New Roman" w:cs="Times New Roman"/>
          <w:bCs/>
          <w:color w:val="000000" w:themeColor="text1"/>
          <w:sz w:val="24"/>
          <w:szCs w:val="24"/>
        </w:rPr>
        <w:t xml:space="preserve">akan </w:t>
      </w:r>
      <w:r w:rsidRPr="003655B8">
        <w:rPr>
          <w:rFonts w:ascii="Times New Roman" w:hAnsi="Times New Roman" w:cs="Times New Roman"/>
          <w:bCs/>
          <w:color w:val="000000" w:themeColor="text1"/>
          <w:sz w:val="24"/>
          <w:szCs w:val="24"/>
          <w:lang w:val="en-US"/>
        </w:rPr>
        <w:t>dilakukan</w:t>
      </w:r>
      <w:r w:rsidRPr="003655B8">
        <w:rPr>
          <w:rFonts w:ascii="Times New Roman" w:hAnsi="Times New Roman" w:cs="Times New Roman"/>
          <w:bCs/>
          <w:color w:val="000000" w:themeColor="text1"/>
          <w:sz w:val="24"/>
          <w:szCs w:val="24"/>
        </w:rPr>
        <w:t xml:space="preserve"> </w:t>
      </w:r>
      <w:r w:rsidR="00D343F9" w:rsidRPr="003655B8">
        <w:rPr>
          <w:rFonts w:ascii="Times New Roman" w:hAnsi="Times New Roman" w:cs="Times New Roman"/>
          <w:bCs/>
          <w:color w:val="000000" w:themeColor="text1"/>
          <w:sz w:val="24"/>
          <w:szCs w:val="24"/>
        </w:rPr>
        <w:t xml:space="preserve">di PT. </w:t>
      </w:r>
      <w:r w:rsidR="003655B8" w:rsidRPr="003655B8">
        <w:rPr>
          <w:rFonts w:ascii="Times New Roman" w:hAnsi="Times New Roman" w:cs="Times New Roman"/>
          <w:bCs/>
          <w:color w:val="000000" w:themeColor="text1"/>
          <w:sz w:val="24"/>
          <w:szCs w:val="24"/>
        </w:rPr>
        <w:t>Huta Bayu Marsada Kabupaten Simalungun</w:t>
      </w:r>
      <w:r w:rsidR="00D343F9" w:rsidRPr="003655B8">
        <w:rPr>
          <w:rFonts w:ascii="Times New Roman" w:hAnsi="Times New Roman" w:cs="Times New Roman"/>
          <w:bCs/>
          <w:color w:val="000000" w:themeColor="text1"/>
          <w:sz w:val="24"/>
          <w:szCs w:val="24"/>
        </w:rPr>
        <w:t xml:space="preserve"> </w:t>
      </w:r>
      <w:r w:rsidR="00AE6243">
        <w:rPr>
          <w:rFonts w:ascii="Times New Roman" w:hAnsi="Times New Roman" w:cs="Times New Roman"/>
          <w:bCs/>
          <w:color w:val="000000" w:themeColor="text1"/>
          <w:sz w:val="24"/>
          <w:szCs w:val="24"/>
        </w:rPr>
        <w:t xml:space="preserve">yang bergerak di bidang </w:t>
      </w:r>
      <w:r w:rsidR="00AD327E">
        <w:rPr>
          <w:rFonts w:ascii="Times New Roman" w:hAnsi="Times New Roman" w:cs="Times New Roman"/>
          <w:bCs/>
          <w:color w:val="000000" w:themeColor="text1"/>
          <w:sz w:val="24"/>
          <w:szCs w:val="24"/>
        </w:rPr>
        <w:t xml:space="preserve">pengolahan minyak makan </w:t>
      </w:r>
      <w:r w:rsidR="00AE6243">
        <w:rPr>
          <w:rFonts w:ascii="Times New Roman" w:hAnsi="Times New Roman" w:cs="Times New Roman"/>
          <w:bCs/>
          <w:color w:val="000000" w:themeColor="text1"/>
          <w:sz w:val="24"/>
          <w:szCs w:val="24"/>
        </w:rPr>
        <w:t xml:space="preserve">dan dilakukan </w:t>
      </w:r>
      <w:r w:rsidRPr="003655B8">
        <w:rPr>
          <w:rFonts w:ascii="Times New Roman" w:hAnsi="Times New Roman" w:cs="Times New Roman"/>
          <w:bCs/>
          <w:color w:val="000000" w:themeColor="text1"/>
          <w:sz w:val="24"/>
          <w:szCs w:val="24"/>
          <w:lang w:val="en-US"/>
        </w:rPr>
        <w:t>kepada 20 responden</w:t>
      </w:r>
      <w:r w:rsidRPr="003655B8">
        <w:rPr>
          <w:rFonts w:ascii="Times New Roman" w:hAnsi="Times New Roman" w:cs="Times New Roman"/>
          <w:bCs/>
          <w:color w:val="000000" w:themeColor="text1"/>
          <w:sz w:val="24"/>
          <w:szCs w:val="24"/>
        </w:rPr>
        <w:t xml:space="preserve"> dengan </w:t>
      </w:r>
      <w:r w:rsidRPr="003655B8">
        <w:rPr>
          <w:rFonts w:ascii="Times New Roman" w:hAnsi="Times New Roman" w:cs="Times New Roman"/>
          <w:color w:val="000000" w:themeColor="text1"/>
          <w:sz w:val="24"/>
          <w:szCs w:val="24"/>
        </w:rPr>
        <w:t>r</w:t>
      </w:r>
      <w:r w:rsidRPr="003655B8">
        <w:rPr>
          <w:rFonts w:ascii="Times New Roman" w:hAnsi="Times New Roman" w:cs="Times New Roman"/>
          <w:color w:val="000000" w:themeColor="text1"/>
          <w:sz w:val="24"/>
          <w:szCs w:val="24"/>
          <w:vertAlign w:val="subscript"/>
        </w:rPr>
        <w:t>tabel</w:t>
      </w:r>
      <w:r w:rsidRPr="003655B8">
        <w:rPr>
          <w:rFonts w:ascii="Times New Roman" w:hAnsi="Times New Roman" w:cs="Times New Roman"/>
          <w:bCs/>
          <w:color w:val="000000" w:themeColor="text1"/>
          <w:sz w:val="24"/>
          <w:szCs w:val="24"/>
          <w:lang w:val="en-US"/>
        </w:rPr>
        <w:t xml:space="preserve"> </w:t>
      </w:r>
      <w:r w:rsidRPr="003655B8">
        <w:rPr>
          <w:rFonts w:ascii="Times New Roman" w:hAnsi="Times New Roman" w:cs="Times New Roman"/>
          <w:bCs/>
          <w:color w:val="000000" w:themeColor="text1"/>
          <w:sz w:val="24"/>
          <w:szCs w:val="24"/>
        </w:rPr>
        <w:t>(0,444)</w:t>
      </w:r>
      <w:r w:rsidRPr="003655B8">
        <w:rPr>
          <w:rFonts w:ascii="Times New Roman" w:hAnsi="Times New Roman" w:cs="Times New Roman"/>
          <w:bCs/>
          <w:color w:val="000000" w:themeColor="text1"/>
          <w:sz w:val="24"/>
          <w:szCs w:val="24"/>
          <w:lang w:val="en-US"/>
        </w:rPr>
        <w:t>.</w:t>
      </w:r>
      <w:r w:rsidRPr="003655B8">
        <w:rPr>
          <w:rFonts w:ascii="Times New Roman" w:hAnsi="Times New Roman" w:cs="Times New Roman"/>
          <w:bCs/>
          <w:color w:val="000000" w:themeColor="text1"/>
          <w:sz w:val="24"/>
          <w:szCs w:val="24"/>
        </w:rPr>
        <w:t xml:space="preserve"> </w:t>
      </w:r>
    </w:p>
    <w:p w14:paraId="3219ABAC" w14:textId="17655907" w:rsidR="00D80575" w:rsidRPr="007715D9" w:rsidRDefault="0078746E" w:rsidP="00D80575">
      <w:pPr>
        <w:spacing w:after="0"/>
        <w:ind w:left="1134" w:hanging="1134"/>
        <w:jc w:val="both"/>
        <w:rPr>
          <w:rFonts w:ascii="Times New Roman" w:hAnsi="Times New Roman" w:cs="Times New Roman"/>
          <w:b/>
          <w:color w:val="000000"/>
          <w:sz w:val="24"/>
          <w:szCs w:val="24"/>
        </w:rPr>
      </w:pPr>
      <w:bookmarkStart w:id="45" w:name="_Toc139968038"/>
      <w:r w:rsidRPr="0078746E">
        <w:rPr>
          <w:rFonts w:ascii="Times New Roman" w:hAnsi="Times New Roman" w:cs="Times New Roman"/>
          <w:b/>
          <w:bCs/>
          <w:color w:val="0D0D0D" w:themeColor="text1" w:themeTint="F2"/>
          <w:sz w:val="24"/>
          <w:szCs w:val="24"/>
        </w:rPr>
        <w:lastRenderedPageBreak/>
        <w:t>Tabel 3.</w:t>
      </w:r>
      <w:r w:rsidRPr="0078746E">
        <w:rPr>
          <w:rFonts w:ascii="Times New Roman" w:hAnsi="Times New Roman" w:cs="Times New Roman"/>
          <w:b/>
          <w:bCs/>
          <w:color w:val="0D0D0D" w:themeColor="text1" w:themeTint="F2"/>
          <w:sz w:val="24"/>
          <w:szCs w:val="24"/>
        </w:rPr>
        <w:fldChar w:fldCharType="begin"/>
      </w:r>
      <w:r w:rsidRPr="0078746E">
        <w:rPr>
          <w:rFonts w:ascii="Times New Roman" w:hAnsi="Times New Roman" w:cs="Times New Roman"/>
          <w:b/>
          <w:bCs/>
          <w:color w:val="0D0D0D" w:themeColor="text1" w:themeTint="F2"/>
          <w:sz w:val="24"/>
          <w:szCs w:val="24"/>
        </w:rPr>
        <w:instrText xml:space="preserve"> SEQ Tabel_3. \* ARABIC </w:instrText>
      </w:r>
      <w:r w:rsidRPr="0078746E">
        <w:rPr>
          <w:rFonts w:ascii="Times New Roman" w:hAnsi="Times New Roman" w:cs="Times New Roman"/>
          <w:b/>
          <w:bCs/>
          <w:color w:val="0D0D0D" w:themeColor="text1" w:themeTint="F2"/>
          <w:sz w:val="24"/>
          <w:szCs w:val="24"/>
        </w:rPr>
        <w:fldChar w:fldCharType="separate"/>
      </w:r>
      <w:r w:rsidR="00524DEB">
        <w:rPr>
          <w:rFonts w:ascii="Times New Roman" w:hAnsi="Times New Roman" w:cs="Times New Roman"/>
          <w:b/>
          <w:bCs/>
          <w:noProof/>
          <w:color w:val="0D0D0D" w:themeColor="text1" w:themeTint="F2"/>
          <w:sz w:val="24"/>
          <w:szCs w:val="24"/>
        </w:rPr>
        <w:t>2</w:t>
      </w:r>
      <w:r w:rsidRPr="0078746E">
        <w:rPr>
          <w:rFonts w:ascii="Times New Roman" w:hAnsi="Times New Roman" w:cs="Times New Roman"/>
          <w:b/>
          <w:bCs/>
          <w:color w:val="0D0D0D" w:themeColor="text1" w:themeTint="F2"/>
          <w:sz w:val="24"/>
          <w:szCs w:val="24"/>
        </w:rPr>
        <w:fldChar w:fldCharType="end"/>
      </w:r>
      <w:r w:rsidRPr="0078746E">
        <w:rPr>
          <w:rFonts w:ascii="Times New Roman" w:hAnsi="Times New Roman" w:cs="Times New Roman"/>
          <w:b/>
          <w:bCs/>
          <w:color w:val="0D0D0D" w:themeColor="text1" w:themeTint="F2"/>
          <w:sz w:val="24"/>
          <w:szCs w:val="24"/>
          <w:lang w:val="en-US"/>
        </w:rPr>
        <w:t>.</w:t>
      </w:r>
      <w:r w:rsidR="00D80575" w:rsidRPr="007715D9">
        <w:rPr>
          <w:rFonts w:ascii="Times New Roman" w:hAnsi="Times New Roman" w:cs="Times New Roman"/>
          <w:b/>
          <w:color w:val="000000"/>
          <w:sz w:val="24"/>
          <w:szCs w:val="24"/>
        </w:rPr>
        <w:t xml:space="preserve"> </w:t>
      </w:r>
      <w:r w:rsidR="00D80575" w:rsidRPr="007715D9">
        <w:rPr>
          <w:rFonts w:ascii="Times New Roman" w:hAnsi="Times New Roman" w:cs="Times New Roman"/>
          <w:b/>
          <w:color w:val="000000"/>
          <w:spacing w:val="-2"/>
          <w:sz w:val="24"/>
          <w:szCs w:val="24"/>
        </w:rPr>
        <w:t xml:space="preserve">Hasil Uji Validitas Kuesioner </w:t>
      </w:r>
      <w:r w:rsidR="00D80575">
        <w:rPr>
          <w:rFonts w:ascii="Times New Roman" w:hAnsi="Times New Roman" w:cs="Times New Roman"/>
          <w:b/>
          <w:sz w:val="24"/>
          <w:szCs w:val="24"/>
        </w:rPr>
        <w:t>Pengetahuan</w:t>
      </w:r>
      <w:bookmarkEnd w:id="45"/>
    </w:p>
    <w:tbl>
      <w:tblPr>
        <w:tblW w:w="79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6"/>
        <w:gridCol w:w="1134"/>
        <w:gridCol w:w="1843"/>
        <w:gridCol w:w="1813"/>
        <w:gridCol w:w="1430"/>
      </w:tblGrid>
      <w:tr w:rsidR="00D80575" w:rsidRPr="007715D9" w14:paraId="68123444" w14:textId="77777777" w:rsidTr="008B0AE1">
        <w:trPr>
          <w:jc w:val="center"/>
        </w:trPr>
        <w:tc>
          <w:tcPr>
            <w:tcW w:w="1686" w:type="dxa"/>
            <w:tcBorders>
              <w:left w:val="nil"/>
              <w:bottom w:val="single" w:sz="4" w:space="0" w:color="000000"/>
              <w:right w:val="nil"/>
            </w:tcBorders>
            <w:vAlign w:val="center"/>
          </w:tcPr>
          <w:p w14:paraId="1DDBC565" w14:textId="77777777" w:rsidR="00D80575" w:rsidRPr="007715D9" w:rsidRDefault="00D80575" w:rsidP="008B0AE1">
            <w:pPr>
              <w:spacing w:after="0" w:line="240" w:lineRule="auto"/>
              <w:jc w:val="center"/>
              <w:rPr>
                <w:rFonts w:ascii="Times New Roman" w:hAnsi="Times New Roman" w:cs="Times New Roman"/>
                <w:b/>
                <w:color w:val="000000"/>
                <w:sz w:val="24"/>
                <w:szCs w:val="24"/>
              </w:rPr>
            </w:pPr>
            <w:r w:rsidRPr="007715D9">
              <w:rPr>
                <w:rFonts w:ascii="Times New Roman" w:hAnsi="Times New Roman" w:cs="Times New Roman"/>
                <w:b/>
                <w:color w:val="000000"/>
                <w:sz w:val="24"/>
                <w:szCs w:val="24"/>
              </w:rPr>
              <w:t>Variabel</w:t>
            </w:r>
          </w:p>
        </w:tc>
        <w:tc>
          <w:tcPr>
            <w:tcW w:w="1134" w:type="dxa"/>
            <w:tcBorders>
              <w:left w:val="nil"/>
              <w:bottom w:val="single" w:sz="4" w:space="0" w:color="000000"/>
              <w:right w:val="nil"/>
            </w:tcBorders>
            <w:vAlign w:val="center"/>
          </w:tcPr>
          <w:p w14:paraId="13307A5A" w14:textId="77777777" w:rsidR="00D80575" w:rsidRPr="007715D9" w:rsidRDefault="00D80575" w:rsidP="008B0AE1">
            <w:pPr>
              <w:spacing w:after="0" w:line="240" w:lineRule="auto"/>
              <w:jc w:val="center"/>
              <w:rPr>
                <w:rFonts w:ascii="Times New Roman" w:hAnsi="Times New Roman" w:cs="Times New Roman"/>
                <w:b/>
                <w:color w:val="000000"/>
                <w:sz w:val="24"/>
                <w:szCs w:val="24"/>
              </w:rPr>
            </w:pPr>
            <w:r w:rsidRPr="007715D9">
              <w:rPr>
                <w:rFonts w:ascii="Times New Roman" w:hAnsi="Times New Roman" w:cs="Times New Roman"/>
                <w:b/>
                <w:color w:val="000000"/>
                <w:sz w:val="24"/>
                <w:szCs w:val="24"/>
              </w:rPr>
              <w:t>No. Soal</w:t>
            </w:r>
          </w:p>
        </w:tc>
        <w:tc>
          <w:tcPr>
            <w:tcW w:w="1843" w:type="dxa"/>
            <w:tcBorders>
              <w:left w:val="nil"/>
              <w:bottom w:val="single" w:sz="4" w:space="0" w:color="000000"/>
              <w:right w:val="nil"/>
            </w:tcBorders>
          </w:tcPr>
          <w:p w14:paraId="45D28D2F" w14:textId="77777777" w:rsidR="00D80575" w:rsidRPr="007715D9" w:rsidRDefault="00D80575" w:rsidP="008B0AE1">
            <w:pPr>
              <w:spacing w:after="0" w:line="240" w:lineRule="auto"/>
              <w:jc w:val="center"/>
              <w:rPr>
                <w:rFonts w:ascii="Times New Roman" w:hAnsi="Times New Roman" w:cs="Times New Roman"/>
                <w:b/>
                <w:color w:val="000000"/>
                <w:sz w:val="24"/>
                <w:szCs w:val="24"/>
              </w:rPr>
            </w:pPr>
            <w:r w:rsidRPr="007715D9">
              <w:rPr>
                <w:rFonts w:ascii="Times New Roman" w:hAnsi="Times New Roman" w:cs="Times New Roman"/>
                <w:b/>
                <w:bCs/>
                <w:spacing w:val="-2"/>
                <w:sz w:val="24"/>
                <w:szCs w:val="24"/>
              </w:rPr>
              <w:t>r-hitung</w:t>
            </w:r>
          </w:p>
        </w:tc>
        <w:tc>
          <w:tcPr>
            <w:tcW w:w="1813" w:type="dxa"/>
            <w:tcBorders>
              <w:left w:val="nil"/>
              <w:bottom w:val="single" w:sz="4" w:space="0" w:color="000000"/>
              <w:right w:val="nil"/>
            </w:tcBorders>
            <w:vAlign w:val="center"/>
          </w:tcPr>
          <w:p w14:paraId="397F30A5" w14:textId="77777777" w:rsidR="00D80575" w:rsidRPr="007715D9" w:rsidRDefault="00D80575" w:rsidP="008B0AE1">
            <w:pPr>
              <w:spacing w:after="0" w:line="240" w:lineRule="auto"/>
              <w:jc w:val="center"/>
              <w:rPr>
                <w:rFonts w:ascii="Times New Roman" w:hAnsi="Times New Roman" w:cs="Times New Roman"/>
                <w:b/>
                <w:color w:val="000000"/>
                <w:sz w:val="24"/>
                <w:szCs w:val="24"/>
              </w:rPr>
            </w:pPr>
            <w:r w:rsidRPr="007715D9">
              <w:rPr>
                <w:rFonts w:ascii="Times New Roman" w:hAnsi="Times New Roman" w:cs="Times New Roman"/>
                <w:b/>
                <w:bCs/>
                <w:spacing w:val="-2"/>
                <w:sz w:val="24"/>
                <w:szCs w:val="24"/>
              </w:rPr>
              <w:t>r-tabel</w:t>
            </w:r>
          </w:p>
        </w:tc>
        <w:tc>
          <w:tcPr>
            <w:tcW w:w="1430" w:type="dxa"/>
            <w:tcBorders>
              <w:left w:val="nil"/>
              <w:bottom w:val="single" w:sz="4" w:space="0" w:color="000000"/>
              <w:right w:val="nil"/>
            </w:tcBorders>
            <w:vAlign w:val="center"/>
          </w:tcPr>
          <w:p w14:paraId="5F7A0B59" w14:textId="77777777" w:rsidR="00D80575" w:rsidRPr="007715D9" w:rsidRDefault="00D80575" w:rsidP="008B0AE1">
            <w:pPr>
              <w:spacing w:after="0" w:line="240" w:lineRule="auto"/>
              <w:jc w:val="center"/>
              <w:rPr>
                <w:rFonts w:ascii="Times New Roman" w:hAnsi="Times New Roman" w:cs="Times New Roman"/>
                <w:b/>
                <w:color w:val="000000"/>
                <w:sz w:val="24"/>
                <w:szCs w:val="24"/>
              </w:rPr>
            </w:pPr>
            <w:r w:rsidRPr="007715D9">
              <w:rPr>
                <w:rFonts w:ascii="Times New Roman" w:hAnsi="Times New Roman" w:cs="Times New Roman"/>
                <w:b/>
                <w:color w:val="000000"/>
                <w:sz w:val="24"/>
                <w:szCs w:val="24"/>
              </w:rPr>
              <w:t>Keterangan</w:t>
            </w:r>
          </w:p>
        </w:tc>
      </w:tr>
      <w:tr w:rsidR="00D80575" w:rsidRPr="007715D9" w14:paraId="5F4C6E0B" w14:textId="77777777" w:rsidTr="008B0AE1">
        <w:trPr>
          <w:jc w:val="center"/>
        </w:trPr>
        <w:tc>
          <w:tcPr>
            <w:tcW w:w="1686" w:type="dxa"/>
            <w:tcBorders>
              <w:top w:val="nil"/>
              <w:left w:val="nil"/>
              <w:bottom w:val="nil"/>
              <w:right w:val="nil"/>
            </w:tcBorders>
          </w:tcPr>
          <w:p w14:paraId="1D6BF3DD" w14:textId="77777777" w:rsidR="00D80575" w:rsidRPr="007715D9" w:rsidRDefault="00D80575" w:rsidP="008B0AE1">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Pengetahuan</w:t>
            </w:r>
          </w:p>
        </w:tc>
        <w:tc>
          <w:tcPr>
            <w:tcW w:w="1134" w:type="dxa"/>
            <w:tcBorders>
              <w:top w:val="nil"/>
              <w:left w:val="nil"/>
              <w:bottom w:val="nil"/>
              <w:right w:val="nil"/>
            </w:tcBorders>
          </w:tcPr>
          <w:p w14:paraId="517732FC" w14:textId="77777777" w:rsidR="00D80575" w:rsidRPr="007715D9" w:rsidRDefault="00D80575" w:rsidP="008B0AE1">
            <w:pPr>
              <w:pStyle w:val="DaftarParagraf"/>
              <w:spacing w:after="0" w:line="240" w:lineRule="auto"/>
              <w:ind w:left="0"/>
              <w:jc w:val="center"/>
              <w:rPr>
                <w:rFonts w:ascii="Times New Roman" w:hAnsi="Times New Roman"/>
                <w:spacing w:val="-6"/>
                <w:sz w:val="24"/>
                <w:szCs w:val="24"/>
              </w:rPr>
            </w:pPr>
            <w:r w:rsidRPr="007715D9">
              <w:rPr>
                <w:rFonts w:ascii="Times New Roman" w:hAnsi="Times New Roman"/>
                <w:spacing w:val="-6"/>
                <w:sz w:val="24"/>
                <w:szCs w:val="24"/>
              </w:rPr>
              <w:t>1</w:t>
            </w:r>
          </w:p>
        </w:tc>
        <w:tc>
          <w:tcPr>
            <w:tcW w:w="1843" w:type="dxa"/>
            <w:tcBorders>
              <w:top w:val="nil"/>
              <w:left w:val="nil"/>
              <w:bottom w:val="nil"/>
              <w:right w:val="nil"/>
            </w:tcBorders>
            <w:vAlign w:val="center"/>
          </w:tcPr>
          <w:p w14:paraId="64EBD53F" w14:textId="77777777" w:rsidR="00D80575" w:rsidRPr="00FE5537" w:rsidRDefault="00AA4D0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0,471</w:t>
            </w:r>
          </w:p>
        </w:tc>
        <w:tc>
          <w:tcPr>
            <w:tcW w:w="1813" w:type="dxa"/>
            <w:tcBorders>
              <w:top w:val="nil"/>
              <w:left w:val="nil"/>
              <w:bottom w:val="nil"/>
              <w:right w:val="nil"/>
            </w:tcBorders>
            <w:vAlign w:val="center"/>
          </w:tcPr>
          <w:p w14:paraId="4660BAB6" w14:textId="77777777" w:rsidR="00D80575" w:rsidRPr="007715D9" w:rsidRDefault="00D8057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0,444</w:t>
            </w:r>
          </w:p>
        </w:tc>
        <w:tc>
          <w:tcPr>
            <w:tcW w:w="1430" w:type="dxa"/>
            <w:tcBorders>
              <w:top w:val="nil"/>
              <w:left w:val="nil"/>
              <w:bottom w:val="nil"/>
              <w:right w:val="nil"/>
            </w:tcBorders>
            <w:vAlign w:val="center"/>
          </w:tcPr>
          <w:p w14:paraId="07E7B661" w14:textId="77777777" w:rsidR="00D80575" w:rsidRPr="007715D9" w:rsidRDefault="00D80575" w:rsidP="008B0AE1">
            <w:pPr>
              <w:spacing w:after="0" w:line="240" w:lineRule="auto"/>
              <w:jc w:val="center"/>
              <w:rPr>
                <w:rFonts w:ascii="Times New Roman" w:hAnsi="Times New Roman" w:cs="Times New Roman"/>
                <w:sz w:val="24"/>
                <w:szCs w:val="24"/>
              </w:rPr>
            </w:pPr>
            <w:r w:rsidRPr="007715D9">
              <w:rPr>
                <w:rFonts w:ascii="Times New Roman" w:hAnsi="Times New Roman" w:cs="Times New Roman"/>
                <w:color w:val="000000"/>
                <w:sz w:val="24"/>
                <w:szCs w:val="24"/>
              </w:rPr>
              <w:t>Valid</w:t>
            </w:r>
          </w:p>
        </w:tc>
      </w:tr>
      <w:tr w:rsidR="00D80575" w:rsidRPr="007715D9" w14:paraId="60860FBF" w14:textId="77777777" w:rsidTr="008B0AE1">
        <w:trPr>
          <w:jc w:val="center"/>
        </w:trPr>
        <w:tc>
          <w:tcPr>
            <w:tcW w:w="1686" w:type="dxa"/>
            <w:tcBorders>
              <w:top w:val="nil"/>
              <w:left w:val="nil"/>
              <w:bottom w:val="nil"/>
              <w:right w:val="nil"/>
            </w:tcBorders>
          </w:tcPr>
          <w:p w14:paraId="12268ECA" w14:textId="77777777" w:rsidR="00D80575" w:rsidRPr="007715D9" w:rsidRDefault="00D80575" w:rsidP="008B0AE1">
            <w:pPr>
              <w:spacing w:after="0" w:line="240" w:lineRule="auto"/>
              <w:jc w:val="both"/>
              <w:rPr>
                <w:rFonts w:ascii="Times New Roman" w:hAnsi="Times New Roman" w:cs="Times New Roman"/>
                <w:color w:val="000000"/>
                <w:sz w:val="24"/>
                <w:szCs w:val="24"/>
              </w:rPr>
            </w:pPr>
          </w:p>
        </w:tc>
        <w:tc>
          <w:tcPr>
            <w:tcW w:w="1134" w:type="dxa"/>
            <w:tcBorders>
              <w:top w:val="nil"/>
              <w:left w:val="nil"/>
              <w:bottom w:val="nil"/>
              <w:right w:val="nil"/>
            </w:tcBorders>
          </w:tcPr>
          <w:p w14:paraId="6C409959" w14:textId="77777777" w:rsidR="00D80575" w:rsidRPr="007715D9" w:rsidRDefault="00D80575" w:rsidP="008B0AE1">
            <w:pPr>
              <w:pStyle w:val="DaftarParagraf"/>
              <w:spacing w:after="0" w:line="240" w:lineRule="auto"/>
              <w:ind w:left="0"/>
              <w:jc w:val="center"/>
              <w:rPr>
                <w:rFonts w:ascii="Times New Roman" w:hAnsi="Times New Roman"/>
                <w:sz w:val="24"/>
                <w:szCs w:val="24"/>
              </w:rPr>
            </w:pPr>
            <w:r w:rsidRPr="007715D9">
              <w:rPr>
                <w:rFonts w:ascii="Times New Roman" w:hAnsi="Times New Roman"/>
                <w:sz w:val="24"/>
                <w:szCs w:val="24"/>
              </w:rPr>
              <w:t>2</w:t>
            </w:r>
          </w:p>
        </w:tc>
        <w:tc>
          <w:tcPr>
            <w:tcW w:w="1843" w:type="dxa"/>
            <w:tcBorders>
              <w:top w:val="nil"/>
              <w:left w:val="nil"/>
              <w:bottom w:val="nil"/>
              <w:right w:val="nil"/>
            </w:tcBorders>
            <w:vAlign w:val="center"/>
          </w:tcPr>
          <w:p w14:paraId="0547CD7E" w14:textId="77777777" w:rsidR="00D80575" w:rsidRPr="00FE5537" w:rsidRDefault="00AA4D0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0,812</w:t>
            </w:r>
          </w:p>
        </w:tc>
        <w:tc>
          <w:tcPr>
            <w:tcW w:w="1813" w:type="dxa"/>
            <w:tcBorders>
              <w:top w:val="nil"/>
              <w:left w:val="nil"/>
              <w:bottom w:val="nil"/>
              <w:right w:val="nil"/>
            </w:tcBorders>
            <w:vAlign w:val="center"/>
          </w:tcPr>
          <w:p w14:paraId="2EA30C74" w14:textId="77777777" w:rsidR="00D80575" w:rsidRPr="007715D9" w:rsidRDefault="00D8057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0,444</w:t>
            </w:r>
          </w:p>
        </w:tc>
        <w:tc>
          <w:tcPr>
            <w:tcW w:w="1430" w:type="dxa"/>
            <w:tcBorders>
              <w:top w:val="nil"/>
              <w:left w:val="nil"/>
              <w:bottom w:val="nil"/>
              <w:right w:val="nil"/>
            </w:tcBorders>
            <w:vAlign w:val="center"/>
          </w:tcPr>
          <w:p w14:paraId="40218207" w14:textId="77777777" w:rsidR="00D80575" w:rsidRPr="007715D9" w:rsidRDefault="00D80575" w:rsidP="008B0AE1">
            <w:pPr>
              <w:spacing w:after="0" w:line="240" w:lineRule="auto"/>
              <w:jc w:val="center"/>
              <w:rPr>
                <w:rFonts w:ascii="Times New Roman" w:hAnsi="Times New Roman" w:cs="Times New Roman"/>
                <w:sz w:val="24"/>
                <w:szCs w:val="24"/>
              </w:rPr>
            </w:pPr>
            <w:r w:rsidRPr="007715D9">
              <w:rPr>
                <w:rFonts w:ascii="Times New Roman" w:hAnsi="Times New Roman" w:cs="Times New Roman"/>
                <w:color w:val="000000"/>
                <w:sz w:val="24"/>
                <w:szCs w:val="24"/>
              </w:rPr>
              <w:t>Valid</w:t>
            </w:r>
          </w:p>
        </w:tc>
      </w:tr>
      <w:tr w:rsidR="00D80575" w:rsidRPr="007715D9" w14:paraId="422A0F66" w14:textId="77777777" w:rsidTr="008B0AE1">
        <w:trPr>
          <w:jc w:val="center"/>
        </w:trPr>
        <w:tc>
          <w:tcPr>
            <w:tcW w:w="1686" w:type="dxa"/>
            <w:tcBorders>
              <w:top w:val="nil"/>
              <w:left w:val="nil"/>
              <w:bottom w:val="nil"/>
              <w:right w:val="nil"/>
            </w:tcBorders>
          </w:tcPr>
          <w:p w14:paraId="1216FDFD" w14:textId="77777777" w:rsidR="00D80575" w:rsidRPr="007715D9" w:rsidRDefault="00D80575" w:rsidP="008B0AE1">
            <w:pPr>
              <w:spacing w:after="0" w:line="240" w:lineRule="auto"/>
              <w:rPr>
                <w:rFonts w:ascii="Times New Roman" w:hAnsi="Times New Roman" w:cs="Times New Roman"/>
                <w:color w:val="000000"/>
                <w:sz w:val="24"/>
                <w:szCs w:val="24"/>
              </w:rPr>
            </w:pPr>
          </w:p>
        </w:tc>
        <w:tc>
          <w:tcPr>
            <w:tcW w:w="1134" w:type="dxa"/>
            <w:tcBorders>
              <w:top w:val="nil"/>
              <w:left w:val="nil"/>
              <w:bottom w:val="nil"/>
              <w:right w:val="nil"/>
            </w:tcBorders>
          </w:tcPr>
          <w:p w14:paraId="171A8018" w14:textId="77777777" w:rsidR="00D80575" w:rsidRPr="007715D9" w:rsidRDefault="00D80575" w:rsidP="008B0AE1">
            <w:pPr>
              <w:pStyle w:val="DaftarParagraf"/>
              <w:spacing w:after="0" w:line="240" w:lineRule="auto"/>
              <w:ind w:left="0"/>
              <w:jc w:val="center"/>
              <w:rPr>
                <w:rFonts w:ascii="Times New Roman" w:hAnsi="Times New Roman"/>
                <w:sz w:val="24"/>
                <w:szCs w:val="24"/>
              </w:rPr>
            </w:pPr>
            <w:r w:rsidRPr="007715D9">
              <w:rPr>
                <w:rFonts w:ascii="Times New Roman" w:hAnsi="Times New Roman"/>
                <w:sz w:val="24"/>
                <w:szCs w:val="24"/>
              </w:rPr>
              <w:t>3</w:t>
            </w:r>
          </w:p>
        </w:tc>
        <w:tc>
          <w:tcPr>
            <w:tcW w:w="1843" w:type="dxa"/>
            <w:tcBorders>
              <w:top w:val="nil"/>
              <w:left w:val="nil"/>
              <w:bottom w:val="nil"/>
              <w:right w:val="nil"/>
            </w:tcBorders>
            <w:vAlign w:val="center"/>
          </w:tcPr>
          <w:p w14:paraId="6EB0E07F" w14:textId="77777777" w:rsidR="00D80575" w:rsidRPr="00FE5537" w:rsidRDefault="00AA4D0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0,724</w:t>
            </w:r>
          </w:p>
        </w:tc>
        <w:tc>
          <w:tcPr>
            <w:tcW w:w="1813" w:type="dxa"/>
            <w:tcBorders>
              <w:top w:val="nil"/>
              <w:left w:val="nil"/>
              <w:bottom w:val="nil"/>
              <w:right w:val="nil"/>
            </w:tcBorders>
            <w:vAlign w:val="center"/>
          </w:tcPr>
          <w:p w14:paraId="12A168CB" w14:textId="77777777" w:rsidR="00D80575" w:rsidRPr="007715D9" w:rsidRDefault="00D8057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0,444</w:t>
            </w:r>
          </w:p>
        </w:tc>
        <w:tc>
          <w:tcPr>
            <w:tcW w:w="1430" w:type="dxa"/>
            <w:tcBorders>
              <w:top w:val="nil"/>
              <w:left w:val="nil"/>
              <w:bottom w:val="nil"/>
              <w:right w:val="nil"/>
            </w:tcBorders>
            <w:vAlign w:val="center"/>
          </w:tcPr>
          <w:p w14:paraId="553DE293" w14:textId="77777777" w:rsidR="00D80575" w:rsidRPr="007715D9" w:rsidRDefault="00D80575" w:rsidP="008B0AE1">
            <w:pPr>
              <w:spacing w:after="0" w:line="240" w:lineRule="auto"/>
              <w:jc w:val="center"/>
              <w:rPr>
                <w:rFonts w:ascii="Times New Roman" w:hAnsi="Times New Roman" w:cs="Times New Roman"/>
                <w:sz w:val="24"/>
                <w:szCs w:val="24"/>
              </w:rPr>
            </w:pPr>
            <w:r w:rsidRPr="007715D9">
              <w:rPr>
                <w:rFonts w:ascii="Times New Roman" w:hAnsi="Times New Roman" w:cs="Times New Roman"/>
                <w:color w:val="000000"/>
                <w:sz w:val="24"/>
                <w:szCs w:val="24"/>
              </w:rPr>
              <w:t>Valid</w:t>
            </w:r>
          </w:p>
        </w:tc>
      </w:tr>
      <w:tr w:rsidR="00D80575" w:rsidRPr="007715D9" w14:paraId="0212DADA" w14:textId="77777777" w:rsidTr="008B0AE1">
        <w:trPr>
          <w:jc w:val="center"/>
        </w:trPr>
        <w:tc>
          <w:tcPr>
            <w:tcW w:w="1686" w:type="dxa"/>
            <w:tcBorders>
              <w:top w:val="nil"/>
              <w:left w:val="nil"/>
              <w:bottom w:val="nil"/>
              <w:right w:val="nil"/>
            </w:tcBorders>
          </w:tcPr>
          <w:p w14:paraId="629D8868" w14:textId="77777777" w:rsidR="00D80575" w:rsidRPr="007715D9" w:rsidRDefault="00D80575" w:rsidP="008B0AE1">
            <w:pPr>
              <w:spacing w:after="0" w:line="240" w:lineRule="auto"/>
              <w:rPr>
                <w:rFonts w:ascii="Times New Roman" w:hAnsi="Times New Roman" w:cs="Times New Roman"/>
                <w:color w:val="000000"/>
                <w:sz w:val="24"/>
                <w:szCs w:val="24"/>
              </w:rPr>
            </w:pPr>
          </w:p>
        </w:tc>
        <w:tc>
          <w:tcPr>
            <w:tcW w:w="1134" w:type="dxa"/>
            <w:tcBorders>
              <w:top w:val="nil"/>
              <w:left w:val="nil"/>
              <w:bottom w:val="nil"/>
              <w:right w:val="nil"/>
            </w:tcBorders>
          </w:tcPr>
          <w:p w14:paraId="5086DB24" w14:textId="77777777" w:rsidR="00D80575" w:rsidRPr="007715D9" w:rsidRDefault="00D80575" w:rsidP="008B0AE1">
            <w:pPr>
              <w:pStyle w:val="Default"/>
              <w:jc w:val="center"/>
              <w:rPr>
                <w:color w:val="auto"/>
              </w:rPr>
            </w:pPr>
            <w:r w:rsidRPr="007715D9">
              <w:rPr>
                <w:color w:val="auto"/>
              </w:rPr>
              <w:t>4</w:t>
            </w:r>
          </w:p>
        </w:tc>
        <w:tc>
          <w:tcPr>
            <w:tcW w:w="1843" w:type="dxa"/>
            <w:tcBorders>
              <w:top w:val="nil"/>
              <w:left w:val="nil"/>
              <w:bottom w:val="nil"/>
              <w:right w:val="nil"/>
            </w:tcBorders>
            <w:vAlign w:val="center"/>
          </w:tcPr>
          <w:p w14:paraId="6091DA5B" w14:textId="77777777" w:rsidR="00D80575" w:rsidRPr="00FE5537" w:rsidRDefault="00AA4D0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-0,087</w:t>
            </w:r>
          </w:p>
        </w:tc>
        <w:tc>
          <w:tcPr>
            <w:tcW w:w="1813" w:type="dxa"/>
            <w:tcBorders>
              <w:top w:val="nil"/>
              <w:left w:val="nil"/>
              <w:bottom w:val="nil"/>
              <w:right w:val="nil"/>
            </w:tcBorders>
            <w:vAlign w:val="center"/>
          </w:tcPr>
          <w:p w14:paraId="5672AC93" w14:textId="77777777" w:rsidR="00D80575" w:rsidRPr="007715D9" w:rsidRDefault="00D8057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0,444</w:t>
            </w:r>
          </w:p>
        </w:tc>
        <w:tc>
          <w:tcPr>
            <w:tcW w:w="1430" w:type="dxa"/>
            <w:tcBorders>
              <w:top w:val="nil"/>
              <w:left w:val="nil"/>
              <w:bottom w:val="nil"/>
              <w:right w:val="nil"/>
            </w:tcBorders>
            <w:vAlign w:val="center"/>
          </w:tcPr>
          <w:p w14:paraId="0853633D" w14:textId="77777777" w:rsidR="00D80575" w:rsidRPr="007715D9" w:rsidRDefault="00AA4D05" w:rsidP="008B0AE1">
            <w:pPr>
              <w:spacing w:after="0" w:line="240" w:lineRule="auto"/>
              <w:jc w:val="center"/>
              <w:rPr>
                <w:rFonts w:ascii="Times New Roman" w:hAnsi="Times New Roman" w:cs="Times New Roman"/>
                <w:sz w:val="24"/>
                <w:szCs w:val="24"/>
              </w:rPr>
            </w:pPr>
            <w:r>
              <w:rPr>
                <w:rFonts w:ascii="Times New Roman" w:hAnsi="Times New Roman" w:cs="Times New Roman"/>
                <w:color w:val="000000"/>
                <w:sz w:val="24"/>
                <w:szCs w:val="24"/>
              </w:rPr>
              <w:t xml:space="preserve">Tidak </w:t>
            </w:r>
            <w:r w:rsidR="00D80575" w:rsidRPr="007715D9">
              <w:rPr>
                <w:rFonts w:ascii="Times New Roman" w:hAnsi="Times New Roman" w:cs="Times New Roman"/>
                <w:color w:val="000000"/>
                <w:sz w:val="24"/>
                <w:szCs w:val="24"/>
              </w:rPr>
              <w:t>Valid</w:t>
            </w:r>
          </w:p>
        </w:tc>
      </w:tr>
      <w:tr w:rsidR="00D80575" w:rsidRPr="007715D9" w14:paraId="38F72D97" w14:textId="77777777" w:rsidTr="008B0AE1">
        <w:trPr>
          <w:jc w:val="center"/>
        </w:trPr>
        <w:tc>
          <w:tcPr>
            <w:tcW w:w="1686" w:type="dxa"/>
            <w:tcBorders>
              <w:top w:val="nil"/>
              <w:left w:val="nil"/>
              <w:bottom w:val="nil"/>
              <w:right w:val="nil"/>
            </w:tcBorders>
          </w:tcPr>
          <w:p w14:paraId="28629FCF" w14:textId="77777777" w:rsidR="00D80575" w:rsidRPr="007715D9" w:rsidRDefault="00D80575" w:rsidP="008B0AE1">
            <w:pPr>
              <w:spacing w:after="0" w:line="240" w:lineRule="auto"/>
              <w:rPr>
                <w:rFonts w:ascii="Times New Roman" w:hAnsi="Times New Roman" w:cs="Times New Roman"/>
                <w:color w:val="000000"/>
                <w:sz w:val="24"/>
                <w:szCs w:val="24"/>
              </w:rPr>
            </w:pPr>
          </w:p>
        </w:tc>
        <w:tc>
          <w:tcPr>
            <w:tcW w:w="1134" w:type="dxa"/>
            <w:tcBorders>
              <w:top w:val="nil"/>
              <w:left w:val="nil"/>
              <w:bottom w:val="nil"/>
              <w:right w:val="nil"/>
            </w:tcBorders>
          </w:tcPr>
          <w:p w14:paraId="6A998E08" w14:textId="77777777" w:rsidR="00D80575" w:rsidRPr="007715D9" w:rsidRDefault="00D80575" w:rsidP="008B0AE1">
            <w:pPr>
              <w:pStyle w:val="DaftarParagraf"/>
              <w:spacing w:after="0" w:line="240" w:lineRule="auto"/>
              <w:ind w:left="0"/>
              <w:jc w:val="center"/>
              <w:rPr>
                <w:rFonts w:ascii="Times New Roman" w:hAnsi="Times New Roman"/>
                <w:spacing w:val="-4"/>
                <w:sz w:val="24"/>
                <w:szCs w:val="24"/>
              </w:rPr>
            </w:pPr>
            <w:r w:rsidRPr="007715D9">
              <w:rPr>
                <w:rFonts w:ascii="Times New Roman" w:hAnsi="Times New Roman"/>
                <w:spacing w:val="-4"/>
                <w:sz w:val="24"/>
                <w:szCs w:val="24"/>
              </w:rPr>
              <w:t>5</w:t>
            </w:r>
          </w:p>
        </w:tc>
        <w:tc>
          <w:tcPr>
            <w:tcW w:w="1843" w:type="dxa"/>
            <w:tcBorders>
              <w:top w:val="nil"/>
              <w:left w:val="nil"/>
              <w:bottom w:val="nil"/>
              <w:right w:val="nil"/>
            </w:tcBorders>
            <w:vAlign w:val="center"/>
          </w:tcPr>
          <w:p w14:paraId="1FEAC4D7" w14:textId="77777777" w:rsidR="00D80575" w:rsidRPr="00FE5537" w:rsidRDefault="00AA4D0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0,496</w:t>
            </w:r>
          </w:p>
        </w:tc>
        <w:tc>
          <w:tcPr>
            <w:tcW w:w="1813" w:type="dxa"/>
            <w:tcBorders>
              <w:top w:val="nil"/>
              <w:left w:val="nil"/>
              <w:bottom w:val="nil"/>
              <w:right w:val="nil"/>
            </w:tcBorders>
            <w:vAlign w:val="center"/>
          </w:tcPr>
          <w:p w14:paraId="0C8E3038" w14:textId="77777777" w:rsidR="00D80575" w:rsidRPr="007715D9" w:rsidRDefault="00D8057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0,444</w:t>
            </w:r>
          </w:p>
        </w:tc>
        <w:tc>
          <w:tcPr>
            <w:tcW w:w="1430" w:type="dxa"/>
            <w:tcBorders>
              <w:top w:val="nil"/>
              <w:left w:val="nil"/>
              <w:bottom w:val="nil"/>
              <w:right w:val="nil"/>
            </w:tcBorders>
            <w:vAlign w:val="center"/>
          </w:tcPr>
          <w:p w14:paraId="45DC8C17" w14:textId="77777777" w:rsidR="00D80575" w:rsidRPr="007715D9" w:rsidRDefault="00D80575" w:rsidP="008B0AE1">
            <w:pPr>
              <w:spacing w:after="0" w:line="240" w:lineRule="auto"/>
              <w:jc w:val="center"/>
              <w:rPr>
                <w:rFonts w:ascii="Times New Roman" w:hAnsi="Times New Roman" w:cs="Times New Roman"/>
                <w:color w:val="000000"/>
                <w:sz w:val="24"/>
                <w:szCs w:val="24"/>
              </w:rPr>
            </w:pPr>
            <w:r w:rsidRPr="007715D9">
              <w:rPr>
                <w:rFonts w:ascii="Times New Roman" w:hAnsi="Times New Roman" w:cs="Times New Roman"/>
                <w:color w:val="000000"/>
                <w:sz w:val="24"/>
                <w:szCs w:val="24"/>
              </w:rPr>
              <w:t>Valid</w:t>
            </w:r>
          </w:p>
        </w:tc>
      </w:tr>
      <w:tr w:rsidR="00D80575" w:rsidRPr="007715D9" w14:paraId="67BAF073" w14:textId="77777777" w:rsidTr="008B0AE1">
        <w:trPr>
          <w:jc w:val="center"/>
        </w:trPr>
        <w:tc>
          <w:tcPr>
            <w:tcW w:w="1686" w:type="dxa"/>
            <w:tcBorders>
              <w:top w:val="nil"/>
              <w:left w:val="nil"/>
              <w:bottom w:val="nil"/>
              <w:right w:val="nil"/>
            </w:tcBorders>
          </w:tcPr>
          <w:p w14:paraId="7D9CCE85" w14:textId="77777777" w:rsidR="00D80575" w:rsidRPr="007715D9" w:rsidRDefault="00D80575" w:rsidP="008B0AE1">
            <w:pPr>
              <w:spacing w:after="0" w:line="240" w:lineRule="auto"/>
              <w:rPr>
                <w:rFonts w:ascii="Times New Roman" w:hAnsi="Times New Roman" w:cs="Times New Roman"/>
                <w:color w:val="000000"/>
                <w:sz w:val="24"/>
                <w:szCs w:val="24"/>
              </w:rPr>
            </w:pPr>
          </w:p>
        </w:tc>
        <w:tc>
          <w:tcPr>
            <w:tcW w:w="1134" w:type="dxa"/>
            <w:tcBorders>
              <w:top w:val="nil"/>
              <w:left w:val="nil"/>
              <w:bottom w:val="nil"/>
              <w:right w:val="nil"/>
            </w:tcBorders>
          </w:tcPr>
          <w:p w14:paraId="03ABCE43" w14:textId="77777777" w:rsidR="00D80575" w:rsidRPr="007715D9" w:rsidRDefault="00D80575" w:rsidP="008B0AE1">
            <w:pPr>
              <w:pStyle w:val="DaftarParagraf"/>
              <w:spacing w:after="0" w:line="240" w:lineRule="auto"/>
              <w:ind w:left="0"/>
              <w:jc w:val="center"/>
              <w:rPr>
                <w:rFonts w:ascii="Times New Roman" w:hAnsi="Times New Roman"/>
                <w:spacing w:val="-4"/>
                <w:sz w:val="24"/>
                <w:szCs w:val="24"/>
              </w:rPr>
            </w:pPr>
            <w:r w:rsidRPr="007715D9">
              <w:rPr>
                <w:rFonts w:ascii="Times New Roman" w:hAnsi="Times New Roman"/>
                <w:spacing w:val="-4"/>
                <w:sz w:val="24"/>
                <w:szCs w:val="24"/>
              </w:rPr>
              <w:t>6</w:t>
            </w:r>
          </w:p>
        </w:tc>
        <w:tc>
          <w:tcPr>
            <w:tcW w:w="1843" w:type="dxa"/>
            <w:tcBorders>
              <w:top w:val="nil"/>
              <w:left w:val="nil"/>
              <w:bottom w:val="nil"/>
              <w:right w:val="nil"/>
            </w:tcBorders>
            <w:vAlign w:val="center"/>
          </w:tcPr>
          <w:p w14:paraId="7114A340" w14:textId="77777777" w:rsidR="00D80575" w:rsidRPr="00FE5537" w:rsidRDefault="00AA4D0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0,193</w:t>
            </w:r>
          </w:p>
        </w:tc>
        <w:tc>
          <w:tcPr>
            <w:tcW w:w="1813" w:type="dxa"/>
            <w:tcBorders>
              <w:top w:val="nil"/>
              <w:left w:val="nil"/>
              <w:bottom w:val="nil"/>
              <w:right w:val="nil"/>
            </w:tcBorders>
            <w:vAlign w:val="center"/>
          </w:tcPr>
          <w:p w14:paraId="3FC7AFF5" w14:textId="77777777" w:rsidR="00D80575" w:rsidRPr="007715D9" w:rsidRDefault="00D8057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0,444</w:t>
            </w:r>
          </w:p>
        </w:tc>
        <w:tc>
          <w:tcPr>
            <w:tcW w:w="1430" w:type="dxa"/>
            <w:tcBorders>
              <w:top w:val="nil"/>
              <w:left w:val="nil"/>
              <w:bottom w:val="nil"/>
              <w:right w:val="nil"/>
            </w:tcBorders>
            <w:vAlign w:val="center"/>
          </w:tcPr>
          <w:p w14:paraId="6AB61E72" w14:textId="77777777" w:rsidR="00D80575" w:rsidRPr="007715D9" w:rsidRDefault="00D80575" w:rsidP="008B0AE1">
            <w:pPr>
              <w:spacing w:after="0" w:line="240" w:lineRule="auto"/>
              <w:jc w:val="center"/>
              <w:rPr>
                <w:rFonts w:ascii="Times New Roman" w:hAnsi="Times New Roman" w:cs="Times New Roman"/>
                <w:sz w:val="24"/>
                <w:szCs w:val="24"/>
              </w:rPr>
            </w:pPr>
            <w:r>
              <w:rPr>
                <w:rFonts w:ascii="Times New Roman" w:hAnsi="Times New Roman" w:cs="Times New Roman"/>
                <w:color w:val="000000"/>
                <w:sz w:val="24"/>
                <w:szCs w:val="24"/>
              </w:rPr>
              <w:t xml:space="preserve">Tidak </w:t>
            </w:r>
            <w:r w:rsidRPr="007715D9">
              <w:rPr>
                <w:rFonts w:ascii="Times New Roman" w:hAnsi="Times New Roman" w:cs="Times New Roman"/>
                <w:color w:val="000000"/>
                <w:sz w:val="24"/>
                <w:szCs w:val="24"/>
              </w:rPr>
              <w:t>Valid</w:t>
            </w:r>
          </w:p>
        </w:tc>
      </w:tr>
      <w:tr w:rsidR="00D80575" w:rsidRPr="007715D9" w14:paraId="25CE8D8E" w14:textId="77777777" w:rsidTr="008B0AE1">
        <w:trPr>
          <w:jc w:val="center"/>
        </w:trPr>
        <w:tc>
          <w:tcPr>
            <w:tcW w:w="1686" w:type="dxa"/>
            <w:tcBorders>
              <w:top w:val="nil"/>
              <w:left w:val="nil"/>
              <w:bottom w:val="nil"/>
              <w:right w:val="nil"/>
            </w:tcBorders>
          </w:tcPr>
          <w:p w14:paraId="09A76158" w14:textId="77777777" w:rsidR="00D80575" w:rsidRPr="007715D9" w:rsidRDefault="00D80575" w:rsidP="008B0AE1">
            <w:pPr>
              <w:spacing w:after="0" w:line="240" w:lineRule="auto"/>
              <w:rPr>
                <w:rFonts w:ascii="Times New Roman" w:hAnsi="Times New Roman" w:cs="Times New Roman"/>
                <w:color w:val="000000"/>
                <w:sz w:val="24"/>
                <w:szCs w:val="24"/>
              </w:rPr>
            </w:pPr>
          </w:p>
        </w:tc>
        <w:tc>
          <w:tcPr>
            <w:tcW w:w="1134" w:type="dxa"/>
            <w:tcBorders>
              <w:top w:val="nil"/>
              <w:left w:val="nil"/>
              <w:bottom w:val="nil"/>
              <w:right w:val="nil"/>
            </w:tcBorders>
          </w:tcPr>
          <w:p w14:paraId="754E2037" w14:textId="77777777" w:rsidR="00D80575" w:rsidRPr="007715D9" w:rsidRDefault="00D80575" w:rsidP="008B0AE1">
            <w:pPr>
              <w:pStyle w:val="DaftarParagraf"/>
              <w:spacing w:after="0" w:line="240" w:lineRule="auto"/>
              <w:ind w:left="0"/>
              <w:jc w:val="center"/>
              <w:rPr>
                <w:rFonts w:ascii="Times New Roman" w:hAnsi="Times New Roman"/>
                <w:spacing w:val="-4"/>
                <w:sz w:val="24"/>
                <w:szCs w:val="24"/>
              </w:rPr>
            </w:pPr>
            <w:r w:rsidRPr="007715D9">
              <w:rPr>
                <w:rFonts w:ascii="Times New Roman" w:hAnsi="Times New Roman"/>
                <w:spacing w:val="-4"/>
                <w:sz w:val="24"/>
                <w:szCs w:val="24"/>
              </w:rPr>
              <w:t>7</w:t>
            </w:r>
          </w:p>
        </w:tc>
        <w:tc>
          <w:tcPr>
            <w:tcW w:w="1843" w:type="dxa"/>
            <w:tcBorders>
              <w:top w:val="nil"/>
              <w:left w:val="nil"/>
              <w:bottom w:val="nil"/>
              <w:right w:val="nil"/>
            </w:tcBorders>
            <w:vAlign w:val="center"/>
          </w:tcPr>
          <w:p w14:paraId="5136E779" w14:textId="77777777" w:rsidR="00D80575" w:rsidRPr="00FE5537" w:rsidRDefault="00AA4D0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0,612</w:t>
            </w:r>
          </w:p>
        </w:tc>
        <w:tc>
          <w:tcPr>
            <w:tcW w:w="1813" w:type="dxa"/>
            <w:tcBorders>
              <w:top w:val="nil"/>
              <w:left w:val="nil"/>
              <w:bottom w:val="nil"/>
              <w:right w:val="nil"/>
            </w:tcBorders>
            <w:vAlign w:val="center"/>
          </w:tcPr>
          <w:p w14:paraId="425AF2C9" w14:textId="77777777" w:rsidR="00D80575" w:rsidRPr="007715D9" w:rsidRDefault="00D8057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0,444</w:t>
            </w:r>
          </w:p>
        </w:tc>
        <w:tc>
          <w:tcPr>
            <w:tcW w:w="1430" w:type="dxa"/>
            <w:tcBorders>
              <w:top w:val="nil"/>
              <w:left w:val="nil"/>
              <w:bottom w:val="nil"/>
              <w:right w:val="nil"/>
            </w:tcBorders>
            <w:vAlign w:val="center"/>
          </w:tcPr>
          <w:p w14:paraId="3620DD17" w14:textId="77777777" w:rsidR="00D80575" w:rsidRPr="007715D9" w:rsidRDefault="00D80575" w:rsidP="008B0AE1">
            <w:pPr>
              <w:spacing w:after="0" w:line="240" w:lineRule="auto"/>
              <w:jc w:val="center"/>
              <w:rPr>
                <w:rFonts w:ascii="Times New Roman" w:hAnsi="Times New Roman" w:cs="Times New Roman"/>
                <w:sz w:val="24"/>
                <w:szCs w:val="24"/>
              </w:rPr>
            </w:pPr>
            <w:r w:rsidRPr="007715D9">
              <w:rPr>
                <w:rFonts w:ascii="Times New Roman" w:hAnsi="Times New Roman" w:cs="Times New Roman"/>
                <w:color w:val="000000"/>
                <w:sz w:val="24"/>
                <w:szCs w:val="24"/>
              </w:rPr>
              <w:t>Valid</w:t>
            </w:r>
          </w:p>
        </w:tc>
      </w:tr>
      <w:tr w:rsidR="00D80575" w:rsidRPr="007715D9" w14:paraId="6CFFD258" w14:textId="77777777" w:rsidTr="008B0AE1">
        <w:trPr>
          <w:trHeight w:val="80"/>
          <w:jc w:val="center"/>
        </w:trPr>
        <w:tc>
          <w:tcPr>
            <w:tcW w:w="1686" w:type="dxa"/>
            <w:tcBorders>
              <w:top w:val="nil"/>
              <w:left w:val="nil"/>
              <w:bottom w:val="nil"/>
              <w:right w:val="nil"/>
            </w:tcBorders>
          </w:tcPr>
          <w:p w14:paraId="00193E08" w14:textId="77777777" w:rsidR="00D80575" w:rsidRPr="007715D9" w:rsidRDefault="00D80575" w:rsidP="008B0AE1">
            <w:pPr>
              <w:spacing w:after="0" w:line="240" w:lineRule="auto"/>
              <w:rPr>
                <w:rFonts w:ascii="Times New Roman" w:hAnsi="Times New Roman" w:cs="Times New Roman"/>
                <w:color w:val="000000"/>
                <w:sz w:val="24"/>
                <w:szCs w:val="24"/>
              </w:rPr>
            </w:pPr>
          </w:p>
        </w:tc>
        <w:tc>
          <w:tcPr>
            <w:tcW w:w="1134" w:type="dxa"/>
            <w:tcBorders>
              <w:top w:val="nil"/>
              <w:left w:val="nil"/>
              <w:bottom w:val="nil"/>
              <w:right w:val="nil"/>
            </w:tcBorders>
          </w:tcPr>
          <w:p w14:paraId="636D6A48" w14:textId="77777777" w:rsidR="00D80575" w:rsidRPr="007715D9" w:rsidRDefault="00D80575" w:rsidP="008B0AE1">
            <w:pPr>
              <w:pStyle w:val="DaftarParagraf"/>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8</w:t>
            </w:r>
          </w:p>
        </w:tc>
        <w:tc>
          <w:tcPr>
            <w:tcW w:w="1843" w:type="dxa"/>
            <w:tcBorders>
              <w:top w:val="nil"/>
              <w:left w:val="nil"/>
              <w:bottom w:val="nil"/>
              <w:right w:val="nil"/>
            </w:tcBorders>
            <w:vAlign w:val="center"/>
          </w:tcPr>
          <w:p w14:paraId="779340E5" w14:textId="77777777" w:rsidR="00D80575" w:rsidRPr="00FE5537" w:rsidRDefault="00AA4D0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0,851</w:t>
            </w:r>
          </w:p>
        </w:tc>
        <w:tc>
          <w:tcPr>
            <w:tcW w:w="1813" w:type="dxa"/>
            <w:tcBorders>
              <w:top w:val="nil"/>
              <w:left w:val="nil"/>
              <w:bottom w:val="nil"/>
              <w:right w:val="nil"/>
            </w:tcBorders>
            <w:vAlign w:val="center"/>
          </w:tcPr>
          <w:p w14:paraId="672D7884" w14:textId="77777777" w:rsidR="00D80575" w:rsidRPr="007715D9" w:rsidRDefault="00D8057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0,444</w:t>
            </w:r>
          </w:p>
        </w:tc>
        <w:tc>
          <w:tcPr>
            <w:tcW w:w="1430" w:type="dxa"/>
            <w:tcBorders>
              <w:top w:val="nil"/>
              <w:left w:val="nil"/>
              <w:bottom w:val="nil"/>
              <w:right w:val="nil"/>
            </w:tcBorders>
            <w:vAlign w:val="center"/>
          </w:tcPr>
          <w:p w14:paraId="56754C60" w14:textId="77777777" w:rsidR="00D80575" w:rsidRPr="007715D9" w:rsidRDefault="00D80575" w:rsidP="008B0AE1">
            <w:pPr>
              <w:spacing w:after="0" w:line="240" w:lineRule="auto"/>
              <w:jc w:val="center"/>
              <w:rPr>
                <w:rFonts w:ascii="Times New Roman" w:hAnsi="Times New Roman" w:cs="Times New Roman"/>
                <w:color w:val="000000"/>
                <w:sz w:val="24"/>
                <w:szCs w:val="24"/>
              </w:rPr>
            </w:pPr>
            <w:r w:rsidRPr="007715D9">
              <w:rPr>
                <w:rFonts w:ascii="Times New Roman" w:hAnsi="Times New Roman" w:cs="Times New Roman"/>
                <w:color w:val="000000"/>
                <w:sz w:val="24"/>
                <w:szCs w:val="24"/>
              </w:rPr>
              <w:t>Valid</w:t>
            </w:r>
          </w:p>
        </w:tc>
      </w:tr>
      <w:tr w:rsidR="00D80575" w:rsidRPr="007715D9" w14:paraId="44B6CC3A" w14:textId="77777777" w:rsidTr="008B0AE1">
        <w:trPr>
          <w:trHeight w:val="80"/>
          <w:jc w:val="center"/>
        </w:trPr>
        <w:tc>
          <w:tcPr>
            <w:tcW w:w="1686" w:type="dxa"/>
            <w:tcBorders>
              <w:top w:val="nil"/>
              <w:left w:val="nil"/>
              <w:bottom w:val="nil"/>
              <w:right w:val="nil"/>
            </w:tcBorders>
          </w:tcPr>
          <w:p w14:paraId="2D356126" w14:textId="77777777" w:rsidR="00D80575" w:rsidRPr="007715D9" w:rsidRDefault="00D80575" w:rsidP="008B0AE1">
            <w:pPr>
              <w:spacing w:after="0" w:line="240" w:lineRule="auto"/>
              <w:rPr>
                <w:rFonts w:ascii="Times New Roman" w:hAnsi="Times New Roman" w:cs="Times New Roman"/>
                <w:color w:val="000000"/>
                <w:sz w:val="24"/>
                <w:szCs w:val="24"/>
              </w:rPr>
            </w:pPr>
          </w:p>
        </w:tc>
        <w:tc>
          <w:tcPr>
            <w:tcW w:w="1134" w:type="dxa"/>
            <w:tcBorders>
              <w:top w:val="nil"/>
              <w:left w:val="nil"/>
              <w:bottom w:val="nil"/>
              <w:right w:val="nil"/>
            </w:tcBorders>
          </w:tcPr>
          <w:p w14:paraId="73DCA6EC" w14:textId="77777777" w:rsidR="00D80575" w:rsidRDefault="00D80575" w:rsidP="008B0AE1">
            <w:pPr>
              <w:pStyle w:val="DaftarParagraf"/>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9</w:t>
            </w:r>
          </w:p>
        </w:tc>
        <w:tc>
          <w:tcPr>
            <w:tcW w:w="1843" w:type="dxa"/>
            <w:tcBorders>
              <w:top w:val="nil"/>
              <w:left w:val="nil"/>
              <w:bottom w:val="nil"/>
              <w:right w:val="nil"/>
            </w:tcBorders>
            <w:vAlign w:val="center"/>
          </w:tcPr>
          <w:p w14:paraId="72FCADCF" w14:textId="77777777" w:rsidR="00D80575" w:rsidRPr="00FE5537" w:rsidRDefault="00AA4D0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0,762</w:t>
            </w:r>
          </w:p>
        </w:tc>
        <w:tc>
          <w:tcPr>
            <w:tcW w:w="1813" w:type="dxa"/>
            <w:tcBorders>
              <w:top w:val="nil"/>
              <w:left w:val="nil"/>
              <w:bottom w:val="nil"/>
              <w:right w:val="nil"/>
            </w:tcBorders>
            <w:vAlign w:val="center"/>
          </w:tcPr>
          <w:p w14:paraId="62A4C4A0" w14:textId="77777777" w:rsidR="00D80575" w:rsidRPr="007715D9" w:rsidRDefault="00D8057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0,444</w:t>
            </w:r>
          </w:p>
        </w:tc>
        <w:tc>
          <w:tcPr>
            <w:tcW w:w="1430" w:type="dxa"/>
            <w:tcBorders>
              <w:top w:val="nil"/>
              <w:left w:val="nil"/>
              <w:bottom w:val="nil"/>
              <w:right w:val="nil"/>
            </w:tcBorders>
            <w:vAlign w:val="center"/>
          </w:tcPr>
          <w:p w14:paraId="661813A7" w14:textId="77777777" w:rsidR="00D80575" w:rsidRPr="007715D9" w:rsidRDefault="00D80575" w:rsidP="008B0AE1">
            <w:pPr>
              <w:spacing w:after="0" w:line="240" w:lineRule="auto"/>
              <w:jc w:val="center"/>
              <w:rPr>
                <w:rFonts w:ascii="Times New Roman" w:hAnsi="Times New Roman" w:cs="Times New Roman"/>
                <w:sz w:val="24"/>
                <w:szCs w:val="24"/>
              </w:rPr>
            </w:pPr>
            <w:r w:rsidRPr="007715D9">
              <w:rPr>
                <w:rFonts w:ascii="Times New Roman" w:hAnsi="Times New Roman" w:cs="Times New Roman"/>
                <w:color w:val="000000"/>
                <w:sz w:val="24"/>
                <w:szCs w:val="24"/>
              </w:rPr>
              <w:t>Valid</w:t>
            </w:r>
          </w:p>
        </w:tc>
      </w:tr>
      <w:tr w:rsidR="00D80575" w:rsidRPr="007715D9" w14:paraId="6C6B6DAB" w14:textId="77777777" w:rsidTr="008B0AE1">
        <w:trPr>
          <w:trHeight w:val="80"/>
          <w:jc w:val="center"/>
        </w:trPr>
        <w:tc>
          <w:tcPr>
            <w:tcW w:w="1686" w:type="dxa"/>
            <w:tcBorders>
              <w:top w:val="nil"/>
              <w:left w:val="nil"/>
              <w:bottom w:val="nil"/>
              <w:right w:val="nil"/>
            </w:tcBorders>
          </w:tcPr>
          <w:p w14:paraId="33C5AFC0" w14:textId="77777777" w:rsidR="00D80575" w:rsidRPr="007715D9" w:rsidRDefault="00D80575" w:rsidP="008B0AE1">
            <w:pPr>
              <w:spacing w:after="0" w:line="240" w:lineRule="auto"/>
              <w:rPr>
                <w:rFonts w:ascii="Times New Roman" w:hAnsi="Times New Roman" w:cs="Times New Roman"/>
                <w:color w:val="000000"/>
                <w:sz w:val="24"/>
                <w:szCs w:val="24"/>
              </w:rPr>
            </w:pPr>
          </w:p>
        </w:tc>
        <w:tc>
          <w:tcPr>
            <w:tcW w:w="1134" w:type="dxa"/>
            <w:tcBorders>
              <w:top w:val="nil"/>
              <w:left w:val="nil"/>
              <w:bottom w:val="nil"/>
              <w:right w:val="nil"/>
            </w:tcBorders>
          </w:tcPr>
          <w:p w14:paraId="41F43B0E" w14:textId="77777777" w:rsidR="00D80575" w:rsidRDefault="00D80575" w:rsidP="008B0AE1">
            <w:pPr>
              <w:pStyle w:val="DaftarParagraf"/>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10</w:t>
            </w:r>
          </w:p>
        </w:tc>
        <w:tc>
          <w:tcPr>
            <w:tcW w:w="1843" w:type="dxa"/>
            <w:tcBorders>
              <w:top w:val="nil"/>
              <w:left w:val="nil"/>
              <w:bottom w:val="nil"/>
              <w:right w:val="nil"/>
            </w:tcBorders>
            <w:vAlign w:val="center"/>
          </w:tcPr>
          <w:p w14:paraId="518A6DEA" w14:textId="77777777" w:rsidR="00D80575" w:rsidRPr="00FE5537" w:rsidRDefault="00AA4D0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0,775</w:t>
            </w:r>
          </w:p>
        </w:tc>
        <w:tc>
          <w:tcPr>
            <w:tcW w:w="1813" w:type="dxa"/>
            <w:tcBorders>
              <w:top w:val="nil"/>
              <w:left w:val="nil"/>
              <w:bottom w:val="nil"/>
              <w:right w:val="nil"/>
            </w:tcBorders>
            <w:vAlign w:val="center"/>
          </w:tcPr>
          <w:p w14:paraId="46A77E14" w14:textId="77777777" w:rsidR="00D80575" w:rsidRPr="007715D9" w:rsidRDefault="00D8057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0,444</w:t>
            </w:r>
          </w:p>
        </w:tc>
        <w:tc>
          <w:tcPr>
            <w:tcW w:w="1430" w:type="dxa"/>
            <w:tcBorders>
              <w:top w:val="nil"/>
              <w:left w:val="nil"/>
              <w:bottom w:val="nil"/>
              <w:right w:val="nil"/>
            </w:tcBorders>
            <w:vAlign w:val="center"/>
          </w:tcPr>
          <w:p w14:paraId="229C9777" w14:textId="77777777" w:rsidR="00D80575" w:rsidRPr="007715D9" w:rsidRDefault="00D80575" w:rsidP="008B0AE1">
            <w:pPr>
              <w:spacing w:after="0" w:line="240" w:lineRule="auto"/>
              <w:jc w:val="center"/>
              <w:rPr>
                <w:rFonts w:ascii="Times New Roman" w:hAnsi="Times New Roman" w:cs="Times New Roman"/>
                <w:color w:val="000000"/>
                <w:sz w:val="24"/>
                <w:szCs w:val="24"/>
              </w:rPr>
            </w:pPr>
            <w:r w:rsidRPr="007715D9">
              <w:rPr>
                <w:rFonts w:ascii="Times New Roman" w:hAnsi="Times New Roman" w:cs="Times New Roman"/>
                <w:color w:val="000000"/>
                <w:sz w:val="24"/>
                <w:szCs w:val="24"/>
              </w:rPr>
              <w:t>Valid</w:t>
            </w:r>
          </w:p>
        </w:tc>
      </w:tr>
      <w:tr w:rsidR="00D80575" w:rsidRPr="007715D9" w14:paraId="76573AED" w14:textId="77777777" w:rsidTr="008B0AE1">
        <w:trPr>
          <w:trHeight w:val="80"/>
          <w:jc w:val="center"/>
        </w:trPr>
        <w:tc>
          <w:tcPr>
            <w:tcW w:w="1686" w:type="dxa"/>
            <w:tcBorders>
              <w:top w:val="nil"/>
              <w:left w:val="nil"/>
              <w:bottom w:val="nil"/>
              <w:right w:val="nil"/>
            </w:tcBorders>
          </w:tcPr>
          <w:p w14:paraId="705B3739" w14:textId="77777777" w:rsidR="00D80575" w:rsidRPr="007715D9" w:rsidRDefault="00D80575" w:rsidP="008B0AE1">
            <w:pPr>
              <w:spacing w:after="0" w:line="240" w:lineRule="auto"/>
              <w:rPr>
                <w:rFonts w:ascii="Times New Roman" w:hAnsi="Times New Roman" w:cs="Times New Roman"/>
                <w:color w:val="000000"/>
                <w:sz w:val="24"/>
                <w:szCs w:val="24"/>
              </w:rPr>
            </w:pPr>
          </w:p>
        </w:tc>
        <w:tc>
          <w:tcPr>
            <w:tcW w:w="1134" w:type="dxa"/>
            <w:tcBorders>
              <w:top w:val="nil"/>
              <w:left w:val="nil"/>
              <w:bottom w:val="nil"/>
              <w:right w:val="nil"/>
            </w:tcBorders>
          </w:tcPr>
          <w:p w14:paraId="76627A84" w14:textId="77777777" w:rsidR="00D80575" w:rsidRDefault="00D80575" w:rsidP="008B0AE1">
            <w:pPr>
              <w:pStyle w:val="DaftarParagraf"/>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11</w:t>
            </w:r>
          </w:p>
        </w:tc>
        <w:tc>
          <w:tcPr>
            <w:tcW w:w="1843" w:type="dxa"/>
            <w:tcBorders>
              <w:top w:val="nil"/>
              <w:left w:val="nil"/>
              <w:bottom w:val="nil"/>
              <w:right w:val="nil"/>
            </w:tcBorders>
            <w:vAlign w:val="center"/>
          </w:tcPr>
          <w:p w14:paraId="3B03210D" w14:textId="77777777" w:rsidR="00D80575" w:rsidRPr="00FE5537" w:rsidRDefault="00AA4D0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0,188</w:t>
            </w:r>
          </w:p>
        </w:tc>
        <w:tc>
          <w:tcPr>
            <w:tcW w:w="1813" w:type="dxa"/>
            <w:tcBorders>
              <w:top w:val="nil"/>
              <w:left w:val="nil"/>
              <w:bottom w:val="nil"/>
              <w:right w:val="nil"/>
            </w:tcBorders>
            <w:vAlign w:val="center"/>
          </w:tcPr>
          <w:p w14:paraId="0217B662" w14:textId="77777777" w:rsidR="00D80575" w:rsidRPr="007715D9" w:rsidRDefault="00D8057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0,444</w:t>
            </w:r>
          </w:p>
        </w:tc>
        <w:tc>
          <w:tcPr>
            <w:tcW w:w="1430" w:type="dxa"/>
            <w:tcBorders>
              <w:top w:val="nil"/>
              <w:left w:val="nil"/>
              <w:bottom w:val="nil"/>
              <w:right w:val="nil"/>
            </w:tcBorders>
            <w:vAlign w:val="center"/>
          </w:tcPr>
          <w:p w14:paraId="62BC8C17" w14:textId="77777777" w:rsidR="00D80575" w:rsidRPr="007715D9" w:rsidRDefault="00AA4D05" w:rsidP="008B0AE1">
            <w:pPr>
              <w:spacing w:after="0" w:line="240" w:lineRule="auto"/>
              <w:jc w:val="center"/>
              <w:rPr>
                <w:rFonts w:ascii="Times New Roman" w:hAnsi="Times New Roman" w:cs="Times New Roman"/>
                <w:sz w:val="24"/>
                <w:szCs w:val="24"/>
              </w:rPr>
            </w:pPr>
            <w:r>
              <w:rPr>
                <w:rFonts w:ascii="Times New Roman" w:hAnsi="Times New Roman" w:cs="Times New Roman"/>
                <w:color w:val="000000"/>
                <w:sz w:val="24"/>
                <w:szCs w:val="24"/>
              </w:rPr>
              <w:t xml:space="preserve">Tidak </w:t>
            </w:r>
            <w:r w:rsidR="00D80575" w:rsidRPr="007715D9">
              <w:rPr>
                <w:rFonts w:ascii="Times New Roman" w:hAnsi="Times New Roman" w:cs="Times New Roman"/>
                <w:color w:val="000000"/>
                <w:sz w:val="24"/>
                <w:szCs w:val="24"/>
              </w:rPr>
              <w:t>Valid</w:t>
            </w:r>
          </w:p>
        </w:tc>
      </w:tr>
      <w:tr w:rsidR="00D80575" w:rsidRPr="007715D9" w14:paraId="507F4F63" w14:textId="77777777" w:rsidTr="008B0AE1">
        <w:trPr>
          <w:trHeight w:val="80"/>
          <w:jc w:val="center"/>
        </w:trPr>
        <w:tc>
          <w:tcPr>
            <w:tcW w:w="1686" w:type="dxa"/>
            <w:tcBorders>
              <w:top w:val="nil"/>
              <w:left w:val="nil"/>
              <w:bottom w:val="nil"/>
              <w:right w:val="nil"/>
            </w:tcBorders>
          </w:tcPr>
          <w:p w14:paraId="0B7C8E83" w14:textId="77777777" w:rsidR="00D80575" w:rsidRPr="007715D9" w:rsidRDefault="00D80575" w:rsidP="008B0AE1">
            <w:pPr>
              <w:spacing w:after="0" w:line="240" w:lineRule="auto"/>
              <w:rPr>
                <w:rFonts w:ascii="Times New Roman" w:hAnsi="Times New Roman" w:cs="Times New Roman"/>
                <w:color w:val="000000"/>
                <w:sz w:val="24"/>
                <w:szCs w:val="24"/>
              </w:rPr>
            </w:pPr>
          </w:p>
        </w:tc>
        <w:tc>
          <w:tcPr>
            <w:tcW w:w="1134" w:type="dxa"/>
            <w:tcBorders>
              <w:top w:val="nil"/>
              <w:left w:val="nil"/>
              <w:bottom w:val="nil"/>
              <w:right w:val="nil"/>
            </w:tcBorders>
          </w:tcPr>
          <w:p w14:paraId="4473E72B" w14:textId="77777777" w:rsidR="00D80575" w:rsidRDefault="00D80575" w:rsidP="008B0AE1">
            <w:pPr>
              <w:pStyle w:val="DaftarParagraf"/>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12</w:t>
            </w:r>
          </w:p>
        </w:tc>
        <w:tc>
          <w:tcPr>
            <w:tcW w:w="1843" w:type="dxa"/>
            <w:tcBorders>
              <w:top w:val="nil"/>
              <w:left w:val="nil"/>
              <w:bottom w:val="nil"/>
              <w:right w:val="nil"/>
            </w:tcBorders>
            <w:vAlign w:val="center"/>
          </w:tcPr>
          <w:p w14:paraId="2D784393" w14:textId="77777777" w:rsidR="00D80575" w:rsidRPr="00FE5537" w:rsidRDefault="00AA4D0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0,762</w:t>
            </w:r>
          </w:p>
        </w:tc>
        <w:tc>
          <w:tcPr>
            <w:tcW w:w="1813" w:type="dxa"/>
            <w:tcBorders>
              <w:top w:val="nil"/>
              <w:left w:val="nil"/>
              <w:bottom w:val="nil"/>
              <w:right w:val="nil"/>
            </w:tcBorders>
            <w:vAlign w:val="center"/>
          </w:tcPr>
          <w:p w14:paraId="79C527E7" w14:textId="77777777" w:rsidR="00D80575" w:rsidRPr="007715D9" w:rsidRDefault="00D8057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0,444</w:t>
            </w:r>
          </w:p>
        </w:tc>
        <w:tc>
          <w:tcPr>
            <w:tcW w:w="1430" w:type="dxa"/>
            <w:tcBorders>
              <w:top w:val="nil"/>
              <w:left w:val="nil"/>
              <w:bottom w:val="nil"/>
              <w:right w:val="nil"/>
            </w:tcBorders>
            <w:vAlign w:val="center"/>
          </w:tcPr>
          <w:p w14:paraId="1B98D064" w14:textId="77777777" w:rsidR="00D80575" w:rsidRPr="007715D9" w:rsidRDefault="00D80575" w:rsidP="008B0AE1">
            <w:pPr>
              <w:spacing w:after="0" w:line="240" w:lineRule="auto"/>
              <w:jc w:val="center"/>
              <w:rPr>
                <w:rFonts w:ascii="Times New Roman" w:hAnsi="Times New Roman" w:cs="Times New Roman"/>
                <w:sz w:val="24"/>
                <w:szCs w:val="24"/>
              </w:rPr>
            </w:pPr>
            <w:r w:rsidRPr="007715D9">
              <w:rPr>
                <w:rFonts w:ascii="Times New Roman" w:hAnsi="Times New Roman" w:cs="Times New Roman"/>
                <w:color w:val="000000"/>
                <w:sz w:val="24"/>
                <w:szCs w:val="24"/>
              </w:rPr>
              <w:t>Valid</w:t>
            </w:r>
          </w:p>
        </w:tc>
      </w:tr>
      <w:tr w:rsidR="00D80575" w:rsidRPr="007715D9" w14:paraId="3AF9C37E" w14:textId="77777777" w:rsidTr="008B0AE1">
        <w:trPr>
          <w:trHeight w:val="80"/>
          <w:jc w:val="center"/>
        </w:trPr>
        <w:tc>
          <w:tcPr>
            <w:tcW w:w="1686" w:type="dxa"/>
            <w:tcBorders>
              <w:top w:val="nil"/>
              <w:left w:val="nil"/>
              <w:bottom w:val="nil"/>
              <w:right w:val="nil"/>
            </w:tcBorders>
          </w:tcPr>
          <w:p w14:paraId="3F15789C" w14:textId="77777777" w:rsidR="00D80575" w:rsidRPr="007715D9" w:rsidRDefault="00D80575" w:rsidP="008B0AE1">
            <w:pPr>
              <w:spacing w:after="0" w:line="240" w:lineRule="auto"/>
              <w:rPr>
                <w:rFonts w:ascii="Times New Roman" w:hAnsi="Times New Roman" w:cs="Times New Roman"/>
                <w:color w:val="000000"/>
                <w:sz w:val="24"/>
                <w:szCs w:val="24"/>
              </w:rPr>
            </w:pPr>
          </w:p>
        </w:tc>
        <w:tc>
          <w:tcPr>
            <w:tcW w:w="1134" w:type="dxa"/>
            <w:tcBorders>
              <w:top w:val="nil"/>
              <w:left w:val="nil"/>
              <w:bottom w:val="nil"/>
              <w:right w:val="nil"/>
            </w:tcBorders>
          </w:tcPr>
          <w:p w14:paraId="35C0C4E0" w14:textId="77777777" w:rsidR="00D80575" w:rsidRDefault="00D80575" w:rsidP="008B0AE1">
            <w:pPr>
              <w:pStyle w:val="DaftarParagraf"/>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13</w:t>
            </w:r>
          </w:p>
        </w:tc>
        <w:tc>
          <w:tcPr>
            <w:tcW w:w="1843" w:type="dxa"/>
            <w:tcBorders>
              <w:top w:val="nil"/>
              <w:left w:val="nil"/>
              <w:bottom w:val="nil"/>
              <w:right w:val="nil"/>
            </w:tcBorders>
            <w:vAlign w:val="center"/>
          </w:tcPr>
          <w:p w14:paraId="3F4D94CD" w14:textId="77777777" w:rsidR="00D80575" w:rsidRPr="00FE5537" w:rsidRDefault="00AA4D0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0,136</w:t>
            </w:r>
          </w:p>
        </w:tc>
        <w:tc>
          <w:tcPr>
            <w:tcW w:w="1813" w:type="dxa"/>
            <w:tcBorders>
              <w:top w:val="nil"/>
              <w:left w:val="nil"/>
              <w:bottom w:val="nil"/>
              <w:right w:val="nil"/>
            </w:tcBorders>
            <w:vAlign w:val="center"/>
          </w:tcPr>
          <w:p w14:paraId="1E5244A2" w14:textId="77777777" w:rsidR="00D80575" w:rsidRPr="007715D9" w:rsidRDefault="00D8057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0,444</w:t>
            </w:r>
          </w:p>
        </w:tc>
        <w:tc>
          <w:tcPr>
            <w:tcW w:w="1430" w:type="dxa"/>
            <w:tcBorders>
              <w:top w:val="nil"/>
              <w:left w:val="nil"/>
              <w:bottom w:val="nil"/>
              <w:right w:val="nil"/>
            </w:tcBorders>
            <w:vAlign w:val="center"/>
          </w:tcPr>
          <w:p w14:paraId="551FAB41" w14:textId="77777777" w:rsidR="00D80575" w:rsidRPr="007715D9" w:rsidRDefault="00AA4D05" w:rsidP="008B0AE1">
            <w:pPr>
              <w:spacing w:after="0" w:line="240" w:lineRule="auto"/>
              <w:jc w:val="center"/>
              <w:rPr>
                <w:rFonts w:ascii="Times New Roman" w:hAnsi="Times New Roman" w:cs="Times New Roman"/>
                <w:sz w:val="24"/>
                <w:szCs w:val="24"/>
              </w:rPr>
            </w:pPr>
            <w:r>
              <w:rPr>
                <w:rFonts w:ascii="Times New Roman" w:hAnsi="Times New Roman" w:cs="Times New Roman"/>
                <w:color w:val="000000"/>
                <w:sz w:val="24"/>
                <w:szCs w:val="24"/>
              </w:rPr>
              <w:t xml:space="preserve">Tidak </w:t>
            </w:r>
            <w:r w:rsidR="00D80575" w:rsidRPr="007715D9">
              <w:rPr>
                <w:rFonts w:ascii="Times New Roman" w:hAnsi="Times New Roman" w:cs="Times New Roman"/>
                <w:color w:val="000000"/>
                <w:sz w:val="24"/>
                <w:szCs w:val="24"/>
              </w:rPr>
              <w:t>Valid</w:t>
            </w:r>
          </w:p>
        </w:tc>
      </w:tr>
      <w:tr w:rsidR="00D80575" w:rsidRPr="007715D9" w14:paraId="34D2B473" w14:textId="77777777" w:rsidTr="008B0AE1">
        <w:trPr>
          <w:trHeight w:val="80"/>
          <w:jc w:val="center"/>
        </w:trPr>
        <w:tc>
          <w:tcPr>
            <w:tcW w:w="1686" w:type="dxa"/>
            <w:tcBorders>
              <w:top w:val="nil"/>
              <w:left w:val="nil"/>
              <w:bottom w:val="nil"/>
              <w:right w:val="nil"/>
            </w:tcBorders>
          </w:tcPr>
          <w:p w14:paraId="1ACD7B50" w14:textId="77777777" w:rsidR="00D80575" w:rsidRPr="007715D9" w:rsidRDefault="00D80575" w:rsidP="008B0AE1">
            <w:pPr>
              <w:spacing w:after="0" w:line="240" w:lineRule="auto"/>
              <w:rPr>
                <w:rFonts w:ascii="Times New Roman" w:hAnsi="Times New Roman" w:cs="Times New Roman"/>
                <w:color w:val="000000"/>
                <w:sz w:val="24"/>
                <w:szCs w:val="24"/>
              </w:rPr>
            </w:pPr>
          </w:p>
        </w:tc>
        <w:tc>
          <w:tcPr>
            <w:tcW w:w="1134" w:type="dxa"/>
            <w:tcBorders>
              <w:top w:val="nil"/>
              <w:left w:val="nil"/>
              <w:bottom w:val="nil"/>
              <w:right w:val="nil"/>
            </w:tcBorders>
          </w:tcPr>
          <w:p w14:paraId="58006AED" w14:textId="77777777" w:rsidR="00D80575" w:rsidRDefault="00D80575" w:rsidP="008B0AE1">
            <w:pPr>
              <w:pStyle w:val="DaftarParagraf"/>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14</w:t>
            </w:r>
          </w:p>
        </w:tc>
        <w:tc>
          <w:tcPr>
            <w:tcW w:w="1843" w:type="dxa"/>
            <w:tcBorders>
              <w:top w:val="nil"/>
              <w:left w:val="nil"/>
              <w:bottom w:val="nil"/>
              <w:right w:val="nil"/>
            </w:tcBorders>
            <w:vAlign w:val="center"/>
          </w:tcPr>
          <w:p w14:paraId="2312EF26" w14:textId="77777777" w:rsidR="00D80575" w:rsidRPr="00FE5537" w:rsidRDefault="00AA4D0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0,612</w:t>
            </w:r>
          </w:p>
        </w:tc>
        <w:tc>
          <w:tcPr>
            <w:tcW w:w="1813" w:type="dxa"/>
            <w:tcBorders>
              <w:top w:val="nil"/>
              <w:left w:val="nil"/>
              <w:bottom w:val="nil"/>
              <w:right w:val="nil"/>
            </w:tcBorders>
            <w:vAlign w:val="center"/>
          </w:tcPr>
          <w:p w14:paraId="286D519C" w14:textId="77777777" w:rsidR="00D80575" w:rsidRPr="007715D9" w:rsidRDefault="00D8057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0,444</w:t>
            </w:r>
          </w:p>
        </w:tc>
        <w:tc>
          <w:tcPr>
            <w:tcW w:w="1430" w:type="dxa"/>
            <w:tcBorders>
              <w:top w:val="nil"/>
              <w:left w:val="nil"/>
              <w:bottom w:val="nil"/>
              <w:right w:val="nil"/>
            </w:tcBorders>
            <w:vAlign w:val="center"/>
          </w:tcPr>
          <w:p w14:paraId="04E0881F" w14:textId="77777777" w:rsidR="00D80575" w:rsidRPr="007715D9" w:rsidRDefault="00D80575" w:rsidP="008B0AE1">
            <w:pPr>
              <w:spacing w:after="0" w:line="240" w:lineRule="auto"/>
              <w:jc w:val="center"/>
              <w:rPr>
                <w:rFonts w:ascii="Times New Roman" w:hAnsi="Times New Roman" w:cs="Times New Roman"/>
                <w:sz w:val="24"/>
                <w:szCs w:val="24"/>
              </w:rPr>
            </w:pPr>
            <w:r w:rsidRPr="007715D9">
              <w:rPr>
                <w:rFonts w:ascii="Times New Roman" w:hAnsi="Times New Roman" w:cs="Times New Roman"/>
                <w:color w:val="000000"/>
                <w:sz w:val="24"/>
                <w:szCs w:val="24"/>
              </w:rPr>
              <w:t>Valid</w:t>
            </w:r>
          </w:p>
        </w:tc>
      </w:tr>
      <w:tr w:rsidR="00D80575" w:rsidRPr="007715D9" w14:paraId="75E75185" w14:textId="77777777" w:rsidTr="008B0AE1">
        <w:trPr>
          <w:trHeight w:val="80"/>
          <w:jc w:val="center"/>
        </w:trPr>
        <w:tc>
          <w:tcPr>
            <w:tcW w:w="1686" w:type="dxa"/>
            <w:tcBorders>
              <w:top w:val="nil"/>
              <w:left w:val="nil"/>
              <w:bottom w:val="single" w:sz="4" w:space="0" w:color="auto"/>
              <w:right w:val="nil"/>
            </w:tcBorders>
          </w:tcPr>
          <w:p w14:paraId="1261798B" w14:textId="77777777" w:rsidR="00D80575" w:rsidRPr="007715D9" w:rsidRDefault="00D80575" w:rsidP="008B0AE1">
            <w:pPr>
              <w:spacing w:after="0" w:line="240" w:lineRule="auto"/>
              <w:rPr>
                <w:rFonts w:ascii="Times New Roman" w:hAnsi="Times New Roman" w:cs="Times New Roman"/>
                <w:color w:val="000000"/>
                <w:sz w:val="24"/>
                <w:szCs w:val="24"/>
              </w:rPr>
            </w:pPr>
          </w:p>
        </w:tc>
        <w:tc>
          <w:tcPr>
            <w:tcW w:w="1134" w:type="dxa"/>
            <w:tcBorders>
              <w:top w:val="nil"/>
              <w:left w:val="nil"/>
              <w:bottom w:val="single" w:sz="4" w:space="0" w:color="auto"/>
              <w:right w:val="nil"/>
            </w:tcBorders>
          </w:tcPr>
          <w:p w14:paraId="40809433" w14:textId="77777777" w:rsidR="00D80575" w:rsidRDefault="00D80575" w:rsidP="008B0AE1">
            <w:pPr>
              <w:pStyle w:val="DaftarParagraf"/>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15</w:t>
            </w:r>
          </w:p>
        </w:tc>
        <w:tc>
          <w:tcPr>
            <w:tcW w:w="1843" w:type="dxa"/>
            <w:tcBorders>
              <w:top w:val="nil"/>
              <w:left w:val="nil"/>
              <w:bottom w:val="single" w:sz="4" w:space="0" w:color="auto"/>
              <w:right w:val="nil"/>
            </w:tcBorders>
            <w:vAlign w:val="center"/>
          </w:tcPr>
          <w:p w14:paraId="1FC2460A" w14:textId="77777777" w:rsidR="00D80575" w:rsidRPr="00FE5537" w:rsidRDefault="00AA4D0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0,881</w:t>
            </w:r>
          </w:p>
        </w:tc>
        <w:tc>
          <w:tcPr>
            <w:tcW w:w="1813" w:type="dxa"/>
            <w:tcBorders>
              <w:top w:val="nil"/>
              <w:left w:val="nil"/>
              <w:bottom w:val="single" w:sz="4" w:space="0" w:color="auto"/>
              <w:right w:val="nil"/>
            </w:tcBorders>
            <w:vAlign w:val="center"/>
          </w:tcPr>
          <w:p w14:paraId="7B05BB7B" w14:textId="77777777" w:rsidR="00D80575" w:rsidRPr="007715D9" w:rsidRDefault="00D8057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0,444</w:t>
            </w:r>
          </w:p>
        </w:tc>
        <w:tc>
          <w:tcPr>
            <w:tcW w:w="1430" w:type="dxa"/>
            <w:tcBorders>
              <w:top w:val="nil"/>
              <w:left w:val="nil"/>
              <w:bottom w:val="single" w:sz="4" w:space="0" w:color="auto"/>
              <w:right w:val="nil"/>
            </w:tcBorders>
            <w:vAlign w:val="center"/>
          </w:tcPr>
          <w:p w14:paraId="25F65353" w14:textId="77777777" w:rsidR="00D80575" w:rsidRPr="007715D9" w:rsidRDefault="00D80575" w:rsidP="008B0AE1">
            <w:pPr>
              <w:spacing w:after="0" w:line="240" w:lineRule="auto"/>
              <w:jc w:val="center"/>
              <w:rPr>
                <w:rFonts w:ascii="Times New Roman" w:hAnsi="Times New Roman" w:cs="Times New Roman"/>
                <w:color w:val="000000"/>
                <w:sz w:val="24"/>
                <w:szCs w:val="24"/>
              </w:rPr>
            </w:pPr>
            <w:r w:rsidRPr="007715D9">
              <w:rPr>
                <w:rFonts w:ascii="Times New Roman" w:hAnsi="Times New Roman" w:cs="Times New Roman"/>
                <w:color w:val="000000"/>
                <w:sz w:val="24"/>
                <w:szCs w:val="24"/>
              </w:rPr>
              <w:t>Valid</w:t>
            </w:r>
          </w:p>
        </w:tc>
      </w:tr>
    </w:tbl>
    <w:p w14:paraId="462F4843" w14:textId="77777777" w:rsidR="00D80575" w:rsidRDefault="00D80575" w:rsidP="00D80575">
      <w:pPr>
        <w:pStyle w:val="DaftarParagraf"/>
        <w:spacing w:after="0" w:line="240" w:lineRule="auto"/>
        <w:ind w:left="0" w:firstLine="567"/>
        <w:jc w:val="both"/>
        <w:rPr>
          <w:rFonts w:ascii="Times New Roman" w:hAnsi="Times New Roman"/>
          <w:color w:val="000000"/>
          <w:sz w:val="24"/>
          <w:szCs w:val="24"/>
        </w:rPr>
      </w:pPr>
    </w:p>
    <w:p w14:paraId="1EF41061" w14:textId="77777777" w:rsidR="00D80575" w:rsidRPr="00233058" w:rsidRDefault="00D80575" w:rsidP="00D80575">
      <w:pPr>
        <w:pStyle w:val="DaftarParagraf"/>
        <w:spacing w:after="0" w:line="480" w:lineRule="auto"/>
        <w:ind w:left="0" w:firstLine="567"/>
        <w:jc w:val="both"/>
        <w:rPr>
          <w:rFonts w:ascii="Times New Roman" w:hAnsi="Times New Roman"/>
          <w:color w:val="000000" w:themeColor="text1"/>
          <w:spacing w:val="1"/>
          <w:sz w:val="24"/>
          <w:szCs w:val="24"/>
        </w:rPr>
      </w:pPr>
      <w:r w:rsidRPr="000A17D7">
        <w:rPr>
          <w:rFonts w:ascii="Times New Roman" w:hAnsi="Times New Roman"/>
          <w:color w:val="000000"/>
          <w:sz w:val="24"/>
          <w:szCs w:val="24"/>
        </w:rPr>
        <w:t xml:space="preserve">Hasil uji validitas menunjukkan bahwa dari </w:t>
      </w:r>
      <w:r>
        <w:rPr>
          <w:rFonts w:ascii="Times New Roman" w:hAnsi="Times New Roman"/>
          <w:color w:val="000000"/>
          <w:sz w:val="24"/>
          <w:szCs w:val="24"/>
        </w:rPr>
        <w:t>15</w:t>
      </w:r>
      <w:r w:rsidRPr="000A17D7">
        <w:rPr>
          <w:rFonts w:ascii="Times New Roman" w:hAnsi="Times New Roman"/>
          <w:color w:val="000000"/>
          <w:sz w:val="24"/>
          <w:szCs w:val="24"/>
        </w:rPr>
        <w:t xml:space="preserve"> item soal variabel </w:t>
      </w:r>
      <w:r>
        <w:rPr>
          <w:rFonts w:ascii="Times New Roman" w:hAnsi="Times New Roman"/>
          <w:color w:val="000000"/>
          <w:sz w:val="24"/>
          <w:szCs w:val="24"/>
        </w:rPr>
        <w:t>pengetahuan</w:t>
      </w:r>
      <w:r w:rsidRPr="000A17D7">
        <w:rPr>
          <w:rFonts w:ascii="Times New Roman" w:hAnsi="Times New Roman"/>
          <w:color w:val="000000"/>
          <w:sz w:val="24"/>
          <w:szCs w:val="24"/>
        </w:rPr>
        <w:t xml:space="preserve"> menunjukkan bahwa </w:t>
      </w:r>
      <w:r>
        <w:rPr>
          <w:rFonts w:ascii="Times New Roman" w:hAnsi="Times New Roman"/>
          <w:color w:val="000000"/>
          <w:sz w:val="24"/>
          <w:szCs w:val="24"/>
        </w:rPr>
        <w:t>11</w:t>
      </w:r>
      <w:r w:rsidRPr="000A17D7">
        <w:rPr>
          <w:rFonts w:ascii="Times New Roman" w:hAnsi="Times New Roman"/>
          <w:color w:val="000000"/>
          <w:sz w:val="24"/>
          <w:szCs w:val="24"/>
        </w:rPr>
        <w:t xml:space="preserve"> item soal dinyatakan valid karena memiliki nilai </w:t>
      </w:r>
      <w:r w:rsidRPr="000A17D7">
        <w:rPr>
          <w:rFonts w:ascii="Times New Roman" w:hAnsi="Times New Roman"/>
          <w:sz w:val="24"/>
          <w:szCs w:val="24"/>
        </w:rPr>
        <w:t>r</w:t>
      </w:r>
      <w:r w:rsidRPr="000A17D7">
        <w:rPr>
          <w:rFonts w:ascii="Times New Roman" w:hAnsi="Times New Roman"/>
          <w:sz w:val="24"/>
          <w:szCs w:val="24"/>
          <w:vertAlign w:val="subscript"/>
        </w:rPr>
        <w:t xml:space="preserve">hitung </w:t>
      </w:r>
      <w:r w:rsidRPr="000A17D7">
        <w:rPr>
          <w:rFonts w:ascii="Times New Roman" w:hAnsi="Times New Roman"/>
          <w:sz w:val="24"/>
          <w:szCs w:val="24"/>
        </w:rPr>
        <w:t>&gt; r</w:t>
      </w:r>
      <w:r w:rsidRPr="000A17D7">
        <w:rPr>
          <w:rFonts w:ascii="Times New Roman" w:hAnsi="Times New Roman"/>
          <w:sz w:val="24"/>
          <w:szCs w:val="24"/>
          <w:vertAlign w:val="subscript"/>
        </w:rPr>
        <w:t>tabel</w:t>
      </w:r>
      <w:r w:rsidRPr="000A17D7">
        <w:rPr>
          <w:rFonts w:ascii="Times New Roman" w:hAnsi="Times New Roman"/>
          <w:color w:val="000000"/>
          <w:sz w:val="24"/>
          <w:szCs w:val="24"/>
        </w:rPr>
        <w:t xml:space="preserve">, sedangkan </w:t>
      </w:r>
      <w:r>
        <w:rPr>
          <w:rFonts w:ascii="Times New Roman" w:hAnsi="Times New Roman"/>
          <w:color w:val="000000"/>
          <w:sz w:val="24"/>
          <w:szCs w:val="24"/>
        </w:rPr>
        <w:t>4</w:t>
      </w:r>
      <w:r w:rsidRPr="000A17D7">
        <w:rPr>
          <w:rFonts w:ascii="Times New Roman" w:hAnsi="Times New Roman"/>
          <w:color w:val="000000"/>
          <w:sz w:val="24"/>
          <w:szCs w:val="24"/>
        </w:rPr>
        <w:t xml:space="preserve"> item soal lainnya dinyatakan tidak valid karena memiliki </w:t>
      </w:r>
      <w:r w:rsidRPr="000A17D7">
        <w:rPr>
          <w:rFonts w:ascii="Times New Roman" w:hAnsi="Times New Roman"/>
          <w:sz w:val="24"/>
          <w:szCs w:val="24"/>
        </w:rPr>
        <w:t>r</w:t>
      </w:r>
      <w:r w:rsidRPr="000A17D7">
        <w:rPr>
          <w:rFonts w:ascii="Times New Roman" w:hAnsi="Times New Roman"/>
          <w:sz w:val="24"/>
          <w:szCs w:val="24"/>
          <w:vertAlign w:val="subscript"/>
        </w:rPr>
        <w:t xml:space="preserve">hitung </w:t>
      </w:r>
      <w:r w:rsidRPr="000A17D7">
        <w:rPr>
          <w:rFonts w:ascii="Times New Roman" w:hAnsi="Times New Roman"/>
          <w:sz w:val="24"/>
          <w:szCs w:val="24"/>
        </w:rPr>
        <w:t>&lt; r</w:t>
      </w:r>
      <w:r w:rsidRPr="000A17D7">
        <w:rPr>
          <w:rFonts w:ascii="Times New Roman" w:hAnsi="Times New Roman"/>
          <w:sz w:val="24"/>
          <w:szCs w:val="24"/>
          <w:vertAlign w:val="subscript"/>
        </w:rPr>
        <w:t>tabel</w:t>
      </w:r>
      <w:r w:rsidRPr="000A17D7">
        <w:rPr>
          <w:rFonts w:ascii="Times New Roman" w:hAnsi="Times New Roman"/>
          <w:color w:val="000000"/>
          <w:sz w:val="24"/>
          <w:szCs w:val="24"/>
        </w:rPr>
        <w:t>.</w:t>
      </w:r>
    </w:p>
    <w:p w14:paraId="14250B25" w14:textId="76BD00AA" w:rsidR="00D80575" w:rsidRPr="007715D9" w:rsidRDefault="0078746E" w:rsidP="00D80575">
      <w:pPr>
        <w:spacing w:after="0"/>
        <w:ind w:left="1134" w:hanging="1134"/>
        <w:jc w:val="both"/>
        <w:rPr>
          <w:rFonts w:ascii="Times New Roman" w:hAnsi="Times New Roman" w:cs="Times New Roman"/>
          <w:b/>
          <w:color w:val="000000"/>
          <w:sz w:val="24"/>
          <w:szCs w:val="24"/>
        </w:rPr>
      </w:pPr>
      <w:bookmarkStart w:id="46" w:name="_Toc139968039"/>
      <w:r w:rsidRPr="0078746E">
        <w:rPr>
          <w:rFonts w:ascii="Times New Roman" w:hAnsi="Times New Roman" w:cs="Times New Roman"/>
          <w:b/>
          <w:bCs/>
          <w:color w:val="0D0D0D" w:themeColor="text1" w:themeTint="F2"/>
          <w:sz w:val="24"/>
          <w:szCs w:val="24"/>
        </w:rPr>
        <w:t>Tabel 3.</w:t>
      </w:r>
      <w:r w:rsidRPr="0078746E">
        <w:rPr>
          <w:rFonts w:ascii="Times New Roman" w:hAnsi="Times New Roman" w:cs="Times New Roman"/>
          <w:b/>
          <w:bCs/>
          <w:color w:val="0D0D0D" w:themeColor="text1" w:themeTint="F2"/>
          <w:sz w:val="24"/>
          <w:szCs w:val="24"/>
        </w:rPr>
        <w:fldChar w:fldCharType="begin"/>
      </w:r>
      <w:r w:rsidRPr="0078746E">
        <w:rPr>
          <w:rFonts w:ascii="Times New Roman" w:hAnsi="Times New Roman" w:cs="Times New Roman"/>
          <w:b/>
          <w:bCs/>
          <w:color w:val="0D0D0D" w:themeColor="text1" w:themeTint="F2"/>
          <w:sz w:val="24"/>
          <w:szCs w:val="24"/>
        </w:rPr>
        <w:instrText xml:space="preserve"> SEQ Tabel_3. \* ARABIC </w:instrText>
      </w:r>
      <w:r w:rsidRPr="0078746E">
        <w:rPr>
          <w:rFonts w:ascii="Times New Roman" w:hAnsi="Times New Roman" w:cs="Times New Roman"/>
          <w:b/>
          <w:bCs/>
          <w:color w:val="0D0D0D" w:themeColor="text1" w:themeTint="F2"/>
          <w:sz w:val="24"/>
          <w:szCs w:val="24"/>
        </w:rPr>
        <w:fldChar w:fldCharType="separate"/>
      </w:r>
      <w:r w:rsidR="00524DEB">
        <w:rPr>
          <w:rFonts w:ascii="Times New Roman" w:hAnsi="Times New Roman" w:cs="Times New Roman"/>
          <w:b/>
          <w:bCs/>
          <w:noProof/>
          <w:color w:val="0D0D0D" w:themeColor="text1" w:themeTint="F2"/>
          <w:sz w:val="24"/>
          <w:szCs w:val="24"/>
        </w:rPr>
        <w:t>3</w:t>
      </w:r>
      <w:r w:rsidRPr="0078746E">
        <w:rPr>
          <w:rFonts w:ascii="Times New Roman" w:hAnsi="Times New Roman" w:cs="Times New Roman"/>
          <w:b/>
          <w:bCs/>
          <w:color w:val="0D0D0D" w:themeColor="text1" w:themeTint="F2"/>
          <w:sz w:val="24"/>
          <w:szCs w:val="24"/>
        </w:rPr>
        <w:fldChar w:fldCharType="end"/>
      </w:r>
      <w:r w:rsidRPr="0078746E">
        <w:rPr>
          <w:rFonts w:ascii="Times New Roman" w:hAnsi="Times New Roman" w:cs="Times New Roman"/>
          <w:b/>
          <w:bCs/>
          <w:color w:val="0D0D0D" w:themeColor="text1" w:themeTint="F2"/>
          <w:sz w:val="24"/>
          <w:szCs w:val="24"/>
          <w:lang w:val="en-US"/>
        </w:rPr>
        <w:t>.</w:t>
      </w:r>
      <w:r w:rsidR="00D80575" w:rsidRPr="007715D9">
        <w:rPr>
          <w:rFonts w:ascii="Times New Roman" w:hAnsi="Times New Roman" w:cs="Times New Roman"/>
          <w:b/>
          <w:color w:val="000000"/>
          <w:sz w:val="24"/>
          <w:szCs w:val="24"/>
        </w:rPr>
        <w:t xml:space="preserve"> </w:t>
      </w:r>
      <w:r w:rsidR="00D80575" w:rsidRPr="007715D9">
        <w:rPr>
          <w:rFonts w:ascii="Times New Roman" w:hAnsi="Times New Roman" w:cs="Times New Roman"/>
          <w:b/>
          <w:color w:val="000000"/>
          <w:spacing w:val="-2"/>
          <w:sz w:val="24"/>
          <w:szCs w:val="24"/>
        </w:rPr>
        <w:t xml:space="preserve">Hasil Uji Validitas Kuesioner </w:t>
      </w:r>
      <w:r w:rsidR="00D80575">
        <w:rPr>
          <w:rFonts w:ascii="Times New Roman" w:hAnsi="Times New Roman" w:cs="Times New Roman"/>
          <w:b/>
          <w:sz w:val="24"/>
          <w:szCs w:val="24"/>
        </w:rPr>
        <w:t>Sikap</w:t>
      </w:r>
      <w:bookmarkEnd w:id="46"/>
    </w:p>
    <w:tbl>
      <w:tblPr>
        <w:tblW w:w="79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6"/>
        <w:gridCol w:w="1134"/>
        <w:gridCol w:w="1843"/>
        <w:gridCol w:w="1813"/>
        <w:gridCol w:w="1430"/>
      </w:tblGrid>
      <w:tr w:rsidR="00D80575" w:rsidRPr="007715D9" w14:paraId="142AF29E" w14:textId="77777777" w:rsidTr="008B0AE1">
        <w:trPr>
          <w:jc w:val="center"/>
        </w:trPr>
        <w:tc>
          <w:tcPr>
            <w:tcW w:w="1686" w:type="dxa"/>
            <w:tcBorders>
              <w:left w:val="nil"/>
              <w:bottom w:val="single" w:sz="4" w:space="0" w:color="000000"/>
              <w:right w:val="nil"/>
            </w:tcBorders>
            <w:vAlign w:val="center"/>
          </w:tcPr>
          <w:p w14:paraId="6C293CDE" w14:textId="77777777" w:rsidR="00D80575" w:rsidRPr="007715D9" w:rsidRDefault="00D80575" w:rsidP="008B0AE1">
            <w:pPr>
              <w:spacing w:after="0" w:line="240" w:lineRule="auto"/>
              <w:rPr>
                <w:rFonts w:ascii="Times New Roman" w:hAnsi="Times New Roman" w:cs="Times New Roman"/>
                <w:b/>
                <w:color w:val="000000"/>
                <w:sz w:val="24"/>
                <w:szCs w:val="24"/>
              </w:rPr>
            </w:pPr>
            <w:r w:rsidRPr="007715D9">
              <w:rPr>
                <w:rFonts w:ascii="Times New Roman" w:hAnsi="Times New Roman" w:cs="Times New Roman"/>
                <w:b/>
                <w:color w:val="000000"/>
                <w:sz w:val="24"/>
                <w:szCs w:val="24"/>
              </w:rPr>
              <w:t>Variabel</w:t>
            </w:r>
          </w:p>
        </w:tc>
        <w:tc>
          <w:tcPr>
            <w:tcW w:w="1134" w:type="dxa"/>
            <w:tcBorders>
              <w:left w:val="nil"/>
              <w:bottom w:val="single" w:sz="4" w:space="0" w:color="000000"/>
              <w:right w:val="nil"/>
            </w:tcBorders>
            <w:vAlign w:val="center"/>
          </w:tcPr>
          <w:p w14:paraId="0510F3DB" w14:textId="77777777" w:rsidR="00D80575" w:rsidRPr="007715D9" w:rsidRDefault="00D80575" w:rsidP="008B0AE1">
            <w:pPr>
              <w:spacing w:after="0" w:line="240" w:lineRule="auto"/>
              <w:rPr>
                <w:rFonts w:ascii="Times New Roman" w:hAnsi="Times New Roman" w:cs="Times New Roman"/>
                <w:b/>
                <w:color w:val="000000"/>
                <w:sz w:val="24"/>
                <w:szCs w:val="24"/>
              </w:rPr>
            </w:pPr>
            <w:r w:rsidRPr="007715D9">
              <w:rPr>
                <w:rFonts w:ascii="Times New Roman" w:hAnsi="Times New Roman" w:cs="Times New Roman"/>
                <w:b/>
                <w:color w:val="000000"/>
                <w:sz w:val="24"/>
                <w:szCs w:val="24"/>
              </w:rPr>
              <w:t>No. Soal</w:t>
            </w:r>
          </w:p>
        </w:tc>
        <w:tc>
          <w:tcPr>
            <w:tcW w:w="1843" w:type="dxa"/>
            <w:tcBorders>
              <w:left w:val="nil"/>
              <w:bottom w:val="single" w:sz="4" w:space="0" w:color="000000"/>
              <w:right w:val="nil"/>
            </w:tcBorders>
          </w:tcPr>
          <w:p w14:paraId="7667DEEA" w14:textId="77777777" w:rsidR="00D80575" w:rsidRPr="007715D9" w:rsidRDefault="00D80575" w:rsidP="008B0AE1">
            <w:pPr>
              <w:spacing w:after="0" w:line="240" w:lineRule="auto"/>
              <w:jc w:val="center"/>
              <w:rPr>
                <w:rFonts w:ascii="Times New Roman" w:hAnsi="Times New Roman" w:cs="Times New Roman"/>
                <w:b/>
                <w:color w:val="000000"/>
                <w:sz w:val="24"/>
                <w:szCs w:val="24"/>
              </w:rPr>
            </w:pPr>
            <w:r w:rsidRPr="007715D9">
              <w:rPr>
                <w:rFonts w:ascii="Times New Roman" w:hAnsi="Times New Roman" w:cs="Times New Roman"/>
                <w:b/>
                <w:bCs/>
                <w:spacing w:val="-2"/>
                <w:sz w:val="24"/>
                <w:szCs w:val="24"/>
              </w:rPr>
              <w:t>r-hitung</w:t>
            </w:r>
          </w:p>
        </w:tc>
        <w:tc>
          <w:tcPr>
            <w:tcW w:w="1813" w:type="dxa"/>
            <w:tcBorders>
              <w:left w:val="nil"/>
              <w:bottom w:val="single" w:sz="4" w:space="0" w:color="000000"/>
              <w:right w:val="nil"/>
            </w:tcBorders>
            <w:vAlign w:val="center"/>
          </w:tcPr>
          <w:p w14:paraId="09DFA65B" w14:textId="77777777" w:rsidR="00D80575" w:rsidRPr="007715D9" w:rsidRDefault="00D80575" w:rsidP="008B0AE1">
            <w:pPr>
              <w:spacing w:after="0" w:line="240" w:lineRule="auto"/>
              <w:jc w:val="center"/>
              <w:rPr>
                <w:rFonts w:ascii="Times New Roman" w:hAnsi="Times New Roman" w:cs="Times New Roman"/>
                <w:b/>
                <w:color w:val="000000"/>
                <w:sz w:val="24"/>
                <w:szCs w:val="24"/>
              </w:rPr>
            </w:pPr>
            <w:r w:rsidRPr="007715D9">
              <w:rPr>
                <w:rFonts w:ascii="Times New Roman" w:hAnsi="Times New Roman" w:cs="Times New Roman"/>
                <w:b/>
                <w:bCs/>
                <w:spacing w:val="-2"/>
                <w:sz w:val="24"/>
                <w:szCs w:val="24"/>
              </w:rPr>
              <w:t>r-tabel</w:t>
            </w:r>
          </w:p>
        </w:tc>
        <w:tc>
          <w:tcPr>
            <w:tcW w:w="1430" w:type="dxa"/>
            <w:tcBorders>
              <w:left w:val="nil"/>
              <w:bottom w:val="single" w:sz="4" w:space="0" w:color="000000"/>
              <w:right w:val="nil"/>
            </w:tcBorders>
            <w:vAlign w:val="center"/>
          </w:tcPr>
          <w:p w14:paraId="63FDA189" w14:textId="77777777" w:rsidR="00D80575" w:rsidRPr="007715D9" w:rsidRDefault="00D80575" w:rsidP="008B0AE1">
            <w:pPr>
              <w:spacing w:after="0" w:line="240" w:lineRule="auto"/>
              <w:jc w:val="center"/>
              <w:rPr>
                <w:rFonts w:ascii="Times New Roman" w:hAnsi="Times New Roman" w:cs="Times New Roman"/>
                <w:b/>
                <w:color w:val="000000"/>
                <w:sz w:val="24"/>
                <w:szCs w:val="24"/>
              </w:rPr>
            </w:pPr>
            <w:r w:rsidRPr="007715D9">
              <w:rPr>
                <w:rFonts w:ascii="Times New Roman" w:hAnsi="Times New Roman" w:cs="Times New Roman"/>
                <w:b/>
                <w:color w:val="000000"/>
                <w:sz w:val="24"/>
                <w:szCs w:val="24"/>
              </w:rPr>
              <w:t>Keterangan</w:t>
            </w:r>
          </w:p>
        </w:tc>
      </w:tr>
      <w:tr w:rsidR="00D80575" w:rsidRPr="007715D9" w14:paraId="3CDB387C" w14:textId="77777777" w:rsidTr="008B0AE1">
        <w:trPr>
          <w:jc w:val="center"/>
        </w:trPr>
        <w:tc>
          <w:tcPr>
            <w:tcW w:w="1686" w:type="dxa"/>
            <w:tcBorders>
              <w:top w:val="nil"/>
              <w:left w:val="nil"/>
              <w:bottom w:val="nil"/>
              <w:right w:val="nil"/>
            </w:tcBorders>
          </w:tcPr>
          <w:p w14:paraId="4EAA55D0" w14:textId="77777777" w:rsidR="00D80575" w:rsidRPr="007715D9" w:rsidRDefault="00D80575" w:rsidP="008B0AE1">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Sikap</w:t>
            </w:r>
          </w:p>
        </w:tc>
        <w:tc>
          <w:tcPr>
            <w:tcW w:w="1134" w:type="dxa"/>
            <w:tcBorders>
              <w:top w:val="nil"/>
              <w:left w:val="nil"/>
              <w:bottom w:val="nil"/>
              <w:right w:val="nil"/>
            </w:tcBorders>
          </w:tcPr>
          <w:p w14:paraId="77AAF22A" w14:textId="77777777" w:rsidR="00D80575" w:rsidRPr="007715D9" w:rsidRDefault="00D80575" w:rsidP="008B0AE1">
            <w:pPr>
              <w:pStyle w:val="DaftarParagraf"/>
              <w:spacing w:after="0" w:line="240" w:lineRule="auto"/>
              <w:ind w:left="0"/>
              <w:jc w:val="center"/>
              <w:rPr>
                <w:rFonts w:ascii="Times New Roman" w:hAnsi="Times New Roman"/>
                <w:spacing w:val="-6"/>
                <w:sz w:val="24"/>
                <w:szCs w:val="24"/>
              </w:rPr>
            </w:pPr>
            <w:r w:rsidRPr="007715D9">
              <w:rPr>
                <w:rFonts w:ascii="Times New Roman" w:hAnsi="Times New Roman"/>
                <w:spacing w:val="-6"/>
                <w:sz w:val="24"/>
                <w:szCs w:val="24"/>
              </w:rPr>
              <w:t>1</w:t>
            </w:r>
          </w:p>
        </w:tc>
        <w:tc>
          <w:tcPr>
            <w:tcW w:w="1843" w:type="dxa"/>
            <w:tcBorders>
              <w:top w:val="nil"/>
              <w:left w:val="nil"/>
              <w:bottom w:val="nil"/>
              <w:right w:val="nil"/>
            </w:tcBorders>
            <w:vAlign w:val="center"/>
          </w:tcPr>
          <w:p w14:paraId="74191AC8" w14:textId="77777777" w:rsidR="00D80575" w:rsidRPr="001232AE" w:rsidRDefault="00E83A32"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0,490</w:t>
            </w:r>
          </w:p>
        </w:tc>
        <w:tc>
          <w:tcPr>
            <w:tcW w:w="1813" w:type="dxa"/>
            <w:tcBorders>
              <w:top w:val="nil"/>
              <w:left w:val="nil"/>
              <w:bottom w:val="nil"/>
              <w:right w:val="nil"/>
            </w:tcBorders>
            <w:vAlign w:val="center"/>
          </w:tcPr>
          <w:p w14:paraId="02256FA8" w14:textId="77777777" w:rsidR="00D80575" w:rsidRPr="007715D9" w:rsidRDefault="00D8057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0,444</w:t>
            </w:r>
          </w:p>
        </w:tc>
        <w:tc>
          <w:tcPr>
            <w:tcW w:w="1430" w:type="dxa"/>
            <w:tcBorders>
              <w:top w:val="nil"/>
              <w:left w:val="nil"/>
              <w:bottom w:val="nil"/>
              <w:right w:val="nil"/>
            </w:tcBorders>
            <w:vAlign w:val="center"/>
          </w:tcPr>
          <w:p w14:paraId="71394364" w14:textId="77777777" w:rsidR="00D80575" w:rsidRPr="007715D9" w:rsidRDefault="00D80575" w:rsidP="008B0AE1">
            <w:pPr>
              <w:spacing w:after="0" w:line="240" w:lineRule="auto"/>
              <w:jc w:val="center"/>
              <w:rPr>
                <w:rFonts w:ascii="Times New Roman" w:hAnsi="Times New Roman" w:cs="Times New Roman"/>
                <w:sz w:val="24"/>
                <w:szCs w:val="24"/>
              </w:rPr>
            </w:pPr>
            <w:r w:rsidRPr="007715D9">
              <w:rPr>
                <w:rFonts w:ascii="Times New Roman" w:hAnsi="Times New Roman" w:cs="Times New Roman"/>
                <w:color w:val="000000"/>
                <w:sz w:val="24"/>
                <w:szCs w:val="24"/>
              </w:rPr>
              <w:t>Valid</w:t>
            </w:r>
          </w:p>
        </w:tc>
      </w:tr>
      <w:tr w:rsidR="00D80575" w:rsidRPr="007715D9" w14:paraId="218A37F4" w14:textId="77777777" w:rsidTr="008B0AE1">
        <w:trPr>
          <w:trHeight w:val="80"/>
          <w:jc w:val="center"/>
        </w:trPr>
        <w:tc>
          <w:tcPr>
            <w:tcW w:w="1686" w:type="dxa"/>
            <w:tcBorders>
              <w:top w:val="nil"/>
              <w:left w:val="nil"/>
              <w:bottom w:val="nil"/>
              <w:right w:val="nil"/>
            </w:tcBorders>
          </w:tcPr>
          <w:p w14:paraId="4112BFD8" w14:textId="77777777" w:rsidR="00D80575" w:rsidRPr="007715D9" w:rsidRDefault="00D80575" w:rsidP="008B0AE1">
            <w:pPr>
              <w:spacing w:after="0" w:line="240" w:lineRule="auto"/>
              <w:jc w:val="both"/>
              <w:rPr>
                <w:rFonts w:ascii="Times New Roman" w:hAnsi="Times New Roman" w:cs="Times New Roman"/>
                <w:color w:val="000000"/>
                <w:sz w:val="24"/>
                <w:szCs w:val="24"/>
              </w:rPr>
            </w:pPr>
          </w:p>
        </w:tc>
        <w:tc>
          <w:tcPr>
            <w:tcW w:w="1134" w:type="dxa"/>
            <w:tcBorders>
              <w:top w:val="nil"/>
              <w:left w:val="nil"/>
              <w:bottom w:val="nil"/>
              <w:right w:val="nil"/>
            </w:tcBorders>
          </w:tcPr>
          <w:p w14:paraId="0756904C" w14:textId="77777777" w:rsidR="00D80575" w:rsidRPr="007715D9" w:rsidRDefault="00D80575" w:rsidP="008B0AE1">
            <w:pPr>
              <w:pStyle w:val="DaftarParagraf"/>
              <w:spacing w:after="0" w:line="240" w:lineRule="auto"/>
              <w:ind w:left="0"/>
              <w:jc w:val="center"/>
              <w:rPr>
                <w:rFonts w:ascii="Times New Roman" w:hAnsi="Times New Roman"/>
                <w:sz w:val="24"/>
                <w:szCs w:val="24"/>
              </w:rPr>
            </w:pPr>
            <w:r w:rsidRPr="007715D9">
              <w:rPr>
                <w:rFonts w:ascii="Times New Roman" w:hAnsi="Times New Roman"/>
                <w:sz w:val="24"/>
                <w:szCs w:val="24"/>
              </w:rPr>
              <w:t>2</w:t>
            </w:r>
          </w:p>
        </w:tc>
        <w:tc>
          <w:tcPr>
            <w:tcW w:w="1843" w:type="dxa"/>
            <w:tcBorders>
              <w:top w:val="nil"/>
              <w:left w:val="nil"/>
              <w:bottom w:val="nil"/>
              <w:right w:val="nil"/>
            </w:tcBorders>
            <w:vAlign w:val="center"/>
          </w:tcPr>
          <w:p w14:paraId="1EEA6A62" w14:textId="77777777" w:rsidR="00D80575" w:rsidRPr="00387733" w:rsidRDefault="00E83A32"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0,580</w:t>
            </w:r>
          </w:p>
        </w:tc>
        <w:tc>
          <w:tcPr>
            <w:tcW w:w="1813" w:type="dxa"/>
            <w:tcBorders>
              <w:top w:val="nil"/>
              <w:left w:val="nil"/>
              <w:bottom w:val="nil"/>
              <w:right w:val="nil"/>
            </w:tcBorders>
            <w:vAlign w:val="center"/>
          </w:tcPr>
          <w:p w14:paraId="220002FA" w14:textId="77777777" w:rsidR="00D80575" w:rsidRPr="007715D9" w:rsidRDefault="00D8057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0,444</w:t>
            </w:r>
          </w:p>
        </w:tc>
        <w:tc>
          <w:tcPr>
            <w:tcW w:w="1430" w:type="dxa"/>
            <w:tcBorders>
              <w:top w:val="nil"/>
              <w:left w:val="nil"/>
              <w:bottom w:val="nil"/>
              <w:right w:val="nil"/>
            </w:tcBorders>
            <w:vAlign w:val="center"/>
          </w:tcPr>
          <w:p w14:paraId="757EEE55" w14:textId="77777777" w:rsidR="00D80575" w:rsidRPr="007715D9" w:rsidRDefault="00D80575" w:rsidP="008B0AE1">
            <w:pPr>
              <w:spacing w:after="0" w:line="240" w:lineRule="auto"/>
              <w:jc w:val="center"/>
              <w:rPr>
                <w:rFonts w:ascii="Times New Roman" w:hAnsi="Times New Roman" w:cs="Times New Roman"/>
                <w:sz w:val="24"/>
                <w:szCs w:val="24"/>
              </w:rPr>
            </w:pPr>
            <w:r w:rsidRPr="007715D9">
              <w:rPr>
                <w:rFonts w:ascii="Times New Roman" w:hAnsi="Times New Roman" w:cs="Times New Roman"/>
                <w:color w:val="000000"/>
                <w:sz w:val="24"/>
                <w:szCs w:val="24"/>
              </w:rPr>
              <w:t>Valid</w:t>
            </w:r>
          </w:p>
        </w:tc>
      </w:tr>
      <w:tr w:rsidR="00D80575" w:rsidRPr="007715D9" w14:paraId="4200DF56" w14:textId="77777777" w:rsidTr="008B0AE1">
        <w:trPr>
          <w:jc w:val="center"/>
        </w:trPr>
        <w:tc>
          <w:tcPr>
            <w:tcW w:w="1686" w:type="dxa"/>
            <w:tcBorders>
              <w:top w:val="nil"/>
              <w:left w:val="nil"/>
              <w:bottom w:val="nil"/>
              <w:right w:val="nil"/>
            </w:tcBorders>
          </w:tcPr>
          <w:p w14:paraId="4E9155E5" w14:textId="77777777" w:rsidR="00D80575" w:rsidRPr="007715D9" w:rsidRDefault="00D80575" w:rsidP="008B0AE1">
            <w:pPr>
              <w:spacing w:after="0" w:line="240" w:lineRule="auto"/>
              <w:rPr>
                <w:rFonts w:ascii="Times New Roman" w:hAnsi="Times New Roman" w:cs="Times New Roman"/>
                <w:color w:val="000000"/>
                <w:sz w:val="24"/>
                <w:szCs w:val="24"/>
              </w:rPr>
            </w:pPr>
          </w:p>
        </w:tc>
        <w:tc>
          <w:tcPr>
            <w:tcW w:w="1134" w:type="dxa"/>
            <w:tcBorders>
              <w:top w:val="nil"/>
              <w:left w:val="nil"/>
              <w:bottom w:val="nil"/>
              <w:right w:val="nil"/>
            </w:tcBorders>
          </w:tcPr>
          <w:p w14:paraId="38990C42" w14:textId="77777777" w:rsidR="00D80575" w:rsidRPr="007715D9" w:rsidRDefault="00D80575" w:rsidP="008B0AE1">
            <w:pPr>
              <w:pStyle w:val="Default"/>
              <w:jc w:val="center"/>
              <w:rPr>
                <w:color w:val="auto"/>
              </w:rPr>
            </w:pPr>
            <w:r>
              <w:rPr>
                <w:color w:val="auto"/>
              </w:rPr>
              <w:t>3</w:t>
            </w:r>
          </w:p>
        </w:tc>
        <w:tc>
          <w:tcPr>
            <w:tcW w:w="1843" w:type="dxa"/>
            <w:tcBorders>
              <w:top w:val="nil"/>
              <w:left w:val="nil"/>
              <w:bottom w:val="nil"/>
              <w:right w:val="nil"/>
            </w:tcBorders>
            <w:vAlign w:val="center"/>
          </w:tcPr>
          <w:p w14:paraId="62780030" w14:textId="77777777" w:rsidR="00D80575" w:rsidRPr="00387733" w:rsidRDefault="00E83A32"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0,801</w:t>
            </w:r>
          </w:p>
        </w:tc>
        <w:tc>
          <w:tcPr>
            <w:tcW w:w="1813" w:type="dxa"/>
            <w:tcBorders>
              <w:top w:val="nil"/>
              <w:left w:val="nil"/>
              <w:bottom w:val="nil"/>
              <w:right w:val="nil"/>
            </w:tcBorders>
            <w:vAlign w:val="center"/>
          </w:tcPr>
          <w:p w14:paraId="30AC24D4" w14:textId="77777777" w:rsidR="00D80575" w:rsidRPr="007715D9" w:rsidRDefault="00D8057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0,444</w:t>
            </w:r>
          </w:p>
        </w:tc>
        <w:tc>
          <w:tcPr>
            <w:tcW w:w="1430" w:type="dxa"/>
            <w:tcBorders>
              <w:top w:val="nil"/>
              <w:left w:val="nil"/>
              <w:bottom w:val="nil"/>
              <w:right w:val="nil"/>
            </w:tcBorders>
            <w:vAlign w:val="center"/>
          </w:tcPr>
          <w:p w14:paraId="570DA85D" w14:textId="77777777" w:rsidR="00D80575" w:rsidRPr="007715D9" w:rsidRDefault="00D80575" w:rsidP="008B0AE1">
            <w:pPr>
              <w:spacing w:after="0" w:line="240" w:lineRule="auto"/>
              <w:jc w:val="center"/>
              <w:rPr>
                <w:rFonts w:ascii="Times New Roman" w:hAnsi="Times New Roman" w:cs="Times New Roman"/>
                <w:sz w:val="24"/>
                <w:szCs w:val="24"/>
              </w:rPr>
            </w:pPr>
            <w:r w:rsidRPr="007715D9">
              <w:rPr>
                <w:rFonts w:ascii="Times New Roman" w:hAnsi="Times New Roman" w:cs="Times New Roman"/>
                <w:color w:val="000000"/>
                <w:sz w:val="24"/>
                <w:szCs w:val="24"/>
              </w:rPr>
              <w:t>Valid</w:t>
            </w:r>
          </w:p>
        </w:tc>
      </w:tr>
      <w:tr w:rsidR="00D80575" w:rsidRPr="007715D9" w14:paraId="2C2EDD23" w14:textId="77777777" w:rsidTr="008B0AE1">
        <w:trPr>
          <w:jc w:val="center"/>
        </w:trPr>
        <w:tc>
          <w:tcPr>
            <w:tcW w:w="1686" w:type="dxa"/>
            <w:tcBorders>
              <w:top w:val="nil"/>
              <w:left w:val="nil"/>
              <w:bottom w:val="nil"/>
              <w:right w:val="nil"/>
            </w:tcBorders>
          </w:tcPr>
          <w:p w14:paraId="3684C122" w14:textId="77777777" w:rsidR="00D80575" w:rsidRPr="007715D9" w:rsidRDefault="00D80575" w:rsidP="008B0AE1">
            <w:pPr>
              <w:spacing w:after="0" w:line="240" w:lineRule="auto"/>
              <w:rPr>
                <w:rFonts w:ascii="Times New Roman" w:hAnsi="Times New Roman" w:cs="Times New Roman"/>
                <w:color w:val="000000"/>
                <w:sz w:val="24"/>
                <w:szCs w:val="24"/>
              </w:rPr>
            </w:pPr>
          </w:p>
        </w:tc>
        <w:tc>
          <w:tcPr>
            <w:tcW w:w="1134" w:type="dxa"/>
            <w:tcBorders>
              <w:top w:val="nil"/>
              <w:left w:val="nil"/>
              <w:bottom w:val="nil"/>
              <w:right w:val="nil"/>
            </w:tcBorders>
          </w:tcPr>
          <w:p w14:paraId="1DF1F57E" w14:textId="77777777" w:rsidR="00D80575" w:rsidRPr="007715D9" w:rsidRDefault="00D80575" w:rsidP="008B0AE1">
            <w:pPr>
              <w:pStyle w:val="DaftarParagraf"/>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4</w:t>
            </w:r>
          </w:p>
        </w:tc>
        <w:tc>
          <w:tcPr>
            <w:tcW w:w="1843" w:type="dxa"/>
            <w:tcBorders>
              <w:top w:val="nil"/>
              <w:left w:val="nil"/>
              <w:bottom w:val="nil"/>
              <w:right w:val="nil"/>
            </w:tcBorders>
            <w:vAlign w:val="center"/>
          </w:tcPr>
          <w:p w14:paraId="6663A8D4" w14:textId="77777777" w:rsidR="00D80575" w:rsidRPr="00387733" w:rsidRDefault="00E83A32"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0,751</w:t>
            </w:r>
          </w:p>
        </w:tc>
        <w:tc>
          <w:tcPr>
            <w:tcW w:w="1813" w:type="dxa"/>
            <w:tcBorders>
              <w:top w:val="nil"/>
              <w:left w:val="nil"/>
              <w:bottom w:val="nil"/>
              <w:right w:val="nil"/>
            </w:tcBorders>
            <w:vAlign w:val="center"/>
          </w:tcPr>
          <w:p w14:paraId="1850C6DA" w14:textId="77777777" w:rsidR="00D80575" w:rsidRPr="007715D9" w:rsidRDefault="00D8057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0,444</w:t>
            </w:r>
          </w:p>
        </w:tc>
        <w:tc>
          <w:tcPr>
            <w:tcW w:w="1430" w:type="dxa"/>
            <w:tcBorders>
              <w:top w:val="nil"/>
              <w:left w:val="nil"/>
              <w:bottom w:val="nil"/>
              <w:right w:val="nil"/>
            </w:tcBorders>
            <w:vAlign w:val="center"/>
          </w:tcPr>
          <w:p w14:paraId="6DE95A01" w14:textId="77777777" w:rsidR="00D80575" w:rsidRPr="007715D9" w:rsidRDefault="00D80575" w:rsidP="008B0AE1">
            <w:pPr>
              <w:spacing w:after="0" w:line="240" w:lineRule="auto"/>
              <w:jc w:val="center"/>
              <w:rPr>
                <w:rFonts w:ascii="Times New Roman" w:hAnsi="Times New Roman" w:cs="Times New Roman"/>
                <w:sz w:val="24"/>
                <w:szCs w:val="24"/>
              </w:rPr>
            </w:pPr>
            <w:r w:rsidRPr="007715D9">
              <w:rPr>
                <w:rFonts w:ascii="Times New Roman" w:hAnsi="Times New Roman" w:cs="Times New Roman"/>
                <w:color w:val="000000"/>
                <w:sz w:val="24"/>
                <w:szCs w:val="24"/>
              </w:rPr>
              <w:t>Valid</w:t>
            </w:r>
          </w:p>
        </w:tc>
      </w:tr>
      <w:tr w:rsidR="00D80575" w:rsidRPr="007715D9" w14:paraId="6FA2C7D3" w14:textId="77777777" w:rsidTr="008B0AE1">
        <w:trPr>
          <w:jc w:val="center"/>
        </w:trPr>
        <w:tc>
          <w:tcPr>
            <w:tcW w:w="1686" w:type="dxa"/>
            <w:tcBorders>
              <w:top w:val="nil"/>
              <w:left w:val="nil"/>
              <w:bottom w:val="nil"/>
              <w:right w:val="nil"/>
            </w:tcBorders>
          </w:tcPr>
          <w:p w14:paraId="1CE65C76" w14:textId="77777777" w:rsidR="00D80575" w:rsidRPr="007715D9" w:rsidRDefault="00D80575" w:rsidP="008B0AE1">
            <w:pPr>
              <w:spacing w:after="0" w:line="240" w:lineRule="auto"/>
              <w:rPr>
                <w:rFonts w:ascii="Times New Roman" w:hAnsi="Times New Roman" w:cs="Times New Roman"/>
                <w:color w:val="000000"/>
                <w:sz w:val="24"/>
                <w:szCs w:val="24"/>
              </w:rPr>
            </w:pPr>
          </w:p>
        </w:tc>
        <w:tc>
          <w:tcPr>
            <w:tcW w:w="1134" w:type="dxa"/>
            <w:tcBorders>
              <w:top w:val="nil"/>
              <w:left w:val="nil"/>
              <w:bottom w:val="nil"/>
              <w:right w:val="nil"/>
            </w:tcBorders>
          </w:tcPr>
          <w:p w14:paraId="4C75DF0D" w14:textId="77777777" w:rsidR="00D80575" w:rsidRPr="007715D9" w:rsidRDefault="00D80575" w:rsidP="008B0AE1">
            <w:pPr>
              <w:pStyle w:val="DaftarParagraf"/>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5</w:t>
            </w:r>
          </w:p>
        </w:tc>
        <w:tc>
          <w:tcPr>
            <w:tcW w:w="1843" w:type="dxa"/>
            <w:tcBorders>
              <w:top w:val="nil"/>
              <w:left w:val="nil"/>
              <w:bottom w:val="nil"/>
              <w:right w:val="nil"/>
            </w:tcBorders>
            <w:vAlign w:val="center"/>
          </w:tcPr>
          <w:p w14:paraId="60FADACD" w14:textId="77777777" w:rsidR="00D80575" w:rsidRPr="00387733" w:rsidRDefault="00E83A32"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0,891</w:t>
            </w:r>
          </w:p>
        </w:tc>
        <w:tc>
          <w:tcPr>
            <w:tcW w:w="1813" w:type="dxa"/>
            <w:tcBorders>
              <w:top w:val="nil"/>
              <w:left w:val="nil"/>
              <w:bottom w:val="nil"/>
              <w:right w:val="nil"/>
            </w:tcBorders>
            <w:vAlign w:val="center"/>
          </w:tcPr>
          <w:p w14:paraId="12A8C597" w14:textId="77777777" w:rsidR="00D80575" w:rsidRPr="007715D9" w:rsidRDefault="00D8057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0,444</w:t>
            </w:r>
          </w:p>
        </w:tc>
        <w:tc>
          <w:tcPr>
            <w:tcW w:w="1430" w:type="dxa"/>
            <w:tcBorders>
              <w:top w:val="nil"/>
              <w:left w:val="nil"/>
              <w:bottom w:val="nil"/>
              <w:right w:val="nil"/>
            </w:tcBorders>
            <w:vAlign w:val="center"/>
          </w:tcPr>
          <w:p w14:paraId="6FB0E089" w14:textId="77777777" w:rsidR="00D80575" w:rsidRPr="007715D9" w:rsidRDefault="00D80575" w:rsidP="008B0AE1">
            <w:pPr>
              <w:spacing w:after="0" w:line="240" w:lineRule="auto"/>
              <w:jc w:val="center"/>
              <w:rPr>
                <w:rFonts w:ascii="Times New Roman" w:hAnsi="Times New Roman" w:cs="Times New Roman"/>
                <w:color w:val="000000"/>
                <w:sz w:val="24"/>
                <w:szCs w:val="24"/>
              </w:rPr>
            </w:pPr>
            <w:r w:rsidRPr="007715D9">
              <w:rPr>
                <w:rFonts w:ascii="Times New Roman" w:hAnsi="Times New Roman" w:cs="Times New Roman"/>
                <w:color w:val="000000"/>
                <w:sz w:val="24"/>
                <w:szCs w:val="24"/>
              </w:rPr>
              <w:t>Valid</w:t>
            </w:r>
          </w:p>
        </w:tc>
      </w:tr>
      <w:tr w:rsidR="00D80575" w:rsidRPr="007715D9" w14:paraId="353D3A6E" w14:textId="77777777" w:rsidTr="008B0AE1">
        <w:trPr>
          <w:jc w:val="center"/>
        </w:trPr>
        <w:tc>
          <w:tcPr>
            <w:tcW w:w="1686" w:type="dxa"/>
            <w:tcBorders>
              <w:top w:val="nil"/>
              <w:left w:val="nil"/>
              <w:bottom w:val="nil"/>
              <w:right w:val="nil"/>
            </w:tcBorders>
          </w:tcPr>
          <w:p w14:paraId="52D8E4C2" w14:textId="77777777" w:rsidR="00D80575" w:rsidRPr="007715D9" w:rsidRDefault="00D80575" w:rsidP="008B0AE1">
            <w:pPr>
              <w:spacing w:after="0" w:line="240" w:lineRule="auto"/>
              <w:rPr>
                <w:rFonts w:ascii="Times New Roman" w:hAnsi="Times New Roman" w:cs="Times New Roman"/>
                <w:color w:val="000000"/>
                <w:sz w:val="24"/>
                <w:szCs w:val="24"/>
              </w:rPr>
            </w:pPr>
          </w:p>
        </w:tc>
        <w:tc>
          <w:tcPr>
            <w:tcW w:w="1134" w:type="dxa"/>
            <w:tcBorders>
              <w:top w:val="nil"/>
              <w:left w:val="nil"/>
              <w:bottom w:val="nil"/>
              <w:right w:val="nil"/>
            </w:tcBorders>
          </w:tcPr>
          <w:p w14:paraId="65CCD119" w14:textId="77777777" w:rsidR="00D80575" w:rsidRPr="007715D9" w:rsidRDefault="00D80575" w:rsidP="008B0AE1">
            <w:pPr>
              <w:pStyle w:val="DaftarParagraf"/>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6</w:t>
            </w:r>
          </w:p>
        </w:tc>
        <w:tc>
          <w:tcPr>
            <w:tcW w:w="1843" w:type="dxa"/>
            <w:tcBorders>
              <w:top w:val="nil"/>
              <w:left w:val="nil"/>
              <w:bottom w:val="nil"/>
              <w:right w:val="nil"/>
            </w:tcBorders>
            <w:vAlign w:val="center"/>
          </w:tcPr>
          <w:p w14:paraId="7D7E9820" w14:textId="77777777" w:rsidR="00D80575" w:rsidRPr="00387733" w:rsidRDefault="00E83A32"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0,702</w:t>
            </w:r>
          </w:p>
        </w:tc>
        <w:tc>
          <w:tcPr>
            <w:tcW w:w="1813" w:type="dxa"/>
            <w:tcBorders>
              <w:top w:val="nil"/>
              <w:left w:val="nil"/>
              <w:bottom w:val="nil"/>
              <w:right w:val="nil"/>
            </w:tcBorders>
            <w:vAlign w:val="center"/>
          </w:tcPr>
          <w:p w14:paraId="7C9F00FA" w14:textId="77777777" w:rsidR="00D80575" w:rsidRPr="007715D9" w:rsidRDefault="00D8057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0,444</w:t>
            </w:r>
          </w:p>
        </w:tc>
        <w:tc>
          <w:tcPr>
            <w:tcW w:w="1430" w:type="dxa"/>
            <w:tcBorders>
              <w:top w:val="nil"/>
              <w:left w:val="nil"/>
              <w:bottom w:val="nil"/>
              <w:right w:val="nil"/>
            </w:tcBorders>
            <w:vAlign w:val="center"/>
          </w:tcPr>
          <w:p w14:paraId="7AF572AC" w14:textId="77777777" w:rsidR="00D80575" w:rsidRPr="007715D9" w:rsidRDefault="00D80575" w:rsidP="008B0AE1">
            <w:pPr>
              <w:spacing w:after="0" w:line="240" w:lineRule="auto"/>
              <w:jc w:val="center"/>
              <w:rPr>
                <w:rFonts w:ascii="Times New Roman" w:hAnsi="Times New Roman" w:cs="Times New Roman"/>
                <w:sz w:val="24"/>
                <w:szCs w:val="24"/>
              </w:rPr>
            </w:pPr>
            <w:r w:rsidRPr="007715D9">
              <w:rPr>
                <w:rFonts w:ascii="Times New Roman" w:hAnsi="Times New Roman" w:cs="Times New Roman"/>
                <w:color w:val="000000"/>
                <w:sz w:val="24"/>
                <w:szCs w:val="24"/>
              </w:rPr>
              <w:t>Valid</w:t>
            </w:r>
          </w:p>
        </w:tc>
      </w:tr>
      <w:tr w:rsidR="00D80575" w:rsidRPr="007715D9" w14:paraId="6ABBA06B" w14:textId="77777777" w:rsidTr="008B0AE1">
        <w:trPr>
          <w:jc w:val="center"/>
        </w:trPr>
        <w:tc>
          <w:tcPr>
            <w:tcW w:w="1686" w:type="dxa"/>
            <w:tcBorders>
              <w:top w:val="nil"/>
              <w:left w:val="nil"/>
              <w:bottom w:val="nil"/>
              <w:right w:val="nil"/>
            </w:tcBorders>
          </w:tcPr>
          <w:p w14:paraId="08F750E0" w14:textId="77777777" w:rsidR="00D80575" w:rsidRPr="007715D9" w:rsidRDefault="00D80575" w:rsidP="008B0AE1">
            <w:pPr>
              <w:spacing w:after="0" w:line="240" w:lineRule="auto"/>
              <w:rPr>
                <w:rFonts w:ascii="Times New Roman" w:hAnsi="Times New Roman" w:cs="Times New Roman"/>
                <w:color w:val="000000"/>
                <w:sz w:val="24"/>
                <w:szCs w:val="24"/>
              </w:rPr>
            </w:pPr>
          </w:p>
        </w:tc>
        <w:tc>
          <w:tcPr>
            <w:tcW w:w="1134" w:type="dxa"/>
            <w:tcBorders>
              <w:top w:val="nil"/>
              <w:left w:val="nil"/>
              <w:bottom w:val="nil"/>
              <w:right w:val="nil"/>
            </w:tcBorders>
          </w:tcPr>
          <w:p w14:paraId="12E65CB9" w14:textId="77777777" w:rsidR="00D80575" w:rsidRPr="007715D9" w:rsidRDefault="00D80575" w:rsidP="008B0AE1">
            <w:pPr>
              <w:pStyle w:val="DaftarParagraf"/>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7</w:t>
            </w:r>
          </w:p>
        </w:tc>
        <w:tc>
          <w:tcPr>
            <w:tcW w:w="1843" w:type="dxa"/>
            <w:tcBorders>
              <w:top w:val="nil"/>
              <w:left w:val="nil"/>
              <w:bottom w:val="nil"/>
              <w:right w:val="nil"/>
            </w:tcBorders>
            <w:vAlign w:val="center"/>
          </w:tcPr>
          <w:p w14:paraId="2A7FD34A" w14:textId="77777777" w:rsidR="00D80575" w:rsidRPr="00387733" w:rsidRDefault="00E83A32"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0,342</w:t>
            </w:r>
          </w:p>
        </w:tc>
        <w:tc>
          <w:tcPr>
            <w:tcW w:w="1813" w:type="dxa"/>
            <w:tcBorders>
              <w:top w:val="nil"/>
              <w:left w:val="nil"/>
              <w:bottom w:val="nil"/>
              <w:right w:val="nil"/>
            </w:tcBorders>
            <w:vAlign w:val="center"/>
          </w:tcPr>
          <w:p w14:paraId="04D98C90" w14:textId="77777777" w:rsidR="00D80575" w:rsidRPr="007715D9" w:rsidRDefault="00D8057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0,444</w:t>
            </w:r>
          </w:p>
        </w:tc>
        <w:tc>
          <w:tcPr>
            <w:tcW w:w="1430" w:type="dxa"/>
            <w:tcBorders>
              <w:top w:val="nil"/>
              <w:left w:val="nil"/>
              <w:bottom w:val="nil"/>
              <w:right w:val="nil"/>
            </w:tcBorders>
            <w:vAlign w:val="center"/>
          </w:tcPr>
          <w:p w14:paraId="28F21926" w14:textId="77777777" w:rsidR="00D80575" w:rsidRPr="007715D9" w:rsidRDefault="00E83A32" w:rsidP="008B0AE1">
            <w:pPr>
              <w:spacing w:after="0" w:line="240" w:lineRule="auto"/>
              <w:jc w:val="center"/>
              <w:rPr>
                <w:rFonts w:ascii="Times New Roman" w:hAnsi="Times New Roman" w:cs="Times New Roman"/>
                <w:sz w:val="24"/>
                <w:szCs w:val="24"/>
              </w:rPr>
            </w:pPr>
            <w:r>
              <w:rPr>
                <w:rFonts w:ascii="Times New Roman" w:hAnsi="Times New Roman" w:cs="Times New Roman"/>
                <w:color w:val="000000"/>
                <w:sz w:val="24"/>
                <w:szCs w:val="24"/>
              </w:rPr>
              <w:t xml:space="preserve">Tidak </w:t>
            </w:r>
            <w:r w:rsidR="00D80575" w:rsidRPr="007715D9">
              <w:rPr>
                <w:rFonts w:ascii="Times New Roman" w:hAnsi="Times New Roman" w:cs="Times New Roman"/>
                <w:color w:val="000000"/>
                <w:sz w:val="24"/>
                <w:szCs w:val="24"/>
              </w:rPr>
              <w:t>Valid</w:t>
            </w:r>
          </w:p>
        </w:tc>
      </w:tr>
      <w:tr w:rsidR="00D80575" w:rsidRPr="007715D9" w14:paraId="796CF1C8" w14:textId="77777777" w:rsidTr="008B0AE1">
        <w:trPr>
          <w:jc w:val="center"/>
        </w:trPr>
        <w:tc>
          <w:tcPr>
            <w:tcW w:w="1686" w:type="dxa"/>
            <w:tcBorders>
              <w:top w:val="nil"/>
              <w:left w:val="nil"/>
              <w:bottom w:val="nil"/>
              <w:right w:val="nil"/>
            </w:tcBorders>
          </w:tcPr>
          <w:p w14:paraId="3B060C00" w14:textId="77777777" w:rsidR="00D80575" w:rsidRPr="007715D9" w:rsidRDefault="00D80575" w:rsidP="008B0AE1">
            <w:pPr>
              <w:spacing w:after="0" w:line="240" w:lineRule="auto"/>
              <w:rPr>
                <w:rFonts w:ascii="Times New Roman" w:hAnsi="Times New Roman" w:cs="Times New Roman"/>
                <w:color w:val="000000"/>
                <w:sz w:val="24"/>
                <w:szCs w:val="24"/>
              </w:rPr>
            </w:pPr>
          </w:p>
        </w:tc>
        <w:tc>
          <w:tcPr>
            <w:tcW w:w="1134" w:type="dxa"/>
            <w:tcBorders>
              <w:top w:val="nil"/>
              <w:left w:val="nil"/>
              <w:bottom w:val="nil"/>
              <w:right w:val="nil"/>
            </w:tcBorders>
          </w:tcPr>
          <w:p w14:paraId="720741C0" w14:textId="77777777" w:rsidR="00D80575" w:rsidRPr="007715D9" w:rsidRDefault="00D80575" w:rsidP="008B0AE1">
            <w:pPr>
              <w:pStyle w:val="DaftarParagraf"/>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8</w:t>
            </w:r>
          </w:p>
        </w:tc>
        <w:tc>
          <w:tcPr>
            <w:tcW w:w="1843" w:type="dxa"/>
            <w:tcBorders>
              <w:top w:val="nil"/>
              <w:left w:val="nil"/>
              <w:bottom w:val="nil"/>
              <w:right w:val="nil"/>
            </w:tcBorders>
            <w:vAlign w:val="center"/>
          </w:tcPr>
          <w:p w14:paraId="1B725638" w14:textId="77777777" w:rsidR="00D80575" w:rsidRPr="00387733" w:rsidRDefault="00E83A32"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0,476</w:t>
            </w:r>
          </w:p>
        </w:tc>
        <w:tc>
          <w:tcPr>
            <w:tcW w:w="1813" w:type="dxa"/>
            <w:tcBorders>
              <w:top w:val="nil"/>
              <w:left w:val="nil"/>
              <w:bottom w:val="nil"/>
              <w:right w:val="nil"/>
            </w:tcBorders>
            <w:vAlign w:val="center"/>
          </w:tcPr>
          <w:p w14:paraId="0C625260" w14:textId="77777777" w:rsidR="00D80575" w:rsidRPr="007715D9" w:rsidRDefault="00D8057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0,444</w:t>
            </w:r>
          </w:p>
        </w:tc>
        <w:tc>
          <w:tcPr>
            <w:tcW w:w="1430" w:type="dxa"/>
            <w:tcBorders>
              <w:top w:val="nil"/>
              <w:left w:val="nil"/>
              <w:bottom w:val="nil"/>
              <w:right w:val="nil"/>
            </w:tcBorders>
            <w:vAlign w:val="center"/>
          </w:tcPr>
          <w:p w14:paraId="32FEF0E9" w14:textId="77777777" w:rsidR="00D80575" w:rsidRPr="007715D9" w:rsidRDefault="00D80575" w:rsidP="008B0AE1">
            <w:pPr>
              <w:spacing w:after="0" w:line="240" w:lineRule="auto"/>
              <w:jc w:val="center"/>
              <w:rPr>
                <w:rFonts w:ascii="Times New Roman" w:hAnsi="Times New Roman" w:cs="Times New Roman"/>
                <w:sz w:val="24"/>
                <w:szCs w:val="24"/>
              </w:rPr>
            </w:pPr>
            <w:r w:rsidRPr="007715D9">
              <w:rPr>
                <w:rFonts w:ascii="Times New Roman" w:hAnsi="Times New Roman" w:cs="Times New Roman"/>
                <w:color w:val="000000"/>
                <w:sz w:val="24"/>
                <w:szCs w:val="24"/>
              </w:rPr>
              <w:t>Valid</w:t>
            </w:r>
          </w:p>
        </w:tc>
      </w:tr>
      <w:tr w:rsidR="00D80575" w:rsidRPr="007715D9" w14:paraId="7D6B2576" w14:textId="77777777" w:rsidTr="008B0AE1">
        <w:trPr>
          <w:jc w:val="center"/>
        </w:trPr>
        <w:tc>
          <w:tcPr>
            <w:tcW w:w="1686" w:type="dxa"/>
            <w:tcBorders>
              <w:top w:val="nil"/>
              <w:left w:val="nil"/>
              <w:bottom w:val="nil"/>
              <w:right w:val="nil"/>
            </w:tcBorders>
          </w:tcPr>
          <w:p w14:paraId="63848F5F" w14:textId="77777777" w:rsidR="00D80575" w:rsidRPr="007715D9" w:rsidRDefault="00D80575" w:rsidP="008B0AE1">
            <w:pPr>
              <w:spacing w:after="0" w:line="240" w:lineRule="auto"/>
              <w:rPr>
                <w:rFonts w:ascii="Times New Roman" w:hAnsi="Times New Roman" w:cs="Times New Roman"/>
                <w:color w:val="000000"/>
                <w:sz w:val="24"/>
                <w:szCs w:val="24"/>
              </w:rPr>
            </w:pPr>
          </w:p>
        </w:tc>
        <w:tc>
          <w:tcPr>
            <w:tcW w:w="1134" w:type="dxa"/>
            <w:tcBorders>
              <w:top w:val="nil"/>
              <w:left w:val="nil"/>
              <w:bottom w:val="nil"/>
              <w:right w:val="nil"/>
            </w:tcBorders>
          </w:tcPr>
          <w:p w14:paraId="6F7D2A51" w14:textId="77777777" w:rsidR="00D80575" w:rsidRDefault="00D80575" w:rsidP="008B0AE1">
            <w:pPr>
              <w:pStyle w:val="DaftarParagraf"/>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9</w:t>
            </w:r>
          </w:p>
        </w:tc>
        <w:tc>
          <w:tcPr>
            <w:tcW w:w="1843" w:type="dxa"/>
            <w:tcBorders>
              <w:top w:val="nil"/>
              <w:left w:val="nil"/>
              <w:bottom w:val="nil"/>
              <w:right w:val="nil"/>
            </w:tcBorders>
            <w:vAlign w:val="center"/>
          </w:tcPr>
          <w:p w14:paraId="2FCD5A77" w14:textId="77777777" w:rsidR="00D80575" w:rsidRDefault="00E83A32"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0,306</w:t>
            </w:r>
          </w:p>
        </w:tc>
        <w:tc>
          <w:tcPr>
            <w:tcW w:w="1813" w:type="dxa"/>
            <w:tcBorders>
              <w:top w:val="nil"/>
              <w:left w:val="nil"/>
              <w:bottom w:val="nil"/>
              <w:right w:val="nil"/>
            </w:tcBorders>
            <w:vAlign w:val="center"/>
          </w:tcPr>
          <w:p w14:paraId="74145694" w14:textId="77777777" w:rsidR="00D80575" w:rsidRPr="007715D9" w:rsidRDefault="00D8057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0,444</w:t>
            </w:r>
          </w:p>
        </w:tc>
        <w:tc>
          <w:tcPr>
            <w:tcW w:w="1430" w:type="dxa"/>
            <w:tcBorders>
              <w:top w:val="nil"/>
              <w:left w:val="nil"/>
              <w:bottom w:val="nil"/>
              <w:right w:val="nil"/>
            </w:tcBorders>
            <w:vAlign w:val="center"/>
          </w:tcPr>
          <w:p w14:paraId="4B4A5351" w14:textId="77777777" w:rsidR="00D80575" w:rsidRPr="007715D9" w:rsidRDefault="00D80575" w:rsidP="008B0AE1">
            <w:pPr>
              <w:spacing w:after="0" w:line="240" w:lineRule="auto"/>
              <w:jc w:val="center"/>
              <w:rPr>
                <w:rFonts w:ascii="Times New Roman" w:hAnsi="Times New Roman" w:cs="Times New Roman"/>
                <w:sz w:val="24"/>
                <w:szCs w:val="24"/>
              </w:rPr>
            </w:pPr>
            <w:r>
              <w:rPr>
                <w:rFonts w:ascii="Times New Roman" w:hAnsi="Times New Roman" w:cs="Times New Roman"/>
                <w:color w:val="000000"/>
                <w:sz w:val="24"/>
                <w:szCs w:val="24"/>
              </w:rPr>
              <w:t xml:space="preserve">Tidak </w:t>
            </w:r>
            <w:r w:rsidRPr="007715D9">
              <w:rPr>
                <w:rFonts w:ascii="Times New Roman" w:hAnsi="Times New Roman" w:cs="Times New Roman"/>
                <w:color w:val="000000"/>
                <w:sz w:val="24"/>
                <w:szCs w:val="24"/>
              </w:rPr>
              <w:t>Valid</w:t>
            </w:r>
          </w:p>
        </w:tc>
      </w:tr>
      <w:tr w:rsidR="00D80575" w:rsidRPr="007715D9" w14:paraId="3EA28419" w14:textId="77777777" w:rsidTr="008B0AE1">
        <w:trPr>
          <w:jc w:val="center"/>
        </w:trPr>
        <w:tc>
          <w:tcPr>
            <w:tcW w:w="1686" w:type="dxa"/>
            <w:tcBorders>
              <w:top w:val="nil"/>
              <w:left w:val="nil"/>
              <w:bottom w:val="nil"/>
              <w:right w:val="nil"/>
            </w:tcBorders>
          </w:tcPr>
          <w:p w14:paraId="1289144F" w14:textId="77777777" w:rsidR="00D80575" w:rsidRPr="007715D9" w:rsidRDefault="00D80575" w:rsidP="008B0AE1">
            <w:pPr>
              <w:spacing w:after="0" w:line="240" w:lineRule="auto"/>
              <w:rPr>
                <w:rFonts w:ascii="Times New Roman" w:hAnsi="Times New Roman" w:cs="Times New Roman"/>
                <w:color w:val="000000"/>
                <w:sz w:val="24"/>
                <w:szCs w:val="24"/>
              </w:rPr>
            </w:pPr>
          </w:p>
        </w:tc>
        <w:tc>
          <w:tcPr>
            <w:tcW w:w="1134" w:type="dxa"/>
            <w:tcBorders>
              <w:top w:val="nil"/>
              <w:left w:val="nil"/>
              <w:bottom w:val="nil"/>
              <w:right w:val="nil"/>
            </w:tcBorders>
          </w:tcPr>
          <w:p w14:paraId="2FDCD8AB" w14:textId="77777777" w:rsidR="00D80575" w:rsidRDefault="00D80575" w:rsidP="008B0AE1">
            <w:pPr>
              <w:pStyle w:val="DaftarParagraf"/>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10</w:t>
            </w:r>
          </w:p>
        </w:tc>
        <w:tc>
          <w:tcPr>
            <w:tcW w:w="1843" w:type="dxa"/>
            <w:tcBorders>
              <w:top w:val="nil"/>
              <w:left w:val="nil"/>
              <w:bottom w:val="nil"/>
              <w:right w:val="nil"/>
            </w:tcBorders>
            <w:vAlign w:val="center"/>
          </w:tcPr>
          <w:p w14:paraId="4670D3EA" w14:textId="77777777" w:rsidR="00D80575" w:rsidRDefault="00E83A32"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0,751</w:t>
            </w:r>
          </w:p>
        </w:tc>
        <w:tc>
          <w:tcPr>
            <w:tcW w:w="1813" w:type="dxa"/>
            <w:tcBorders>
              <w:top w:val="nil"/>
              <w:left w:val="nil"/>
              <w:bottom w:val="nil"/>
              <w:right w:val="nil"/>
            </w:tcBorders>
            <w:vAlign w:val="center"/>
          </w:tcPr>
          <w:p w14:paraId="717E8FE5" w14:textId="77777777" w:rsidR="00D80575" w:rsidRPr="007715D9" w:rsidRDefault="00D8057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0,444</w:t>
            </w:r>
          </w:p>
        </w:tc>
        <w:tc>
          <w:tcPr>
            <w:tcW w:w="1430" w:type="dxa"/>
            <w:tcBorders>
              <w:top w:val="nil"/>
              <w:left w:val="nil"/>
              <w:bottom w:val="nil"/>
              <w:right w:val="nil"/>
            </w:tcBorders>
            <w:vAlign w:val="center"/>
          </w:tcPr>
          <w:p w14:paraId="1F6346DE" w14:textId="77777777" w:rsidR="00D80575" w:rsidRPr="007715D9" w:rsidRDefault="00D80575" w:rsidP="008B0AE1">
            <w:pPr>
              <w:spacing w:after="0" w:line="240" w:lineRule="auto"/>
              <w:jc w:val="center"/>
              <w:rPr>
                <w:rFonts w:ascii="Times New Roman" w:hAnsi="Times New Roman" w:cs="Times New Roman"/>
                <w:color w:val="000000"/>
                <w:sz w:val="24"/>
                <w:szCs w:val="24"/>
              </w:rPr>
            </w:pPr>
            <w:r w:rsidRPr="007715D9">
              <w:rPr>
                <w:rFonts w:ascii="Times New Roman" w:hAnsi="Times New Roman" w:cs="Times New Roman"/>
                <w:color w:val="000000"/>
                <w:sz w:val="24"/>
                <w:szCs w:val="24"/>
              </w:rPr>
              <w:t>Valid</w:t>
            </w:r>
          </w:p>
        </w:tc>
      </w:tr>
      <w:tr w:rsidR="00D80575" w:rsidRPr="007715D9" w14:paraId="1F018F5C" w14:textId="77777777" w:rsidTr="008B0AE1">
        <w:trPr>
          <w:jc w:val="center"/>
        </w:trPr>
        <w:tc>
          <w:tcPr>
            <w:tcW w:w="1686" w:type="dxa"/>
            <w:tcBorders>
              <w:top w:val="nil"/>
              <w:left w:val="nil"/>
              <w:bottom w:val="nil"/>
              <w:right w:val="nil"/>
            </w:tcBorders>
          </w:tcPr>
          <w:p w14:paraId="7BB27790" w14:textId="77777777" w:rsidR="00D80575" w:rsidRPr="007715D9" w:rsidRDefault="00D80575" w:rsidP="008B0AE1">
            <w:pPr>
              <w:spacing w:after="0" w:line="240" w:lineRule="auto"/>
              <w:rPr>
                <w:rFonts w:ascii="Times New Roman" w:hAnsi="Times New Roman" w:cs="Times New Roman"/>
                <w:color w:val="000000"/>
                <w:sz w:val="24"/>
                <w:szCs w:val="24"/>
              </w:rPr>
            </w:pPr>
          </w:p>
        </w:tc>
        <w:tc>
          <w:tcPr>
            <w:tcW w:w="1134" w:type="dxa"/>
            <w:tcBorders>
              <w:top w:val="nil"/>
              <w:left w:val="nil"/>
              <w:bottom w:val="nil"/>
              <w:right w:val="nil"/>
            </w:tcBorders>
          </w:tcPr>
          <w:p w14:paraId="08A1D045" w14:textId="77777777" w:rsidR="00D80575" w:rsidRDefault="00D80575" w:rsidP="008B0AE1">
            <w:pPr>
              <w:pStyle w:val="DaftarParagraf"/>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11</w:t>
            </w:r>
          </w:p>
        </w:tc>
        <w:tc>
          <w:tcPr>
            <w:tcW w:w="1843" w:type="dxa"/>
            <w:tcBorders>
              <w:top w:val="nil"/>
              <w:left w:val="nil"/>
              <w:bottom w:val="nil"/>
              <w:right w:val="nil"/>
            </w:tcBorders>
            <w:vAlign w:val="center"/>
          </w:tcPr>
          <w:p w14:paraId="42BF8B68" w14:textId="77777777" w:rsidR="00D80575" w:rsidRDefault="00E83A32"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0,256</w:t>
            </w:r>
          </w:p>
        </w:tc>
        <w:tc>
          <w:tcPr>
            <w:tcW w:w="1813" w:type="dxa"/>
            <w:tcBorders>
              <w:top w:val="nil"/>
              <w:left w:val="nil"/>
              <w:bottom w:val="nil"/>
              <w:right w:val="nil"/>
            </w:tcBorders>
            <w:vAlign w:val="center"/>
          </w:tcPr>
          <w:p w14:paraId="4953F24B" w14:textId="77777777" w:rsidR="00D80575" w:rsidRPr="007715D9" w:rsidRDefault="00D8057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0,444</w:t>
            </w:r>
          </w:p>
        </w:tc>
        <w:tc>
          <w:tcPr>
            <w:tcW w:w="1430" w:type="dxa"/>
            <w:tcBorders>
              <w:top w:val="nil"/>
              <w:left w:val="nil"/>
              <w:bottom w:val="nil"/>
              <w:right w:val="nil"/>
            </w:tcBorders>
            <w:vAlign w:val="center"/>
          </w:tcPr>
          <w:p w14:paraId="3482F519" w14:textId="77777777" w:rsidR="00D80575" w:rsidRPr="007715D9" w:rsidRDefault="00D80575" w:rsidP="008B0AE1">
            <w:pPr>
              <w:spacing w:after="0" w:line="240" w:lineRule="auto"/>
              <w:jc w:val="center"/>
              <w:rPr>
                <w:rFonts w:ascii="Times New Roman" w:hAnsi="Times New Roman" w:cs="Times New Roman"/>
                <w:sz w:val="24"/>
                <w:szCs w:val="24"/>
              </w:rPr>
            </w:pPr>
            <w:r>
              <w:rPr>
                <w:rFonts w:ascii="Times New Roman" w:hAnsi="Times New Roman" w:cs="Times New Roman"/>
                <w:color w:val="000000"/>
                <w:sz w:val="24"/>
                <w:szCs w:val="24"/>
              </w:rPr>
              <w:t xml:space="preserve">Tidak </w:t>
            </w:r>
            <w:r w:rsidRPr="007715D9">
              <w:rPr>
                <w:rFonts w:ascii="Times New Roman" w:hAnsi="Times New Roman" w:cs="Times New Roman"/>
                <w:color w:val="000000"/>
                <w:sz w:val="24"/>
                <w:szCs w:val="24"/>
              </w:rPr>
              <w:t>Valid</w:t>
            </w:r>
          </w:p>
        </w:tc>
      </w:tr>
      <w:tr w:rsidR="00D80575" w:rsidRPr="007715D9" w14:paraId="3D38FA84" w14:textId="77777777" w:rsidTr="008B0AE1">
        <w:trPr>
          <w:jc w:val="center"/>
        </w:trPr>
        <w:tc>
          <w:tcPr>
            <w:tcW w:w="1686" w:type="dxa"/>
            <w:tcBorders>
              <w:top w:val="nil"/>
              <w:left w:val="nil"/>
              <w:bottom w:val="nil"/>
              <w:right w:val="nil"/>
            </w:tcBorders>
          </w:tcPr>
          <w:p w14:paraId="19E576A5" w14:textId="77777777" w:rsidR="00D80575" w:rsidRPr="007715D9" w:rsidRDefault="00D80575" w:rsidP="008B0AE1">
            <w:pPr>
              <w:spacing w:after="0" w:line="240" w:lineRule="auto"/>
              <w:rPr>
                <w:rFonts w:ascii="Times New Roman" w:hAnsi="Times New Roman" w:cs="Times New Roman"/>
                <w:color w:val="000000"/>
                <w:sz w:val="24"/>
                <w:szCs w:val="24"/>
              </w:rPr>
            </w:pPr>
          </w:p>
        </w:tc>
        <w:tc>
          <w:tcPr>
            <w:tcW w:w="1134" w:type="dxa"/>
            <w:tcBorders>
              <w:top w:val="nil"/>
              <w:left w:val="nil"/>
              <w:bottom w:val="nil"/>
              <w:right w:val="nil"/>
            </w:tcBorders>
          </w:tcPr>
          <w:p w14:paraId="13055097" w14:textId="77777777" w:rsidR="00D80575" w:rsidRDefault="00D80575" w:rsidP="008B0AE1">
            <w:pPr>
              <w:pStyle w:val="DaftarParagraf"/>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12</w:t>
            </w:r>
          </w:p>
        </w:tc>
        <w:tc>
          <w:tcPr>
            <w:tcW w:w="1843" w:type="dxa"/>
            <w:tcBorders>
              <w:top w:val="nil"/>
              <w:left w:val="nil"/>
              <w:bottom w:val="nil"/>
              <w:right w:val="nil"/>
            </w:tcBorders>
            <w:vAlign w:val="center"/>
          </w:tcPr>
          <w:p w14:paraId="4DF1709E" w14:textId="77777777" w:rsidR="00D80575" w:rsidRDefault="00E83A32"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0,592</w:t>
            </w:r>
          </w:p>
        </w:tc>
        <w:tc>
          <w:tcPr>
            <w:tcW w:w="1813" w:type="dxa"/>
            <w:tcBorders>
              <w:top w:val="nil"/>
              <w:left w:val="nil"/>
              <w:bottom w:val="nil"/>
              <w:right w:val="nil"/>
            </w:tcBorders>
            <w:vAlign w:val="center"/>
          </w:tcPr>
          <w:p w14:paraId="427A4D57" w14:textId="77777777" w:rsidR="00D80575" w:rsidRPr="007715D9" w:rsidRDefault="00D8057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0,444</w:t>
            </w:r>
          </w:p>
        </w:tc>
        <w:tc>
          <w:tcPr>
            <w:tcW w:w="1430" w:type="dxa"/>
            <w:tcBorders>
              <w:top w:val="nil"/>
              <w:left w:val="nil"/>
              <w:bottom w:val="nil"/>
              <w:right w:val="nil"/>
            </w:tcBorders>
            <w:vAlign w:val="center"/>
          </w:tcPr>
          <w:p w14:paraId="68F5EAAE" w14:textId="77777777" w:rsidR="00D80575" w:rsidRPr="007715D9" w:rsidRDefault="00D80575" w:rsidP="008B0AE1">
            <w:pPr>
              <w:spacing w:after="0" w:line="240" w:lineRule="auto"/>
              <w:jc w:val="center"/>
              <w:rPr>
                <w:rFonts w:ascii="Times New Roman" w:hAnsi="Times New Roman" w:cs="Times New Roman"/>
                <w:sz w:val="24"/>
                <w:szCs w:val="24"/>
              </w:rPr>
            </w:pPr>
            <w:r w:rsidRPr="007715D9">
              <w:rPr>
                <w:rFonts w:ascii="Times New Roman" w:hAnsi="Times New Roman" w:cs="Times New Roman"/>
                <w:color w:val="000000"/>
                <w:sz w:val="24"/>
                <w:szCs w:val="24"/>
              </w:rPr>
              <w:t>Valid</w:t>
            </w:r>
          </w:p>
        </w:tc>
      </w:tr>
      <w:tr w:rsidR="00D80575" w:rsidRPr="007715D9" w14:paraId="740B3209" w14:textId="77777777" w:rsidTr="008B0AE1">
        <w:trPr>
          <w:jc w:val="center"/>
        </w:trPr>
        <w:tc>
          <w:tcPr>
            <w:tcW w:w="1686" w:type="dxa"/>
            <w:tcBorders>
              <w:top w:val="nil"/>
              <w:left w:val="nil"/>
              <w:bottom w:val="nil"/>
              <w:right w:val="nil"/>
            </w:tcBorders>
          </w:tcPr>
          <w:p w14:paraId="4DEF639B" w14:textId="77777777" w:rsidR="00D80575" w:rsidRPr="007715D9" w:rsidRDefault="00D80575" w:rsidP="008B0AE1">
            <w:pPr>
              <w:spacing w:after="0" w:line="240" w:lineRule="auto"/>
              <w:rPr>
                <w:rFonts w:ascii="Times New Roman" w:hAnsi="Times New Roman" w:cs="Times New Roman"/>
                <w:color w:val="000000"/>
                <w:sz w:val="24"/>
                <w:szCs w:val="24"/>
              </w:rPr>
            </w:pPr>
          </w:p>
        </w:tc>
        <w:tc>
          <w:tcPr>
            <w:tcW w:w="1134" w:type="dxa"/>
            <w:tcBorders>
              <w:top w:val="nil"/>
              <w:left w:val="nil"/>
              <w:bottom w:val="nil"/>
              <w:right w:val="nil"/>
            </w:tcBorders>
          </w:tcPr>
          <w:p w14:paraId="73CD2059" w14:textId="77777777" w:rsidR="00D80575" w:rsidRDefault="00D80575" w:rsidP="008B0AE1">
            <w:pPr>
              <w:pStyle w:val="DaftarParagraf"/>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13</w:t>
            </w:r>
          </w:p>
        </w:tc>
        <w:tc>
          <w:tcPr>
            <w:tcW w:w="1843" w:type="dxa"/>
            <w:tcBorders>
              <w:top w:val="nil"/>
              <w:left w:val="nil"/>
              <w:bottom w:val="nil"/>
              <w:right w:val="nil"/>
            </w:tcBorders>
            <w:vAlign w:val="center"/>
          </w:tcPr>
          <w:p w14:paraId="1F5EFDE1" w14:textId="77777777" w:rsidR="00D80575" w:rsidRDefault="00E83A32"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0,898</w:t>
            </w:r>
          </w:p>
        </w:tc>
        <w:tc>
          <w:tcPr>
            <w:tcW w:w="1813" w:type="dxa"/>
            <w:tcBorders>
              <w:top w:val="nil"/>
              <w:left w:val="nil"/>
              <w:bottom w:val="nil"/>
              <w:right w:val="nil"/>
            </w:tcBorders>
            <w:vAlign w:val="center"/>
          </w:tcPr>
          <w:p w14:paraId="1A3E6AD8" w14:textId="77777777" w:rsidR="00D80575" w:rsidRPr="007715D9" w:rsidRDefault="00D8057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0,444</w:t>
            </w:r>
          </w:p>
        </w:tc>
        <w:tc>
          <w:tcPr>
            <w:tcW w:w="1430" w:type="dxa"/>
            <w:tcBorders>
              <w:top w:val="nil"/>
              <w:left w:val="nil"/>
              <w:bottom w:val="nil"/>
              <w:right w:val="nil"/>
            </w:tcBorders>
            <w:vAlign w:val="center"/>
          </w:tcPr>
          <w:p w14:paraId="6795AC98" w14:textId="77777777" w:rsidR="00D80575" w:rsidRPr="007715D9" w:rsidRDefault="00D80575" w:rsidP="008B0AE1">
            <w:pPr>
              <w:spacing w:after="0" w:line="240" w:lineRule="auto"/>
              <w:jc w:val="center"/>
              <w:rPr>
                <w:rFonts w:ascii="Times New Roman" w:hAnsi="Times New Roman" w:cs="Times New Roman"/>
                <w:sz w:val="24"/>
                <w:szCs w:val="24"/>
              </w:rPr>
            </w:pPr>
            <w:r w:rsidRPr="007715D9">
              <w:rPr>
                <w:rFonts w:ascii="Times New Roman" w:hAnsi="Times New Roman" w:cs="Times New Roman"/>
                <w:color w:val="000000"/>
                <w:sz w:val="24"/>
                <w:szCs w:val="24"/>
              </w:rPr>
              <w:t>Valid</w:t>
            </w:r>
          </w:p>
        </w:tc>
      </w:tr>
      <w:tr w:rsidR="00D80575" w:rsidRPr="007715D9" w14:paraId="449038E6" w14:textId="77777777" w:rsidTr="008B0AE1">
        <w:trPr>
          <w:jc w:val="center"/>
        </w:trPr>
        <w:tc>
          <w:tcPr>
            <w:tcW w:w="1686" w:type="dxa"/>
            <w:tcBorders>
              <w:top w:val="nil"/>
              <w:left w:val="nil"/>
              <w:bottom w:val="nil"/>
              <w:right w:val="nil"/>
            </w:tcBorders>
          </w:tcPr>
          <w:p w14:paraId="6C8B75E8" w14:textId="77777777" w:rsidR="00D80575" w:rsidRPr="007715D9" w:rsidRDefault="00D80575" w:rsidP="008B0AE1">
            <w:pPr>
              <w:spacing w:after="0" w:line="240" w:lineRule="auto"/>
              <w:rPr>
                <w:rFonts w:ascii="Times New Roman" w:hAnsi="Times New Roman" w:cs="Times New Roman"/>
                <w:color w:val="000000"/>
                <w:sz w:val="24"/>
                <w:szCs w:val="24"/>
              </w:rPr>
            </w:pPr>
          </w:p>
        </w:tc>
        <w:tc>
          <w:tcPr>
            <w:tcW w:w="1134" w:type="dxa"/>
            <w:tcBorders>
              <w:top w:val="nil"/>
              <w:left w:val="nil"/>
              <w:bottom w:val="nil"/>
              <w:right w:val="nil"/>
            </w:tcBorders>
          </w:tcPr>
          <w:p w14:paraId="3D374230" w14:textId="77777777" w:rsidR="00D80575" w:rsidRDefault="00D80575" w:rsidP="008B0AE1">
            <w:pPr>
              <w:pStyle w:val="DaftarParagraf"/>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14</w:t>
            </w:r>
          </w:p>
        </w:tc>
        <w:tc>
          <w:tcPr>
            <w:tcW w:w="1843" w:type="dxa"/>
            <w:tcBorders>
              <w:top w:val="nil"/>
              <w:left w:val="nil"/>
              <w:bottom w:val="nil"/>
              <w:right w:val="nil"/>
            </w:tcBorders>
            <w:vAlign w:val="center"/>
          </w:tcPr>
          <w:p w14:paraId="0BF2FD7D" w14:textId="77777777" w:rsidR="00D80575" w:rsidRDefault="00E83A32"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0,322</w:t>
            </w:r>
          </w:p>
        </w:tc>
        <w:tc>
          <w:tcPr>
            <w:tcW w:w="1813" w:type="dxa"/>
            <w:tcBorders>
              <w:top w:val="nil"/>
              <w:left w:val="nil"/>
              <w:bottom w:val="nil"/>
              <w:right w:val="nil"/>
            </w:tcBorders>
            <w:vAlign w:val="center"/>
          </w:tcPr>
          <w:p w14:paraId="03F353EB" w14:textId="77777777" w:rsidR="00D80575" w:rsidRPr="007715D9" w:rsidRDefault="00D8057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0,444</w:t>
            </w:r>
          </w:p>
        </w:tc>
        <w:tc>
          <w:tcPr>
            <w:tcW w:w="1430" w:type="dxa"/>
            <w:tcBorders>
              <w:top w:val="nil"/>
              <w:left w:val="nil"/>
              <w:bottom w:val="nil"/>
              <w:right w:val="nil"/>
            </w:tcBorders>
            <w:vAlign w:val="center"/>
          </w:tcPr>
          <w:p w14:paraId="28E717FE" w14:textId="77777777" w:rsidR="00D80575" w:rsidRPr="007715D9" w:rsidRDefault="00E83A32" w:rsidP="008B0AE1">
            <w:pPr>
              <w:spacing w:after="0" w:line="240" w:lineRule="auto"/>
              <w:jc w:val="center"/>
              <w:rPr>
                <w:rFonts w:ascii="Times New Roman" w:hAnsi="Times New Roman" w:cs="Times New Roman"/>
                <w:sz w:val="24"/>
                <w:szCs w:val="24"/>
              </w:rPr>
            </w:pPr>
            <w:r>
              <w:rPr>
                <w:rFonts w:ascii="Times New Roman" w:hAnsi="Times New Roman" w:cs="Times New Roman"/>
                <w:color w:val="000000"/>
                <w:sz w:val="24"/>
                <w:szCs w:val="24"/>
              </w:rPr>
              <w:t xml:space="preserve">Tidak </w:t>
            </w:r>
            <w:r w:rsidR="00D80575" w:rsidRPr="007715D9">
              <w:rPr>
                <w:rFonts w:ascii="Times New Roman" w:hAnsi="Times New Roman" w:cs="Times New Roman"/>
                <w:color w:val="000000"/>
                <w:sz w:val="24"/>
                <w:szCs w:val="24"/>
              </w:rPr>
              <w:t>Valid</w:t>
            </w:r>
          </w:p>
        </w:tc>
      </w:tr>
      <w:tr w:rsidR="00D80575" w:rsidRPr="007715D9" w14:paraId="42849F4F" w14:textId="77777777" w:rsidTr="008B0AE1">
        <w:trPr>
          <w:jc w:val="center"/>
        </w:trPr>
        <w:tc>
          <w:tcPr>
            <w:tcW w:w="1686" w:type="dxa"/>
            <w:tcBorders>
              <w:top w:val="nil"/>
              <w:left w:val="nil"/>
              <w:bottom w:val="single" w:sz="4" w:space="0" w:color="auto"/>
              <w:right w:val="nil"/>
            </w:tcBorders>
          </w:tcPr>
          <w:p w14:paraId="6BE3B049" w14:textId="77777777" w:rsidR="00D80575" w:rsidRPr="007715D9" w:rsidRDefault="00D80575" w:rsidP="008B0AE1">
            <w:pPr>
              <w:spacing w:after="0" w:line="240" w:lineRule="auto"/>
              <w:rPr>
                <w:rFonts w:ascii="Times New Roman" w:hAnsi="Times New Roman" w:cs="Times New Roman"/>
                <w:color w:val="000000"/>
                <w:sz w:val="24"/>
                <w:szCs w:val="24"/>
              </w:rPr>
            </w:pPr>
          </w:p>
        </w:tc>
        <w:tc>
          <w:tcPr>
            <w:tcW w:w="1134" w:type="dxa"/>
            <w:tcBorders>
              <w:top w:val="nil"/>
              <w:left w:val="nil"/>
              <w:bottom w:val="single" w:sz="4" w:space="0" w:color="auto"/>
              <w:right w:val="nil"/>
            </w:tcBorders>
          </w:tcPr>
          <w:p w14:paraId="18EECD78" w14:textId="77777777" w:rsidR="00D80575" w:rsidRDefault="00D80575" w:rsidP="008B0AE1">
            <w:pPr>
              <w:pStyle w:val="DaftarParagraf"/>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15</w:t>
            </w:r>
          </w:p>
        </w:tc>
        <w:tc>
          <w:tcPr>
            <w:tcW w:w="1843" w:type="dxa"/>
            <w:tcBorders>
              <w:top w:val="nil"/>
              <w:left w:val="nil"/>
              <w:bottom w:val="single" w:sz="4" w:space="0" w:color="auto"/>
              <w:right w:val="nil"/>
            </w:tcBorders>
            <w:vAlign w:val="center"/>
          </w:tcPr>
          <w:p w14:paraId="1C4D2C45" w14:textId="77777777" w:rsidR="00D80575" w:rsidRDefault="00E83A32"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-0,048</w:t>
            </w:r>
          </w:p>
        </w:tc>
        <w:tc>
          <w:tcPr>
            <w:tcW w:w="1813" w:type="dxa"/>
            <w:tcBorders>
              <w:top w:val="nil"/>
              <w:left w:val="nil"/>
              <w:bottom w:val="single" w:sz="4" w:space="0" w:color="auto"/>
              <w:right w:val="nil"/>
            </w:tcBorders>
            <w:vAlign w:val="center"/>
          </w:tcPr>
          <w:p w14:paraId="57A804F8" w14:textId="77777777" w:rsidR="00D80575" w:rsidRPr="007715D9" w:rsidRDefault="00D8057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0,444</w:t>
            </w:r>
          </w:p>
        </w:tc>
        <w:tc>
          <w:tcPr>
            <w:tcW w:w="1430" w:type="dxa"/>
            <w:tcBorders>
              <w:top w:val="nil"/>
              <w:left w:val="nil"/>
              <w:bottom w:val="single" w:sz="4" w:space="0" w:color="auto"/>
              <w:right w:val="nil"/>
            </w:tcBorders>
            <w:vAlign w:val="center"/>
          </w:tcPr>
          <w:p w14:paraId="63D376E2" w14:textId="77777777" w:rsidR="00D80575" w:rsidRPr="007715D9" w:rsidRDefault="00D80575" w:rsidP="008B0AE1">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Tidak </w:t>
            </w:r>
            <w:r w:rsidRPr="007715D9">
              <w:rPr>
                <w:rFonts w:ascii="Times New Roman" w:hAnsi="Times New Roman" w:cs="Times New Roman"/>
                <w:color w:val="000000"/>
                <w:sz w:val="24"/>
                <w:szCs w:val="24"/>
              </w:rPr>
              <w:t>Valid</w:t>
            </w:r>
          </w:p>
        </w:tc>
      </w:tr>
    </w:tbl>
    <w:p w14:paraId="74E0600E" w14:textId="77777777" w:rsidR="00D80575" w:rsidRPr="007715D9" w:rsidRDefault="00D80575" w:rsidP="00D80575">
      <w:pPr>
        <w:spacing w:after="0" w:line="240" w:lineRule="auto"/>
        <w:jc w:val="both"/>
        <w:rPr>
          <w:rFonts w:ascii="Times New Roman" w:hAnsi="Times New Roman" w:cs="Times New Roman"/>
          <w:color w:val="000000"/>
          <w:sz w:val="24"/>
          <w:szCs w:val="24"/>
        </w:rPr>
      </w:pPr>
    </w:p>
    <w:p w14:paraId="5ED1E86E" w14:textId="77777777" w:rsidR="00D80575" w:rsidRDefault="00D80575" w:rsidP="00D80575">
      <w:pPr>
        <w:spacing w:after="0" w:line="480" w:lineRule="auto"/>
        <w:ind w:firstLine="709"/>
        <w:jc w:val="both"/>
        <w:rPr>
          <w:rFonts w:ascii="Times New Roman" w:hAnsi="Times New Roman"/>
          <w:color w:val="000000"/>
          <w:sz w:val="24"/>
          <w:szCs w:val="24"/>
        </w:rPr>
      </w:pPr>
      <w:r w:rsidRPr="000A17D7">
        <w:rPr>
          <w:rFonts w:ascii="Times New Roman" w:hAnsi="Times New Roman"/>
          <w:color w:val="000000"/>
          <w:sz w:val="24"/>
          <w:szCs w:val="24"/>
        </w:rPr>
        <w:lastRenderedPageBreak/>
        <w:t xml:space="preserve">Hasil uji validitas menunjukkan bahwa dari </w:t>
      </w:r>
      <w:r>
        <w:rPr>
          <w:rFonts w:ascii="Times New Roman" w:hAnsi="Times New Roman"/>
          <w:color w:val="000000"/>
          <w:sz w:val="24"/>
          <w:szCs w:val="24"/>
        </w:rPr>
        <w:t>15</w:t>
      </w:r>
      <w:r w:rsidRPr="000A17D7">
        <w:rPr>
          <w:rFonts w:ascii="Times New Roman" w:hAnsi="Times New Roman"/>
          <w:color w:val="000000"/>
          <w:sz w:val="24"/>
          <w:szCs w:val="24"/>
        </w:rPr>
        <w:t xml:space="preserve"> item soal variabel </w:t>
      </w:r>
      <w:r>
        <w:rPr>
          <w:rFonts w:ascii="Times New Roman" w:hAnsi="Times New Roman"/>
          <w:color w:val="000000"/>
          <w:sz w:val="24"/>
          <w:szCs w:val="24"/>
        </w:rPr>
        <w:t>sikap</w:t>
      </w:r>
      <w:r w:rsidRPr="000A17D7">
        <w:rPr>
          <w:rFonts w:ascii="Times New Roman" w:hAnsi="Times New Roman"/>
          <w:color w:val="000000"/>
          <w:sz w:val="24"/>
          <w:szCs w:val="24"/>
        </w:rPr>
        <w:t xml:space="preserve"> menunjukkan bahwa </w:t>
      </w:r>
      <w:r>
        <w:rPr>
          <w:rFonts w:ascii="Times New Roman" w:hAnsi="Times New Roman"/>
          <w:color w:val="000000"/>
          <w:sz w:val="24"/>
          <w:szCs w:val="24"/>
        </w:rPr>
        <w:t>10</w:t>
      </w:r>
      <w:r w:rsidRPr="000A17D7">
        <w:rPr>
          <w:rFonts w:ascii="Times New Roman" w:hAnsi="Times New Roman"/>
          <w:color w:val="000000"/>
          <w:sz w:val="24"/>
          <w:szCs w:val="24"/>
        </w:rPr>
        <w:t xml:space="preserve"> item soal dinyatakan valid karena memiliki nilai </w:t>
      </w:r>
      <w:r w:rsidRPr="000A17D7">
        <w:rPr>
          <w:rFonts w:ascii="Times New Roman" w:hAnsi="Times New Roman"/>
          <w:sz w:val="24"/>
          <w:szCs w:val="24"/>
        </w:rPr>
        <w:t>r</w:t>
      </w:r>
      <w:r w:rsidRPr="000A17D7">
        <w:rPr>
          <w:rFonts w:ascii="Times New Roman" w:hAnsi="Times New Roman"/>
          <w:sz w:val="24"/>
          <w:szCs w:val="24"/>
          <w:vertAlign w:val="subscript"/>
        </w:rPr>
        <w:t xml:space="preserve">hitung </w:t>
      </w:r>
      <w:r w:rsidRPr="000A17D7">
        <w:rPr>
          <w:rFonts w:ascii="Times New Roman" w:hAnsi="Times New Roman"/>
          <w:sz w:val="24"/>
          <w:szCs w:val="24"/>
        </w:rPr>
        <w:t>&gt; r</w:t>
      </w:r>
      <w:r w:rsidRPr="000A17D7">
        <w:rPr>
          <w:rFonts w:ascii="Times New Roman" w:hAnsi="Times New Roman"/>
          <w:sz w:val="24"/>
          <w:szCs w:val="24"/>
          <w:vertAlign w:val="subscript"/>
        </w:rPr>
        <w:t>tabel</w:t>
      </w:r>
      <w:r w:rsidRPr="000A17D7">
        <w:rPr>
          <w:rFonts w:ascii="Times New Roman" w:hAnsi="Times New Roman"/>
          <w:color w:val="000000"/>
          <w:sz w:val="24"/>
          <w:szCs w:val="24"/>
        </w:rPr>
        <w:t xml:space="preserve">, sedangkan </w:t>
      </w:r>
      <w:r>
        <w:rPr>
          <w:rFonts w:ascii="Times New Roman" w:hAnsi="Times New Roman"/>
          <w:color w:val="000000"/>
          <w:sz w:val="24"/>
          <w:szCs w:val="24"/>
        </w:rPr>
        <w:t>5</w:t>
      </w:r>
      <w:r w:rsidRPr="000A17D7">
        <w:rPr>
          <w:rFonts w:ascii="Times New Roman" w:hAnsi="Times New Roman"/>
          <w:color w:val="000000"/>
          <w:sz w:val="24"/>
          <w:szCs w:val="24"/>
        </w:rPr>
        <w:t xml:space="preserve"> item soal lainnya dinyatakan tidak valid karena memiliki </w:t>
      </w:r>
      <w:r w:rsidRPr="000A17D7">
        <w:rPr>
          <w:rFonts w:ascii="Times New Roman" w:hAnsi="Times New Roman"/>
          <w:sz w:val="24"/>
          <w:szCs w:val="24"/>
        </w:rPr>
        <w:t>r</w:t>
      </w:r>
      <w:r w:rsidRPr="000A17D7">
        <w:rPr>
          <w:rFonts w:ascii="Times New Roman" w:hAnsi="Times New Roman"/>
          <w:sz w:val="24"/>
          <w:szCs w:val="24"/>
          <w:vertAlign w:val="subscript"/>
        </w:rPr>
        <w:t xml:space="preserve">hitung </w:t>
      </w:r>
      <w:r w:rsidRPr="000A17D7">
        <w:rPr>
          <w:rFonts w:ascii="Times New Roman" w:hAnsi="Times New Roman"/>
          <w:sz w:val="24"/>
          <w:szCs w:val="24"/>
        </w:rPr>
        <w:t>&lt; r</w:t>
      </w:r>
      <w:r w:rsidRPr="000A17D7">
        <w:rPr>
          <w:rFonts w:ascii="Times New Roman" w:hAnsi="Times New Roman"/>
          <w:sz w:val="24"/>
          <w:szCs w:val="24"/>
          <w:vertAlign w:val="subscript"/>
        </w:rPr>
        <w:t>tabel</w:t>
      </w:r>
      <w:r w:rsidRPr="000A17D7">
        <w:rPr>
          <w:rFonts w:ascii="Times New Roman" w:hAnsi="Times New Roman"/>
          <w:color w:val="000000"/>
          <w:sz w:val="24"/>
          <w:szCs w:val="24"/>
        </w:rPr>
        <w:t>.</w:t>
      </w:r>
    </w:p>
    <w:p w14:paraId="35CE9ACE" w14:textId="7C8667F0" w:rsidR="00D80575" w:rsidRPr="007715D9" w:rsidRDefault="0078746E" w:rsidP="00D80575">
      <w:pPr>
        <w:spacing w:after="0"/>
        <w:ind w:left="1134" w:hanging="1134"/>
        <w:jc w:val="both"/>
        <w:rPr>
          <w:rFonts w:ascii="Times New Roman" w:hAnsi="Times New Roman" w:cs="Times New Roman"/>
          <w:b/>
          <w:color w:val="000000"/>
          <w:sz w:val="24"/>
          <w:szCs w:val="24"/>
        </w:rPr>
      </w:pPr>
      <w:bookmarkStart w:id="47" w:name="_Toc139968040"/>
      <w:r w:rsidRPr="0078746E">
        <w:rPr>
          <w:rFonts w:ascii="Times New Roman" w:hAnsi="Times New Roman" w:cs="Times New Roman"/>
          <w:b/>
          <w:bCs/>
          <w:color w:val="0D0D0D" w:themeColor="text1" w:themeTint="F2"/>
          <w:sz w:val="24"/>
          <w:szCs w:val="24"/>
        </w:rPr>
        <w:t>Tabel 3.</w:t>
      </w:r>
      <w:r w:rsidRPr="0078746E">
        <w:rPr>
          <w:rFonts w:ascii="Times New Roman" w:hAnsi="Times New Roman" w:cs="Times New Roman"/>
          <w:b/>
          <w:bCs/>
          <w:color w:val="0D0D0D" w:themeColor="text1" w:themeTint="F2"/>
          <w:sz w:val="24"/>
          <w:szCs w:val="24"/>
        </w:rPr>
        <w:fldChar w:fldCharType="begin"/>
      </w:r>
      <w:r w:rsidRPr="0078746E">
        <w:rPr>
          <w:rFonts w:ascii="Times New Roman" w:hAnsi="Times New Roman" w:cs="Times New Roman"/>
          <w:b/>
          <w:bCs/>
          <w:color w:val="0D0D0D" w:themeColor="text1" w:themeTint="F2"/>
          <w:sz w:val="24"/>
          <w:szCs w:val="24"/>
        </w:rPr>
        <w:instrText xml:space="preserve"> SEQ Tabel_3. \* ARABIC </w:instrText>
      </w:r>
      <w:r w:rsidRPr="0078746E">
        <w:rPr>
          <w:rFonts w:ascii="Times New Roman" w:hAnsi="Times New Roman" w:cs="Times New Roman"/>
          <w:b/>
          <w:bCs/>
          <w:color w:val="0D0D0D" w:themeColor="text1" w:themeTint="F2"/>
          <w:sz w:val="24"/>
          <w:szCs w:val="24"/>
        </w:rPr>
        <w:fldChar w:fldCharType="separate"/>
      </w:r>
      <w:r w:rsidR="00524DEB">
        <w:rPr>
          <w:rFonts w:ascii="Times New Roman" w:hAnsi="Times New Roman" w:cs="Times New Roman"/>
          <w:b/>
          <w:bCs/>
          <w:noProof/>
          <w:color w:val="0D0D0D" w:themeColor="text1" w:themeTint="F2"/>
          <w:sz w:val="24"/>
          <w:szCs w:val="24"/>
        </w:rPr>
        <w:t>4</w:t>
      </w:r>
      <w:r w:rsidRPr="0078746E">
        <w:rPr>
          <w:rFonts w:ascii="Times New Roman" w:hAnsi="Times New Roman" w:cs="Times New Roman"/>
          <w:b/>
          <w:bCs/>
          <w:color w:val="0D0D0D" w:themeColor="text1" w:themeTint="F2"/>
          <w:sz w:val="24"/>
          <w:szCs w:val="24"/>
        </w:rPr>
        <w:fldChar w:fldCharType="end"/>
      </w:r>
      <w:r w:rsidRPr="0078746E">
        <w:rPr>
          <w:rFonts w:ascii="Times New Roman" w:hAnsi="Times New Roman" w:cs="Times New Roman"/>
          <w:b/>
          <w:bCs/>
          <w:color w:val="0D0D0D" w:themeColor="text1" w:themeTint="F2"/>
          <w:sz w:val="24"/>
          <w:szCs w:val="24"/>
          <w:lang w:val="en-US"/>
        </w:rPr>
        <w:t>.</w:t>
      </w:r>
      <w:r w:rsidR="00D80575" w:rsidRPr="007715D9">
        <w:rPr>
          <w:rFonts w:ascii="Times New Roman" w:hAnsi="Times New Roman" w:cs="Times New Roman"/>
          <w:b/>
          <w:color w:val="000000"/>
          <w:sz w:val="24"/>
          <w:szCs w:val="24"/>
        </w:rPr>
        <w:t xml:space="preserve"> </w:t>
      </w:r>
      <w:r w:rsidR="00D80575" w:rsidRPr="007715D9">
        <w:rPr>
          <w:rFonts w:ascii="Times New Roman" w:hAnsi="Times New Roman" w:cs="Times New Roman"/>
          <w:b/>
          <w:color w:val="000000"/>
          <w:spacing w:val="-2"/>
          <w:sz w:val="24"/>
          <w:szCs w:val="24"/>
        </w:rPr>
        <w:t xml:space="preserve">Hasil Uji Validitas Kuesioner </w:t>
      </w:r>
      <w:r w:rsidR="00E8225D">
        <w:rPr>
          <w:rFonts w:ascii="Times New Roman" w:hAnsi="Times New Roman" w:cs="Times New Roman"/>
          <w:b/>
          <w:color w:val="000000"/>
          <w:spacing w:val="-2"/>
          <w:sz w:val="24"/>
          <w:szCs w:val="24"/>
        </w:rPr>
        <w:t>Kepatuhan Penggunaan APD</w:t>
      </w:r>
      <w:bookmarkEnd w:id="47"/>
    </w:p>
    <w:tbl>
      <w:tblPr>
        <w:tblW w:w="79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6"/>
        <w:gridCol w:w="1134"/>
        <w:gridCol w:w="1843"/>
        <w:gridCol w:w="1813"/>
        <w:gridCol w:w="1430"/>
      </w:tblGrid>
      <w:tr w:rsidR="00D80575" w:rsidRPr="007715D9" w14:paraId="697CDB08" w14:textId="77777777" w:rsidTr="008B0AE1">
        <w:trPr>
          <w:trHeight w:val="70"/>
          <w:jc w:val="center"/>
        </w:trPr>
        <w:tc>
          <w:tcPr>
            <w:tcW w:w="1686" w:type="dxa"/>
            <w:tcBorders>
              <w:left w:val="nil"/>
              <w:bottom w:val="single" w:sz="4" w:space="0" w:color="000000"/>
              <w:right w:val="nil"/>
            </w:tcBorders>
            <w:vAlign w:val="center"/>
          </w:tcPr>
          <w:p w14:paraId="52159851" w14:textId="77777777" w:rsidR="00D80575" w:rsidRPr="007715D9" w:rsidRDefault="00D80575" w:rsidP="008B0AE1">
            <w:pPr>
              <w:spacing w:after="0" w:line="240" w:lineRule="auto"/>
              <w:rPr>
                <w:rFonts w:ascii="Times New Roman" w:hAnsi="Times New Roman" w:cs="Times New Roman"/>
                <w:b/>
                <w:color w:val="000000"/>
                <w:sz w:val="24"/>
                <w:szCs w:val="24"/>
              </w:rPr>
            </w:pPr>
            <w:r w:rsidRPr="007715D9">
              <w:rPr>
                <w:rFonts w:ascii="Times New Roman" w:hAnsi="Times New Roman" w:cs="Times New Roman"/>
                <w:b/>
                <w:color w:val="000000"/>
                <w:sz w:val="24"/>
                <w:szCs w:val="24"/>
              </w:rPr>
              <w:t>Variabel</w:t>
            </w:r>
          </w:p>
        </w:tc>
        <w:tc>
          <w:tcPr>
            <w:tcW w:w="1134" w:type="dxa"/>
            <w:tcBorders>
              <w:left w:val="nil"/>
              <w:bottom w:val="single" w:sz="4" w:space="0" w:color="000000"/>
              <w:right w:val="nil"/>
            </w:tcBorders>
            <w:vAlign w:val="center"/>
          </w:tcPr>
          <w:p w14:paraId="21814035" w14:textId="77777777" w:rsidR="00D80575" w:rsidRPr="007715D9" w:rsidRDefault="00D80575" w:rsidP="008B0AE1">
            <w:pPr>
              <w:spacing w:after="0" w:line="240" w:lineRule="auto"/>
              <w:rPr>
                <w:rFonts w:ascii="Times New Roman" w:hAnsi="Times New Roman" w:cs="Times New Roman"/>
                <w:b/>
                <w:color w:val="000000"/>
                <w:sz w:val="24"/>
                <w:szCs w:val="24"/>
              </w:rPr>
            </w:pPr>
            <w:r w:rsidRPr="007715D9">
              <w:rPr>
                <w:rFonts w:ascii="Times New Roman" w:hAnsi="Times New Roman" w:cs="Times New Roman"/>
                <w:b/>
                <w:color w:val="000000"/>
                <w:sz w:val="24"/>
                <w:szCs w:val="24"/>
              </w:rPr>
              <w:t>No. Soal</w:t>
            </w:r>
          </w:p>
        </w:tc>
        <w:tc>
          <w:tcPr>
            <w:tcW w:w="1843" w:type="dxa"/>
            <w:tcBorders>
              <w:left w:val="nil"/>
              <w:bottom w:val="single" w:sz="4" w:space="0" w:color="000000"/>
              <w:right w:val="nil"/>
            </w:tcBorders>
          </w:tcPr>
          <w:p w14:paraId="7688F07E" w14:textId="77777777" w:rsidR="00D80575" w:rsidRPr="007715D9" w:rsidRDefault="00D80575" w:rsidP="008B0AE1">
            <w:pPr>
              <w:spacing w:after="0" w:line="240" w:lineRule="auto"/>
              <w:jc w:val="center"/>
              <w:rPr>
                <w:rFonts w:ascii="Times New Roman" w:hAnsi="Times New Roman" w:cs="Times New Roman"/>
                <w:b/>
                <w:color w:val="000000"/>
                <w:sz w:val="24"/>
                <w:szCs w:val="24"/>
              </w:rPr>
            </w:pPr>
            <w:r w:rsidRPr="007715D9">
              <w:rPr>
                <w:rFonts w:ascii="Times New Roman" w:hAnsi="Times New Roman" w:cs="Times New Roman"/>
                <w:b/>
                <w:bCs/>
                <w:spacing w:val="-2"/>
                <w:sz w:val="24"/>
                <w:szCs w:val="24"/>
              </w:rPr>
              <w:t>r-hitung</w:t>
            </w:r>
          </w:p>
        </w:tc>
        <w:tc>
          <w:tcPr>
            <w:tcW w:w="1813" w:type="dxa"/>
            <w:tcBorders>
              <w:left w:val="nil"/>
              <w:bottom w:val="single" w:sz="4" w:space="0" w:color="000000"/>
              <w:right w:val="nil"/>
            </w:tcBorders>
            <w:vAlign w:val="center"/>
          </w:tcPr>
          <w:p w14:paraId="7E7EF74C" w14:textId="77777777" w:rsidR="00D80575" w:rsidRPr="007715D9" w:rsidRDefault="00D80575" w:rsidP="008B0AE1">
            <w:pPr>
              <w:spacing w:after="0" w:line="240" w:lineRule="auto"/>
              <w:jc w:val="center"/>
              <w:rPr>
                <w:rFonts w:ascii="Times New Roman" w:hAnsi="Times New Roman" w:cs="Times New Roman"/>
                <w:b/>
                <w:color w:val="000000"/>
                <w:sz w:val="24"/>
                <w:szCs w:val="24"/>
              </w:rPr>
            </w:pPr>
            <w:r w:rsidRPr="007715D9">
              <w:rPr>
                <w:rFonts w:ascii="Times New Roman" w:hAnsi="Times New Roman" w:cs="Times New Roman"/>
                <w:b/>
                <w:bCs/>
                <w:spacing w:val="-2"/>
                <w:sz w:val="24"/>
                <w:szCs w:val="24"/>
              </w:rPr>
              <w:t>r-tabel</w:t>
            </w:r>
          </w:p>
        </w:tc>
        <w:tc>
          <w:tcPr>
            <w:tcW w:w="1430" w:type="dxa"/>
            <w:tcBorders>
              <w:left w:val="nil"/>
              <w:bottom w:val="single" w:sz="4" w:space="0" w:color="000000"/>
              <w:right w:val="nil"/>
            </w:tcBorders>
            <w:vAlign w:val="center"/>
          </w:tcPr>
          <w:p w14:paraId="67E2239B" w14:textId="77777777" w:rsidR="00D80575" w:rsidRPr="007715D9" w:rsidRDefault="00D80575" w:rsidP="008B0AE1">
            <w:pPr>
              <w:spacing w:after="0" w:line="240" w:lineRule="auto"/>
              <w:jc w:val="center"/>
              <w:rPr>
                <w:rFonts w:ascii="Times New Roman" w:hAnsi="Times New Roman" w:cs="Times New Roman"/>
                <w:b/>
                <w:color w:val="000000"/>
                <w:sz w:val="24"/>
                <w:szCs w:val="24"/>
              </w:rPr>
            </w:pPr>
            <w:r w:rsidRPr="007715D9">
              <w:rPr>
                <w:rFonts w:ascii="Times New Roman" w:hAnsi="Times New Roman" w:cs="Times New Roman"/>
                <w:b/>
                <w:color w:val="000000"/>
                <w:sz w:val="24"/>
                <w:szCs w:val="24"/>
              </w:rPr>
              <w:t>Keterangan</w:t>
            </w:r>
          </w:p>
        </w:tc>
      </w:tr>
      <w:tr w:rsidR="00D80575" w:rsidRPr="007715D9" w14:paraId="0F9199CC" w14:textId="77777777" w:rsidTr="008B0AE1">
        <w:trPr>
          <w:jc w:val="center"/>
        </w:trPr>
        <w:tc>
          <w:tcPr>
            <w:tcW w:w="1686" w:type="dxa"/>
            <w:tcBorders>
              <w:top w:val="nil"/>
              <w:left w:val="nil"/>
              <w:bottom w:val="nil"/>
              <w:right w:val="nil"/>
            </w:tcBorders>
          </w:tcPr>
          <w:p w14:paraId="75EBA70E" w14:textId="77777777" w:rsidR="00D80575" w:rsidRPr="007715D9" w:rsidRDefault="00E8225D" w:rsidP="008B0AE1">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Kepatuhan</w:t>
            </w:r>
          </w:p>
        </w:tc>
        <w:tc>
          <w:tcPr>
            <w:tcW w:w="1134" w:type="dxa"/>
            <w:tcBorders>
              <w:top w:val="nil"/>
              <w:left w:val="nil"/>
              <w:bottom w:val="nil"/>
              <w:right w:val="nil"/>
            </w:tcBorders>
          </w:tcPr>
          <w:p w14:paraId="6C74CC87" w14:textId="77777777" w:rsidR="00D80575" w:rsidRPr="007715D9" w:rsidRDefault="00D80575" w:rsidP="008B0AE1">
            <w:pPr>
              <w:pStyle w:val="DaftarParagraf"/>
              <w:spacing w:after="0" w:line="240" w:lineRule="auto"/>
              <w:ind w:left="0"/>
              <w:jc w:val="center"/>
              <w:rPr>
                <w:rFonts w:ascii="Times New Roman" w:hAnsi="Times New Roman"/>
                <w:spacing w:val="-6"/>
                <w:sz w:val="24"/>
                <w:szCs w:val="24"/>
              </w:rPr>
            </w:pPr>
            <w:r w:rsidRPr="007715D9">
              <w:rPr>
                <w:rFonts w:ascii="Times New Roman" w:hAnsi="Times New Roman"/>
                <w:spacing w:val="-6"/>
                <w:sz w:val="24"/>
                <w:szCs w:val="24"/>
              </w:rPr>
              <w:t>1</w:t>
            </w:r>
          </w:p>
        </w:tc>
        <w:tc>
          <w:tcPr>
            <w:tcW w:w="1843" w:type="dxa"/>
            <w:tcBorders>
              <w:top w:val="nil"/>
              <w:left w:val="nil"/>
              <w:bottom w:val="nil"/>
              <w:right w:val="nil"/>
            </w:tcBorders>
            <w:vAlign w:val="center"/>
          </w:tcPr>
          <w:p w14:paraId="57D74E67" w14:textId="77777777" w:rsidR="00D80575" w:rsidRPr="001232AE" w:rsidRDefault="0047229A"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0,824</w:t>
            </w:r>
          </w:p>
        </w:tc>
        <w:tc>
          <w:tcPr>
            <w:tcW w:w="1813" w:type="dxa"/>
            <w:tcBorders>
              <w:top w:val="nil"/>
              <w:left w:val="nil"/>
              <w:bottom w:val="nil"/>
              <w:right w:val="nil"/>
            </w:tcBorders>
            <w:vAlign w:val="center"/>
          </w:tcPr>
          <w:p w14:paraId="79E7ACE4" w14:textId="77777777" w:rsidR="00D80575" w:rsidRPr="007715D9" w:rsidRDefault="00D8057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0,444</w:t>
            </w:r>
          </w:p>
        </w:tc>
        <w:tc>
          <w:tcPr>
            <w:tcW w:w="1430" w:type="dxa"/>
            <w:tcBorders>
              <w:top w:val="nil"/>
              <w:left w:val="nil"/>
              <w:bottom w:val="nil"/>
              <w:right w:val="nil"/>
            </w:tcBorders>
            <w:vAlign w:val="center"/>
          </w:tcPr>
          <w:p w14:paraId="47E0A11C" w14:textId="77777777" w:rsidR="00D80575" w:rsidRPr="007715D9" w:rsidRDefault="00D80575" w:rsidP="008B0AE1">
            <w:pPr>
              <w:spacing w:after="0" w:line="240" w:lineRule="auto"/>
              <w:jc w:val="center"/>
              <w:rPr>
                <w:rFonts w:ascii="Times New Roman" w:hAnsi="Times New Roman" w:cs="Times New Roman"/>
                <w:sz w:val="24"/>
                <w:szCs w:val="24"/>
              </w:rPr>
            </w:pPr>
            <w:r w:rsidRPr="007715D9">
              <w:rPr>
                <w:rFonts w:ascii="Times New Roman" w:hAnsi="Times New Roman" w:cs="Times New Roman"/>
                <w:color w:val="000000"/>
                <w:sz w:val="24"/>
                <w:szCs w:val="24"/>
              </w:rPr>
              <w:t>Valid</w:t>
            </w:r>
          </w:p>
        </w:tc>
      </w:tr>
      <w:tr w:rsidR="00D80575" w:rsidRPr="007715D9" w14:paraId="3512FC23" w14:textId="77777777" w:rsidTr="008B0AE1">
        <w:trPr>
          <w:jc w:val="center"/>
        </w:trPr>
        <w:tc>
          <w:tcPr>
            <w:tcW w:w="1686" w:type="dxa"/>
            <w:tcBorders>
              <w:top w:val="nil"/>
              <w:left w:val="nil"/>
              <w:bottom w:val="nil"/>
              <w:right w:val="nil"/>
            </w:tcBorders>
          </w:tcPr>
          <w:p w14:paraId="5FC5ECCB" w14:textId="77777777" w:rsidR="00D80575" w:rsidRPr="007715D9" w:rsidRDefault="00E8225D" w:rsidP="008B0AE1">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Penggunaan </w:t>
            </w:r>
          </w:p>
        </w:tc>
        <w:tc>
          <w:tcPr>
            <w:tcW w:w="1134" w:type="dxa"/>
            <w:tcBorders>
              <w:top w:val="nil"/>
              <w:left w:val="nil"/>
              <w:bottom w:val="nil"/>
              <w:right w:val="nil"/>
            </w:tcBorders>
          </w:tcPr>
          <w:p w14:paraId="4719FEBD" w14:textId="77777777" w:rsidR="00D80575" w:rsidRPr="007715D9" w:rsidRDefault="00D80575" w:rsidP="008B0AE1">
            <w:pPr>
              <w:pStyle w:val="DaftarParagraf"/>
              <w:spacing w:after="0" w:line="240" w:lineRule="auto"/>
              <w:ind w:left="0"/>
              <w:jc w:val="center"/>
              <w:rPr>
                <w:rFonts w:ascii="Times New Roman" w:hAnsi="Times New Roman"/>
                <w:sz w:val="24"/>
                <w:szCs w:val="24"/>
              </w:rPr>
            </w:pPr>
            <w:r w:rsidRPr="007715D9">
              <w:rPr>
                <w:rFonts w:ascii="Times New Roman" w:hAnsi="Times New Roman"/>
                <w:sz w:val="24"/>
                <w:szCs w:val="24"/>
              </w:rPr>
              <w:t>2</w:t>
            </w:r>
          </w:p>
        </w:tc>
        <w:tc>
          <w:tcPr>
            <w:tcW w:w="1843" w:type="dxa"/>
            <w:tcBorders>
              <w:top w:val="nil"/>
              <w:left w:val="nil"/>
              <w:bottom w:val="nil"/>
              <w:right w:val="nil"/>
            </w:tcBorders>
            <w:vAlign w:val="center"/>
          </w:tcPr>
          <w:p w14:paraId="4B4E6E14" w14:textId="77777777" w:rsidR="00D80575" w:rsidRPr="00387733" w:rsidRDefault="0047229A"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0,824</w:t>
            </w:r>
          </w:p>
        </w:tc>
        <w:tc>
          <w:tcPr>
            <w:tcW w:w="1813" w:type="dxa"/>
            <w:tcBorders>
              <w:top w:val="nil"/>
              <w:left w:val="nil"/>
              <w:bottom w:val="nil"/>
              <w:right w:val="nil"/>
            </w:tcBorders>
            <w:vAlign w:val="center"/>
          </w:tcPr>
          <w:p w14:paraId="1AE1D1CE" w14:textId="77777777" w:rsidR="00D80575" w:rsidRPr="007715D9" w:rsidRDefault="00D8057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0,444</w:t>
            </w:r>
          </w:p>
        </w:tc>
        <w:tc>
          <w:tcPr>
            <w:tcW w:w="1430" w:type="dxa"/>
            <w:tcBorders>
              <w:top w:val="nil"/>
              <w:left w:val="nil"/>
              <w:bottom w:val="nil"/>
              <w:right w:val="nil"/>
            </w:tcBorders>
            <w:vAlign w:val="center"/>
          </w:tcPr>
          <w:p w14:paraId="643A8BD3" w14:textId="77777777" w:rsidR="00D80575" w:rsidRPr="007715D9" w:rsidRDefault="00D80575" w:rsidP="008B0AE1">
            <w:pPr>
              <w:spacing w:after="0" w:line="240" w:lineRule="auto"/>
              <w:jc w:val="center"/>
              <w:rPr>
                <w:rFonts w:ascii="Times New Roman" w:hAnsi="Times New Roman" w:cs="Times New Roman"/>
                <w:sz w:val="24"/>
                <w:szCs w:val="24"/>
              </w:rPr>
            </w:pPr>
            <w:r w:rsidRPr="007715D9">
              <w:rPr>
                <w:rFonts w:ascii="Times New Roman" w:hAnsi="Times New Roman" w:cs="Times New Roman"/>
                <w:color w:val="000000"/>
                <w:sz w:val="24"/>
                <w:szCs w:val="24"/>
              </w:rPr>
              <w:t>Valid</w:t>
            </w:r>
          </w:p>
        </w:tc>
      </w:tr>
      <w:tr w:rsidR="00D80575" w:rsidRPr="007715D9" w14:paraId="0F401D21" w14:textId="77777777" w:rsidTr="008B0AE1">
        <w:trPr>
          <w:jc w:val="center"/>
        </w:trPr>
        <w:tc>
          <w:tcPr>
            <w:tcW w:w="1686" w:type="dxa"/>
            <w:tcBorders>
              <w:top w:val="nil"/>
              <w:left w:val="nil"/>
              <w:bottom w:val="nil"/>
              <w:right w:val="nil"/>
            </w:tcBorders>
          </w:tcPr>
          <w:p w14:paraId="345FA66E" w14:textId="77777777" w:rsidR="00D80575" w:rsidRPr="007715D9" w:rsidRDefault="00E8225D" w:rsidP="008B0AE1">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APD</w:t>
            </w:r>
          </w:p>
        </w:tc>
        <w:tc>
          <w:tcPr>
            <w:tcW w:w="1134" w:type="dxa"/>
            <w:tcBorders>
              <w:top w:val="nil"/>
              <w:left w:val="nil"/>
              <w:bottom w:val="nil"/>
              <w:right w:val="nil"/>
            </w:tcBorders>
          </w:tcPr>
          <w:p w14:paraId="54808A06" w14:textId="77777777" w:rsidR="00D80575" w:rsidRPr="007715D9" w:rsidRDefault="00D80575" w:rsidP="008B0AE1">
            <w:pPr>
              <w:pStyle w:val="DaftarParagraf"/>
              <w:spacing w:after="0" w:line="240" w:lineRule="auto"/>
              <w:ind w:left="0"/>
              <w:jc w:val="center"/>
              <w:rPr>
                <w:rFonts w:ascii="Times New Roman" w:hAnsi="Times New Roman"/>
                <w:sz w:val="24"/>
                <w:szCs w:val="24"/>
              </w:rPr>
            </w:pPr>
            <w:r w:rsidRPr="007715D9">
              <w:rPr>
                <w:rFonts w:ascii="Times New Roman" w:hAnsi="Times New Roman"/>
                <w:sz w:val="24"/>
                <w:szCs w:val="24"/>
              </w:rPr>
              <w:t>3</w:t>
            </w:r>
          </w:p>
        </w:tc>
        <w:tc>
          <w:tcPr>
            <w:tcW w:w="1843" w:type="dxa"/>
            <w:tcBorders>
              <w:top w:val="nil"/>
              <w:left w:val="nil"/>
              <w:bottom w:val="nil"/>
              <w:right w:val="nil"/>
            </w:tcBorders>
            <w:vAlign w:val="center"/>
          </w:tcPr>
          <w:p w14:paraId="623BEDA1" w14:textId="77777777" w:rsidR="00D80575" w:rsidRPr="00387733" w:rsidRDefault="0047229A"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0,492</w:t>
            </w:r>
          </w:p>
        </w:tc>
        <w:tc>
          <w:tcPr>
            <w:tcW w:w="1813" w:type="dxa"/>
            <w:tcBorders>
              <w:top w:val="nil"/>
              <w:left w:val="nil"/>
              <w:bottom w:val="nil"/>
              <w:right w:val="nil"/>
            </w:tcBorders>
            <w:vAlign w:val="center"/>
          </w:tcPr>
          <w:p w14:paraId="30183772" w14:textId="77777777" w:rsidR="00D80575" w:rsidRPr="007715D9" w:rsidRDefault="00D8057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0,444</w:t>
            </w:r>
          </w:p>
        </w:tc>
        <w:tc>
          <w:tcPr>
            <w:tcW w:w="1430" w:type="dxa"/>
            <w:tcBorders>
              <w:top w:val="nil"/>
              <w:left w:val="nil"/>
              <w:bottom w:val="nil"/>
              <w:right w:val="nil"/>
            </w:tcBorders>
            <w:vAlign w:val="center"/>
          </w:tcPr>
          <w:p w14:paraId="2C13D0DB" w14:textId="77777777" w:rsidR="00D80575" w:rsidRPr="007715D9" w:rsidRDefault="00D80575" w:rsidP="008B0AE1">
            <w:pPr>
              <w:spacing w:after="0" w:line="240" w:lineRule="auto"/>
              <w:jc w:val="center"/>
              <w:rPr>
                <w:rFonts w:ascii="Times New Roman" w:hAnsi="Times New Roman" w:cs="Times New Roman"/>
                <w:sz w:val="24"/>
                <w:szCs w:val="24"/>
              </w:rPr>
            </w:pPr>
            <w:r w:rsidRPr="007715D9">
              <w:rPr>
                <w:rFonts w:ascii="Times New Roman" w:hAnsi="Times New Roman" w:cs="Times New Roman"/>
                <w:color w:val="000000"/>
                <w:sz w:val="24"/>
                <w:szCs w:val="24"/>
              </w:rPr>
              <w:t>Valid</w:t>
            </w:r>
          </w:p>
        </w:tc>
      </w:tr>
      <w:tr w:rsidR="00D80575" w:rsidRPr="007715D9" w14:paraId="440CEF1A" w14:textId="77777777" w:rsidTr="008B0AE1">
        <w:trPr>
          <w:jc w:val="center"/>
        </w:trPr>
        <w:tc>
          <w:tcPr>
            <w:tcW w:w="1686" w:type="dxa"/>
            <w:tcBorders>
              <w:top w:val="nil"/>
              <w:left w:val="nil"/>
              <w:bottom w:val="nil"/>
              <w:right w:val="nil"/>
            </w:tcBorders>
          </w:tcPr>
          <w:p w14:paraId="29AA3DFA" w14:textId="77777777" w:rsidR="00D80575" w:rsidRPr="007715D9" w:rsidRDefault="00D80575" w:rsidP="008B0AE1">
            <w:pPr>
              <w:spacing w:after="0" w:line="240" w:lineRule="auto"/>
              <w:rPr>
                <w:rFonts w:ascii="Times New Roman" w:hAnsi="Times New Roman" w:cs="Times New Roman"/>
                <w:color w:val="000000"/>
                <w:sz w:val="24"/>
                <w:szCs w:val="24"/>
              </w:rPr>
            </w:pPr>
          </w:p>
        </w:tc>
        <w:tc>
          <w:tcPr>
            <w:tcW w:w="1134" w:type="dxa"/>
            <w:tcBorders>
              <w:top w:val="nil"/>
              <w:left w:val="nil"/>
              <w:bottom w:val="nil"/>
              <w:right w:val="nil"/>
            </w:tcBorders>
          </w:tcPr>
          <w:p w14:paraId="03186223" w14:textId="77777777" w:rsidR="00D80575" w:rsidRPr="007715D9" w:rsidRDefault="00D80575" w:rsidP="008B0AE1">
            <w:pPr>
              <w:pStyle w:val="Default"/>
              <w:jc w:val="center"/>
              <w:rPr>
                <w:color w:val="auto"/>
              </w:rPr>
            </w:pPr>
            <w:r w:rsidRPr="007715D9">
              <w:rPr>
                <w:color w:val="auto"/>
              </w:rPr>
              <w:t>4</w:t>
            </w:r>
          </w:p>
        </w:tc>
        <w:tc>
          <w:tcPr>
            <w:tcW w:w="1843" w:type="dxa"/>
            <w:tcBorders>
              <w:top w:val="nil"/>
              <w:left w:val="nil"/>
              <w:bottom w:val="nil"/>
              <w:right w:val="nil"/>
            </w:tcBorders>
            <w:vAlign w:val="center"/>
          </w:tcPr>
          <w:p w14:paraId="597982AC" w14:textId="77777777" w:rsidR="00D80575" w:rsidRPr="00387733" w:rsidRDefault="0047229A"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0,697</w:t>
            </w:r>
          </w:p>
        </w:tc>
        <w:tc>
          <w:tcPr>
            <w:tcW w:w="1813" w:type="dxa"/>
            <w:tcBorders>
              <w:top w:val="nil"/>
              <w:left w:val="nil"/>
              <w:bottom w:val="nil"/>
              <w:right w:val="nil"/>
            </w:tcBorders>
            <w:vAlign w:val="center"/>
          </w:tcPr>
          <w:p w14:paraId="2596F5E7" w14:textId="77777777" w:rsidR="00D80575" w:rsidRPr="007715D9" w:rsidRDefault="00D8057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0,444</w:t>
            </w:r>
          </w:p>
        </w:tc>
        <w:tc>
          <w:tcPr>
            <w:tcW w:w="1430" w:type="dxa"/>
            <w:tcBorders>
              <w:top w:val="nil"/>
              <w:left w:val="nil"/>
              <w:bottom w:val="nil"/>
              <w:right w:val="nil"/>
            </w:tcBorders>
            <w:vAlign w:val="center"/>
          </w:tcPr>
          <w:p w14:paraId="2B645B3D" w14:textId="77777777" w:rsidR="00D80575" w:rsidRPr="007715D9" w:rsidRDefault="00D80575" w:rsidP="008B0AE1">
            <w:pPr>
              <w:spacing w:after="0" w:line="240" w:lineRule="auto"/>
              <w:jc w:val="center"/>
              <w:rPr>
                <w:rFonts w:ascii="Times New Roman" w:hAnsi="Times New Roman" w:cs="Times New Roman"/>
                <w:sz w:val="24"/>
                <w:szCs w:val="24"/>
              </w:rPr>
            </w:pPr>
            <w:r w:rsidRPr="007715D9">
              <w:rPr>
                <w:rFonts w:ascii="Times New Roman" w:hAnsi="Times New Roman" w:cs="Times New Roman"/>
                <w:color w:val="000000"/>
                <w:sz w:val="24"/>
                <w:szCs w:val="24"/>
              </w:rPr>
              <w:t>Valid</w:t>
            </w:r>
          </w:p>
        </w:tc>
      </w:tr>
      <w:tr w:rsidR="00D80575" w:rsidRPr="007715D9" w14:paraId="5751CF9E" w14:textId="77777777" w:rsidTr="008B0AE1">
        <w:trPr>
          <w:jc w:val="center"/>
        </w:trPr>
        <w:tc>
          <w:tcPr>
            <w:tcW w:w="1686" w:type="dxa"/>
            <w:tcBorders>
              <w:top w:val="nil"/>
              <w:left w:val="nil"/>
              <w:bottom w:val="single" w:sz="4" w:space="0" w:color="auto"/>
              <w:right w:val="nil"/>
            </w:tcBorders>
          </w:tcPr>
          <w:p w14:paraId="3F3D9E46" w14:textId="77777777" w:rsidR="00D80575" w:rsidRPr="007715D9" w:rsidRDefault="00D80575" w:rsidP="008B0AE1">
            <w:pPr>
              <w:spacing w:after="0" w:line="240" w:lineRule="auto"/>
              <w:rPr>
                <w:rFonts w:ascii="Times New Roman" w:hAnsi="Times New Roman" w:cs="Times New Roman"/>
                <w:color w:val="000000"/>
                <w:sz w:val="24"/>
                <w:szCs w:val="24"/>
              </w:rPr>
            </w:pPr>
          </w:p>
        </w:tc>
        <w:tc>
          <w:tcPr>
            <w:tcW w:w="1134" w:type="dxa"/>
            <w:tcBorders>
              <w:top w:val="nil"/>
              <w:left w:val="nil"/>
              <w:bottom w:val="single" w:sz="4" w:space="0" w:color="auto"/>
              <w:right w:val="nil"/>
            </w:tcBorders>
          </w:tcPr>
          <w:p w14:paraId="39EDB780" w14:textId="77777777" w:rsidR="00D80575" w:rsidRDefault="00E8225D" w:rsidP="008B0AE1">
            <w:pPr>
              <w:pStyle w:val="DaftarParagraf"/>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5</w:t>
            </w:r>
          </w:p>
        </w:tc>
        <w:tc>
          <w:tcPr>
            <w:tcW w:w="1843" w:type="dxa"/>
            <w:tcBorders>
              <w:top w:val="nil"/>
              <w:left w:val="nil"/>
              <w:bottom w:val="single" w:sz="4" w:space="0" w:color="auto"/>
              <w:right w:val="nil"/>
            </w:tcBorders>
            <w:vAlign w:val="center"/>
          </w:tcPr>
          <w:p w14:paraId="6FA57BB2" w14:textId="77777777" w:rsidR="00D80575" w:rsidRPr="00387733" w:rsidRDefault="0047229A"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0,776</w:t>
            </w:r>
          </w:p>
        </w:tc>
        <w:tc>
          <w:tcPr>
            <w:tcW w:w="1813" w:type="dxa"/>
            <w:tcBorders>
              <w:top w:val="nil"/>
              <w:left w:val="nil"/>
              <w:bottom w:val="single" w:sz="4" w:space="0" w:color="auto"/>
              <w:right w:val="nil"/>
            </w:tcBorders>
            <w:vAlign w:val="center"/>
          </w:tcPr>
          <w:p w14:paraId="3A873F78" w14:textId="77777777" w:rsidR="00D80575" w:rsidRPr="007715D9" w:rsidRDefault="00D80575" w:rsidP="008B0AE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0,444</w:t>
            </w:r>
          </w:p>
        </w:tc>
        <w:tc>
          <w:tcPr>
            <w:tcW w:w="1430" w:type="dxa"/>
            <w:tcBorders>
              <w:top w:val="nil"/>
              <w:left w:val="nil"/>
              <w:bottom w:val="single" w:sz="4" w:space="0" w:color="auto"/>
              <w:right w:val="nil"/>
            </w:tcBorders>
            <w:vAlign w:val="center"/>
          </w:tcPr>
          <w:p w14:paraId="719AB655" w14:textId="77777777" w:rsidR="00D80575" w:rsidRPr="007715D9" w:rsidRDefault="00D80575" w:rsidP="008B0AE1">
            <w:pPr>
              <w:spacing w:after="0" w:line="240" w:lineRule="auto"/>
              <w:jc w:val="center"/>
              <w:rPr>
                <w:rFonts w:ascii="Times New Roman" w:hAnsi="Times New Roman" w:cs="Times New Roman"/>
                <w:sz w:val="24"/>
                <w:szCs w:val="24"/>
              </w:rPr>
            </w:pPr>
            <w:r w:rsidRPr="007715D9">
              <w:rPr>
                <w:rFonts w:ascii="Times New Roman" w:hAnsi="Times New Roman" w:cs="Times New Roman"/>
                <w:color w:val="000000"/>
                <w:sz w:val="24"/>
                <w:szCs w:val="24"/>
              </w:rPr>
              <w:t>Valid</w:t>
            </w:r>
          </w:p>
        </w:tc>
      </w:tr>
    </w:tbl>
    <w:p w14:paraId="7896BA3C" w14:textId="77777777" w:rsidR="00D80575" w:rsidRPr="007715D9" w:rsidRDefault="00D80575" w:rsidP="00D80575">
      <w:pPr>
        <w:spacing w:after="0" w:line="240" w:lineRule="auto"/>
        <w:jc w:val="both"/>
        <w:rPr>
          <w:rFonts w:ascii="Times New Roman" w:hAnsi="Times New Roman" w:cs="Times New Roman"/>
          <w:color w:val="000000"/>
          <w:sz w:val="24"/>
          <w:szCs w:val="24"/>
        </w:rPr>
      </w:pPr>
    </w:p>
    <w:p w14:paraId="497387D5" w14:textId="77777777" w:rsidR="00D80575" w:rsidRPr="003655B8" w:rsidRDefault="00D80575" w:rsidP="00D80575">
      <w:pPr>
        <w:spacing w:after="0" w:line="480" w:lineRule="auto"/>
        <w:ind w:firstLine="709"/>
        <w:jc w:val="both"/>
        <w:rPr>
          <w:rFonts w:ascii="Times New Roman" w:hAnsi="Times New Roman" w:cs="Times New Roman"/>
          <w:bCs/>
          <w:color w:val="000000" w:themeColor="text1"/>
          <w:sz w:val="24"/>
          <w:szCs w:val="24"/>
        </w:rPr>
      </w:pPr>
      <w:r w:rsidRPr="000A17D7">
        <w:rPr>
          <w:rFonts w:ascii="Times New Roman" w:hAnsi="Times New Roman"/>
          <w:color w:val="000000"/>
          <w:sz w:val="24"/>
          <w:szCs w:val="24"/>
        </w:rPr>
        <w:t xml:space="preserve">Hasil uji validitas menunjukkan bahwa dari </w:t>
      </w:r>
      <w:r w:rsidR="00F473CB">
        <w:rPr>
          <w:rFonts w:ascii="Times New Roman" w:hAnsi="Times New Roman"/>
          <w:color w:val="000000"/>
          <w:sz w:val="24"/>
          <w:szCs w:val="24"/>
        </w:rPr>
        <w:t>5</w:t>
      </w:r>
      <w:r w:rsidRPr="000A17D7">
        <w:rPr>
          <w:rFonts w:ascii="Times New Roman" w:hAnsi="Times New Roman"/>
          <w:color w:val="000000"/>
          <w:sz w:val="24"/>
          <w:szCs w:val="24"/>
        </w:rPr>
        <w:t xml:space="preserve"> item soal variabel </w:t>
      </w:r>
      <w:r w:rsidR="00F473CB">
        <w:rPr>
          <w:rFonts w:ascii="Times New Roman" w:hAnsi="Times New Roman"/>
          <w:color w:val="000000"/>
          <w:sz w:val="24"/>
          <w:szCs w:val="24"/>
        </w:rPr>
        <w:t>kepatuhan penggunaan APD</w:t>
      </w:r>
      <w:r>
        <w:rPr>
          <w:rFonts w:ascii="Times New Roman" w:hAnsi="Times New Roman"/>
          <w:color w:val="000000"/>
          <w:sz w:val="24"/>
          <w:szCs w:val="24"/>
        </w:rPr>
        <w:t xml:space="preserve"> </w:t>
      </w:r>
      <w:r w:rsidRPr="000A17D7">
        <w:rPr>
          <w:rFonts w:ascii="Times New Roman" w:hAnsi="Times New Roman"/>
          <w:color w:val="000000"/>
          <w:sz w:val="24"/>
          <w:szCs w:val="24"/>
        </w:rPr>
        <w:t xml:space="preserve">menunjukkan bahwa </w:t>
      </w:r>
      <w:r>
        <w:rPr>
          <w:rFonts w:ascii="Times New Roman" w:hAnsi="Times New Roman"/>
          <w:color w:val="000000"/>
          <w:sz w:val="24"/>
          <w:szCs w:val="24"/>
        </w:rPr>
        <w:t>seluruh</w:t>
      </w:r>
      <w:r w:rsidRPr="000A17D7">
        <w:rPr>
          <w:rFonts w:ascii="Times New Roman" w:hAnsi="Times New Roman"/>
          <w:color w:val="000000"/>
          <w:sz w:val="24"/>
          <w:szCs w:val="24"/>
        </w:rPr>
        <w:t xml:space="preserve"> item soal dinyatakan valid karena memiliki nilai </w:t>
      </w:r>
      <w:r w:rsidRPr="000A17D7">
        <w:rPr>
          <w:rFonts w:ascii="Times New Roman" w:hAnsi="Times New Roman"/>
          <w:sz w:val="24"/>
          <w:szCs w:val="24"/>
        </w:rPr>
        <w:t>r</w:t>
      </w:r>
      <w:r w:rsidRPr="000A17D7">
        <w:rPr>
          <w:rFonts w:ascii="Times New Roman" w:hAnsi="Times New Roman"/>
          <w:sz w:val="24"/>
          <w:szCs w:val="24"/>
          <w:vertAlign w:val="subscript"/>
        </w:rPr>
        <w:t xml:space="preserve">hitung </w:t>
      </w:r>
      <w:r w:rsidRPr="000A17D7">
        <w:rPr>
          <w:rFonts w:ascii="Times New Roman" w:hAnsi="Times New Roman"/>
          <w:sz w:val="24"/>
          <w:szCs w:val="24"/>
        </w:rPr>
        <w:t>&gt; r</w:t>
      </w:r>
      <w:r w:rsidRPr="000A17D7">
        <w:rPr>
          <w:rFonts w:ascii="Times New Roman" w:hAnsi="Times New Roman"/>
          <w:sz w:val="24"/>
          <w:szCs w:val="24"/>
          <w:vertAlign w:val="subscript"/>
        </w:rPr>
        <w:t>tabel</w:t>
      </w:r>
      <w:r w:rsidRPr="000A17D7">
        <w:rPr>
          <w:rFonts w:ascii="Times New Roman" w:hAnsi="Times New Roman"/>
          <w:color w:val="000000"/>
          <w:sz w:val="24"/>
          <w:szCs w:val="24"/>
        </w:rPr>
        <w:t>.</w:t>
      </w:r>
    </w:p>
    <w:p w14:paraId="702ECFEA" w14:textId="77777777" w:rsidR="009A10E9" w:rsidRPr="006C54A6" w:rsidRDefault="009A10E9" w:rsidP="00E45CCD">
      <w:pPr>
        <w:pStyle w:val="DaftarParagraf"/>
        <w:numPr>
          <w:ilvl w:val="0"/>
          <w:numId w:val="9"/>
        </w:numPr>
        <w:spacing w:after="0" w:line="480" w:lineRule="auto"/>
        <w:ind w:left="426" w:hanging="426"/>
        <w:jc w:val="both"/>
        <w:rPr>
          <w:rFonts w:ascii="Times New Roman" w:hAnsi="Times New Roman" w:cs="Times New Roman"/>
          <w:b/>
          <w:bCs/>
          <w:sz w:val="24"/>
          <w:szCs w:val="24"/>
        </w:rPr>
      </w:pPr>
      <w:r w:rsidRPr="006C54A6">
        <w:rPr>
          <w:rFonts w:ascii="Times New Roman" w:hAnsi="Times New Roman" w:cs="Times New Roman"/>
          <w:b/>
          <w:bCs/>
          <w:sz w:val="24"/>
          <w:szCs w:val="24"/>
        </w:rPr>
        <w:t>Uji Reliabilitas</w:t>
      </w:r>
    </w:p>
    <w:p w14:paraId="4EEB4688" w14:textId="77777777" w:rsidR="009A10E9" w:rsidRPr="002F1544" w:rsidRDefault="009A10E9" w:rsidP="009A10E9">
      <w:pPr>
        <w:pStyle w:val="DaftarParagraf"/>
        <w:spacing w:line="480" w:lineRule="auto"/>
        <w:ind w:left="0" w:firstLine="709"/>
        <w:jc w:val="lowKashida"/>
        <w:rPr>
          <w:rFonts w:ascii="Times New Roman" w:hAnsi="Times New Roman" w:cs="Times New Roman"/>
        </w:rPr>
      </w:pPr>
      <w:r w:rsidRPr="006C54A6">
        <w:rPr>
          <w:rFonts w:ascii="Times New Roman" w:hAnsi="Times New Roman" w:cs="Times New Roman"/>
          <w:bCs/>
          <w:sz w:val="24"/>
          <w:szCs w:val="24"/>
        </w:rPr>
        <w:t>Reliabilitas ialah indeks yang menunjukkan sejauh mana suatu alat pengukur dapat dipercaya atau dapat diandalkan. Hal ini berarti menunjukkan sejauh mana hasil pengukuran itu tetap konsisten atau tetap asas bila dilakukan pengukuran dua kali atau lebih terhadap gejala yang sama dengan menggunakan alat ukur yang sama. Demikian juga kuesioner sebagai alat ukur untuk gejala-gejala so</w:t>
      </w:r>
      <w:r>
        <w:rPr>
          <w:rFonts w:ascii="Times New Roman" w:hAnsi="Times New Roman" w:cs="Times New Roman"/>
          <w:bCs/>
          <w:sz w:val="24"/>
          <w:szCs w:val="24"/>
        </w:rPr>
        <w:t>s</w:t>
      </w:r>
      <w:r w:rsidRPr="006C54A6">
        <w:rPr>
          <w:rFonts w:ascii="Times New Roman" w:hAnsi="Times New Roman" w:cs="Times New Roman"/>
          <w:bCs/>
          <w:sz w:val="24"/>
          <w:szCs w:val="24"/>
        </w:rPr>
        <w:t xml:space="preserve">ial (non fisik) harus mempunyai reliabilitas yang tinggi. Untuk itu sebelum digunakan, untuk penelitian harus dites (diuji coba) sekurang-kurangnya dua kali. Uji coba tersebut kemudian diuji dengan tes menggunakan rumus korelasi </w:t>
      </w:r>
      <w:r w:rsidRPr="006C54A6">
        <w:rPr>
          <w:rFonts w:ascii="Times New Roman" w:hAnsi="Times New Roman" w:cs="Times New Roman"/>
          <w:bCs/>
          <w:i/>
          <w:sz w:val="24"/>
          <w:szCs w:val="24"/>
        </w:rPr>
        <w:t xml:space="preserve">pearson </w:t>
      </w:r>
      <w:r w:rsidRPr="006C54A6">
        <w:rPr>
          <w:rFonts w:ascii="Times New Roman" w:hAnsi="Times New Roman" w:cs="Times New Roman"/>
          <w:bCs/>
          <w:sz w:val="24"/>
          <w:szCs w:val="24"/>
        </w:rPr>
        <w:t>(</w:t>
      </w:r>
      <w:r w:rsidRPr="006C54A6">
        <w:rPr>
          <w:rFonts w:ascii="Times New Roman" w:hAnsi="Times New Roman" w:cs="Times New Roman"/>
          <w:bCs/>
          <w:i/>
          <w:sz w:val="24"/>
          <w:szCs w:val="24"/>
        </w:rPr>
        <w:t>pearson correlation</w:t>
      </w:r>
      <w:r w:rsidRPr="006C54A6">
        <w:rPr>
          <w:rFonts w:ascii="Times New Roman" w:hAnsi="Times New Roman" w:cs="Times New Roman"/>
          <w:bCs/>
          <w:sz w:val="24"/>
          <w:szCs w:val="24"/>
        </w:rPr>
        <w:t xml:space="preserve">), seperti tersebut di atas. Perlu dicatat bahwa perhitungan reliabilitas harus dilakukan hanya pada pertanyaan-pertanyaan yang sudah memiliki validitas. Dengan demikian harus menghitung validitas </w:t>
      </w:r>
      <w:r w:rsidRPr="006C54A6">
        <w:rPr>
          <w:rFonts w:ascii="Times New Roman" w:hAnsi="Times New Roman" w:cs="Times New Roman"/>
          <w:bCs/>
          <w:sz w:val="24"/>
          <w:szCs w:val="24"/>
        </w:rPr>
        <w:lastRenderedPageBreak/>
        <w:t>terlebih dahulu sebelum menghitung reliabilitas</w:t>
      </w:r>
      <w:r>
        <w:rPr>
          <w:rFonts w:ascii="Times New Roman" w:hAnsi="Times New Roman" w:cs="Times New Roman"/>
          <w:bCs/>
          <w:sz w:val="24"/>
          <w:szCs w:val="24"/>
        </w:rPr>
        <w:t xml:space="preserve"> </w:t>
      </w:r>
      <w:r w:rsidR="008F6771">
        <w:rPr>
          <w:rFonts w:ascii="Times New Roman" w:hAnsi="Times New Roman" w:cs="Times New Roman"/>
          <w:sz w:val="24"/>
          <w:szCs w:val="24"/>
        </w:rPr>
        <w:fldChar w:fldCharType="begin" w:fldLock="1"/>
      </w:r>
      <w:r w:rsidR="00664ECD">
        <w:rPr>
          <w:rFonts w:ascii="Times New Roman" w:hAnsi="Times New Roman" w:cs="Times New Roman"/>
          <w:sz w:val="24"/>
          <w:szCs w:val="24"/>
        </w:rPr>
        <w:instrText>ADDIN CSL_CITATION {"citationItems":[{"id":"ITEM-1","itemData":{"author":[{"dropping-particle":"","family":"Muhammad","given":"I","non-dropping-particle":"","parse-names":false,"suffix":""}],"id":"ITEM-1","issued":{"date-parts":[["2015"]]},"publisher":"Cita Pustaka Media Perintis","publisher-place":"Bandung","title":"Panduan penyusunan Karya Tulis Ilmiah Bidang Kesehatan Menggunakan Metode Ilmiah","type":"book"},"uris":["http://www.mendeley.com/documents/?uuid=8eedb57c-d1a3-4796-97fe-3290ea336a11"]}],"mendeley":{"formattedCitation":"(31)","plainTextFormattedCitation":"(31)","previouslyFormattedCitation":"(30)"},"properties":{"noteIndex":0},"schema":"https://github.com/citation-style-language/schema/raw/master/csl-citation.json"}</w:instrText>
      </w:r>
      <w:r w:rsidR="008F6771">
        <w:rPr>
          <w:rFonts w:ascii="Times New Roman" w:hAnsi="Times New Roman" w:cs="Times New Roman"/>
          <w:sz w:val="24"/>
          <w:szCs w:val="24"/>
        </w:rPr>
        <w:fldChar w:fldCharType="separate"/>
      </w:r>
      <w:r w:rsidR="00664ECD" w:rsidRPr="00664ECD">
        <w:rPr>
          <w:rFonts w:ascii="Times New Roman" w:hAnsi="Times New Roman" w:cs="Times New Roman"/>
          <w:noProof/>
          <w:sz w:val="24"/>
          <w:szCs w:val="24"/>
        </w:rPr>
        <w:t>(31)</w:t>
      </w:r>
      <w:r w:rsidR="008F6771">
        <w:rPr>
          <w:rFonts w:ascii="Times New Roman" w:hAnsi="Times New Roman" w:cs="Times New Roman"/>
          <w:sz w:val="24"/>
          <w:szCs w:val="24"/>
        </w:rPr>
        <w:fldChar w:fldCharType="end"/>
      </w:r>
      <w:r>
        <w:rPr>
          <w:rFonts w:ascii="Times New Roman" w:hAnsi="Times New Roman" w:cs="Times New Roman"/>
          <w:sz w:val="24"/>
          <w:szCs w:val="24"/>
        </w:rPr>
        <w:t>.</w:t>
      </w:r>
      <w:r w:rsidRPr="006C54A6">
        <w:rPr>
          <w:rFonts w:ascii="Times New Roman" w:hAnsi="Times New Roman" w:cs="Times New Roman"/>
          <w:bCs/>
          <w:sz w:val="24"/>
          <w:szCs w:val="24"/>
          <w:lang w:val="en-US"/>
        </w:rPr>
        <w:t xml:space="preserve"> </w:t>
      </w:r>
      <w:r w:rsidRPr="00A956BA">
        <w:rPr>
          <w:rFonts w:ascii="Times New Roman" w:hAnsi="Times New Roman" w:cs="Times New Roman"/>
          <w:bCs/>
          <w:sz w:val="24"/>
          <w:szCs w:val="24"/>
        </w:rPr>
        <w:t xml:space="preserve">Untuk mengetahui reliabilitas dilakukan dengan cara melakukan uji </w:t>
      </w:r>
      <w:r w:rsidRPr="00A956BA">
        <w:rPr>
          <w:rFonts w:ascii="Times New Roman" w:hAnsi="Times New Roman" w:cs="Times New Roman"/>
          <w:bCs/>
          <w:i/>
          <w:sz w:val="24"/>
          <w:szCs w:val="24"/>
        </w:rPr>
        <w:t>Cronbach Alpha,</w:t>
      </w:r>
      <w:r w:rsidRPr="00A956BA">
        <w:rPr>
          <w:rFonts w:ascii="Times New Roman" w:hAnsi="Times New Roman" w:cs="Times New Roman"/>
          <w:bCs/>
          <w:sz w:val="24"/>
          <w:szCs w:val="24"/>
        </w:rPr>
        <w:t xml:space="preserve"> dengan keputusan uji :</w:t>
      </w:r>
    </w:p>
    <w:p w14:paraId="32FDB96E" w14:textId="77777777" w:rsidR="009A10E9" w:rsidRPr="00A956BA" w:rsidRDefault="009A10E9" w:rsidP="00B7485A">
      <w:pPr>
        <w:pStyle w:val="DaftarParagraf"/>
        <w:numPr>
          <w:ilvl w:val="0"/>
          <w:numId w:val="26"/>
        </w:numPr>
        <w:spacing w:line="480" w:lineRule="auto"/>
        <w:jc w:val="lowKashida"/>
        <w:rPr>
          <w:rFonts w:ascii="Times New Roman" w:hAnsi="Times New Roman" w:cs="Times New Roman"/>
          <w:bCs/>
          <w:sz w:val="24"/>
          <w:szCs w:val="24"/>
        </w:rPr>
      </w:pPr>
      <w:r w:rsidRPr="00A956BA">
        <w:rPr>
          <w:rFonts w:ascii="Times New Roman" w:hAnsi="Times New Roman" w:cs="Times New Roman"/>
          <w:bCs/>
          <w:sz w:val="24"/>
          <w:szCs w:val="24"/>
        </w:rPr>
        <w:t xml:space="preserve">Bila </w:t>
      </w:r>
      <w:r w:rsidRPr="00A956BA">
        <w:rPr>
          <w:rFonts w:ascii="Times New Roman" w:hAnsi="Times New Roman" w:cs="Times New Roman"/>
          <w:bCs/>
          <w:i/>
          <w:sz w:val="24"/>
          <w:szCs w:val="24"/>
        </w:rPr>
        <w:t>Cronbach Alpha</w:t>
      </w:r>
      <w:r w:rsidRPr="00A956BA">
        <w:rPr>
          <w:rFonts w:ascii="Times New Roman" w:hAnsi="Times New Roman" w:cs="Times New Roman"/>
          <w:bCs/>
          <w:sz w:val="24"/>
          <w:szCs w:val="24"/>
        </w:rPr>
        <w:t xml:space="preserve"> ≥ 0,6 maka artinya variabel reliabel</w:t>
      </w:r>
    </w:p>
    <w:p w14:paraId="4ABF8BA0" w14:textId="77777777" w:rsidR="009A10E9" w:rsidRPr="00D80575" w:rsidRDefault="009A10E9" w:rsidP="00B7485A">
      <w:pPr>
        <w:pStyle w:val="DaftarParagraf"/>
        <w:numPr>
          <w:ilvl w:val="0"/>
          <w:numId w:val="26"/>
        </w:numPr>
        <w:spacing w:after="0" w:line="480" w:lineRule="auto"/>
        <w:jc w:val="lowKashida"/>
        <w:rPr>
          <w:rFonts w:ascii="Times New Roman" w:hAnsi="Times New Roman" w:cs="Times New Roman"/>
          <w:bCs/>
          <w:sz w:val="24"/>
          <w:szCs w:val="24"/>
        </w:rPr>
      </w:pPr>
      <w:r w:rsidRPr="00A956BA">
        <w:rPr>
          <w:rFonts w:ascii="Times New Roman" w:hAnsi="Times New Roman" w:cs="Times New Roman"/>
          <w:bCs/>
          <w:sz w:val="24"/>
          <w:szCs w:val="24"/>
        </w:rPr>
        <w:t xml:space="preserve">Bila </w:t>
      </w:r>
      <w:r w:rsidRPr="00A956BA">
        <w:rPr>
          <w:rFonts w:ascii="Times New Roman" w:hAnsi="Times New Roman" w:cs="Times New Roman"/>
          <w:bCs/>
          <w:i/>
          <w:sz w:val="24"/>
          <w:szCs w:val="24"/>
        </w:rPr>
        <w:t>Cronbach Alpha</w:t>
      </w:r>
      <w:r>
        <w:rPr>
          <w:rFonts w:ascii="Times New Roman" w:hAnsi="Times New Roman" w:cs="Times New Roman"/>
          <w:bCs/>
          <w:i/>
          <w:sz w:val="24"/>
          <w:szCs w:val="24"/>
        </w:rPr>
        <w:t xml:space="preserve"> </w:t>
      </w:r>
      <w:r w:rsidRPr="00A956BA">
        <w:rPr>
          <w:rFonts w:ascii="Times New Roman" w:hAnsi="Times New Roman" w:cs="Times New Roman"/>
          <w:bCs/>
          <w:sz w:val="24"/>
          <w:szCs w:val="24"/>
        </w:rPr>
        <w:t>&lt; 0,6 maka artinya tidak reliabe</w:t>
      </w:r>
      <w:r>
        <w:rPr>
          <w:rFonts w:ascii="Times New Roman" w:hAnsi="Times New Roman" w:cs="Times New Roman"/>
          <w:bCs/>
          <w:sz w:val="24"/>
          <w:szCs w:val="24"/>
        </w:rPr>
        <w:t>l</w:t>
      </w:r>
      <w:r w:rsidRPr="00A956BA">
        <w:rPr>
          <w:rFonts w:ascii="Times New Roman" w:hAnsi="Times New Roman" w:cs="Times New Roman"/>
          <w:bCs/>
          <w:sz w:val="24"/>
          <w:szCs w:val="24"/>
        </w:rPr>
        <w:t xml:space="preserve"> </w:t>
      </w:r>
      <w:r w:rsidR="008F6771">
        <w:rPr>
          <w:rFonts w:ascii="Times New Roman" w:hAnsi="Times New Roman" w:cs="Times New Roman"/>
          <w:sz w:val="24"/>
          <w:szCs w:val="24"/>
        </w:rPr>
        <w:fldChar w:fldCharType="begin" w:fldLock="1"/>
      </w:r>
      <w:r w:rsidR="00664ECD">
        <w:rPr>
          <w:rFonts w:ascii="Times New Roman" w:hAnsi="Times New Roman" w:cs="Times New Roman"/>
          <w:sz w:val="24"/>
          <w:szCs w:val="24"/>
        </w:rPr>
        <w:instrText>ADDIN CSL_CITATION {"citationItems":[{"id":"ITEM-1","itemData":{"author":[{"dropping-particle":"","family":"Muhammad","given":"I","non-dropping-particle":"","parse-names":false,"suffix":""}],"id":"ITEM-1","issued":{"date-parts":[["2015"]]},"publisher":"Cita Pustaka Media Perintis","publisher-place":"Bandung","title":"Panduan penyusunan Karya Tulis Ilmiah Bidang Kesehatan Menggunakan Metode Ilmiah","type":"book"},"uris":["http://www.mendeley.com/documents/?uuid=8eedb57c-d1a3-4796-97fe-3290ea336a11"]}],"mendeley":{"formattedCitation":"(31)","plainTextFormattedCitation":"(31)","previouslyFormattedCitation":"(30)"},"properties":{"noteIndex":0},"schema":"https://github.com/citation-style-language/schema/raw/master/csl-citation.json"}</w:instrText>
      </w:r>
      <w:r w:rsidR="008F6771">
        <w:rPr>
          <w:rFonts w:ascii="Times New Roman" w:hAnsi="Times New Roman" w:cs="Times New Roman"/>
          <w:sz w:val="24"/>
          <w:szCs w:val="24"/>
        </w:rPr>
        <w:fldChar w:fldCharType="separate"/>
      </w:r>
      <w:r w:rsidR="00664ECD" w:rsidRPr="00664ECD">
        <w:rPr>
          <w:rFonts w:ascii="Times New Roman" w:hAnsi="Times New Roman" w:cs="Times New Roman"/>
          <w:noProof/>
          <w:sz w:val="24"/>
          <w:szCs w:val="24"/>
        </w:rPr>
        <w:t>(31)</w:t>
      </w:r>
      <w:r w:rsidR="008F6771">
        <w:rPr>
          <w:rFonts w:ascii="Times New Roman" w:hAnsi="Times New Roman" w:cs="Times New Roman"/>
          <w:sz w:val="24"/>
          <w:szCs w:val="24"/>
        </w:rPr>
        <w:fldChar w:fldCharType="end"/>
      </w:r>
      <w:r>
        <w:rPr>
          <w:rFonts w:ascii="Times New Roman" w:hAnsi="Times New Roman" w:cs="Times New Roman"/>
          <w:sz w:val="24"/>
          <w:szCs w:val="24"/>
        </w:rPr>
        <w:t>.</w:t>
      </w:r>
    </w:p>
    <w:p w14:paraId="315C4AB9" w14:textId="7BC04812" w:rsidR="00D80575" w:rsidRDefault="0078746E" w:rsidP="00D80575">
      <w:pPr>
        <w:spacing w:after="0" w:line="360" w:lineRule="auto"/>
        <w:jc w:val="both"/>
        <w:rPr>
          <w:rFonts w:ascii="Times New Roman" w:hAnsi="Times New Roman"/>
          <w:color w:val="000000"/>
          <w:sz w:val="24"/>
          <w:szCs w:val="24"/>
        </w:rPr>
      </w:pPr>
      <w:bookmarkStart w:id="48" w:name="_Toc139968041"/>
      <w:r w:rsidRPr="0078746E">
        <w:rPr>
          <w:rFonts w:ascii="Times New Roman" w:hAnsi="Times New Roman" w:cs="Times New Roman"/>
          <w:b/>
          <w:bCs/>
          <w:color w:val="0D0D0D" w:themeColor="text1" w:themeTint="F2"/>
          <w:sz w:val="24"/>
          <w:szCs w:val="24"/>
        </w:rPr>
        <w:t>Tabel 3.</w:t>
      </w:r>
      <w:r w:rsidRPr="0078746E">
        <w:rPr>
          <w:rFonts w:ascii="Times New Roman" w:hAnsi="Times New Roman" w:cs="Times New Roman"/>
          <w:b/>
          <w:bCs/>
          <w:color w:val="0D0D0D" w:themeColor="text1" w:themeTint="F2"/>
          <w:sz w:val="24"/>
          <w:szCs w:val="24"/>
        </w:rPr>
        <w:fldChar w:fldCharType="begin"/>
      </w:r>
      <w:r w:rsidRPr="0078746E">
        <w:rPr>
          <w:rFonts w:ascii="Times New Roman" w:hAnsi="Times New Roman" w:cs="Times New Roman"/>
          <w:b/>
          <w:bCs/>
          <w:color w:val="0D0D0D" w:themeColor="text1" w:themeTint="F2"/>
          <w:sz w:val="24"/>
          <w:szCs w:val="24"/>
        </w:rPr>
        <w:instrText xml:space="preserve"> SEQ Tabel_3. \* ARABIC </w:instrText>
      </w:r>
      <w:r w:rsidRPr="0078746E">
        <w:rPr>
          <w:rFonts w:ascii="Times New Roman" w:hAnsi="Times New Roman" w:cs="Times New Roman"/>
          <w:b/>
          <w:bCs/>
          <w:color w:val="0D0D0D" w:themeColor="text1" w:themeTint="F2"/>
          <w:sz w:val="24"/>
          <w:szCs w:val="24"/>
        </w:rPr>
        <w:fldChar w:fldCharType="separate"/>
      </w:r>
      <w:r w:rsidR="00524DEB">
        <w:rPr>
          <w:rFonts w:ascii="Times New Roman" w:hAnsi="Times New Roman" w:cs="Times New Roman"/>
          <w:b/>
          <w:bCs/>
          <w:noProof/>
          <w:color w:val="0D0D0D" w:themeColor="text1" w:themeTint="F2"/>
          <w:sz w:val="24"/>
          <w:szCs w:val="24"/>
        </w:rPr>
        <w:t>5</w:t>
      </w:r>
      <w:r w:rsidRPr="0078746E">
        <w:rPr>
          <w:rFonts w:ascii="Times New Roman" w:hAnsi="Times New Roman" w:cs="Times New Roman"/>
          <w:b/>
          <w:bCs/>
          <w:color w:val="0D0D0D" w:themeColor="text1" w:themeTint="F2"/>
          <w:sz w:val="24"/>
          <w:szCs w:val="24"/>
        </w:rPr>
        <w:fldChar w:fldCharType="end"/>
      </w:r>
      <w:r w:rsidRPr="0078746E">
        <w:rPr>
          <w:rFonts w:ascii="Times New Roman" w:hAnsi="Times New Roman" w:cs="Times New Roman"/>
          <w:b/>
          <w:bCs/>
          <w:color w:val="0D0D0D" w:themeColor="text1" w:themeTint="F2"/>
          <w:sz w:val="24"/>
          <w:szCs w:val="24"/>
          <w:lang w:val="en-US"/>
        </w:rPr>
        <w:t>.</w:t>
      </w:r>
      <w:r w:rsidR="00D80575" w:rsidRPr="00A56D65">
        <w:rPr>
          <w:rFonts w:ascii="Times New Roman" w:hAnsi="Times New Roman"/>
          <w:b/>
          <w:color w:val="000000"/>
          <w:sz w:val="24"/>
          <w:szCs w:val="24"/>
        </w:rPr>
        <w:t xml:space="preserve"> </w:t>
      </w:r>
      <w:r w:rsidR="00D80575" w:rsidRPr="00D8170D">
        <w:rPr>
          <w:rFonts w:ascii="Times New Roman" w:hAnsi="Times New Roman"/>
          <w:b/>
          <w:color w:val="000000"/>
          <w:spacing w:val="-2"/>
          <w:sz w:val="24"/>
          <w:szCs w:val="24"/>
        </w:rPr>
        <w:t xml:space="preserve">Hasil Uji </w:t>
      </w:r>
      <w:r w:rsidR="00D80575">
        <w:rPr>
          <w:rFonts w:ascii="Times New Roman" w:hAnsi="Times New Roman"/>
          <w:b/>
          <w:color w:val="000000"/>
          <w:spacing w:val="-2"/>
          <w:sz w:val="24"/>
          <w:szCs w:val="24"/>
        </w:rPr>
        <w:t>Reliabilitas</w:t>
      </w:r>
      <w:r w:rsidR="00D80575" w:rsidRPr="00D8170D">
        <w:rPr>
          <w:rFonts w:ascii="Times New Roman" w:hAnsi="Times New Roman"/>
          <w:b/>
          <w:color w:val="000000"/>
          <w:spacing w:val="-2"/>
          <w:sz w:val="24"/>
          <w:szCs w:val="24"/>
        </w:rPr>
        <w:t xml:space="preserve"> Kuesioner</w:t>
      </w:r>
      <w:bookmarkEnd w:id="48"/>
      <w:r w:rsidR="00D80575" w:rsidRPr="00D8170D">
        <w:rPr>
          <w:rFonts w:ascii="Times New Roman" w:hAnsi="Times New Roman"/>
          <w:b/>
          <w:color w:val="000000"/>
          <w:spacing w:val="-2"/>
          <w:sz w:val="24"/>
          <w:szCs w:val="24"/>
        </w:rPr>
        <w:t xml:space="preserve"> </w:t>
      </w:r>
    </w:p>
    <w:tbl>
      <w:tblPr>
        <w:tblStyle w:val="KisiTabel"/>
        <w:tblW w:w="7938" w:type="dxa"/>
        <w:tblInd w:w="108"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3261"/>
        <w:gridCol w:w="2126"/>
        <w:gridCol w:w="992"/>
        <w:gridCol w:w="1559"/>
      </w:tblGrid>
      <w:tr w:rsidR="00D80575" w:rsidRPr="00A56D65" w14:paraId="5BB3680A" w14:textId="77777777" w:rsidTr="008B0AE1">
        <w:tc>
          <w:tcPr>
            <w:tcW w:w="3261" w:type="dxa"/>
            <w:tcBorders>
              <w:bottom w:val="single" w:sz="4" w:space="0" w:color="000000" w:themeColor="text1"/>
            </w:tcBorders>
            <w:vAlign w:val="center"/>
          </w:tcPr>
          <w:p w14:paraId="3CAB6DA1" w14:textId="77777777" w:rsidR="00D80575" w:rsidRPr="00A56D65" w:rsidRDefault="00D80575" w:rsidP="008B0AE1">
            <w:pPr>
              <w:jc w:val="center"/>
              <w:rPr>
                <w:rFonts w:ascii="Times New Roman" w:hAnsi="Times New Roman"/>
                <w:b/>
                <w:color w:val="000000"/>
                <w:sz w:val="24"/>
                <w:szCs w:val="24"/>
              </w:rPr>
            </w:pPr>
            <w:r w:rsidRPr="00A56D65">
              <w:rPr>
                <w:rFonts w:ascii="Times New Roman" w:hAnsi="Times New Roman"/>
                <w:b/>
                <w:color w:val="000000"/>
                <w:sz w:val="24"/>
                <w:szCs w:val="24"/>
              </w:rPr>
              <w:t>Variabel</w:t>
            </w:r>
          </w:p>
        </w:tc>
        <w:tc>
          <w:tcPr>
            <w:tcW w:w="2126" w:type="dxa"/>
            <w:tcBorders>
              <w:bottom w:val="single" w:sz="4" w:space="0" w:color="000000" w:themeColor="text1"/>
            </w:tcBorders>
            <w:vAlign w:val="center"/>
          </w:tcPr>
          <w:p w14:paraId="17998BD6" w14:textId="77777777" w:rsidR="00D80575" w:rsidRPr="00A56D65" w:rsidRDefault="00D80575" w:rsidP="008B0AE1">
            <w:pPr>
              <w:jc w:val="center"/>
              <w:rPr>
                <w:rFonts w:ascii="Times New Roman" w:hAnsi="Times New Roman"/>
                <w:b/>
                <w:i/>
                <w:color w:val="000000"/>
                <w:sz w:val="24"/>
                <w:szCs w:val="24"/>
              </w:rPr>
            </w:pPr>
            <w:r w:rsidRPr="00A56D65">
              <w:rPr>
                <w:rFonts w:ascii="Times New Roman" w:hAnsi="Times New Roman"/>
                <w:b/>
                <w:i/>
                <w:sz w:val="24"/>
                <w:szCs w:val="24"/>
              </w:rPr>
              <w:t>Cronbach’s Alpha</w:t>
            </w:r>
          </w:p>
        </w:tc>
        <w:tc>
          <w:tcPr>
            <w:tcW w:w="992" w:type="dxa"/>
            <w:tcBorders>
              <w:bottom w:val="single" w:sz="4" w:space="0" w:color="000000" w:themeColor="text1"/>
            </w:tcBorders>
            <w:vAlign w:val="center"/>
          </w:tcPr>
          <w:p w14:paraId="78965C1E" w14:textId="77777777" w:rsidR="00D80575" w:rsidRPr="00A56D65" w:rsidRDefault="00D80575" w:rsidP="008B0AE1">
            <w:pPr>
              <w:jc w:val="center"/>
              <w:rPr>
                <w:rFonts w:ascii="Times New Roman" w:hAnsi="Times New Roman"/>
                <w:b/>
                <w:color w:val="000000"/>
                <w:sz w:val="24"/>
                <w:szCs w:val="24"/>
              </w:rPr>
            </w:pPr>
          </w:p>
        </w:tc>
        <w:tc>
          <w:tcPr>
            <w:tcW w:w="1559" w:type="dxa"/>
            <w:tcBorders>
              <w:bottom w:val="single" w:sz="4" w:space="0" w:color="000000" w:themeColor="text1"/>
            </w:tcBorders>
            <w:vAlign w:val="center"/>
          </w:tcPr>
          <w:p w14:paraId="3B58E0C3" w14:textId="77777777" w:rsidR="00D80575" w:rsidRPr="00A56D65" w:rsidRDefault="00D80575" w:rsidP="008B0AE1">
            <w:pPr>
              <w:jc w:val="center"/>
              <w:rPr>
                <w:rFonts w:ascii="Times New Roman" w:hAnsi="Times New Roman"/>
                <w:b/>
                <w:color w:val="000000"/>
                <w:sz w:val="24"/>
                <w:szCs w:val="24"/>
              </w:rPr>
            </w:pPr>
            <w:r w:rsidRPr="00A56D65">
              <w:rPr>
                <w:rFonts w:ascii="Times New Roman" w:hAnsi="Times New Roman"/>
                <w:b/>
                <w:color w:val="000000"/>
                <w:sz w:val="24"/>
                <w:szCs w:val="24"/>
              </w:rPr>
              <w:t>Keterangan</w:t>
            </w:r>
          </w:p>
        </w:tc>
      </w:tr>
      <w:tr w:rsidR="00D80575" w:rsidRPr="00A56D65" w14:paraId="023FCB61" w14:textId="77777777" w:rsidTr="008B0AE1">
        <w:tc>
          <w:tcPr>
            <w:tcW w:w="3261" w:type="dxa"/>
            <w:tcBorders>
              <w:bottom w:val="nil"/>
            </w:tcBorders>
          </w:tcPr>
          <w:p w14:paraId="0CAB2140" w14:textId="77777777" w:rsidR="00D80575" w:rsidRPr="00A56D65" w:rsidRDefault="00D80575" w:rsidP="008B0AE1">
            <w:pPr>
              <w:jc w:val="both"/>
              <w:rPr>
                <w:rFonts w:ascii="Times New Roman" w:hAnsi="Times New Roman"/>
                <w:sz w:val="24"/>
                <w:lang w:val="id-ID"/>
              </w:rPr>
            </w:pPr>
            <w:r>
              <w:rPr>
                <w:rFonts w:ascii="Times New Roman" w:hAnsi="Times New Roman"/>
                <w:sz w:val="24"/>
                <w:lang w:val="id-ID"/>
              </w:rPr>
              <w:t>Pengetahuan</w:t>
            </w:r>
          </w:p>
        </w:tc>
        <w:tc>
          <w:tcPr>
            <w:tcW w:w="2126" w:type="dxa"/>
            <w:tcBorders>
              <w:bottom w:val="nil"/>
            </w:tcBorders>
            <w:vAlign w:val="center"/>
          </w:tcPr>
          <w:p w14:paraId="1C275105" w14:textId="77777777" w:rsidR="00D80575" w:rsidRPr="00A56D65" w:rsidRDefault="00D80575" w:rsidP="00E83A32">
            <w:pPr>
              <w:jc w:val="center"/>
              <w:rPr>
                <w:rFonts w:ascii="Times New Roman" w:hAnsi="Times New Roman"/>
                <w:color w:val="000000"/>
                <w:sz w:val="24"/>
                <w:szCs w:val="24"/>
                <w:lang w:val="id-ID"/>
              </w:rPr>
            </w:pPr>
            <w:r>
              <w:rPr>
                <w:rFonts w:ascii="Times New Roman" w:hAnsi="Times New Roman"/>
                <w:color w:val="000000"/>
                <w:sz w:val="24"/>
                <w:szCs w:val="24"/>
                <w:lang w:val="id-ID"/>
              </w:rPr>
              <w:t>0,</w:t>
            </w:r>
            <w:r w:rsidR="00E83A32">
              <w:rPr>
                <w:rFonts w:ascii="Times New Roman" w:hAnsi="Times New Roman"/>
                <w:color w:val="000000"/>
                <w:sz w:val="24"/>
                <w:szCs w:val="24"/>
                <w:lang w:val="id-ID"/>
              </w:rPr>
              <w:t>912</w:t>
            </w:r>
          </w:p>
        </w:tc>
        <w:tc>
          <w:tcPr>
            <w:tcW w:w="992" w:type="dxa"/>
            <w:tcBorders>
              <w:bottom w:val="nil"/>
            </w:tcBorders>
            <w:vAlign w:val="center"/>
          </w:tcPr>
          <w:p w14:paraId="2B5BEC35" w14:textId="77777777" w:rsidR="00D80575" w:rsidRPr="00FE515C" w:rsidRDefault="00D80575" w:rsidP="008B0AE1">
            <w:pPr>
              <w:autoSpaceDE w:val="0"/>
              <w:autoSpaceDN w:val="0"/>
              <w:adjustRightInd w:val="0"/>
              <w:jc w:val="center"/>
              <w:rPr>
                <w:rFonts w:ascii="Times New Roman" w:hAnsi="Times New Roman"/>
                <w:color w:val="000000"/>
                <w:sz w:val="24"/>
                <w:szCs w:val="24"/>
                <w:lang w:val="id-ID"/>
              </w:rPr>
            </w:pPr>
            <w:r w:rsidRPr="00A956BA">
              <w:rPr>
                <w:rFonts w:ascii="Times New Roman" w:hAnsi="Times New Roman" w:cs="Times New Roman"/>
                <w:bCs/>
                <w:sz w:val="24"/>
                <w:szCs w:val="24"/>
              </w:rPr>
              <w:t>≥ 0,6</w:t>
            </w:r>
          </w:p>
        </w:tc>
        <w:tc>
          <w:tcPr>
            <w:tcW w:w="1559" w:type="dxa"/>
            <w:tcBorders>
              <w:bottom w:val="nil"/>
            </w:tcBorders>
            <w:vAlign w:val="center"/>
          </w:tcPr>
          <w:p w14:paraId="00817A5C" w14:textId="77777777" w:rsidR="00D80575" w:rsidRPr="00A56D65" w:rsidRDefault="00D80575" w:rsidP="008B0AE1">
            <w:pPr>
              <w:jc w:val="center"/>
              <w:rPr>
                <w:rFonts w:ascii="Times New Roman" w:hAnsi="Times New Roman"/>
              </w:rPr>
            </w:pPr>
            <w:r w:rsidRPr="00A56D65">
              <w:rPr>
                <w:rFonts w:ascii="Times New Roman" w:hAnsi="Times New Roman"/>
                <w:color w:val="000000"/>
                <w:sz w:val="24"/>
                <w:szCs w:val="24"/>
              </w:rPr>
              <w:t>Reliabel</w:t>
            </w:r>
          </w:p>
        </w:tc>
      </w:tr>
      <w:tr w:rsidR="00D80575" w:rsidRPr="00A56D65" w14:paraId="3CE16F0B" w14:textId="77777777" w:rsidTr="008B0AE1">
        <w:tc>
          <w:tcPr>
            <w:tcW w:w="3261" w:type="dxa"/>
            <w:tcBorders>
              <w:top w:val="nil"/>
              <w:bottom w:val="nil"/>
            </w:tcBorders>
          </w:tcPr>
          <w:p w14:paraId="646A054E" w14:textId="77777777" w:rsidR="00D80575" w:rsidRPr="00A56D65" w:rsidRDefault="00D80575" w:rsidP="008B0AE1">
            <w:pPr>
              <w:jc w:val="both"/>
              <w:rPr>
                <w:rFonts w:ascii="Times New Roman" w:hAnsi="Times New Roman"/>
                <w:sz w:val="24"/>
                <w:lang w:val="id-ID"/>
              </w:rPr>
            </w:pPr>
            <w:r>
              <w:rPr>
                <w:rFonts w:ascii="Times New Roman" w:hAnsi="Times New Roman"/>
                <w:sz w:val="24"/>
                <w:lang w:val="id-ID"/>
              </w:rPr>
              <w:t>Sikap</w:t>
            </w:r>
          </w:p>
        </w:tc>
        <w:tc>
          <w:tcPr>
            <w:tcW w:w="2126" w:type="dxa"/>
            <w:tcBorders>
              <w:top w:val="nil"/>
              <w:bottom w:val="nil"/>
            </w:tcBorders>
            <w:vAlign w:val="center"/>
          </w:tcPr>
          <w:p w14:paraId="525A6819" w14:textId="77777777" w:rsidR="00D80575" w:rsidRPr="00A56D65" w:rsidRDefault="0047229A" w:rsidP="008B0AE1">
            <w:pPr>
              <w:jc w:val="center"/>
              <w:rPr>
                <w:rFonts w:ascii="Times New Roman" w:hAnsi="Times New Roman"/>
                <w:color w:val="000000"/>
                <w:sz w:val="24"/>
                <w:szCs w:val="24"/>
                <w:lang w:val="id-ID"/>
              </w:rPr>
            </w:pPr>
            <w:r>
              <w:rPr>
                <w:rFonts w:ascii="Times New Roman" w:hAnsi="Times New Roman"/>
                <w:color w:val="000000"/>
                <w:sz w:val="24"/>
                <w:szCs w:val="24"/>
                <w:lang w:val="id-ID"/>
              </w:rPr>
              <w:t>0,919</w:t>
            </w:r>
          </w:p>
        </w:tc>
        <w:tc>
          <w:tcPr>
            <w:tcW w:w="992" w:type="dxa"/>
            <w:tcBorders>
              <w:top w:val="nil"/>
              <w:bottom w:val="nil"/>
            </w:tcBorders>
          </w:tcPr>
          <w:p w14:paraId="715861BE" w14:textId="77777777" w:rsidR="00D80575" w:rsidRDefault="00D80575" w:rsidP="008B0AE1">
            <w:pPr>
              <w:jc w:val="center"/>
            </w:pPr>
            <w:r w:rsidRPr="003415A0">
              <w:rPr>
                <w:rFonts w:ascii="Times New Roman" w:hAnsi="Times New Roman" w:cs="Times New Roman"/>
                <w:bCs/>
                <w:sz w:val="24"/>
                <w:szCs w:val="24"/>
              </w:rPr>
              <w:t>≥ 0,6</w:t>
            </w:r>
          </w:p>
        </w:tc>
        <w:tc>
          <w:tcPr>
            <w:tcW w:w="1559" w:type="dxa"/>
            <w:tcBorders>
              <w:top w:val="nil"/>
              <w:bottom w:val="nil"/>
            </w:tcBorders>
            <w:vAlign w:val="center"/>
          </w:tcPr>
          <w:p w14:paraId="66AAADFB" w14:textId="77777777" w:rsidR="00D80575" w:rsidRPr="00A56D65" w:rsidRDefault="00D80575" w:rsidP="008B0AE1">
            <w:pPr>
              <w:jc w:val="center"/>
              <w:rPr>
                <w:rFonts w:ascii="Times New Roman" w:hAnsi="Times New Roman"/>
                <w:color w:val="000000"/>
                <w:sz w:val="24"/>
                <w:szCs w:val="24"/>
              </w:rPr>
            </w:pPr>
            <w:r w:rsidRPr="00A56D65">
              <w:rPr>
                <w:rFonts w:ascii="Times New Roman" w:hAnsi="Times New Roman"/>
                <w:color w:val="000000"/>
                <w:sz w:val="24"/>
                <w:szCs w:val="24"/>
              </w:rPr>
              <w:t>Reliabel</w:t>
            </w:r>
          </w:p>
        </w:tc>
      </w:tr>
      <w:tr w:rsidR="00D80575" w:rsidRPr="00A56D65" w14:paraId="302BA5D4" w14:textId="77777777" w:rsidTr="008B0AE1">
        <w:tc>
          <w:tcPr>
            <w:tcW w:w="3261" w:type="dxa"/>
            <w:tcBorders>
              <w:top w:val="nil"/>
              <w:bottom w:val="single" w:sz="4" w:space="0" w:color="auto"/>
            </w:tcBorders>
          </w:tcPr>
          <w:p w14:paraId="2F6DD250" w14:textId="77777777" w:rsidR="00D80575" w:rsidRPr="007D0C25" w:rsidRDefault="00E83A32" w:rsidP="008B0AE1">
            <w:pPr>
              <w:jc w:val="both"/>
              <w:rPr>
                <w:rFonts w:ascii="Times New Roman" w:hAnsi="Times New Roman"/>
                <w:sz w:val="24"/>
                <w:lang w:val="id-ID"/>
              </w:rPr>
            </w:pPr>
            <w:r>
              <w:rPr>
                <w:rFonts w:ascii="Times New Roman" w:hAnsi="Times New Roman"/>
                <w:sz w:val="24"/>
                <w:lang w:val="id-ID"/>
              </w:rPr>
              <w:t>Kepatuhan Penggunaan APD</w:t>
            </w:r>
          </w:p>
        </w:tc>
        <w:tc>
          <w:tcPr>
            <w:tcW w:w="2126" w:type="dxa"/>
            <w:tcBorders>
              <w:top w:val="nil"/>
              <w:bottom w:val="single" w:sz="4" w:space="0" w:color="auto"/>
            </w:tcBorders>
            <w:vAlign w:val="center"/>
          </w:tcPr>
          <w:p w14:paraId="232A0E52" w14:textId="77777777" w:rsidR="00D80575" w:rsidRPr="00AC26DA" w:rsidRDefault="0047229A" w:rsidP="008B0AE1">
            <w:pPr>
              <w:jc w:val="center"/>
              <w:rPr>
                <w:rFonts w:ascii="Times New Roman" w:hAnsi="Times New Roman"/>
                <w:color w:val="000000"/>
                <w:sz w:val="24"/>
                <w:szCs w:val="24"/>
                <w:lang w:val="id-ID"/>
              </w:rPr>
            </w:pPr>
            <w:r>
              <w:rPr>
                <w:rFonts w:ascii="Times New Roman" w:hAnsi="Times New Roman"/>
                <w:color w:val="000000"/>
                <w:sz w:val="24"/>
                <w:szCs w:val="24"/>
                <w:lang w:val="id-ID"/>
              </w:rPr>
              <w:t>0,785</w:t>
            </w:r>
          </w:p>
        </w:tc>
        <w:tc>
          <w:tcPr>
            <w:tcW w:w="992" w:type="dxa"/>
            <w:tcBorders>
              <w:top w:val="nil"/>
              <w:bottom w:val="single" w:sz="4" w:space="0" w:color="auto"/>
            </w:tcBorders>
          </w:tcPr>
          <w:p w14:paraId="1F742FAA" w14:textId="77777777" w:rsidR="00D80575" w:rsidRDefault="00D80575" w:rsidP="008B0AE1">
            <w:pPr>
              <w:jc w:val="center"/>
            </w:pPr>
            <w:r w:rsidRPr="003415A0">
              <w:rPr>
                <w:rFonts w:ascii="Times New Roman" w:hAnsi="Times New Roman" w:cs="Times New Roman"/>
                <w:bCs/>
                <w:sz w:val="24"/>
                <w:szCs w:val="24"/>
              </w:rPr>
              <w:t>≥ 0,6</w:t>
            </w:r>
          </w:p>
        </w:tc>
        <w:tc>
          <w:tcPr>
            <w:tcW w:w="1559" w:type="dxa"/>
            <w:tcBorders>
              <w:top w:val="nil"/>
              <w:bottom w:val="single" w:sz="4" w:space="0" w:color="auto"/>
            </w:tcBorders>
            <w:vAlign w:val="center"/>
          </w:tcPr>
          <w:p w14:paraId="4755585C" w14:textId="77777777" w:rsidR="00D80575" w:rsidRPr="00A56D65" w:rsidRDefault="00D80575" w:rsidP="008B0AE1">
            <w:pPr>
              <w:jc w:val="center"/>
              <w:rPr>
                <w:rFonts w:ascii="Times New Roman" w:hAnsi="Times New Roman"/>
                <w:color w:val="000000"/>
                <w:sz w:val="24"/>
                <w:szCs w:val="24"/>
              </w:rPr>
            </w:pPr>
            <w:r w:rsidRPr="00A56D65">
              <w:rPr>
                <w:rFonts w:ascii="Times New Roman" w:hAnsi="Times New Roman"/>
                <w:color w:val="000000"/>
                <w:sz w:val="24"/>
                <w:szCs w:val="24"/>
              </w:rPr>
              <w:t>Reliabel</w:t>
            </w:r>
          </w:p>
        </w:tc>
      </w:tr>
    </w:tbl>
    <w:p w14:paraId="158578C8" w14:textId="77777777" w:rsidR="00D80575" w:rsidRDefault="00D80575" w:rsidP="00D80575">
      <w:pPr>
        <w:spacing w:after="0" w:line="240" w:lineRule="auto"/>
        <w:jc w:val="lowKashida"/>
        <w:rPr>
          <w:rFonts w:ascii="Times New Roman" w:hAnsi="Times New Roman"/>
          <w:color w:val="000000"/>
          <w:sz w:val="24"/>
          <w:szCs w:val="24"/>
        </w:rPr>
      </w:pPr>
    </w:p>
    <w:p w14:paraId="3C773E10" w14:textId="77777777" w:rsidR="00D80575" w:rsidRPr="00D80575" w:rsidRDefault="00D80575" w:rsidP="00D80575">
      <w:pPr>
        <w:spacing w:after="0" w:line="480" w:lineRule="auto"/>
        <w:ind w:firstLine="720"/>
        <w:jc w:val="lowKashida"/>
        <w:rPr>
          <w:rFonts w:ascii="Times New Roman" w:hAnsi="Times New Roman" w:cs="Times New Roman"/>
          <w:bCs/>
          <w:sz w:val="24"/>
          <w:szCs w:val="24"/>
        </w:rPr>
      </w:pPr>
      <w:r w:rsidRPr="00AB5F13">
        <w:rPr>
          <w:rFonts w:ascii="Times New Roman" w:hAnsi="Times New Roman"/>
          <w:color w:val="000000"/>
          <w:sz w:val="24"/>
          <w:szCs w:val="24"/>
        </w:rPr>
        <w:t xml:space="preserve">Berdasarkan hasil uji reliabilitas instrumen diperoleh hasil bahwa nilai uji reliabilitas </w:t>
      </w:r>
      <w:r w:rsidRPr="00AB5F13">
        <w:rPr>
          <w:rFonts w:ascii="Times New Roman" w:hAnsi="Times New Roman"/>
          <w:sz w:val="24"/>
          <w:szCs w:val="24"/>
        </w:rPr>
        <w:t xml:space="preserve">diperoleh </w:t>
      </w:r>
      <w:r w:rsidRPr="00AB5F13">
        <w:rPr>
          <w:rFonts w:ascii="Times New Roman" w:hAnsi="Times New Roman"/>
          <w:i/>
          <w:sz w:val="24"/>
          <w:szCs w:val="24"/>
        </w:rPr>
        <w:t>cronbach’s alpha</w:t>
      </w:r>
      <w:r w:rsidRPr="00AB5F13">
        <w:rPr>
          <w:rFonts w:ascii="Times New Roman" w:hAnsi="Times New Roman"/>
          <w:color w:val="000000"/>
          <w:sz w:val="24"/>
          <w:szCs w:val="24"/>
        </w:rPr>
        <w:t xml:space="preserve"> dari variabel </w:t>
      </w:r>
      <w:r w:rsidRPr="00AB5F13">
        <w:rPr>
          <w:rFonts w:ascii="Times New Roman" w:hAnsi="Times New Roman"/>
          <w:sz w:val="24"/>
        </w:rPr>
        <w:t>pengetahuan</w:t>
      </w:r>
      <w:r w:rsidRPr="00AB5F13">
        <w:rPr>
          <w:rFonts w:ascii="Times New Roman" w:hAnsi="Times New Roman"/>
          <w:color w:val="000000"/>
          <w:sz w:val="24"/>
          <w:szCs w:val="24"/>
        </w:rPr>
        <w:t xml:space="preserve"> sebesar 0,</w:t>
      </w:r>
      <w:r w:rsidR="00C00004">
        <w:rPr>
          <w:rFonts w:ascii="Times New Roman" w:hAnsi="Times New Roman"/>
          <w:color w:val="000000"/>
          <w:sz w:val="24"/>
          <w:szCs w:val="24"/>
        </w:rPr>
        <w:t>912</w:t>
      </w:r>
      <w:r w:rsidRPr="00AB5F13">
        <w:rPr>
          <w:rFonts w:ascii="Times New Roman" w:hAnsi="Times New Roman"/>
          <w:color w:val="000000"/>
          <w:sz w:val="24"/>
          <w:szCs w:val="24"/>
        </w:rPr>
        <w:t xml:space="preserve">, </w:t>
      </w:r>
      <w:r w:rsidR="00C00004">
        <w:rPr>
          <w:rFonts w:ascii="Times New Roman" w:hAnsi="Times New Roman"/>
          <w:color w:val="000000"/>
          <w:sz w:val="24"/>
          <w:szCs w:val="24"/>
        </w:rPr>
        <w:t>sikap</w:t>
      </w:r>
      <w:r>
        <w:rPr>
          <w:rFonts w:ascii="Times New Roman" w:hAnsi="Times New Roman"/>
          <w:color w:val="000000"/>
          <w:sz w:val="24"/>
          <w:szCs w:val="24"/>
        </w:rPr>
        <w:t xml:space="preserve"> sebesar 0,</w:t>
      </w:r>
      <w:r w:rsidR="00C00004">
        <w:rPr>
          <w:rFonts w:ascii="Times New Roman" w:hAnsi="Times New Roman"/>
          <w:color w:val="000000"/>
          <w:sz w:val="24"/>
          <w:szCs w:val="24"/>
        </w:rPr>
        <w:t>919</w:t>
      </w:r>
      <w:r>
        <w:rPr>
          <w:rFonts w:ascii="Times New Roman" w:hAnsi="Times New Roman"/>
          <w:color w:val="000000"/>
          <w:sz w:val="24"/>
          <w:szCs w:val="24"/>
        </w:rPr>
        <w:t xml:space="preserve"> </w:t>
      </w:r>
      <w:r w:rsidRPr="00AB5F13">
        <w:rPr>
          <w:rFonts w:ascii="Times New Roman" w:hAnsi="Times New Roman"/>
          <w:color w:val="000000"/>
          <w:sz w:val="24"/>
          <w:szCs w:val="24"/>
        </w:rPr>
        <w:t xml:space="preserve">dan </w:t>
      </w:r>
      <w:r w:rsidR="00C00004">
        <w:rPr>
          <w:rFonts w:ascii="Times New Roman" w:hAnsi="Times New Roman"/>
          <w:color w:val="000000"/>
          <w:sz w:val="24"/>
          <w:szCs w:val="24"/>
        </w:rPr>
        <w:t>kepatuhan penggunaan APD</w:t>
      </w:r>
      <w:r w:rsidRPr="00AB5F13">
        <w:rPr>
          <w:rFonts w:ascii="Times New Roman" w:hAnsi="Times New Roman"/>
          <w:color w:val="000000"/>
          <w:sz w:val="24"/>
          <w:szCs w:val="24"/>
        </w:rPr>
        <w:t xml:space="preserve"> sebesar 0,</w:t>
      </w:r>
      <w:r w:rsidR="00C00004">
        <w:rPr>
          <w:rFonts w:ascii="Times New Roman" w:hAnsi="Times New Roman"/>
          <w:color w:val="000000"/>
          <w:sz w:val="24"/>
          <w:szCs w:val="24"/>
        </w:rPr>
        <w:t>785</w:t>
      </w:r>
      <w:r w:rsidRPr="00AB5F13">
        <w:rPr>
          <w:rFonts w:ascii="Times New Roman" w:hAnsi="Times New Roman"/>
          <w:color w:val="000000"/>
          <w:sz w:val="24"/>
          <w:szCs w:val="24"/>
        </w:rPr>
        <w:t xml:space="preserve"> yang menunjukkan bahwa hasil </w:t>
      </w:r>
      <w:r w:rsidRPr="00AB5F13">
        <w:rPr>
          <w:rFonts w:ascii="Times New Roman" w:hAnsi="Times New Roman"/>
          <w:i/>
          <w:sz w:val="24"/>
          <w:szCs w:val="24"/>
        </w:rPr>
        <w:t>cronbach’s alpha</w:t>
      </w:r>
      <w:r w:rsidRPr="00AB5F13">
        <w:rPr>
          <w:rFonts w:ascii="Times New Roman" w:hAnsi="Times New Roman"/>
          <w:color w:val="000000"/>
          <w:sz w:val="24"/>
          <w:szCs w:val="24"/>
        </w:rPr>
        <w:t xml:space="preserve"> pada </w:t>
      </w:r>
      <w:r w:rsidR="000E3810">
        <w:rPr>
          <w:rFonts w:ascii="Times New Roman" w:hAnsi="Times New Roman"/>
          <w:color w:val="000000"/>
          <w:sz w:val="24"/>
          <w:szCs w:val="24"/>
        </w:rPr>
        <w:t>ketiga</w:t>
      </w:r>
      <w:r w:rsidRPr="00AB5F13">
        <w:rPr>
          <w:rFonts w:ascii="Times New Roman" w:hAnsi="Times New Roman"/>
          <w:color w:val="000000"/>
          <w:sz w:val="24"/>
          <w:szCs w:val="24"/>
        </w:rPr>
        <w:t xml:space="preserve"> variabel lebih besar dari nilai </w:t>
      </w:r>
      <w:r w:rsidRPr="00AB5F13">
        <w:rPr>
          <w:rFonts w:ascii="Times New Roman" w:hAnsi="Times New Roman" w:cs="Times New Roman"/>
          <w:bCs/>
          <w:sz w:val="24"/>
          <w:szCs w:val="24"/>
        </w:rPr>
        <w:t>≥ 0,6</w:t>
      </w:r>
      <w:r w:rsidRPr="00AB5F13">
        <w:rPr>
          <w:rFonts w:ascii="Times New Roman" w:hAnsi="Times New Roman"/>
          <w:color w:val="000000"/>
          <w:sz w:val="24"/>
          <w:szCs w:val="24"/>
        </w:rPr>
        <w:t>, sehingga instrumen penelitian dinyatakan reliabel (handal).</w:t>
      </w:r>
    </w:p>
    <w:p w14:paraId="4594C880" w14:textId="77777777" w:rsidR="009A10E9" w:rsidRDefault="009A10E9" w:rsidP="009A10E9">
      <w:pPr>
        <w:spacing w:after="0" w:line="240" w:lineRule="auto"/>
        <w:jc w:val="both"/>
        <w:rPr>
          <w:rFonts w:ascii="Times New Roman" w:hAnsi="Times New Roman" w:cs="Times New Roman"/>
          <w:bCs/>
          <w:sz w:val="24"/>
          <w:szCs w:val="24"/>
        </w:rPr>
      </w:pPr>
    </w:p>
    <w:p w14:paraId="77DCA46C" w14:textId="77777777" w:rsidR="009A10E9" w:rsidRPr="006C54A6" w:rsidRDefault="009A10E9" w:rsidP="0007076C">
      <w:pPr>
        <w:pStyle w:val="DaftarParagraf"/>
        <w:numPr>
          <w:ilvl w:val="1"/>
          <w:numId w:val="8"/>
        </w:numPr>
        <w:spacing w:after="0" w:line="480" w:lineRule="auto"/>
        <w:ind w:left="720" w:hanging="720"/>
        <w:jc w:val="both"/>
        <w:outlineLvl w:val="1"/>
        <w:rPr>
          <w:rFonts w:ascii="Times New Roman" w:hAnsi="Times New Roman" w:cs="Times New Roman"/>
          <w:b/>
          <w:bCs/>
          <w:sz w:val="24"/>
          <w:szCs w:val="24"/>
        </w:rPr>
      </w:pPr>
      <w:bookmarkStart w:id="49" w:name="_Toc139967863"/>
      <w:r w:rsidRPr="006C54A6">
        <w:rPr>
          <w:rFonts w:ascii="Times New Roman" w:hAnsi="Times New Roman" w:cs="Times New Roman"/>
          <w:b/>
          <w:bCs/>
          <w:sz w:val="24"/>
          <w:szCs w:val="24"/>
          <w:lang w:val="en-US"/>
        </w:rPr>
        <w:t>Metode</w:t>
      </w:r>
      <w:r w:rsidRPr="006C54A6">
        <w:rPr>
          <w:rFonts w:ascii="Times New Roman" w:hAnsi="Times New Roman" w:cs="Times New Roman"/>
          <w:b/>
          <w:bCs/>
          <w:sz w:val="24"/>
          <w:szCs w:val="24"/>
        </w:rPr>
        <w:t xml:space="preserve"> Pengolahan Data</w:t>
      </w:r>
      <w:bookmarkEnd w:id="49"/>
    </w:p>
    <w:p w14:paraId="669CBFD7" w14:textId="77777777" w:rsidR="009A10E9" w:rsidRDefault="009A10E9" w:rsidP="009A10E9">
      <w:pPr>
        <w:pStyle w:val="DaftarParagraf"/>
        <w:spacing w:after="0" w:line="480" w:lineRule="auto"/>
        <w:ind w:left="0" w:firstLine="720"/>
        <w:contextualSpacing w:val="0"/>
        <w:jc w:val="both"/>
        <w:rPr>
          <w:rFonts w:ascii="Times New Roman" w:hAnsi="Times New Roman" w:cs="Times New Roman"/>
          <w:sz w:val="24"/>
          <w:szCs w:val="24"/>
        </w:rPr>
      </w:pPr>
      <w:r w:rsidRPr="006C54A6">
        <w:rPr>
          <w:rFonts w:ascii="Times New Roman" w:hAnsi="Times New Roman" w:cs="Times New Roman"/>
          <w:sz w:val="24"/>
          <w:szCs w:val="24"/>
        </w:rPr>
        <w:t xml:space="preserve">Data yang terkumpul selanjutnya diolah dengan cara komputerisasi dengan langkah – langkah sebagai berikut : </w:t>
      </w:r>
    </w:p>
    <w:p w14:paraId="267877A5" w14:textId="77777777" w:rsidR="009A10E9" w:rsidRDefault="009A10E9" w:rsidP="0007076C">
      <w:pPr>
        <w:pStyle w:val="DaftarParagraf"/>
        <w:numPr>
          <w:ilvl w:val="0"/>
          <w:numId w:val="6"/>
        </w:numPr>
        <w:spacing w:after="0" w:line="480" w:lineRule="auto"/>
        <w:ind w:left="709" w:hanging="426"/>
        <w:jc w:val="both"/>
        <w:rPr>
          <w:rFonts w:ascii="Times New Roman" w:hAnsi="Times New Roman" w:cs="Times New Roman"/>
          <w:i/>
          <w:sz w:val="24"/>
          <w:szCs w:val="24"/>
        </w:rPr>
      </w:pPr>
      <w:r w:rsidRPr="006C54A6">
        <w:rPr>
          <w:rFonts w:ascii="Times New Roman" w:hAnsi="Times New Roman" w:cs="Times New Roman"/>
          <w:i/>
          <w:sz w:val="24"/>
          <w:szCs w:val="24"/>
        </w:rPr>
        <w:t>Colle</w:t>
      </w:r>
      <w:r w:rsidRPr="006C54A6">
        <w:rPr>
          <w:rFonts w:ascii="Times New Roman" w:hAnsi="Times New Roman" w:cs="Times New Roman"/>
          <w:i/>
          <w:sz w:val="24"/>
          <w:szCs w:val="24"/>
          <w:lang w:val="en-US"/>
        </w:rPr>
        <w:t>c</w:t>
      </w:r>
      <w:r w:rsidRPr="006C54A6">
        <w:rPr>
          <w:rFonts w:ascii="Times New Roman" w:hAnsi="Times New Roman" w:cs="Times New Roman"/>
          <w:i/>
          <w:sz w:val="24"/>
          <w:szCs w:val="24"/>
        </w:rPr>
        <w:t>ting</w:t>
      </w:r>
    </w:p>
    <w:p w14:paraId="7692B4ED" w14:textId="77777777" w:rsidR="009A10E9" w:rsidRDefault="009A10E9" w:rsidP="0007076C">
      <w:pPr>
        <w:pStyle w:val="DaftarParagraf"/>
        <w:spacing w:after="0" w:line="480" w:lineRule="auto"/>
        <w:ind w:left="709"/>
        <w:jc w:val="both"/>
        <w:rPr>
          <w:rFonts w:ascii="Times New Roman" w:hAnsi="Times New Roman" w:cs="Times New Roman"/>
          <w:spacing w:val="-2"/>
          <w:sz w:val="24"/>
          <w:szCs w:val="24"/>
        </w:rPr>
      </w:pPr>
      <w:r w:rsidRPr="0095634D">
        <w:rPr>
          <w:rFonts w:ascii="Times New Roman" w:hAnsi="Times New Roman" w:cs="Times New Roman"/>
          <w:spacing w:val="-2"/>
          <w:sz w:val="24"/>
          <w:szCs w:val="24"/>
        </w:rPr>
        <w:t>Mengumpulkan data yang berasal dari kuisioner, angket maupun observasi.</w:t>
      </w:r>
    </w:p>
    <w:p w14:paraId="7533ECF1" w14:textId="77777777" w:rsidR="009A10E9" w:rsidRDefault="009A10E9" w:rsidP="0007076C">
      <w:pPr>
        <w:pStyle w:val="DaftarParagraf"/>
        <w:numPr>
          <w:ilvl w:val="0"/>
          <w:numId w:val="6"/>
        </w:numPr>
        <w:spacing w:after="0" w:line="480" w:lineRule="auto"/>
        <w:ind w:left="709" w:hanging="426"/>
        <w:jc w:val="both"/>
        <w:rPr>
          <w:rFonts w:ascii="Times New Roman" w:hAnsi="Times New Roman" w:cs="Times New Roman"/>
          <w:i/>
          <w:sz w:val="24"/>
          <w:szCs w:val="24"/>
        </w:rPr>
      </w:pPr>
      <w:r w:rsidRPr="006C54A6">
        <w:rPr>
          <w:rFonts w:ascii="Times New Roman" w:hAnsi="Times New Roman" w:cs="Times New Roman"/>
          <w:i/>
          <w:sz w:val="24"/>
          <w:szCs w:val="24"/>
        </w:rPr>
        <w:t>Checking</w:t>
      </w:r>
    </w:p>
    <w:p w14:paraId="6415DBB3" w14:textId="77777777" w:rsidR="009A10E9" w:rsidRDefault="009A10E9" w:rsidP="0007076C">
      <w:pPr>
        <w:pStyle w:val="DaftarParagraf"/>
        <w:spacing w:after="0" w:line="480" w:lineRule="auto"/>
        <w:ind w:left="709"/>
        <w:jc w:val="both"/>
        <w:rPr>
          <w:rFonts w:ascii="Times New Roman" w:hAnsi="Times New Roman" w:cs="Times New Roman"/>
          <w:sz w:val="24"/>
          <w:szCs w:val="24"/>
        </w:rPr>
      </w:pPr>
      <w:r w:rsidRPr="0095634D">
        <w:rPr>
          <w:rFonts w:ascii="Times New Roman" w:hAnsi="Times New Roman" w:cs="Times New Roman"/>
          <w:sz w:val="24"/>
          <w:szCs w:val="24"/>
        </w:rPr>
        <w:t>Dilakukan dengan memeriksa kelengkapan jawaban kuesioner atau lembar observasi dengan tujuan agar data di olah secara benar sehingga pengolahan data memberikan hasil yang valid dan reliabel dan terhindar dari bias.</w:t>
      </w:r>
    </w:p>
    <w:p w14:paraId="359A4F80" w14:textId="77777777" w:rsidR="009A10E9" w:rsidRDefault="009A10E9" w:rsidP="0007076C">
      <w:pPr>
        <w:pStyle w:val="DaftarParagraf"/>
        <w:numPr>
          <w:ilvl w:val="0"/>
          <w:numId w:val="6"/>
        </w:numPr>
        <w:spacing w:after="0" w:line="480" w:lineRule="auto"/>
        <w:ind w:left="709" w:hanging="426"/>
        <w:jc w:val="both"/>
        <w:rPr>
          <w:rFonts w:ascii="Times New Roman" w:hAnsi="Times New Roman" w:cs="Times New Roman"/>
          <w:i/>
          <w:sz w:val="24"/>
          <w:szCs w:val="24"/>
        </w:rPr>
      </w:pPr>
      <w:r w:rsidRPr="006C54A6">
        <w:rPr>
          <w:rFonts w:ascii="Times New Roman" w:hAnsi="Times New Roman" w:cs="Times New Roman"/>
          <w:i/>
          <w:sz w:val="24"/>
          <w:szCs w:val="24"/>
        </w:rPr>
        <w:lastRenderedPageBreak/>
        <w:t>Coding</w:t>
      </w:r>
    </w:p>
    <w:p w14:paraId="7BE8A36F" w14:textId="77777777" w:rsidR="009A10E9" w:rsidRDefault="009A10E9" w:rsidP="0007076C">
      <w:pPr>
        <w:pStyle w:val="DaftarParagraf"/>
        <w:spacing w:after="0" w:line="480" w:lineRule="auto"/>
        <w:ind w:left="709"/>
        <w:jc w:val="both"/>
        <w:rPr>
          <w:rFonts w:ascii="Times New Roman" w:hAnsi="Times New Roman" w:cs="Times New Roman"/>
          <w:sz w:val="24"/>
          <w:szCs w:val="24"/>
        </w:rPr>
      </w:pPr>
      <w:r w:rsidRPr="0095634D">
        <w:rPr>
          <w:rFonts w:ascii="Times New Roman" w:hAnsi="Times New Roman" w:cs="Times New Roman"/>
          <w:sz w:val="24"/>
          <w:szCs w:val="24"/>
        </w:rPr>
        <w:t>Pada langkah ini penulis melakukan pemberian kode pada variabel-variabel yang di teliti, misalnya nama responden di rubah menjadi nomor 1,2,3 dan seterusnya.</w:t>
      </w:r>
    </w:p>
    <w:p w14:paraId="26D2D389" w14:textId="77777777" w:rsidR="009A10E9" w:rsidRDefault="009A10E9" w:rsidP="0007076C">
      <w:pPr>
        <w:pStyle w:val="DaftarParagraf"/>
        <w:numPr>
          <w:ilvl w:val="0"/>
          <w:numId w:val="6"/>
        </w:numPr>
        <w:spacing w:after="0" w:line="480" w:lineRule="auto"/>
        <w:ind w:left="709" w:hanging="426"/>
        <w:jc w:val="both"/>
        <w:rPr>
          <w:rFonts w:ascii="Times New Roman" w:hAnsi="Times New Roman" w:cs="Times New Roman"/>
          <w:i/>
          <w:sz w:val="24"/>
          <w:szCs w:val="24"/>
        </w:rPr>
      </w:pPr>
      <w:r w:rsidRPr="006C54A6">
        <w:rPr>
          <w:rFonts w:ascii="Times New Roman" w:hAnsi="Times New Roman" w:cs="Times New Roman"/>
          <w:i/>
          <w:sz w:val="24"/>
          <w:szCs w:val="24"/>
        </w:rPr>
        <w:t>Entering</w:t>
      </w:r>
    </w:p>
    <w:p w14:paraId="0109EC24" w14:textId="77777777" w:rsidR="009A10E9" w:rsidRDefault="009A10E9" w:rsidP="0007076C">
      <w:pPr>
        <w:pStyle w:val="DaftarParagraf"/>
        <w:spacing w:after="0" w:line="480" w:lineRule="auto"/>
        <w:ind w:left="709"/>
        <w:jc w:val="both"/>
        <w:rPr>
          <w:rFonts w:ascii="Times New Roman" w:hAnsi="Times New Roman" w:cs="Times New Roman"/>
          <w:sz w:val="24"/>
          <w:szCs w:val="24"/>
        </w:rPr>
      </w:pPr>
      <w:r w:rsidRPr="0095634D">
        <w:rPr>
          <w:rFonts w:ascii="Times New Roman" w:hAnsi="Times New Roman" w:cs="Times New Roman"/>
          <w:sz w:val="24"/>
          <w:szCs w:val="24"/>
        </w:rPr>
        <w:t>Data entri, yakni jawaban-jawaban dari masing-masing responden yang masih dalam bentuk “kode” (angka atau huruf) di masukkan ke dalam program ko</w:t>
      </w:r>
      <w:r w:rsidR="001E2378">
        <w:rPr>
          <w:rFonts w:ascii="Times New Roman" w:hAnsi="Times New Roman" w:cs="Times New Roman"/>
          <w:sz w:val="24"/>
          <w:szCs w:val="24"/>
        </w:rPr>
        <w:t>mputer yang di gunakan peneliti</w:t>
      </w:r>
      <w:r w:rsidRPr="0095634D">
        <w:rPr>
          <w:rFonts w:ascii="Times New Roman" w:hAnsi="Times New Roman" w:cs="Times New Roman"/>
          <w:sz w:val="24"/>
          <w:szCs w:val="24"/>
          <w:lang w:val="en-US"/>
        </w:rPr>
        <w:t>.</w:t>
      </w:r>
    </w:p>
    <w:p w14:paraId="74B4CB7C" w14:textId="77777777" w:rsidR="009A10E9" w:rsidRDefault="009A10E9" w:rsidP="0007076C">
      <w:pPr>
        <w:pStyle w:val="DaftarParagraf"/>
        <w:numPr>
          <w:ilvl w:val="0"/>
          <w:numId w:val="6"/>
        </w:numPr>
        <w:spacing w:after="0" w:line="480" w:lineRule="auto"/>
        <w:ind w:left="709" w:hanging="426"/>
        <w:jc w:val="both"/>
        <w:rPr>
          <w:rFonts w:ascii="Times New Roman" w:hAnsi="Times New Roman" w:cs="Times New Roman"/>
          <w:i/>
          <w:sz w:val="24"/>
          <w:szCs w:val="24"/>
        </w:rPr>
      </w:pPr>
      <w:r w:rsidRPr="006C54A6">
        <w:rPr>
          <w:rFonts w:ascii="Times New Roman" w:hAnsi="Times New Roman" w:cs="Times New Roman"/>
          <w:i/>
          <w:sz w:val="24"/>
          <w:szCs w:val="24"/>
        </w:rPr>
        <w:t>Data processing</w:t>
      </w:r>
    </w:p>
    <w:p w14:paraId="56EF4CE8" w14:textId="77777777" w:rsidR="009A10E9" w:rsidRPr="0095634D" w:rsidRDefault="009A10E9" w:rsidP="0007076C">
      <w:pPr>
        <w:pStyle w:val="DaftarParagraf"/>
        <w:spacing w:after="0" w:line="480" w:lineRule="auto"/>
        <w:ind w:left="709"/>
        <w:jc w:val="both"/>
        <w:rPr>
          <w:rFonts w:ascii="Times New Roman" w:hAnsi="Times New Roman" w:cs="Times New Roman"/>
          <w:i/>
          <w:sz w:val="24"/>
          <w:szCs w:val="24"/>
        </w:rPr>
      </w:pPr>
      <w:r w:rsidRPr="0095634D">
        <w:rPr>
          <w:rFonts w:ascii="Times New Roman" w:hAnsi="Times New Roman" w:cs="Times New Roman"/>
          <w:sz w:val="24"/>
          <w:szCs w:val="24"/>
        </w:rPr>
        <w:t xml:space="preserve">Semua data yang telah di input ke dalam aplikasi komputer akan di olah sesuai dengan kebutuhan dari peneliti </w:t>
      </w:r>
      <w:r w:rsidR="008F6771" w:rsidRPr="0095634D">
        <w:rPr>
          <w:rFonts w:ascii="Times New Roman" w:hAnsi="Times New Roman" w:cs="Times New Roman"/>
          <w:sz w:val="24"/>
          <w:szCs w:val="24"/>
        </w:rPr>
        <w:fldChar w:fldCharType="begin" w:fldLock="1"/>
      </w:r>
      <w:r w:rsidR="00664ECD">
        <w:rPr>
          <w:rFonts w:ascii="Times New Roman" w:hAnsi="Times New Roman" w:cs="Times New Roman"/>
          <w:sz w:val="24"/>
          <w:szCs w:val="24"/>
        </w:rPr>
        <w:instrText>ADDIN CSL_CITATION {"citationItems":[{"id":"ITEM-1","itemData":{"author":[{"dropping-particle":"","family":"Muhammad","given":"I","non-dropping-particle":"","parse-names":false,"suffix":""}],"id":"ITEM-1","issued":{"date-parts":[["2015"]]},"publisher":"Cita Pustaka Media Perintis","publisher-place":"Bandung","title":"Panduan penyusunan Karya Tulis Ilmiah Bidang Kesehatan Menggunakan Metode Ilmiah","type":"book"},"uris":["http://www.mendeley.com/documents/?uuid=8eedb57c-d1a3-4796-97fe-3290ea336a11"]}],"mendeley":{"formattedCitation":"(31)","plainTextFormattedCitation":"(31)","previouslyFormattedCitation":"(30)"},"properties":{"noteIndex":0},"schema":"https://github.com/citation-style-language/schema/raw/master/csl-citation.json"}</w:instrText>
      </w:r>
      <w:r w:rsidR="008F6771" w:rsidRPr="0095634D">
        <w:rPr>
          <w:rFonts w:ascii="Times New Roman" w:hAnsi="Times New Roman" w:cs="Times New Roman"/>
          <w:sz w:val="24"/>
          <w:szCs w:val="24"/>
        </w:rPr>
        <w:fldChar w:fldCharType="separate"/>
      </w:r>
      <w:r w:rsidR="00664ECD" w:rsidRPr="00664ECD">
        <w:rPr>
          <w:rFonts w:ascii="Times New Roman" w:hAnsi="Times New Roman" w:cs="Times New Roman"/>
          <w:noProof/>
          <w:sz w:val="24"/>
          <w:szCs w:val="24"/>
        </w:rPr>
        <w:t>(31)</w:t>
      </w:r>
      <w:r w:rsidR="008F6771" w:rsidRPr="0095634D">
        <w:rPr>
          <w:rFonts w:ascii="Times New Roman" w:hAnsi="Times New Roman" w:cs="Times New Roman"/>
          <w:sz w:val="24"/>
          <w:szCs w:val="24"/>
        </w:rPr>
        <w:fldChar w:fldCharType="end"/>
      </w:r>
      <w:r w:rsidRPr="0095634D">
        <w:rPr>
          <w:rFonts w:ascii="Times New Roman" w:hAnsi="Times New Roman" w:cs="Times New Roman"/>
          <w:sz w:val="24"/>
          <w:szCs w:val="24"/>
        </w:rPr>
        <w:t>.</w:t>
      </w:r>
    </w:p>
    <w:p w14:paraId="35664536" w14:textId="77777777" w:rsidR="009A10E9" w:rsidRPr="006C54A6" w:rsidRDefault="009A10E9" w:rsidP="009A10E9">
      <w:pPr>
        <w:spacing w:after="0" w:line="240" w:lineRule="auto"/>
        <w:ind w:firstLine="720"/>
        <w:jc w:val="both"/>
        <w:rPr>
          <w:rFonts w:ascii="Times New Roman" w:hAnsi="Times New Roman" w:cs="Times New Roman"/>
          <w:sz w:val="24"/>
          <w:szCs w:val="24"/>
          <w:lang w:val="en-US"/>
        </w:rPr>
      </w:pPr>
    </w:p>
    <w:p w14:paraId="2F79F5CB" w14:textId="77777777" w:rsidR="009A10E9" w:rsidRPr="006C54A6" w:rsidRDefault="009A10E9" w:rsidP="0007076C">
      <w:pPr>
        <w:pStyle w:val="DaftarParagraf"/>
        <w:numPr>
          <w:ilvl w:val="1"/>
          <w:numId w:val="8"/>
        </w:numPr>
        <w:spacing w:after="0" w:line="480" w:lineRule="auto"/>
        <w:ind w:left="720" w:hanging="720"/>
        <w:jc w:val="both"/>
        <w:outlineLvl w:val="1"/>
        <w:rPr>
          <w:rFonts w:ascii="Times New Roman" w:hAnsi="Times New Roman" w:cs="Times New Roman"/>
          <w:b/>
          <w:bCs/>
          <w:sz w:val="24"/>
          <w:szCs w:val="24"/>
        </w:rPr>
      </w:pPr>
      <w:bookmarkStart w:id="50" w:name="_Toc139967864"/>
      <w:r w:rsidRPr="006C54A6">
        <w:rPr>
          <w:rFonts w:ascii="Times New Roman" w:hAnsi="Times New Roman" w:cs="Times New Roman"/>
          <w:b/>
          <w:bCs/>
          <w:sz w:val="24"/>
          <w:szCs w:val="24"/>
        </w:rPr>
        <w:t>Analisis Data</w:t>
      </w:r>
      <w:bookmarkEnd w:id="50"/>
    </w:p>
    <w:p w14:paraId="74D74A07" w14:textId="77777777" w:rsidR="009A10E9" w:rsidRDefault="009A10E9" w:rsidP="009A10E9">
      <w:pPr>
        <w:pStyle w:val="DaftarParagraf"/>
        <w:spacing w:after="0" w:line="480" w:lineRule="auto"/>
        <w:ind w:left="0" w:firstLine="720"/>
        <w:contextualSpacing w:val="0"/>
        <w:jc w:val="both"/>
        <w:rPr>
          <w:rFonts w:ascii="Times New Roman" w:hAnsi="Times New Roman" w:cs="Times New Roman"/>
          <w:bCs/>
          <w:sz w:val="24"/>
          <w:szCs w:val="24"/>
        </w:rPr>
      </w:pPr>
      <w:r w:rsidRPr="006C54A6">
        <w:rPr>
          <w:rFonts w:ascii="Times New Roman" w:hAnsi="Times New Roman" w:cs="Times New Roman"/>
          <w:bCs/>
          <w:sz w:val="24"/>
          <w:szCs w:val="24"/>
        </w:rPr>
        <w:t>Setelah data dikumpulkan, data diolah dengan menggunakan program statistik dengan tahap sebagai berikut</w:t>
      </w:r>
      <w:r w:rsidRPr="006C54A6">
        <w:rPr>
          <w:rFonts w:ascii="Times New Roman" w:hAnsi="Times New Roman" w:cs="Times New Roman"/>
          <w:bCs/>
          <w:sz w:val="24"/>
          <w:szCs w:val="24"/>
          <w:vertAlign w:val="superscript"/>
          <w:lang w:val="en-US"/>
        </w:rPr>
        <w:t xml:space="preserve"> </w:t>
      </w:r>
      <w:r w:rsidRPr="006C54A6">
        <w:rPr>
          <w:rFonts w:ascii="Times New Roman" w:hAnsi="Times New Roman" w:cs="Times New Roman"/>
          <w:bCs/>
          <w:sz w:val="24"/>
          <w:szCs w:val="24"/>
        </w:rPr>
        <w:t>:</w:t>
      </w:r>
      <w:r w:rsidRPr="006C54A6">
        <w:rPr>
          <w:rFonts w:ascii="Times New Roman" w:hAnsi="Times New Roman" w:cs="Times New Roman"/>
          <w:bCs/>
          <w:sz w:val="24"/>
          <w:szCs w:val="24"/>
          <w:lang w:val="en-US"/>
        </w:rPr>
        <w:t xml:space="preserve"> </w:t>
      </w:r>
    </w:p>
    <w:p w14:paraId="023FF438" w14:textId="77777777" w:rsidR="009A10E9" w:rsidRPr="006C54A6" w:rsidRDefault="009A10E9" w:rsidP="0007076C">
      <w:pPr>
        <w:pStyle w:val="DaftarParagraf"/>
        <w:numPr>
          <w:ilvl w:val="2"/>
          <w:numId w:val="8"/>
        </w:numPr>
        <w:spacing w:after="0" w:line="480" w:lineRule="auto"/>
        <w:ind w:left="709" w:hanging="709"/>
        <w:jc w:val="both"/>
        <w:outlineLvl w:val="2"/>
        <w:rPr>
          <w:rFonts w:ascii="Times New Roman" w:hAnsi="Times New Roman" w:cs="Times New Roman"/>
          <w:b/>
          <w:bCs/>
          <w:sz w:val="24"/>
          <w:szCs w:val="24"/>
        </w:rPr>
      </w:pPr>
      <w:bookmarkStart w:id="51" w:name="_Toc139967865"/>
      <w:r w:rsidRPr="006C54A6">
        <w:rPr>
          <w:rFonts w:ascii="Times New Roman" w:hAnsi="Times New Roman" w:cs="Times New Roman"/>
          <w:b/>
          <w:bCs/>
          <w:sz w:val="24"/>
          <w:szCs w:val="24"/>
        </w:rPr>
        <w:t>Analisis Univariat</w:t>
      </w:r>
      <w:bookmarkEnd w:id="51"/>
    </w:p>
    <w:p w14:paraId="6A88BD9E" w14:textId="77777777" w:rsidR="009A10E9" w:rsidRDefault="009A10E9" w:rsidP="009A10E9">
      <w:pPr>
        <w:spacing w:after="0" w:line="480" w:lineRule="auto"/>
        <w:ind w:firstLine="709"/>
        <w:jc w:val="both"/>
        <w:rPr>
          <w:rFonts w:ascii="Times New Roman" w:hAnsi="Times New Roman" w:cs="Times New Roman"/>
          <w:sz w:val="24"/>
          <w:szCs w:val="24"/>
        </w:rPr>
      </w:pPr>
      <w:r w:rsidRPr="006C54A6">
        <w:rPr>
          <w:rFonts w:ascii="Times New Roman" w:hAnsi="Times New Roman" w:cs="Times New Roman"/>
          <w:sz w:val="24"/>
          <w:szCs w:val="24"/>
        </w:rPr>
        <w:t>Analisis data secara univariat dilakukan untuk menggambarkan karakteristik masing-masing variabel independen</w:t>
      </w:r>
      <w:r w:rsidRPr="006C54A6">
        <w:rPr>
          <w:rFonts w:ascii="Times New Roman" w:hAnsi="Times New Roman" w:cs="Times New Roman"/>
          <w:sz w:val="24"/>
          <w:szCs w:val="24"/>
          <w:lang w:val="en-US"/>
        </w:rPr>
        <w:t xml:space="preserve"> </w:t>
      </w:r>
      <w:r w:rsidRPr="006C54A6">
        <w:rPr>
          <w:rFonts w:ascii="Times New Roman" w:hAnsi="Times New Roman" w:cs="Times New Roman"/>
          <w:sz w:val="24"/>
          <w:szCs w:val="24"/>
        </w:rPr>
        <w:t xml:space="preserve">dan variabel dependen. Data yang telah terkumpul disajikan dalam bentuk tabel distribusi frekuensi. </w:t>
      </w:r>
    </w:p>
    <w:p w14:paraId="1ADF35DD" w14:textId="77777777" w:rsidR="009A10E9" w:rsidRPr="006C54A6" w:rsidRDefault="009A10E9" w:rsidP="0007076C">
      <w:pPr>
        <w:pStyle w:val="DaftarParagraf"/>
        <w:numPr>
          <w:ilvl w:val="2"/>
          <w:numId w:val="8"/>
        </w:numPr>
        <w:spacing w:after="0" w:line="480" w:lineRule="auto"/>
        <w:ind w:left="709" w:hanging="709"/>
        <w:jc w:val="both"/>
        <w:outlineLvl w:val="2"/>
        <w:rPr>
          <w:rFonts w:ascii="Times New Roman" w:hAnsi="Times New Roman" w:cs="Times New Roman"/>
          <w:b/>
          <w:bCs/>
          <w:sz w:val="24"/>
          <w:szCs w:val="24"/>
        </w:rPr>
      </w:pPr>
      <w:bookmarkStart w:id="52" w:name="_Toc139967866"/>
      <w:r w:rsidRPr="006C54A6">
        <w:rPr>
          <w:rFonts w:ascii="Times New Roman" w:hAnsi="Times New Roman" w:cs="Times New Roman"/>
          <w:b/>
          <w:bCs/>
          <w:sz w:val="24"/>
          <w:szCs w:val="24"/>
        </w:rPr>
        <w:t>Analisis Bivariat</w:t>
      </w:r>
      <w:bookmarkEnd w:id="52"/>
    </w:p>
    <w:p w14:paraId="00221324" w14:textId="77777777" w:rsidR="009A10E9" w:rsidRPr="00A956BA" w:rsidRDefault="009A10E9" w:rsidP="009A10E9">
      <w:pPr>
        <w:pStyle w:val="DaftarParagraf"/>
        <w:spacing w:line="480" w:lineRule="auto"/>
        <w:ind w:left="0" w:firstLine="810"/>
        <w:jc w:val="both"/>
        <w:rPr>
          <w:rFonts w:ascii="Times New Roman" w:hAnsi="Times New Roman" w:cs="Times New Roman"/>
          <w:b/>
          <w:sz w:val="24"/>
          <w:szCs w:val="24"/>
        </w:rPr>
      </w:pPr>
      <w:r w:rsidRPr="006C54A6">
        <w:rPr>
          <w:rFonts w:ascii="Times New Roman" w:hAnsi="Times New Roman" w:cs="Times New Roman"/>
          <w:bCs/>
          <w:sz w:val="24"/>
          <w:szCs w:val="24"/>
        </w:rPr>
        <w:t>Analisis bivariat dilakukan untuk membuktikan ada tidak hubungan yang signifikan antara variabel bebas dengan variabel terikat</w:t>
      </w:r>
      <w:r w:rsidRPr="006C54A6">
        <w:rPr>
          <w:rFonts w:ascii="Times New Roman" w:hAnsi="Times New Roman" w:cs="Times New Roman"/>
          <w:sz w:val="24"/>
          <w:szCs w:val="24"/>
          <w:lang w:val="en-US"/>
        </w:rPr>
        <w:t xml:space="preserve"> </w:t>
      </w:r>
      <w:r w:rsidRPr="006C54A6">
        <w:rPr>
          <w:rFonts w:ascii="Times New Roman" w:hAnsi="Times New Roman" w:cs="Times New Roman"/>
          <w:bCs/>
          <w:sz w:val="24"/>
          <w:szCs w:val="24"/>
        </w:rPr>
        <w:t xml:space="preserve">dengan menggunakan analisis </w:t>
      </w:r>
      <w:r w:rsidRPr="006C54A6">
        <w:rPr>
          <w:rFonts w:ascii="Times New Roman" w:hAnsi="Times New Roman" w:cs="Times New Roman"/>
          <w:bCs/>
          <w:i/>
          <w:sz w:val="24"/>
          <w:szCs w:val="24"/>
        </w:rPr>
        <w:t>Chi-square</w:t>
      </w:r>
      <w:r w:rsidRPr="006C54A6">
        <w:rPr>
          <w:rFonts w:ascii="Times New Roman" w:hAnsi="Times New Roman" w:cs="Times New Roman"/>
          <w:bCs/>
          <w:sz w:val="24"/>
          <w:szCs w:val="24"/>
        </w:rPr>
        <w:t xml:space="preserve"> pada batas kemaknaan perhitungan statistik </w:t>
      </w:r>
      <w:r w:rsidRPr="006C54A6">
        <w:rPr>
          <w:rFonts w:ascii="Times New Roman" w:hAnsi="Times New Roman" w:cs="Times New Roman"/>
          <w:bCs/>
          <w:i/>
          <w:sz w:val="24"/>
          <w:szCs w:val="24"/>
        </w:rPr>
        <w:t>p value</w:t>
      </w:r>
      <w:r w:rsidRPr="006C54A6">
        <w:rPr>
          <w:rFonts w:ascii="Times New Roman" w:hAnsi="Times New Roman" w:cs="Times New Roman"/>
          <w:bCs/>
          <w:sz w:val="24"/>
          <w:szCs w:val="24"/>
        </w:rPr>
        <w:t xml:space="preserve"> (0,05). Apabila hasil perhitungan menunjukkan nilai </w:t>
      </w:r>
      <w:r w:rsidRPr="006C54A6">
        <w:rPr>
          <w:rFonts w:ascii="Times New Roman" w:hAnsi="Times New Roman" w:cs="Times New Roman"/>
          <w:bCs/>
          <w:i/>
          <w:sz w:val="24"/>
          <w:szCs w:val="24"/>
        </w:rPr>
        <w:t>p</w:t>
      </w:r>
      <w:r w:rsidRPr="006C54A6">
        <w:rPr>
          <w:rFonts w:ascii="Times New Roman" w:hAnsi="Times New Roman" w:cs="Times New Roman"/>
          <w:bCs/>
          <w:i/>
          <w:sz w:val="24"/>
          <w:szCs w:val="24"/>
          <w:lang w:val="en-US"/>
        </w:rPr>
        <w:t xml:space="preserve"> </w:t>
      </w:r>
      <w:r w:rsidRPr="006C54A6">
        <w:rPr>
          <w:rFonts w:ascii="Times New Roman" w:hAnsi="Times New Roman" w:cs="Times New Roman"/>
          <w:bCs/>
          <w:sz w:val="24"/>
          <w:szCs w:val="24"/>
        </w:rPr>
        <w:t>&lt;</w:t>
      </w:r>
      <w:r w:rsidRPr="006C54A6">
        <w:rPr>
          <w:rFonts w:ascii="Times New Roman" w:hAnsi="Times New Roman" w:cs="Times New Roman"/>
          <w:bCs/>
          <w:sz w:val="24"/>
          <w:szCs w:val="24"/>
          <w:lang w:val="en-US"/>
        </w:rPr>
        <w:t xml:space="preserve"> </w:t>
      </w:r>
      <w:r w:rsidRPr="006C54A6">
        <w:rPr>
          <w:rFonts w:ascii="Times New Roman" w:hAnsi="Times New Roman" w:cs="Times New Roman"/>
          <w:bCs/>
          <w:i/>
          <w:sz w:val="24"/>
          <w:szCs w:val="24"/>
        </w:rPr>
        <w:t>p value</w:t>
      </w:r>
      <w:r w:rsidRPr="006C54A6">
        <w:rPr>
          <w:rFonts w:ascii="Times New Roman" w:hAnsi="Times New Roman" w:cs="Times New Roman"/>
          <w:bCs/>
          <w:sz w:val="24"/>
          <w:szCs w:val="24"/>
        </w:rPr>
        <w:t xml:space="preserve"> (0,05) maka dikatakan </w:t>
      </w:r>
      <w:r w:rsidRPr="006C54A6">
        <w:rPr>
          <w:rFonts w:ascii="Times New Roman" w:hAnsi="Times New Roman" w:cs="Times New Roman"/>
          <w:bCs/>
          <w:sz w:val="24"/>
          <w:szCs w:val="24"/>
        </w:rPr>
        <w:lastRenderedPageBreak/>
        <w:t>H0 ditolak Ha diterima, artinya kedua variabel secara statistik mempunyai hubungan yang signifikasi</w:t>
      </w:r>
      <w:r>
        <w:rPr>
          <w:rFonts w:ascii="Times New Roman" w:hAnsi="Times New Roman" w:cs="Times New Roman"/>
          <w:bCs/>
          <w:sz w:val="24"/>
          <w:szCs w:val="24"/>
        </w:rPr>
        <w:t xml:space="preserve"> </w:t>
      </w:r>
      <w:r w:rsidR="008F6771">
        <w:rPr>
          <w:rFonts w:ascii="Times New Roman" w:hAnsi="Times New Roman" w:cs="Times New Roman"/>
          <w:sz w:val="24"/>
          <w:szCs w:val="24"/>
        </w:rPr>
        <w:fldChar w:fldCharType="begin" w:fldLock="1"/>
      </w:r>
      <w:r w:rsidR="00664ECD">
        <w:rPr>
          <w:rFonts w:ascii="Times New Roman" w:hAnsi="Times New Roman" w:cs="Times New Roman"/>
          <w:sz w:val="24"/>
          <w:szCs w:val="24"/>
        </w:rPr>
        <w:instrText>ADDIN CSL_CITATION {"citationItems":[{"id":"ITEM-1","itemData":{"author":[{"dropping-particle":"","family":"Muhammad","given":"I","non-dropping-particle":"","parse-names":false,"suffix":""}],"id":"ITEM-1","issued":{"date-parts":[["2015"]]},"publisher":"Cita Pustaka Media Perintis","publisher-place":"Bandung","title":"Panduan penyusunan Karya Tulis Ilmiah Bidang Kesehatan Menggunakan Metode Ilmiah","type":"book"},"uris":["http://www.mendeley.com/documents/?uuid=8eedb57c-d1a3-4796-97fe-3290ea336a11"]}],"mendeley":{"formattedCitation":"(31)","plainTextFormattedCitation":"(31)","previouslyFormattedCitation":"(30)"},"properties":{"noteIndex":0},"schema":"https://github.com/citation-style-language/schema/raw/master/csl-citation.json"}</w:instrText>
      </w:r>
      <w:r w:rsidR="008F6771">
        <w:rPr>
          <w:rFonts w:ascii="Times New Roman" w:hAnsi="Times New Roman" w:cs="Times New Roman"/>
          <w:sz w:val="24"/>
          <w:szCs w:val="24"/>
        </w:rPr>
        <w:fldChar w:fldCharType="separate"/>
      </w:r>
      <w:r w:rsidR="00664ECD" w:rsidRPr="00664ECD">
        <w:rPr>
          <w:rFonts w:ascii="Times New Roman" w:hAnsi="Times New Roman" w:cs="Times New Roman"/>
          <w:noProof/>
          <w:sz w:val="24"/>
          <w:szCs w:val="24"/>
        </w:rPr>
        <w:t>(31)</w:t>
      </w:r>
      <w:r w:rsidR="008F6771">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A956BA">
        <w:rPr>
          <w:rFonts w:ascii="Times New Roman" w:eastAsia="Times New Roman" w:hAnsi="Times New Roman" w:cs="Times New Roman"/>
          <w:sz w:val="24"/>
        </w:rPr>
        <w:t xml:space="preserve">Aturan yang berlaku pada </w:t>
      </w:r>
      <w:r w:rsidR="00AC119F" w:rsidRPr="00A956BA">
        <w:rPr>
          <w:rFonts w:ascii="Times New Roman" w:eastAsia="Times New Roman" w:hAnsi="Times New Roman" w:cs="Times New Roman"/>
          <w:i/>
          <w:iCs/>
          <w:sz w:val="24"/>
        </w:rPr>
        <w:t>chi-square</w:t>
      </w:r>
      <w:r w:rsidR="00AC119F">
        <w:rPr>
          <w:rFonts w:ascii="Times New Roman" w:eastAsia="Times New Roman" w:hAnsi="Times New Roman" w:cs="Times New Roman"/>
          <w:sz w:val="24"/>
        </w:rPr>
        <w:t xml:space="preserve"> adalah sebagai berikut</w:t>
      </w:r>
      <w:r>
        <w:rPr>
          <w:rFonts w:ascii="Times New Roman" w:eastAsia="Times New Roman" w:hAnsi="Times New Roman" w:cs="Times New Roman"/>
          <w:sz w:val="24"/>
        </w:rPr>
        <w:t xml:space="preserve"> </w:t>
      </w:r>
      <w:r w:rsidR="008F6771">
        <w:rPr>
          <w:rFonts w:ascii="Times New Roman" w:hAnsi="Times New Roman" w:cs="Times New Roman"/>
          <w:sz w:val="24"/>
          <w:szCs w:val="24"/>
        </w:rPr>
        <w:fldChar w:fldCharType="begin" w:fldLock="1"/>
      </w:r>
      <w:r w:rsidR="00664ECD">
        <w:rPr>
          <w:rFonts w:ascii="Times New Roman" w:hAnsi="Times New Roman" w:cs="Times New Roman"/>
          <w:sz w:val="24"/>
          <w:szCs w:val="24"/>
        </w:rPr>
        <w:instrText>ADDIN CSL_CITATION {"citationItems":[{"id":"ITEM-1","itemData":{"author":[{"dropping-particle":"","family":"Muhammad","given":"I","non-dropping-particle":"","parse-names":false,"suffix":""}],"id":"ITEM-1","issued":{"date-parts":[["2015"]]},"publisher":"Cita Pustaka Media Perintis","publisher-place":"Bandung","title":"Panduan penyusunan Karya Tulis Ilmiah Bidang Kesehatan Menggunakan Metode Ilmiah","type":"book"},"uris":["http://www.mendeley.com/documents/?uuid=8eedb57c-d1a3-4796-97fe-3290ea336a11"]}],"mendeley":{"formattedCitation":"(31)","plainTextFormattedCitation":"(31)","previouslyFormattedCitation":"(30)"},"properties":{"noteIndex":0},"schema":"https://github.com/citation-style-language/schema/raw/master/csl-citation.json"}</w:instrText>
      </w:r>
      <w:r w:rsidR="008F6771">
        <w:rPr>
          <w:rFonts w:ascii="Times New Roman" w:hAnsi="Times New Roman" w:cs="Times New Roman"/>
          <w:sz w:val="24"/>
          <w:szCs w:val="24"/>
        </w:rPr>
        <w:fldChar w:fldCharType="separate"/>
      </w:r>
      <w:r w:rsidR="00664ECD" w:rsidRPr="00664ECD">
        <w:rPr>
          <w:rFonts w:ascii="Times New Roman" w:hAnsi="Times New Roman" w:cs="Times New Roman"/>
          <w:noProof/>
          <w:sz w:val="24"/>
          <w:szCs w:val="24"/>
        </w:rPr>
        <w:t>(31)</w:t>
      </w:r>
      <w:r w:rsidR="008F6771">
        <w:rPr>
          <w:rFonts w:ascii="Times New Roman" w:hAnsi="Times New Roman" w:cs="Times New Roman"/>
          <w:sz w:val="24"/>
          <w:szCs w:val="24"/>
        </w:rPr>
        <w:fldChar w:fldCharType="end"/>
      </w:r>
      <w:r w:rsidR="00AC119F">
        <w:rPr>
          <w:rFonts w:ascii="Times New Roman" w:hAnsi="Times New Roman" w:cs="Times New Roman"/>
          <w:sz w:val="24"/>
          <w:szCs w:val="24"/>
        </w:rPr>
        <w:t xml:space="preserve"> :</w:t>
      </w:r>
    </w:p>
    <w:p w14:paraId="3644F3DE" w14:textId="77777777" w:rsidR="009A10E9" w:rsidRPr="001F44FD" w:rsidRDefault="009A10E9" w:rsidP="00E45CCD">
      <w:pPr>
        <w:pStyle w:val="DaftarParagraf"/>
        <w:numPr>
          <w:ilvl w:val="0"/>
          <w:numId w:val="22"/>
        </w:numPr>
        <w:spacing w:after="0" w:line="480" w:lineRule="auto"/>
        <w:ind w:left="426" w:hanging="426"/>
        <w:jc w:val="both"/>
        <w:rPr>
          <w:rFonts w:ascii="Times New Roman" w:eastAsia="Times New Roman" w:hAnsi="Times New Roman" w:cs="Times New Roman"/>
          <w:sz w:val="24"/>
        </w:rPr>
      </w:pPr>
      <w:r w:rsidRPr="001F44FD">
        <w:rPr>
          <w:rFonts w:ascii="Times New Roman" w:eastAsia="Times New Roman" w:hAnsi="Times New Roman" w:cs="Times New Roman"/>
          <w:sz w:val="24"/>
        </w:rPr>
        <w:t>Bila pada 2x2 dijumpai nilai Expected (harapan) kurang dari 5 maka yang digunakan adalah “</w:t>
      </w:r>
      <w:r w:rsidRPr="001F44FD">
        <w:rPr>
          <w:rFonts w:ascii="Times New Roman" w:eastAsia="Times New Roman" w:hAnsi="Times New Roman" w:cs="Times New Roman"/>
          <w:i/>
          <w:iCs/>
          <w:sz w:val="24"/>
        </w:rPr>
        <w:t>Fisher’s Exact Test”.</w:t>
      </w:r>
    </w:p>
    <w:p w14:paraId="0E4C5070" w14:textId="77777777" w:rsidR="009A10E9" w:rsidRPr="001F44FD" w:rsidRDefault="009A10E9" w:rsidP="00E45CCD">
      <w:pPr>
        <w:pStyle w:val="DaftarParagraf"/>
        <w:numPr>
          <w:ilvl w:val="0"/>
          <w:numId w:val="22"/>
        </w:numPr>
        <w:spacing w:after="0" w:line="480" w:lineRule="auto"/>
        <w:ind w:left="426" w:hanging="426"/>
        <w:jc w:val="both"/>
        <w:rPr>
          <w:rFonts w:ascii="Times New Roman" w:eastAsia="Times New Roman" w:hAnsi="Times New Roman" w:cs="Times New Roman"/>
          <w:sz w:val="24"/>
        </w:rPr>
      </w:pPr>
      <w:r w:rsidRPr="001F44FD">
        <w:rPr>
          <w:rFonts w:ascii="Times New Roman" w:eastAsia="Times New Roman" w:hAnsi="Times New Roman" w:cs="Times New Roman"/>
          <w:sz w:val="24"/>
        </w:rPr>
        <w:t xml:space="preserve">Bila tabel 2x2 dan tidak ada nilai E&lt;5 maka uji yang dipakai sebaiknya </w:t>
      </w:r>
      <w:r w:rsidRPr="001F44FD">
        <w:rPr>
          <w:rFonts w:ascii="Times New Roman" w:eastAsia="Times New Roman" w:hAnsi="Times New Roman" w:cs="Times New Roman"/>
          <w:i/>
          <w:iCs/>
          <w:sz w:val="24"/>
        </w:rPr>
        <w:t>“Continuity Correction (α)”.</w:t>
      </w:r>
    </w:p>
    <w:p w14:paraId="20B690D0" w14:textId="77777777" w:rsidR="009A10E9" w:rsidRPr="001F44FD" w:rsidRDefault="009A10E9" w:rsidP="00E45CCD">
      <w:pPr>
        <w:pStyle w:val="DaftarParagraf"/>
        <w:numPr>
          <w:ilvl w:val="0"/>
          <w:numId w:val="22"/>
        </w:numPr>
        <w:spacing w:after="0" w:line="480" w:lineRule="auto"/>
        <w:ind w:left="426" w:hanging="426"/>
        <w:jc w:val="both"/>
        <w:rPr>
          <w:rFonts w:ascii="Times New Roman" w:eastAsia="Times New Roman" w:hAnsi="Times New Roman" w:cs="Times New Roman"/>
          <w:sz w:val="24"/>
        </w:rPr>
      </w:pPr>
      <w:r w:rsidRPr="001F44FD">
        <w:rPr>
          <w:rFonts w:ascii="Times New Roman" w:eastAsia="Times New Roman" w:hAnsi="Times New Roman" w:cs="Times New Roman"/>
          <w:sz w:val="24"/>
        </w:rPr>
        <w:t xml:space="preserve">Bila tabelnya lebih dari 2x2 misalnya 3x2, 3x3, dsb, maka digunakan uji </w:t>
      </w:r>
      <w:r w:rsidRPr="001F44FD">
        <w:rPr>
          <w:rFonts w:ascii="Times New Roman" w:eastAsia="Times New Roman" w:hAnsi="Times New Roman" w:cs="Times New Roman"/>
          <w:i/>
          <w:iCs/>
          <w:sz w:val="24"/>
        </w:rPr>
        <w:t>“Pearson Chi Square”.</w:t>
      </w:r>
    </w:p>
    <w:p w14:paraId="16DE30EA" w14:textId="77777777" w:rsidR="009A10E9" w:rsidRDefault="009A10E9" w:rsidP="00E45CCD">
      <w:pPr>
        <w:pStyle w:val="DaftarParagraf"/>
        <w:numPr>
          <w:ilvl w:val="0"/>
          <w:numId w:val="22"/>
        </w:numPr>
        <w:spacing w:after="0" w:line="480" w:lineRule="auto"/>
        <w:ind w:left="426" w:hanging="426"/>
        <w:jc w:val="both"/>
        <w:rPr>
          <w:rFonts w:ascii="Times New Roman" w:eastAsia="Times New Roman" w:hAnsi="Times New Roman" w:cs="Times New Roman"/>
          <w:sz w:val="24"/>
        </w:rPr>
      </w:pPr>
      <w:r w:rsidRPr="001F44FD">
        <w:rPr>
          <w:rFonts w:ascii="Times New Roman" w:eastAsia="Times New Roman" w:hAnsi="Times New Roman" w:cs="Times New Roman"/>
          <w:sz w:val="24"/>
        </w:rPr>
        <w:t>Uji “</w:t>
      </w:r>
      <w:r w:rsidRPr="001F44FD">
        <w:rPr>
          <w:rFonts w:ascii="Times New Roman" w:eastAsia="Times New Roman" w:hAnsi="Times New Roman" w:cs="Times New Roman"/>
          <w:i/>
          <w:iCs/>
          <w:sz w:val="24"/>
        </w:rPr>
        <w:t>Likelihood Ratio”</w:t>
      </w:r>
      <w:r w:rsidRPr="001F44FD">
        <w:rPr>
          <w:rFonts w:ascii="Times New Roman" w:eastAsia="Times New Roman" w:hAnsi="Times New Roman" w:cs="Times New Roman"/>
          <w:sz w:val="24"/>
        </w:rPr>
        <w:t xml:space="preserve"> dan </w:t>
      </w:r>
      <w:r w:rsidRPr="001F44FD">
        <w:rPr>
          <w:rFonts w:ascii="Times New Roman" w:eastAsia="Times New Roman" w:hAnsi="Times New Roman" w:cs="Times New Roman"/>
          <w:i/>
          <w:iCs/>
          <w:sz w:val="24"/>
        </w:rPr>
        <w:t>Linier-by-Linier Association</w:t>
      </w:r>
      <w:r w:rsidRPr="001F44FD">
        <w:rPr>
          <w:rFonts w:ascii="Times New Roman" w:eastAsia="Times New Roman" w:hAnsi="Times New Roman" w:cs="Times New Roman"/>
          <w:sz w:val="24"/>
        </w:rPr>
        <w:t>”, biasanya digunakan untuk keperluan lebih spesifik misalnya analisis stratifikasi pada bidang epidemiologi dan juga untuk mengetahui hubungan linier dan dua variabel katagorik sehingga kedua jenis ini jarang digunakan.</w:t>
      </w:r>
    </w:p>
    <w:p w14:paraId="65074112" w14:textId="77777777" w:rsidR="00502236" w:rsidRDefault="00502236" w:rsidP="00502236">
      <w:pPr>
        <w:spacing w:after="0" w:line="480" w:lineRule="auto"/>
        <w:jc w:val="both"/>
        <w:rPr>
          <w:rFonts w:ascii="Times New Roman" w:eastAsia="Times New Roman" w:hAnsi="Times New Roman" w:cs="Times New Roman"/>
          <w:sz w:val="24"/>
        </w:rPr>
      </w:pPr>
    </w:p>
    <w:p w14:paraId="625834FD" w14:textId="77777777" w:rsidR="00502236" w:rsidRDefault="00502236" w:rsidP="00502236">
      <w:pPr>
        <w:spacing w:after="0" w:line="480" w:lineRule="auto"/>
        <w:jc w:val="both"/>
        <w:rPr>
          <w:rFonts w:ascii="Times New Roman" w:eastAsia="Times New Roman" w:hAnsi="Times New Roman" w:cs="Times New Roman"/>
          <w:sz w:val="24"/>
        </w:rPr>
      </w:pPr>
    </w:p>
    <w:p w14:paraId="6CF5CBDD" w14:textId="77777777" w:rsidR="00502236" w:rsidRDefault="00502236" w:rsidP="00502236">
      <w:pPr>
        <w:spacing w:after="0" w:line="480" w:lineRule="auto"/>
        <w:jc w:val="both"/>
        <w:rPr>
          <w:rFonts w:ascii="Times New Roman" w:eastAsia="Times New Roman" w:hAnsi="Times New Roman" w:cs="Times New Roman"/>
          <w:sz w:val="24"/>
        </w:rPr>
      </w:pPr>
    </w:p>
    <w:p w14:paraId="2C9AC417" w14:textId="77777777" w:rsidR="00502236" w:rsidRDefault="00502236" w:rsidP="00502236">
      <w:pPr>
        <w:spacing w:after="0" w:line="480" w:lineRule="auto"/>
        <w:jc w:val="both"/>
        <w:rPr>
          <w:rFonts w:ascii="Times New Roman" w:eastAsia="Times New Roman" w:hAnsi="Times New Roman" w:cs="Times New Roman"/>
          <w:sz w:val="24"/>
        </w:rPr>
      </w:pPr>
    </w:p>
    <w:p w14:paraId="486161EC" w14:textId="77777777" w:rsidR="00502236" w:rsidRDefault="00502236" w:rsidP="00502236">
      <w:pPr>
        <w:spacing w:after="0" w:line="480" w:lineRule="auto"/>
        <w:jc w:val="both"/>
        <w:rPr>
          <w:rFonts w:ascii="Times New Roman" w:eastAsia="Times New Roman" w:hAnsi="Times New Roman" w:cs="Times New Roman"/>
          <w:sz w:val="24"/>
        </w:rPr>
      </w:pPr>
    </w:p>
    <w:p w14:paraId="5AF68415" w14:textId="77777777" w:rsidR="00502236" w:rsidRDefault="00502236" w:rsidP="00502236">
      <w:pPr>
        <w:spacing w:after="0" w:line="480" w:lineRule="auto"/>
        <w:jc w:val="both"/>
        <w:rPr>
          <w:rFonts w:ascii="Times New Roman" w:eastAsia="Times New Roman" w:hAnsi="Times New Roman" w:cs="Times New Roman"/>
          <w:sz w:val="24"/>
        </w:rPr>
      </w:pPr>
    </w:p>
    <w:p w14:paraId="3E36024E" w14:textId="77777777" w:rsidR="00502236" w:rsidRDefault="00502236" w:rsidP="00502236">
      <w:pPr>
        <w:spacing w:after="0" w:line="480" w:lineRule="auto"/>
        <w:jc w:val="both"/>
        <w:rPr>
          <w:rFonts w:ascii="Times New Roman" w:eastAsia="Times New Roman" w:hAnsi="Times New Roman" w:cs="Times New Roman"/>
          <w:sz w:val="24"/>
        </w:rPr>
      </w:pPr>
    </w:p>
    <w:p w14:paraId="39033AA9" w14:textId="77777777" w:rsidR="00502236" w:rsidRDefault="00502236" w:rsidP="00502236">
      <w:pPr>
        <w:spacing w:after="0" w:line="480" w:lineRule="auto"/>
        <w:jc w:val="both"/>
        <w:rPr>
          <w:rFonts w:ascii="Times New Roman" w:eastAsia="Times New Roman" w:hAnsi="Times New Roman" w:cs="Times New Roman"/>
          <w:sz w:val="24"/>
        </w:rPr>
      </w:pPr>
    </w:p>
    <w:p w14:paraId="4BEE3472" w14:textId="77777777" w:rsidR="00502236" w:rsidRDefault="00502236" w:rsidP="00502236">
      <w:pPr>
        <w:spacing w:after="0" w:line="480" w:lineRule="auto"/>
        <w:jc w:val="both"/>
        <w:rPr>
          <w:rFonts w:ascii="Times New Roman" w:eastAsia="Times New Roman" w:hAnsi="Times New Roman" w:cs="Times New Roman"/>
          <w:sz w:val="24"/>
        </w:rPr>
      </w:pPr>
    </w:p>
    <w:p w14:paraId="0C5EC518" w14:textId="77777777" w:rsidR="00502236" w:rsidRDefault="00502236" w:rsidP="00502236">
      <w:pPr>
        <w:spacing w:after="0" w:line="480" w:lineRule="auto"/>
        <w:jc w:val="both"/>
        <w:rPr>
          <w:rFonts w:ascii="Times New Roman" w:eastAsia="Times New Roman" w:hAnsi="Times New Roman" w:cs="Times New Roman"/>
          <w:sz w:val="24"/>
        </w:rPr>
      </w:pPr>
    </w:p>
    <w:p w14:paraId="4E5505AD" w14:textId="77777777" w:rsidR="0007076C" w:rsidRDefault="0007076C" w:rsidP="00E22D2F">
      <w:pPr>
        <w:spacing w:after="0" w:line="480" w:lineRule="auto"/>
        <w:jc w:val="center"/>
        <w:rPr>
          <w:rFonts w:ascii="Times New Roman" w:hAnsi="Times New Roman" w:cs="Times New Roman"/>
          <w:b/>
          <w:bCs/>
          <w:sz w:val="24"/>
          <w:szCs w:val="24"/>
        </w:rPr>
        <w:sectPr w:rsidR="0007076C" w:rsidSect="0078746E">
          <w:pgSz w:w="11906" w:h="16838" w:code="9"/>
          <w:pgMar w:top="2268" w:right="1701" w:bottom="1701" w:left="2268" w:header="709" w:footer="709" w:gutter="0"/>
          <w:cols w:space="708"/>
          <w:titlePg/>
          <w:docGrid w:linePitch="360"/>
        </w:sectPr>
      </w:pPr>
    </w:p>
    <w:p w14:paraId="06C23A94" w14:textId="4B40C4F3" w:rsidR="00E22D2F" w:rsidRPr="0007076C" w:rsidRDefault="00E22D2F" w:rsidP="0007076C">
      <w:pPr>
        <w:pStyle w:val="Judul1"/>
        <w:spacing w:before="0" w:beforeAutospacing="0" w:after="0" w:afterAutospacing="0" w:line="480" w:lineRule="auto"/>
        <w:jc w:val="center"/>
        <w:rPr>
          <w:color w:val="000000" w:themeColor="text1"/>
          <w:sz w:val="24"/>
          <w:szCs w:val="24"/>
        </w:rPr>
      </w:pPr>
      <w:bookmarkStart w:id="53" w:name="_Toc139967867"/>
      <w:r w:rsidRPr="0007076C">
        <w:rPr>
          <w:color w:val="000000" w:themeColor="text1"/>
          <w:sz w:val="24"/>
          <w:szCs w:val="24"/>
        </w:rPr>
        <w:lastRenderedPageBreak/>
        <w:t>BAB IV</w:t>
      </w:r>
      <w:r w:rsidR="0007076C" w:rsidRPr="0007076C">
        <w:rPr>
          <w:color w:val="000000" w:themeColor="text1"/>
          <w:sz w:val="24"/>
          <w:szCs w:val="24"/>
        </w:rPr>
        <w:br/>
      </w:r>
      <w:r w:rsidRPr="0007076C">
        <w:rPr>
          <w:color w:val="000000" w:themeColor="text1"/>
          <w:sz w:val="24"/>
          <w:szCs w:val="24"/>
        </w:rPr>
        <w:t>HASIL PENELITIAN DAN PEMBAHASAN</w:t>
      </w:r>
      <w:bookmarkEnd w:id="53"/>
    </w:p>
    <w:p w14:paraId="7040902D" w14:textId="77777777" w:rsidR="0007076C" w:rsidRPr="00E030AD" w:rsidRDefault="0007076C" w:rsidP="0007076C">
      <w:pPr>
        <w:spacing w:after="0" w:line="240" w:lineRule="auto"/>
        <w:jc w:val="center"/>
        <w:rPr>
          <w:rFonts w:ascii="Times New Roman" w:hAnsi="Times New Roman" w:cs="Times New Roman"/>
          <w:b/>
          <w:bCs/>
          <w:sz w:val="24"/>
          <w:szCs w:val="24"/>
        </w:rPr>
      </w:pPr>
    </w:p>
    <w:p w14:paraId="644DED8C" w14:textId="77777777" w:rsidR="00E22D2F" w:rsidRDefault="00E22D2F" w:rsidP="0007076C">
      <w:pPr>
        <w:pStyle w:val="DaftarParagraf"/>
        <w:numPr>
          <w:ilvl w:val="1"/>
          <w:numId w:val="53"/>
        </w:numPr>
        <w:spacing w:after="0" w:line="480" w:lineRule="auto"/>
        <w:ind w:hanging="720"/>
        <w:jc w:val="both"/>
        <w:outlineLvl w:val="1"/>
        <w:rPr>
          <w:rFonts w:ascii="Times New Roman" w:hAnsi="Times New Roman" w:cs="Times New Roman"/>
          <w:b/>
          <w:bCs/>
          <w:sz w:val="24"/>
          <w:szCs w:val="24"/>
        </w:rPr>
      </w:pPr>
      <w:bookmarkStart w:id="54" w:name="_Toc139967868"/>
      <w:r w:rsidRPr="00E030AD">
        <w:rPr>
          <w:rFonts w:ascii="Times New Roman" w:hAnsi="Times New Roman" w:cs="Times New Roman"/>
          <w:b/>
          <w:bCs/>
          <w:sz w:val="24"/>
          <w:szCs w:val="24"/>
        </w:rPr>
        <w:t>Gambaran Umum Lokasi Penelitian</w:t>
      </w:r>
      <w:bookmarkEnd w:id="54"/>
    </w:p>
    <w:p w14:paraId="1C9EED07" w14:textId="77777777" w:rsidR="00E22D2F" w:rsidRPr="006E0B62" w:rsidRDefault="00E22D2F" w:rsidP="0007076C">
      <w:pPr>
        <w:pStyle w:val="DaftarParagraf"/>
        <w:numPr>
          <w:ilvl w:val="2"/>
          <w:numId w:val="53"/>
        </w:numPr>
        <w:spacing w:after="0" w:line="480" w:lineRule="auto"/>
        <w:ind w:left="709"/>
        <w:jc w:val="both"/>
        <w:outlineLvl w:val="2"/>
        <w:rPr>
          <w:rFonts w:ascii="Times New Roman" w:hAnsi="Times New Roman" w:cs="Times New Roman"/>
          <w:b/>
          <w:bCs/>
          <w:sz w:val="24"/>
          <w:szCs w:val="24"/>
        </w:rPr>
      </w:pPr>
      <w:bookmarkStart w:id="55" w:name="_Toc139967869"/>
      <w:r>
        <w:rPr>
          <w:rFonts w:ascii="Times New Roman" w:hAnsi="Times New Roman" w:cs="Times New Roman"/>
          <w:b/>
          <w:sz w:val="24"/>
          <w:szCs w:val="24"/>
        </w:rPr>
        <w:t xml:space="preserve">Sejarah Singkat </w:t>
      </w:r>
      <w:r w:rsidRPr="007B5134">
        <w:rPr>
          <w:rFonts w:ascii="Times New Roman" w:hAnsi="Times New Roman" w:cs="Times New Roman"/>
          <w:b/>
          <w:sz w:val="24"/>
          <w:szCs w:val="24"/>
        </w:rPr>
        <w:t>PT. Perkebunan Nusantara IV Kebu</w:t>
      </w:r>
      <w:r>
        <w:rPr>
          <w:rFonts w:ascii="Times New Roman" w:hAnsi="Times New Roman" w:cs="Times New Roman"/>
          <w:b/>
          <w:sz w:val="24"/>
          <w:szCs w:val="24"/>
        </w:rPr>
        <w:t>n Mayang</w:t>
      </w:r>
      <w:bookmarkEnd w:id="55"/>
    </w:p>
    <w:p w14:paraId="17F7DEDE" w14:textId="77777777" w:rsidR="00E22D2F" w:rsidRDefault="00FD10EC" w:rsidP="00E22D2F">
      <w:pPr>
        <w:spacing w:after="0" w:line="480" w:lineRule="auto"/>
        <w:ind w:firstLine="720"/>
        <w:jc w:val="both"/>
        <w:rPr>
          <w:rFonts w:ascii="Times New Roman" w:hAnsi="Times New Roman" w:cs="Times New Roman"/>
          <w:color w:val="000000" w:themeColor="text1"/>
          <w:sz w:val="24"/>
          <w:szCs w:val="24"/>
        </w:rPr>
      </w:pPr>
      <w:r w:rsidRPr="00FD10EC">
        <w:rPr>
          <w:rFonts w:ascii="Times New Roman" w:hAnsi="Times New Roman" w:cs="Times New Roman"/>
          <w:color w:val="000000" w:themeColor="text1"/>
          <w:sz w:val="24"/>
          <w:szCs w:val="24"/>
        </w:rPr>
        <w:t>PT. Perkebunan Nusantara IV</w:t>
      </w:r>
      <w:r w:rsidRPr="008F13A1">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w:t>
      </w:r>
      <w:r w:rsidR="00B85BFA" w:rsidRPr="008F13A1">
        <w:rPr>
          <w:rFonts w:ascii="Times New Roman" w:hAnsi="Times New Roman" w:cs="Times New Roman"/>
          <w:color w:val="000000" w:themeColor="text1"/>
          <w:sz w:val="24"/>
          <w:szCs w:val="24"/>
        </w:rPr>
        <w:t>PTPN IV</w:t>
      </w:r>
      <w:r>
        <w:rPr>
          <w:rFonts w:ascii="Times New Roman" w:hAnsi="Times New Roman" w:cs="Times New Roman"/>
          <w:color w:val="000000" w:themeColor="text1"/>
          <w:sz w:val="24"/>
          <w:szCs w:val="24"/>
        </w:rPr>
        <w:t>)</w:t>
      </w:r>
      <w:r w:rsidR="00B85BFA" w:rsidRPr="008F13A1">
        <w:rPr>
          <w:rFonts w:ascii="Times New Roman" w:hAnsi="Times New Roman" w:cs="Times New Roman"/>
          <w:color w:val="000000" w:themeColor="text1"/>
          <w:sz w:val="24"/>
          <w:szCs w:val="24"/>
        </w:rPr>
        <w:t xml:space="preserve"> Kebun Mayang adalah anak perusahaan PTPN IV Medan yang termasuk peruhasahan dibawah nauangan BUMN. PTPN IV ini sendiri bergerak dibidang Usaha Agroindustri dengan mengusahakan perkebunan dan pengolahan komoditas kelapa sawit dan teh yang mencakup pengelolaan areal dan tanaman, pemeliharaan tanaman, kebun bibit, pengolahan Tandan Buah Segar (TBS) menjadi </w:t>
      </w:r>
      <w:r w:rsidR="00B85BFA" w:rsidRPr="008F13A1">
        <w:rPr>
          <w:rFonts w:ascii="Times New Roman" w:hAnsi="Times New Roman" w:cs="Times New Roman"/>
          <w:i/>
          <w:color w:val="000000" w:themeColor="text1"/>
          <w:sz w:val="24"/>
          <w:szCs w:val="24"/>
        </w:rPr>
        <w:t>Crude Palm Oil</w:t>
      </w:r>
      <w:r w:rsidR="00B85BFA" w:rsidRPr="008F13A1">
        <w:rPr>
          <w:rFonts w:ascii="Times New Roman" w:hAnsi="Times New Roman" w:cs="Times New Roman"/>
          <w:color w:val="000000" w:themeColor="text1"/>
          <w:sz w:val="24"/>
          <w:szCs w:val="24"/>
        </w:rPr>
        <w:t xml:space="preserve"> (CPO) dan </w:t>
      </w:r>
      <w:r w:rsidR="00B85BFA" w:rsidRPr="008F13A1">
        <w:rPr>
          <w:rFonts w:ascii="Times New Roman" w:hAnsi="Times New Roman" w:cs="Times New Roman"/>
          <w:i/>
          <w:color w:val="000000" w:themeColor="text1"/>
          <w:sz w:val="24"/>
          <w:szCs w:val="24"/>
        </w:rPr>
        <w:t>Palm Kernel</w:t>
      </w:r>
      <w:r w:rsidR="00B85BFA" w:rsidRPr="008F13A1">
        <w:rPr>
          <w:rFonts w:ascii="Times New Roman" w:hAnsi="Times New Roman" w:cs="Times New Roman"/>
          <w:color w:val="000000" w:themeColor="text1"/>
          <w:sz w:val="24"/>
          <w:szCs w:val="24"/>
        </w:rPr>
        <w:t xml:space="preserve"> (PK) dan pengolahan PK menjadi </w:t>
      </w:r>
      <w:r w:rsidR="00B85BFA" w:rsidRPr="008F13A1">
        <w:rPr>
          <w:rFonts w:ascii="Times New Roman" w:hAnsi="Times New Roman" w:cs="Times New Roman"/>
          <w:i/>
          <w:color w:val="000000" w:themeColor="text1"/>
          <w:sz w:val="24"/>
          <w:szCs w:val="24"/>
        </w:rPr>
        <w:t xml:space="preserve">Palm Kernel Oil/Palm Kernel Meal </w:t>
      </w:r>
      <w:r w:rsidR="00B85BFA" w:rsidRPr="008F13A1">
        <w:rPr>
          <w:rFonts w:ascii="Times New Roman" w:hAnsi="Times New Roman" w:cs="Times New Roman"/>
          <w:color w:val="000000" w:themeColor="text1"/>
          <w:sz w:val="24"/>
          <w:szCs w:val="24"/>
        </w:rPr>
        <w:t>(PKO/PKM) serta pengembangan industri hilir.</w:t>
      </w:r>
    </w:p>
    <w:p w14:paraId="1B2D9C67" w14:textId="2EC79EF5" w:rsidR="00FD10EC" w:rsidRPr="0087151F" w:rsidRDefault="00FD10EC" w:rsidP="00E22D2F">
      <w:pPr>
        <w:spacing w:after="0" w:line="480" w:lineRule="auto"/>
        <w:ind w:firstLine="720"/>
        <w:jc w:val="both"/>
        <w:rPr>
          <w:rFonts w:ascii="Times New Roman" w:hAnsi="Times New Roman" w:cs="Times New Roman"/>
          <w:b/>
          <w:bCs/>
          <w:color w:val="000000" w:themeColor="text1"/>
          <w:sz w:val="24"/>
          <w:szCs w:val="24"/>
        </w:rPr>
      </w:pPr>
      <w:r w:rsidRPr="0087151F">
        <w:rPr>
          <w:rFonts w:ascii="Times New Roman" w:hAnsi="Times New Roman" w:cs="Times New Roman"/>
          <w:color w:val="000000" w:themeColor="text1"/>
          <w:sz w:val="24"/>
          <w:szCs w:val="24"/>
        </w:rPr>
        <w:t>PTPN IV didirikan berdasarkan Peraturan Pemerintah Nomor 9 Tahun 1996 tentang peleburan perusahaan perseroan. PT. Perkebuna</w:t>
      </w:r>
      <w:r w:rsidR="0087151F">
        <w:rPr>
          <w:rFonts w:ascii="Times New Roman" w:hAnsi="Times New Roman" w:cs="Times New Roman"/>
          <w:color w:val="000000" w:themeColor="text1"/>
          <w:sz w:val="24"/>
          <w:szCs w:val="24"/>
        </w:rPr>
        <w:t>n</w:t>
      </w:r>
      <w:r w:rsidRPr="0087151F">
        <w:rPr>
          <w:rFonts w:ascii="Times New Roman" w:hAnsi="Times New Roman" w:cs="Times New Roman"/>
          <w:color w:val="000000" w:themeColor="text1"/>
          <w:sz w:val="24"/>
          <w:szCs w:val="24"/>
        </w:rPr>
        <w:t xml:space="preserve"> Nusantara IV dan Akta pendirian perusahaan perseroan, PT. Perkebunan Nusantara IV No 37 tanggal 11 Maret 1996 yang dibuat dihadapan Notaris Hukum Kamil, SH dan anggaran dasar telah mendapat pengesahan dari Menteri Kehakiman Republik Indonesia Melalui Surat Keputusan Nomor : C2-8332 Ht.01.01 Tahun 1996 tanggal 8 Agustus 1996 dan telah diumumkan dalam berita Negara Republik Indonesia No. 8675, Anggaran Dasar yang telah disesuaikan dengan UU N</w:t>
      </w:r>
      <w:r w:rsidR="0087151F">
        <w:rPr>
          <w:rFonts w:ascii="Times New Roman" w:hAnsi="Times New Roman" w:cs="Times New Roman"/>
          <w:color w:val="000000" w:themeColor="text1"/>
          <w:sz w:val="24"/>
          <w:szCs w:val="24"/>
        </w:rPr>
        <w:t>o.</w:t>
      </w:r>
      <w:r w:rsidRPr="0087151F">
        <w:rPr>
          <w:rFonts w:ascii="Times New Roman" w:hAnsi="Times New Roman" w:cs="Times New Roman"/>
          <w:color w:val="000000" w:themeColor="text1"/>
          <w:sz w:val="24"/>
          <w:szCs w:val="24"/>
        </w:rPr>
        <w:t xml:space="preserve"> 40. Tahun 2007 tentang Perseroan Terbatas berdasarkan Akta Notaris Sri Ismiyati, SH No. 111 Tanggal 4 Agustus 2008, anggaran dasar telah mengalami beberapa kali perubahan, terakhir berdasarkan Akta Pernyataan Keputusan Rapat Umum </w:t>
      </w:r>
      <w:r w:rsidRPr="0087151F">
        <w:rPr>
          <w:rFonts w:ascii="Times New Roman" w:hAnsi="Times New Roman" w:cs="Times New Roman"/>
          <w:color w:val="000000" w:themeColor="text1"/>
          <w:sz w:val="24"/>
          <w:szCs w:val="24"/>
        </w:rPr>
        <w:lastRenderedPageBreak/>
        <w:t>Pemegang Saham No. 19 Tanggal 8 Oktober 2012 yang dibuat di hadapan Notaris Ihdina Marbun, SH.</w:t>
      </w:r>
    </w:p>
    <w:p w14:paraId="3FD5E646" w14:textId="77777777" w:rsidR="00E22D2F" w:rsidRPr="0087151F" w:rsidRDefault="0087151F" w:rsidP="00E22D2F">
      <w:pPr>
        <w:spacing w:after="0" w:line="480" w:lineRule="auto"/>
        <w:ind w:firstLine="709"/>
        <w:jc w:val="both"/>
        <w:rPr>
          <w:rFonts w:ascii="Times New Roman" w:hAnsi="Times New Roman" w:cs="Times New Roman"/>
          <w:color w:val="000000" w:themeColor="text1"/>
          <w:sz w:val="24"/>
          <w:szCs w:val="24"/>
          <w:shd w:val="clear" w:color="auto" w:fill="FFFFFF"/>
        </w:rPr>
      </w:pPr>
      <w:r w:rsidRPr="0087151F">
        <w:rPr>
          <w:rFonts w:ascii="Times New Roman" w:hAnsi="Times New Roman" w:cs="Times New Roman"/>
          <w:color w:val="000000" w:themeColor="text1"/>
          <w:sz w:val="24"/>
          <w:szCs w:val="24"/>
        </w:rPr>
        <w:t>PTPN IV mengusahakan perkebunan dan pengolahan kemoditas kelapa sawit dan teh yang mencakup pengolahan areal tanaman. Kebun bibit dan pemeliharaan tanaman yang menghasilkan, pengolahan komoditas menjadi bahan baku berbagai industry, Pemasaran komoditas yang dihasilkan dan pendukung</w:t>
      </w:r>
      <w:r>
        <w:rPr>
          <w:rFonts w:ascii="Times New Roman" w:hAnsi="Times New Roman" w:cs="Times New Roman"/>
          <w:color w:val="000000" w:themeColor="text1"/>
          <w:sz w:val="24"/>
          <w:szCs w:val="24"/>
        </w:rPr>
        <w:t xml:space="preserve"> lainnya. PTPN IV memiliki </w:t>
      </w:r>
      <w:r w:rsidRPr="0087151F">
        <w:rPr>
          <w:rFonts w:ascii="Times New Roman" w:hAnsi="Times New Roman" w:cs="Times New Roman"/>
          <w:color w:val="000000" w:themeColor="text1"/>
          <w:sz w:val="24"/>
          <w:szCs w:val="24"/>
        </w:rPr>
        <w:t>Unit Kebun mengelola budidaya Kelapa Sawit dan The, dan 3 Unit Proyek Pengembangan Kebun Inti Kelapa Sawit, 1 Unit Proyek Pengembangan Kebun Plasma Kelapa Sawit, yang menyebar di 9 Kabupaten yaitu Kabupaten Langkat, Deli Serdang, Serdang Bedagai, Simalungun, Asahan, Labuhan Batu, Padang Lawas, Batu Bara dan Mandailing Natal.</w:t>
      </w:r>
    </w:p>
    <w:p w14:paraId="0BEFD084" w14:textId="77777777" w:rsidR="00E22D2F" w:rsidRPr="00A4612C" w:rsidRDefault="00E22D2F" w:rsidP="0007076C">
      <w:pPr>
        <w:pStyle w:val="DaftarParagraf"/>
        <w:numPr>
          <w:ilvl w:val="2"/>
          <w:numId w:val="53"/>
        </w:numPr>
        <w:spacing w:after="0" w:line="480" w:lineRule="auto"/>
        <w:ind w:left="709"/>
        <w:jc w:val="both"/>
        <w:outlineLvl w:val="2"/>
        <w:rPr>
          <w:rFonts w:ascii="Times New Roman" w:hAnsi="Times New Roman" w:cs="Times New Roman"/>
          <w:b/>
          <w:bCs/>
          <w:sz w:val="24"/>
          <w:szCs w:val="24"/>
        </w:rPr>
      </w:pPr>
      <w:bookmarkStart w:id="56" w:name="_Toc139967870"/>
      <w:r>
        <w:rPr>
          <w:rFonts w:ascii="Times New Roman" w:hAnsi="Times New Roman" w:cs="Times New Roman"/>
          <w:b/>
          <w:bCs/>
          <w:sz w:val="24"/>
          <w:szCs w:val="24"/>
        </w:rPr>
        <w:t xml:space="preserve">Letak Geografis </w:t>
      </w:r>
      <w:r w:rsidR="0087151F" w:rsidRPr="007B5134">
        <w:rPr>
          <w:rFonts w:ascii="Times New Roman" w:hAnsi="Times New Roman" w:cs="Times New Roman"/>
          <w:b/>
          <w:sz w:val="24"/>
          <w:szCs w:val="24"/>
        </w:rPr>
        <w:t>PT. Perkebunan Nusantara IV Kebu</w:t>
      </w:r>
      <w:r w:rsidR="0087151F">
        <w:rPr>
          <w:rFonts w:ascii="Times New Roman" w:hAnsi="Times New Roman" w:cs="Times New Roman"/>
          <w:b/>
          <w:sz w:val="24"/>
          <w:szCs w:val="24"/>
        </w:rPr>
        <w:t>n Mayang</w:t>
      </w:r>
      <w:bookmarkEnd w:id="56"/>
    </w:p>
    <w:p w14:paraId="0A1F1D91" w14:textId="77777777" w:rsidR="00E22D2F" w:rsidRPr="007D02E5" w:rsidRDefault="007D02E5" w:rsidP="00E22D2F">
      <w:pPr>
        <w:spacing w:after="0" w:line="480" w:lineRule="auto"/>
        <w:ind w:left="-11" w:firstLine="720"/>
        <w:jc w:val="both"/>
        <w:rPr>
          <w:rFonts w:ascii="Times New Roman" w:hAnsi="Times New Roman" w:cs="Times New Roman"/>
          <w:color w:val="000000" w:themeColor="text1"/>
          <w:sz w:val="24"/>
          <w:szCs w:val="24"/>
        </w:rPr>
      </w:pPr>
      <w:r w:rsidRPr="007D02E5">
        <w:rPr>
          <w:rFonts w:ascii="Times New Roman" w:hAnsi="Times New Roman" w:cs="Times New Roman"/>
          <w:color w:val="000000" w:themeColor="text1"/>
          <w:sz w:val="24"/>
          <w:szCs w:val="24"/>
        </w:rPr>
        <w:t xml:space="preserve">PTPN IV memiliki thopografi rata dan bergelombang dengan vegetasi semak belukar dan ilalang, dengan ketinggian di atas permukaan laut 150 meter dpl-161 meter dpl. </w:t>
      </w:r>
      <w:r w:rsidR="00E22D2F" w:rsidRPr="007D02E5">
        <w:rPr>
          <w:rFonts w:ascii="Times New Roman" w:hAnsi="Times New Roman" w:cs="Times New Roman"/>
          <w:color w:val="000000" w:themeColor="text1"/>
          <w:sz w:val="24"/>
          <w:szCs w:val="24"/>
        </w:rPr>
        <w:t xml:space="preserve">Berdasarkan posisi geografisnya, </w:t>
      </w:r>
      <w:r w:rsidR="00C04418">
        <w:rPr>
          <w:rFonts w:ascii="Times New Roman" w:hAnsi="Times New Roman" w:cs="Times New Roman"/>
          <w:color w:val="000000" w:themeColor="text1"/>
          <w:sz w:val="24"/>
          <w:szCs w:val="24"/>
        </w:rPr>
        <w:t>PTPN IV Kebun Mayang</w:t>
      </w:r>
      <w:r w:rsidR="00E22D2F" w:rsidRPr="007D02E5">
        <w:rPr>
          <w:rFonts w:ascii="Times New Roman" w:hAnsi="Times New Roman" w:cs="Times New Roman"/>
          <w:color w:val="000000" w:themeColor="text1"/>
          <w:sz w:val="24"/>
          <w:szCs w:val="24"/>
        </w:rPr>
        <w:t xml:space="preserve"> memiliki batas-batas wilayah antara lain :</w:t>
      </w:r>
    </w:p>
    <w:p w14:paraId="66BDED55" w14:textId="77777777" w:rsidR="00E22D2F" w:rsidRPr="00C04418" w:rsidRDefault="00E22D2F" w:rsidP="009C78FB">
      <w:pPr>
        <w:pStyle w:val="DaftarParagraf"/>
        <w:numPr>
          <w:ilvl w:val="0"/>
          <w:numId w:val="58"/>
        </w:numPr>
        <w:tabs>
          <w:tab w:val="clear" w:pos="720"/>
        </w:tabs>
        <w:spacing w:after="0" w:line="480" w:lineRule="auto"/>
        <w:ind w:left="426" w:hanging="426"/>
        <w:jc w:val="both"/>
        <w:rPr>
          <w:rFonts w:ascii="Times New Roman" w:hAnsi="Times New Roman" w:cs="Times New Roman"/>
          <w:color w:val="000000" w:themeColor="text1"/>
          <w:sz w:val="24"/>
          <w:szCs w:val="24"/>
        </w:rPr>
      </w:pPr>
      <w:r w:rsidRPr="00C04418">
        <w:rPr>
          <w:rFonts w:ascii="Times New Roman" w:eastAsia="Times New Roman" w:hAnsi="Times New Roman" w:cs="Times New Roman"/>
          <w:color w:val="000000" w:themeColor="text1"/>
          <w:sz w:val="24"/>
          <w:szCs w:val="24"/>
        </w:rPr>
        <w:t xml:space="preserve">Sebelah Utara berbatasan dengan </w:t>
      </w:r>
      <w:r w:rsidR="00C04418" w:rsidRPr="00C04418">
        <w:rPr>
          <w:rFonts w:ascii="Times New Roman" w:eastAsia="Times New Roman" w:hAnsi="Times New Roman" w:cs="Times New Roman"/>
          <w:color w:val="000000" w:themeColor="text1"/>
          <w:sz w:val="24"/>
          <w:szCs w:val="24"/>
        </w:rPr>
        <w:t>Kecamatan Siantar</w:t>
      </w:r>
      <w:r w:rsidRPr="00C04418">
        <w:rPr>
          <w:rFonts w:ascii="Times New Roman" w:eastAsia="Times New Roman" w:hAnsi="Times New Roman" w:cs="Times New Roman"/>
          <w:color w:val="000000" w:themeColor="text1"/>
          <w:sz w:val="24"/>
          <w:szCs w:val="24"/>
        </w:rPr>
        <w:t>.</w:t>
      </w:r>
    </w:p>
    <w:p w14:paraId="1F46D5C9" w14:textId="77777777" w:rsidR="00E22D2F" w:rsidRPr="00C04418" w:rsidRDefault="00E22D2F" w:rsidP="009C78FB">
      <w:pPr>
        <w:pStyle w:val="DaftarParagraf"/>
        <w:numPr>
          <w:ilvl w:val="0"/>
          <w:numId w:val="58"/>
        </w:numPr>
        <w:tabs>
          <w:tab w:val="clear" w:pos="720"/>
        </w:tabs>
        <w:spacing w:after="0" w:line="480" w:lineRule="auto"/>
        <w:ind w:left="426" w:hanging="426"/>
        <w:jc w:val="both"/>
        <w:rPr>
          <w:rFonts w:ascii="Times New Roman" w:hAnsi="Times New Roman" w:cs="Times New Roman"/>
          <w:color w:val="000000" w:themeColor="text1"/>
          <w:sz w:val="24"/>
          <w:szCs w:val="24"/>
        </w:rPr>
      </w:pPr>
      <w:r w:rsidRPr="00C04418">
        <w:rPr>
          <w:rFonts w:ascii="Times New Roman" w:eastAsia="Times New Roman" w:hAnsi="Times New Roman" w:cs="Times New Roman"/>
          <w:color w:val="000000" w:themeColor="text1"/>
          <w:sz w:val="24"/>
          <w:szCs w:val="24"/>
        </w:rPr>
        <w:t xml:space="preserve">Sebelah Selatan berbatasan dengan </w:t>
      </w:r>
      <w:r w:rsidR="00C04418" w:rsidRPr="00C04418">
        <w:rPr>
          <w:rFonts w:ascii="Times New Roman" w:hAnsi="Times New Roman" w:cs="Times New Roman"/>
          <w:color w:val="000000" w:themeColor="text1"/>
          <w:sz w:val="24"/>
          <w:szCs w:val="24"/>
        </w:rPr>
        <w:t>Kecamatan Hatonduhan</w:t>
      </w:r>
      <w:r w:rsidRPr="00C04418">
        <w:rPr>
          <w:rFonts w:ascii="Times New Roman" w:eastAsia="Times New Roman" w:hAnsi="Times New Roman" w:cs="Times New Roman"/>
          <w:color w:val="000000" w:themeColor="text1"/>
          <w:sz w:val="24"/>
          <w:szCs w:val="24"/>
        </w:rPr>
        <w:t>.</w:t>
      </w:r>
    </w:p>
    <w:p w14:paraId="7B8435D1" w14:textId="77777777" w:rsidR="00E22D2F" w:rsidRPr="00C04418" w:rsidRDefault="00E22D2F" w:rsidP="009C78FB">
      <w:pPr>
        <w:pStyle w:val="DaftarParagraf"/>
        <w:numPr>
          <w:ilvl w:val="0"/>
          <w:numId w:val="58"/>
        </w:numPr>
        <w:tabs>
          <w:tab w:val="clear" w:pos="720"/>
        </w:tabs>
        <w:spacing w:after="0" w:line="480" w:lineRule="auto"/>
        <w:ind w:left="426" w:hanging="426"/>
        <w:jc w:val="both"/>
        <w:rPr>
          <w:rFonts w:ascii="Times New Roman" w:hAnsi="Times New Roman" w:cs="Times New Roman"/>
          <w:color w:val="000000" w:themeColor="text1"/>
          <w:sz w:val="24"/>
          <w:szCs w:val="24"/>
        </w:rPr>
      </w:pPr>
      <w:r w:rsidRPr="00C04418">
        <w:rPr>
          <w:rFonts w:ascii="Times New Roman" w:eastAsia="Times New Roman" w:hAnsi="Times New Roman" w:cs="Times New Roman"/>
          <w:color w:val="000000" w:themeColor="text1"/>
          <w:sz w:val="24"/>
          <w:szCs w:val="24"/>
        </w:rPr>
        <w:t xml:space="preserve">Sebelah Barat berbatasan dengan </w:t>
      </w:r>
      <w:r w:rsidR="00C04418" w:rsidRPr="00C04418">
        <w:rPr>
          <w:rFonts w:ascii="Times New Roman" w:hAnsi="Times New Roman" w:cs="Times New Roman"/>
          <w:color w:val="000000" w:themeColor="text1"/>
          <w:sz w:val="24"/>
          <w:szCs w:val="24"/>
        </w:rPr>
        <w:t>Kecamatan Dolok Panribuan</w:t>
      </w:r>
      <w:r w:rsidRPr="00C04418">
        <w:rPr>
          <w:rFonts w:ascii="Times New Roman" w:eastAsia="Times New Roman" w:hAnsi="Times New Roman" w:cs="Times New Roman"/>
          <w:color w:val="000000" w:themeColor="text1"/>
          <w:sz w:val="24"/>
          <w:szCs w:val="24"/>
        </w:rPr>
        <w:t>.</w:t>
      </w:r>
    </w:p>
    <w:p w14:paraId="1A117CCD" w14:textId="77777777" w:rsidR="00E22D2F" w:rsidRPr="00C04418" w:rsidRDefault="00E22D2F" w:rsidP="009C78FB">
      <w:pPr>
        <w:pStyle w:val="DaftarParagraf"/>
        <w:numPr>
          <w:ilvl w:val="0"/>
          <w:numId w:val="58"/>
        </w:numPr>
        <w:tabs>
          <w:tab w:val="clear" w:pos="720"/>
        </w:tabs>
        <w:spacing w:after="0" w:line="480" w:lineRule="auto"/>
        <w:ind w:left="426" w:hanging="426"/>
        <w:jc w:val="both"/>
        <w:rPr>
          <w:rFonts w:ascii="Times New Roman" w:hAnsi="Times New Roman" w:cs="Times New Roman"/>
          <w:color w:val="000000" w:themeColor="text1"/>
          <w:spacing w:val="-4"/>
          <w:sz w:val="24"/>
          <w:szCs w:val="24"/>
        </w:rPr>
      </w:pPr>
      <w:r w:rsidRPr="00C04418">
        <w:rPr>
          <w:rFonts w:ascii="Times New Roman" w:eastAsia="Times New Roman" w:hAnsi="Times New Roman" w:cs="Times New Roman"/>
          <w:color w:val="000000" w:themeColor="text1"/>
          <w:spacing w:val="-4"/>
          <w:sz w:val="24"/>
          <w:szCs w:val="24"/>
        </w:rPr>
        <w:t xml:space="preserve">Sebelah Timur berbatasan dengan </w:t>
      </w:r>
      <w:r w:rsidR="00C04418" w:rsidRPr="00C04418">
        <w:rPr>
          <w:rFonts w:ascii="Times New Roman" w:hAnsi="Times New Roman" w:cs="Times New Roman"/>
          <w:color w:val="000000" w:themeColor="text1"/>
          <w:sz w:val="24"/>
          <w:szCs w:val="24"/>
        </w:rPr>
        <w:t>Hutabayu Raja</w:t>
      </w:r>
      <w:r w:rsidRPr="00C04418">
        <w:rPr>
          <w:rFonts w:ascii="Times New Roman" w:hAnsi="Times New Roman" w:cs="Times New Roman"/>
          <w:color w:val="000000" w:themeColor="text1"/>
          <w:spacing w:val="-4"/>
          <w:sz w:val="24"/>
          <w:szCs w:val="24"/>
        </w:rPr>
        <w:t>.</w:t>
      </w:r>
    </w:p>
    <w:p w14:paraId="2BED9147" w14:textId="77777777" w:rsidR="00E22D2F" w:rsidRDefault="00E22D2F" w:rsidP="00E22D2F">
      <w:pPr>
        <w:pStyle w:val="DaftarParagraf"/>
        <w:spacing w:after="0" w:line="480" w:lineRule="auto"/>
        <w:ind w:left="426"/>
        <w:jc w:val="both"/>
        <w:rPr>
          <w:rFonts w:ascii="Times New Roman" w:hAnsi="Times New Roman" w:cs="Times New Roman"/>
          <w:color w:val="000000" w:themeColor="text1"/>
          <w:spacing w:val="-4"/>
          <w:sz w:val="24"/>
          <w:szCs w:val="24"/>
        </w:rPr>
      </w:pPr>
    </w:p>
    <w:p w14:paraId="53EB0B3C" w14:textId="77777777" w:rsidR="00C04418" w:rsidRDefault="00C04418" w:rsidP="00E22D2F">
      <w:pPr>
        <w:pStyle w:val="DaftarParagraf"/>
        <w:spacing w:after="0" w:line="480" w:lineRule="auto"/>
        <w:ind w:left="426"/>
        <w:jc w:val="both"/>
        <w:rPr>
          <w:rFonts w:ascii="Times New Roman" w:hAnsi="Times New Roman" w:cs="Times New Roman"/>
          <w:color w:val="000000" w:themeColor="text1"/>
          <w:spacing w:val="-4"/>
          <w:sz w:val="24"/>
          <w:szCs w:val="24"/>
        </w:rPr>
      </w:pPr>
    </w:p>
    <w:p w14:paraId="7B1AF0B5" w14:textId="77777777" w:rsidR="00C04418" w:rsidRPr="006B2A40" w:rsidRDefault="00C04418" w:rsidP="00E22D2F">
      <w:pPr>
        <w:pStyle w:val="DaftarParagraf"/>
        <w:spacing w:after="0" w:line="480" w:lineRule="auto"/>
        <w:ind w:left="426"/>
        <w:jc w:val="both"/>
        <w:rPr>
          <w:rFonts w:ascii="Times New Roman" w:hAnsi="Times New Roman" w:cs="Times New Roman"/>
          <w:color w:val="000000" w:themeColor="text1"/>
          <w:spacing w:val="-4"/>
          <w:sz w:val="24"/>
          <w:szCs w:val="24"/>
        </w:rPr>
      </w:pPr>
    </w:p>
    <w:p w14:paraId="53914FE1" w14:textId="77777777" w:rsidR="00E22D2F" w:rsidRPr="00D45ED1" w:rsidRDefault="00E22D2F" w:rsidP="0007076C">
      <w:pPr>
        <w:pStyle w:val="DaftarParagraf"/>
        <w:numPr>
          <w:ilvl w:val="2"/>
          <w:numId w:val="53"/>
        </w:numPr>
        <w:spacing w:after="0" w:line="480" w:lineRule="auto"/>
        <w:ind w:left="709"/>
        <w:jc w:val="both"/>
        <w:outlineLvl w:val="2"/>
        <w:rPr>
          <w:rFonts w:ascii="Times New Roman" w:hAnsi="Times New Roman" w:cs="Times New Roman"/>
          <w:b/>
          <w:bCs/>
          <w:color w:val="000000" w:themeColor="text1"/>
          <w:sz w:val="24"/>
          <w:szCs w:val="24"/>
        </w:rPr>
      </w:pPr>
      <w:bookmarkStart w:id="57" w:name="_Toc139967871"/>
      <w:r w:rsidRPr="00D45ED1">
        <w:rPr>
          <w:rFonts w:ascii="Times New Roman" w:hAnsi="Times New Roman" w:cs="Times New Roman"/>
          <w:b/>
          <w:bCs/>
          <w:color w:val="000000" w:themeColor="text1"/>
          <w:sz w:val="24"/>
          <w:szCs w:val="24"/>
        </w:rPr>
        <w:lastRenderedPageBreak/>
        <w:t xml:space="preserve">Visi dan Misi </w:t>
      </w:r>
      <w:r w:rsidR="00C04418" w:rsidRPr="007B5134">
        <w:rPr>
          <w:rFonts w:ascii="Times New Roman" w:hAnsi="Times New Roman" w:cs="Times New Roman"/>
          <w:b/>
          <w:sz w:val="24"/>
          <w:szCs w:val="24"/>
        </w:rPr>
        <w:t>PT. Perkebunan Nusantara IV Kebu</w:t>
      </w:r>
      <w:r w:rsidR="00C04418">
        <w:rPr>
          <w:rFonts w:ascii="Times New Roman" w:hAnsi="Times New Roman" w:cs="Times New Roman"/>
          <w:b/>
          <w:sz w:val="24"/>
          <w:szCs w:val="24"/>
        </w:rPr>
        <w:t>n Mayang</w:t>
      </w:r>
      <w:bookmarkEnd w:id="57"/>
    </w:p>
    <w:p w14:paraId="08B25BF5" w14:textId="77777777" w:rsidR="00E22D2F" w:rsidRPr="00D45ED1" w:rsidRDefault="00E22D2F" w:rsidP="009C78FB">
      <w:pPr>
        <w:pStyle w:val="DaftarParagraf"/>
        <w:numPr>
          <w:ilvl w:val="0"/>
          <w:numId w:val="55"/>
        </w:numPr>
        <w:spacing w:after="0" w:line="480" w:lineRule="auto"/>
        <w:ind w:left="426" w:hanging="426"/>
        <w:jc w:val="both"/>
        <w:rPr>
          <w:rFonts w:ascii="Times New Roman" w:hAnsi="Times New Roman" w:cs="Times New Roman"/>
          <w:color w:val="000000" w:themeColor="text1"/>
          <w:sz w:val="24"/>
          <w:szCs w:val="24"/>
        </w:rPr>
      </w:pPr>
      <w:r w:rsidRPr="00D45ED1">
        <w:rPr>
          <w:rFonts w:ascii="Times New Roman" w:hAnsi="Times New Roman" w:cs="Times New Roman"/>
          <w:color w:val="000000" w:themeColor="text1"/>
          <w:sz w:val="24"/>
          <w:szCs w:val="24"/>
        </w:rPr>
        <w:t xml:space="preserve">Visi </w:t>
      </w:r>
    </w:p>
    <w:p w14:paraId="3D7E8B17" w14:textId="77777777" w:rsidR="00E22D2F" w:rsidRPr="000F2E2B" w:rsidRDefault="00E22D2F" w:rsidP="00E22D2F">
      <w:pPr>
        <w:pStyle w:val="DaftarParagraf"/>
        <w:spacing w:after="0" w:line="480" w:lineRule="auto"/>
        <w:ind w:left="426"/>
        <w:jc w:val="both"/>
        <w:rPr>
          <w:rFonts w:ascii="Times New Roman" w:hAnsi="Times New Roman" w:cs="Times New Roman"/>
          <w:color w:val="000000" w:themeColor="text1"/>
          <w:sz w:val="24"/>
          <w:szCs w:val="24"/>
        </w:rPr>
      </w:pPr>
      <w:r w:rsidRPr="000F2E2B">
        <w:rPr>
          <w:rFonts w:ascii="Times New Roman" w:hAnsi="Times New Roman" w:cs="Times New Roman"/>
          <w:color w:val="000000" w:themeColor="text1"/>
          <w:sz w:val="24"/>
          <w:szCs w:val="24"/>
        </w:rPr>
        <w:t xml:space="preserve">Visi </w:t>
      </w:r>
      <w:r w:rsidR="00DF7220" w:rsidRPr="000F2E2B">
        <w:rPr>
          <w:rFonts w:ascii="Times New Roman" w:hAnsi="Times New Roman" w:cs="Times New Roman"/>
          <w:color w:val="000000" w:themeColor="text1"/>
          <w:sz w:val="24"/>
          <w:szCs w:val="24"/>
        </w:rPr>
        <w:t xml:space="preserve">PT. Perkebunan Nusantara IV Kebun Mayang </w:t>
      </w:r>
      <w:r w:rsidRPr="000F2E2B">
        <w:rPr>
          <w:rFonts w:ascii="Times New Roman" w:hAnsi="Times New Roman" w:cs="Times New Roman"/>
          <w:color w:val="000000" w:themeColor="text1"/>
          <w:sz w:val="24"/>
          <w:szCs w:val="24"/>
        </w:rPr>
        <w:t>yaitu “</w:t>
      </w:r>
      <w:r w:rsidR="00DF7220" w:rsidRPr="000F2E2B">
        <w:rPr>
          <w:rFonts w:ascii="Times New Roman" w:hAnsi="Times New Roman" w:cs="Times New Roman"/>
          <w:color w:val="000000" w:themeColor="text1"/>
          <w:sz w:val="24"/>
          <w:szCs w:val="24"/>
        </w:rPr>
        <w:t>Menjadi pusat keunggulan pengelolaan perusahaan agro industri kelapa sawit dengan tata kelola perusahaan yang baik, unggul serta berwawasan lingkungan dan berkelanjutan</w:t>
      </w:r>
      <w:r w:rsidRPr="000F2E2B">
        <w:rPr>
          <w:rFonts w:ascii="Times New Roman" w:hAnsi="Times New Roman" w:cs="Times New Roman"/>
          <w:color w:val="000000" w:themeColor="text1"/>
          <w:sz w:val="24"/>
          <w:szCs w:val="24"/>
        </w:rPr>
        <w:t>”.</w:t>
      </w:r>
    </w:p>
    <w:p w14:paraId="3AAAB6F7" w14:textId="77777777" w:rsidR="00E22D2F" w:rsidRPr="000F2E2B" w:rsidRDefault="00E22D2F" w:rsidP="009C78FB">
      <w:pPr>
        <w:pStyle w:val="DaftarParagraf"/>
        <w:numPr>
          <w:ilvl w:val="0"/>
          <w:numId w:val="55"/>
        </w:numPr>
        <w:spacing w:after="0" w:line="480" w:lineRule="auto"/>
        <w:ind w:left="426" w:hanging="426"/>
        <w:jc w:val="both"/>
        <w:rPr>
          <w:rFonts w:ascii="Times New Roman" w:hAnsi="Times New Roman" w:cs="Times New Roman"/>
          <w:color w:val="000000" w:themeColor="text1"/>
          <w:sz w:val="24"/>
          <w:szCs w:val="24"/>
        </w:rPr>
      </w:pPr>
      <w:r w:rsidRPr="000F2E2B">
        <w:rPr>
          <w:rFonts w:ascii="Times New Roman" w:hAnsi="Times New Roman" w:cs="Times New Roman"/>
          <w:color w:val="000000" w:themeColor="text1"/>
          <w:sz w:val="24"/>
          <w:szCs w:val="24"/>
        </w:rPr>
        <w:t xml:space="preserve">Misi </w:t>
      </w:r>
    </w:p>
    <w:p w14:paraId="4239F1C1" w14:textId="77777777" w:rsidR="00E22D2F" w:rsidRPr="000F2E2B" w:rsidRDefault="00E22D2F" w:rsidP="00E22D2F">
      <w:pPr>
        <w:pStyle w:val="DaftarParagraf"/>
        <w:spacing w:after="0" w:line="480" w:lineRule="auto"/>
        <w:ind w:left="426"/>
        <w:jc w:val="both"/>
        <w:rPr>
          <w:rFonts w:ascii="Times New Roman" w:hAnsi="Times New Roman" w:cs="Times New Roman"/>
          <w:color w:val="000000" w:themeColor="text1"/>
          <w:sz w:val="24"/>
          <w:szCs w:val="24"/>
        </w:rPr>
      </w:pPr>
      <w:r w:rsidRPr="000F2E2B">
        <w:rPr>
          <w:rFonts w:ascii="Times New Roman" w:hAnsi="Times New Roman" w:cs="Times New Roman"/>
          <w:color w:val="000000" w:themeColor="text1"/>
          <w:sz w:val="24"/>
          <w:szCs w:val="24"/>
        </w:rPr>
        <w:t xml:space="preserve">Misi </w:t>
      </w:r>
      <w:r w:rsidR="000F2E2B" w:rsidRPr="000F2E2B">
        <w:rPr>
          <w:rFonts w:ascii="Times New Roman" w:hAnsi="Times New Roman" w:cs="Times New Roman"/>
          <w:color w:val="000000" w:themeColor="text1"/>
          <w:sz w:val="24"/>
          <w:szCs w:val="24"/>
        </w:rPr>
        <w:t xml:space="preserve">PT. Perkebunan Nusantara IV Kebun Mayang </w:t>
      </w:r>
      <w:r w:rsidRPr="000F2E2B">
        <w:rPr>
          <w:rFonts w:ascii="Times New Roman" w:hAnsi="Times New Roman" w:cs="Times New Roman"/>
          <w:color w:val="000000" w:themeColor="text1"/>
          <w:sz w:val="24"/>
          <w:szCs w:val="24"/>
        </w:rPr>
        <w:t>antara lain :</w:t>
      </w:r>
    </w:p>
    <w:p w14:paraId="43FC52A7" w14:textId="77777777" w:rsidR="000F2E2B" w:rsidRPr="000F2E2B" w:rsidRDefault="000F2E2B" w:rsidP="000F2E2B">
      <w:pPr>
        <w:pStyle w:val="Default"/>
        <w:numPr>
          <w:ilvl w:val="0"/>
          <w:numId w:val="56"/>
        </w:numPr>
        <w:spacing w:line="480" w:lineRule="auto"/>
        <w:ind w:left="709" w:hanging="283"/>
        <w:jc w:val="both"/>
        <w:rPr>
          <w:color w:val="000000" w:themeColor="text1"/>
        </w:rPr>
      </w:pPr>
      <w:r w:rsidRPr="000F2E2B">
        <w:rPr>
          <w:color w:val="000000" w:themeColor="text1"/>
        </w:rPr>
        <w:t xml:space="preserve">Menyelenggarakan usaha agro industry berbasis kelapa sawit dan karet. </w:t>
      </w:r>
    </w:p>
    <w:p w14:paraId="41FBACD4" w14:textId="77777777" w:rsidR="000F2E2B" w:rsidRPr="000F2E2B" w:rsidRDefault="000F2E2B" w:rsidP="000F2E2B">
      <w:pPr>
        <w:pStyle w:val="Default"/>
        <w:numPr>
          <w:ilvl w:val="0"/>
          <w:numId w:val="56"/>
        </w:numPr>
        <w:spacing w:line="480" w:lineRule="auto"/>
        <w:ind w:left="709" w:hanging="283"/>
        <w:jc w:val="both"/>
        <w:rPr>
          <w:color w:val="000000" w:themeColor="text1"/>
        </w:rPr>
      </w:pPr>
      <w:r w:rsidRPr="000F2E2B">
        <w:rPr>
          <w:color w:val="000000" w:themeColor="text1"/>
        </w:rPr>
        <w:t xml:space="preserve">Menjalankan usaha dengan prinsip-prinsip usaha terbaik, inovatif dan berdaya saing tinggi. </w:t>
      </w:r>
    </w:p>
    <w:p w14:paraId="6F222AE3" w14:textId="77777777" w:rsidR="000F2E2B" w:rsidRPr="000F2E2B" w:rsidRDefault="000F2E2B" w:rsidP="000F2E2B">
      <w:pPr>
        <w:pStyle w:val="Default"/>
        <w:numPr>
          <w:ilvl w:val="0"/>
          <w:numId w:val="56"/>
        </w:numPr>
        <w:spacing w:line="480" w:lineRule="auto"/>
        <w:ind w:left="709" w:hanging="283"/>
        <w:jc w:val="both"/>
        <w:rPr>
          <w:color w:val="000000" w:themeColor="text1"/>
        </w:rPr>
      </w:pPr>
      <w:r w:rsidRPr="000F2E2B">
        <w:rPr>
          <w:color w:val="000000" w:themeColor="text1"/>
        </w:rPr>
        <w:t xml:space="preserve">Menyelaraskan kegiatan usaha dengan masyarakat dan </w:t>
      </w:r>
      <w:r w:rsidRPr="000F2E2B">
        <w:rPr>
          <w:i/>
          <w:color w:val="000000" w:themeColor="text1"/>
        </w:rPr>
        <w:t>stake holder</w:t>
      </w:r>
      <w:r w:rsidRPr="000F2E2B">
        <w:rPr>
          <w:color w:val="000000" w:themeColor="text1"/>
        </w:rPr>
        <w:t xml:space="preserve"> lainnya melalui kemitraan yang saling menguntungkan serta berwawasan lingkungan. </w:t>
      </w:r>
    </w:p>
    <w:p w14:paraId="0CD4398F" w14:textId="77777777" w:rsidR="000F2E2B" w:rsidRDefault="000F2E2B" w:rsidP="000F2E2B">
      <w:pPr>
        <w:pStyle w:val="Default"/>
        <w:numPr>
          <w:ilvl w:val="0"/>
          <w:numId w:val="56"/>
        </w:numPr>
        <w:spacing w:line="480" w:lineRule="auto"/>
        <w:ind w:left="709" w:hanging="283"/>
        <w:jc w:val="both"/>
        <w:rPr>
          <w:color w:val="000000" w:themeColor="text1"/>
        </w:rPr>
      </w:pPr>
      <w:r w:rsidRPr="000F2E2B">
        <w:rPr>
          <w:color w:val="000000" w:themeColor="text1"/>
        </w:rPr>
        <w:t>Ikut menunjang program pemerintah dalam upaya peningkatan lingkungan.</w:t>
      </w:r>
    </w:p>
    <w:p w14:paraId="44B0D66D" w14:textId="77777777" w:rsidR="000F2E2B" w:rsidRPr="000F2E2B" w:rsidRDefault="000F2E2B" w:rsidP="000F2E2B">
      <w:pPr>
        <w:pStyle w:val="Default"/>
        <w:ind w:left="709"/>
        <w:jc w:val="both"/>
        <w:rPr>
          <w:color w:val="000000" w:themeColor="text1"/>
        </w:rPr>
      </w:pPr>
    </w:p>
    <w:p w14:paraId="4F1EE545" w14:textId="77777777" w:rsidR="00E22D2F" w:rsidRPr="00FF7FC3" w:rsidRDefault="00E22D2F" w:rsidP="0007076C">
      <w:pPr>
        <w:pStyle w:val="DaftarParagraf"/>
        <w:numPr>
          <w:ilvl w:val="1"/>
          <w:numId w:val="53"/>
        </w:numPr>
        <w:autoSpaceDE w:val="0"/>
        <w:autoSpaceDN w:val="0"/>
        <w:adjustRightInd w:val="0"/>
        <w:spacing w:after="0" w:line="480" w:lineRule="auto"/>
        <w:ind w:hanging="720"/>
        <w:jc w:val="both"/>
        <w:outlineLvl w:val="1"/>
        <w:rPr>
          <w:rFonts w:ascii="Times New Roman" w:hAnsi="Times New Roman" w:cs="Times New Roman"/>
          <w:b/>
          <w:bCs/>
          <w:sz w:val="24"/>
          <w:szCs w:val="24"/>
        </w:rPr>
      </w:pPr>
      <w:bookmarkStart w:id="58" w:name="_Toc139967872"/>
      <w:r w:rsidRPr="00FF7FC3">
        <w:rPr>
          <w:rFonts w:ascii="Times New Roman" w:hAnsi="Times New Roman" w:cs="Times New Roman"/>
          <w:b/>
          <w:bCs/>
          <w:sz w:val="24"/>
          <w:szCs w:val="24"/>
        </w:rPr>
        <w:t>Hasil Penelitian</w:t>
      </w:r>
      <w:bookmarkEnd w:id="58"/>
    </w:p>
    <w:p w14:paraId="6F4E6174" w14:textId="77777777" w:rsidR="00E22D2F" w:rsidRPr="00E030AD" w:rsidRDefault="00E22D2F" w:rsidP="0007076C">
      <w:pPr>
        <w:pStyle w:val="DaftarParagraf"/>
        <w:numPr>
          <w:ilvl w:val="2"/>
          <w:numId w:val="53"/>
        </w:numPr>
        <w:autoSpaceDE w:val="0"/>
        <w:autoSpaceDN w:val="0"/>
        <w:adjustRightInd w:val="0"/>
        <w:spacing w:after="0" w:line="480" w:lineRule="auto"/>
        <w:ind w:left="709"/>
        <w:jc w:val="both"/>
        <w:outlineLvl w:val="2"/>
        <w:rPr>
          <w:rFonts w:ascii="Times New Roman" w:hAnsi="Times New Roman" w:cs="Times New Roman"/>
          <w:b/>
          <w:bCs/>
          <w:sz w:val="24"/>
          <w:szCs w:val="24"/>
        </w:rPr>
      </w:pPr>
      <w:bookmarkStart w:id="59" w:name="_Toc139967873"/>
      <w:r w:rsidRPr="00E030AD">
        <w:rPr>
          <w:rFonts w:ascii="Times New Roman" w:hAnsi="Times New Roman" w:cs="Times New Roman"/>
          <w:b/>
          <w:bCs/>
          <w:sz w:val="24"/>
          <w:szCs w:val="24"/>
        </w:rPr>
        <w:t>Karakteristik Responden</w:t>
      </w:r>
      <w:bookmarkEnd w:id="59"/>
    </w:p>
    <w:p w14:paraId="2CFD93BB" w14:textId="77777777" w:rsidR="00E22D2F" w:rsidRDefault="00E22D2F" w:rsidP="00E22D2F">
      <w:pPr>
        <w:autoSpaceDE w:val="0"/>
        <w:autoSpaceDN w:val="0"/>
        <w:adjustRightInd w:val="0"/>
        <w:spacing w:after="0" w:line="480" w:lineRule="auto"/>
        <w:ind w:firstLine="720"/>
        <w:jc w:val="both"/>
        <w:rPr>
          <w:rFonts w:ascii="Times New Roman" w:hAnsi="Times New Roman" w:cs="Times New Roman"/>
          <w:sz w:val="24"/>
          <w:szCs w:val="24"/>
        </w:rPr>
      </w:pPr>
      <w:r w:rsidRPr="00E030AD">
        <w:rPr>
          <w:rFonts w:ascii="Times New Roman" w:hAnsi="Times New Roman" w:cs="Times New Roman"/>
          <w:sz w:val="24"/>
          <w:szCs w:val="24"/>
        </w:rPr>
        <w:t xml:space="preserve">Responden yang menjadi sampel dalam penelitian ini adalah </w:t>
      </w:r>
      <w:r w:rsidR="000F2E2B" w:rsidRPr="00713B50">
        <w:rPr>
          <w:rFonts w:ascii="Times New Roman" w:hAnsi="Times New Roman" w:cs="Times New Roman"/>
          <w:bCs/>
          <w:color w:val="000000" w:themeColor="text1"/>
          <w:sz w:val="24"/>
          <w:szCs w:val="24"/>
        </w:rPr>
        <w:t xml:space="preserve">seluruh </w:t>
      </w:r>
      <w:r w:rsidR="000F2E2B">
        <w:rPr>
          <w:rFonts w:ascii="Times New Roman" w:hAnsi="Times New Roman" w:cs="Times New Roman"/>
          <w:bCs/>
          <w:color w:val="000000" w:themeColor="text1"/>
          <w:sz w:val="24"/>
          <w:szCs w:val="24"/>
        </w:rPr>
        <w:t>pekerja bagian pengolahan</w:t>
      </w:r>
      <w:r w:rsidRPr="00E030AD">
        <w:rPr>
          <w:rFonts w:ascii="Times New Roman" w:hAnsi="Times New Roman" w:cs="Times New Roman"/>
          <w:sz w:val="24"/>
          <w:szCs w:val="24"/>
        </w:rPr>
        <w:t xml:space="preserve">. Karakteristik </w:t>
      </w:r>
      <w:r w:rsidR="000F2E2B">
        <w:rPr>
          <w:rFonts w:ascii="Times New Roman" w:hAnsi="Times New Roman" w:cs="Times New Roman"/>
          <w:sz w:val="24"/>
          <w:szCs w:val="24"/>
        </w:rPr>
        <w:t>pekerja</w:t>
      </w:r>
      <w:r>
        <w:rPr>
          <w:rFonts w:ascii="Times New Roman" w:hAnsi="Times New Roman" w:cs="Times New Roman"/>
          <w:sz w:val="24"/>
          <w:szCs w:val="24"/>
        </w:rPr>
        <w:t xml:space="preserve"> meliputi :</w:t>
      </w:r>
    </w:p>
    <w:p w14:paraId="171938B0" w14:textId="77777777" w:rsidR="000F2E2B" w:rsidRDefault="000F2E2B" w:rsidP="00E22D2F">
      <w:pPr>
        <w:autoSpaceDE w:val="0"/>
        <w:autoSpaceDN w:val="0"/>
        <w:adjustRightInd w:val="0"/>
        <w:spacing w:after="0" w:line="480" w:lineRule="auto"/>
        <w:ind w:firstLine="720"/>
        <w:jc w:val="both"/>
        <w:rPr>
          <w:rFonts w:ascii="Times New Roman" w:hAnsi="Times New Roman" w:cs="Times New Roman"/>
          <w:sz w:val="24"/>
          <w:szCs w:val="24"/>
        </w:rPr>
      </w:pPr>
    </w:p>
    <w:p w14:paraId="3DA083EA" w14:textId="77777777" w:rsidR="000F2E2B" w:rsidRDefault="000F2E2B" w:rsidP="00E22D2F">
      <w:pPr>
        <w:autoSpaceDE w:val="0"/>
        <w:autoSpaceDN w:val="0"/>
        <w:adjustRightInd w:val="0"/>
        <w:spacing w:after="0" w:line="480" w:lineRule="auto"/>
        <w:ind w:firstLine="720"/>
        <w:jc w:val="both"/>
        <w:rPr>
          <w:rFonts w:ascii="Times New Roman" w:hAnsi="Times New Roman" w:cs="Times New Roman"/>
          <w:sz w:val="24"/>
          <w:szCs w:val="24"/>
        </w:rPr>
      </w:pPr>
    </w:p>
    <w:p w14:paraId="51F188E4" w14:textId="12823486" w:rsidR="00E22D2F" w:rsidRDefault="0078746E" w:rsidP="0078746E">
      <w:pPr>
        <w:autoSpaceDE w:val="0"/>
        <w:autoSpaceDN w:val="0"/>
        <w:adjustRightInd w:val="0"/>
        <w:spacing w:after="0" w:line="240" w:lineRule="auto"/>
        <w:ind w:left="1134" w:hanging="1134"/>
        <w:jc w:val="both"/>
        <w:rPr>
          <w:rFonts w:ascii="Times New Roman" w:hAnsi="Times New Roman" w:cs="Times New Roman"/>
          <w:b/>
          <w:color w:val="000000" w:themeColor="text1"/>
          <w:sz w:val="24"/>
          <w:szCs w:val="24"/>
        </w:rPr>
      </w:pPr>
      <w:bookmarkStart w:id="60" w:name="_Toc139968042"/>
      <w:bookmarkStart w:id="61" w:name="_Toc139968105"/>
      <w:r w:rsidRPr="0078746E">
        <w:rPr>
          <w:rFonts w:ascii="Times New Roman" w:hAnsi="Times New Roman" w:cs="Times New Roman"/>
          <w:b/>
          <w:bCs/>
          <w:sz w:val="24"/>
          <w:szCs w:val="24"/>
        </w:rPr>
        <w:lastRenderedPageBreak/>
        <w:t>Tabel 4.</w:t>
      </w:r>
      <w:r w:rsidRPr="0078746E">
        <w:rPr>
          <w:rFonts w:ascii="Times New Roman" w:hAnsi="Times New Roman" w:cs="Times New Roman"/>
          <w:b/>
          <w:bCs/>
          <w:sz w:val="24"/>
          <w:szCs w:val="24"/>
        </w:rPr>
        <w:fldChar w:fldCharType="begin"/>
      </w:r>
      <w:r w:rsidRPr="0078746E">
        <w:rPr>
          <w:rFonts w:ascii="Times New Roman" w:hAnsi="Times New Roman" w:cs="Times New Roman"/>
          <w:b/>
          <w:bCs/>
          <w:sz w:val="24"/>
          <w:szCs w:val="24"/>
        </w:rPr>
        <w:instrText xml:space="preserve"> SEQ Tabel_4. \* ARABIC </w:instrText>
      </w:r>
      <w:r w:rsidRPr="0078746E">
        <w:rPr>
          <w:rFonts w:ascii="Times New Roman" w:hAnsi="Times New Roman" w:cs="Times New Roman"/>
          <w:b/>
          <w:bCs/>
          <w:sz w:val="24"/>
          <w:szCs w:val="24"/>
        </w:rPr>
        <w:fldChar w:fldCharType="separate"/>
      </w:r>
      <w:r w:rsidR="00524DEB">
        <w:rPr>
          <w:rFonts w:ascii="Times New Roman" w:hAnsi="Times New Roman" w:cs="Times New Roman"/>
          <w:b/>
          <w:bCs/>
          <w:noProof/>
          <w:sz w:val="24"/>
          <w:szCs w:val="24"/>
        </w:rPr>
        <w:t>1</w:t>
      </w:r>
      <w:r w:rsidRPr="0078746E">
        <w:rPr>
          <w:rFonts w:ascii="Times New Roman" w:hAnsi="Times New Roman" w:cs="Times New Roman"/>
          <w:b/>
          <w:bCs/>
          <w:sz w:val="24"/>
          <w:szCs w:val="24"/>
        </w:rPr>
        <w:fldChar w:fldCharType="end"/>
      </w:r>
      <w:r w:rsidR="00E22D2F" w:rsidRPr="0078746E">
        <w:rPr>
          <w:rFonts w:ascii="Times New Roman" w:hAnsi="Times New Roman" w:cs="Times New Roman"/>
          <w:b/>
          <w:bCs/>
          <w:sz w:val="24"/>
          <w:szCs w:val="24"/>
        </w:rPr>
        <w:t>.</w:t>
      </w:r>
      <w:r w:rsidR="00E22D2F" w:rsidRPr="00E030AD">
        <w:rPr>
          <w:rFonts w:ascii="Times New Roman" w:hAnsi="Times New Roman" w:cs="Times New Roman"/>
          <w:b/>
          <w:bCs/>
          <w:sz w:val="24"/>
          <w:szCs w:val="24"/>
        </w:rPr>
        <w:tab/>
      </w:r>
      <w:r w:rsidR="00E22D2F" w:rsidRPr="002134FE">
        <w:rPr>
          <w:rFonts w:ascii="Times New Roman" w:hAnsi="Times New Roman" w:cs="Times New Roman"/>
          <w:b/>
          <w:bCs/>
          <w:sz w:val="24"/>
          <w:szCs w:val="24"/>
        </w:rPr>
        <w:t xml:space="preserve">Distribusi Frekuensi Responden Berdasarkan Karakteristik </w:t>
      </w:r>
      <w:r w:rsidR="000F2E2B" w:rsidRPr="007B5134">
        <w:rPr>
          <w:rFonts w:ascii="Times New Roman" w:hAnsi="Times New Roman" w:cs="Times New Roman"/>
          <w:b/>
          <w:sz w:val="24"/>
          <w:szCs w:val="24"/>
        </w:rPr>
        <w:t>di Bagian Pengolahan PT. Perkebunan Nusantara IV Kebun Mayang Kecamatan Bosar Maligas Kabupaten Simalungun Tahun 2022</w:t>
      </w:r>
      <w:bookmarkEnd w:id="60"/>
      <w:bookmarkEnd w:id="61"/>
    </w:p>
    <w:p w14:paraId="3A1D6759" w14:textId="77777777" w:rsidR="00E22D2F" w:rsidRPr="003F0F79" w:rsidRDefault="00E22D2F" w:rsidP="00E22D2F">
      <w:pPr>
        <w:autoSpaceDE w:val="0"/>
        <w:autoSpaceDN w:val="0"/>
        <w:adjustRightInd w:val="0"/>
        <w:spacing w:after="0" w:line="240" w:lineRule="auto"/>
        <w:ind w:left="1134" w:hanging="1134"/>
        <w:jc w:val="both"/>
        <w:rPr>
          <w:rFonts w:ascii="Times New Roman" w:hAnsi="Times New Roman" w:cs="Times New Roman"/>
          <w:b/>
          <w:sz w:val="12"/>
          <w:szCs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0"/>
        <w:gridCol w:w="3526"/>
        <w:gridCol w:w="1843"/>
        <w:gridCol w:w="1967"/>
      </w:tblGrid>
      <w:tr w:rsidR="00E22D2F" w:rsidRPr="00E030AD" w14:paraId="794494F4" w14:textId="77777777" w:rsidTr="008F13A1">
        <w:trPr>
          <w:trHeight w:val="20"/>
          <w:jc w:val="center"/>
        </w:trPr>
        <w:tc>
          <w:tcPr>
            <w:tcW w:w="570" w:type="dxa"/>
            <w:tcBorders>
              <w:left w:val="nil"/>
              <w:bottom w:val="single" w:sz="4" w:space="0" w:color="auto"/>
              <w:right w:val="nil"/>
            </w:tcBorders>
          </w:tcPr>
          <w:p w14:paraId="151296FA" w14:textId="77777777" w:rsidR="00E22D2F" w:rsidRPr="00E030AD" w:rsidRDefault="00E22D2F" w:rsidP="008F13A1">
            <w:pPr>
              <w:tabs>
                <w:tab w:val="center" w:pos="4680"/>
                <w:tab w:val="right" w:pos="9360"/>
              </w:tabs>
              <w:spacing w:after="0" w:line="240" w:lineRule="auto"/>
              <w:jc w:val="center"/>
              <w:rPr>
                <w:rFonts w:ascii="Times New Roman" w:hAnsi="Times New Roman" w:cs="Times New Roman"/>
                <w:b/>
                <w:bCs/>
                <w:sz w:val="24"/>
                <w:szCs w:val="24"/>
              </w:rPr>
            </w:pPr>
            <w:r w:rsidRPr="00E030AD">
              <w:rPr>
                <w:rFonts w:ascii="Times New Roman" w:hAnsi="Times New Roman" w:cs="Times New Roman"/>
                <w:b/>
                <w:bCs/>
                <w:sz w:val="24"/>
                <w:szCs w:val="24"/>
              </w:rPr>
              <w:t>No</w:t>
            </w:r>
            <w:r>
              <w:rPr>
                <w:rFonts w:ascii="Times New Roman" w:hAnsi="Times New Roman" w:cs="Times New Roman"/>
                <w:b/>
                <w:bCs/>
                <w:sz w:val="24"/>
                <w:szCs w:val="24"/>
              </w:rPr>
              <w:t>.</w:t>
            </w:r>
          </w:p>
        </w:tc>
        <w:tc>
          <w:tcPr>
            <w:tcW w:w="3526" w:type="dxa"/>
            <w:tcBorders>
              <w:left w:val="nil"/>
              <w:bottom w:val="single" w:sz="4" w:space="0" w:color="auto"/>
              <w:right w:val="nil"/>
            </w:tcBorders>
          </w:tcPr>
          <w:p w14:paraId="0536BFE7" w14:textId="77777777" w:rsidR="00E22D2F" w:rsidRPr="00E030AD" w:rsidRDefault="00E22D2F" w:rsidP="008F13A1">
            <w:pPr>
              <w:tabs>
                <w:tab w:val="center" w:pos="4680"/>
                <w:tab w:val="right" w:pos="9360"/>
              </w:tabs>
              <w:spacing w:after="0" w:line="240" w:lineRule="auto"/>
              <w:jc w:val="center"/>
              <w:rPr>
                <w:rFonts w:ascii="Times New Roman" w:hAnsi="Times New Roman" w:cs="Times New Roman"/>
                <w:b/>
                <w:bCs/>
                <w:sz w:val="24"/>
                <w:szCs w:val="24"/>
              </w:rPr>
            </w:pPr>
            <w:r w:rsidRPr="00E030AD">
              <w:rPr>
                <w:rFonts w:ascii="Times New Roman" w:hAnsi="Times New Roman" w:cs="Times New Roman"/>
                <w:b/>
                <w:bCs/>
                <w:sz w:val="24"/>
                <w:szCs w:val="24"/>
              </w:rPr>
              <w:t>Karakteristik</w:t>
            </w:r>
          </w:p>
        </w:tc>
        <w:tc>
          <w:tcPr>
            <w:tcW w:w="1843" w:type="dxa"/>
            <w:tcBorders>
              <w:left w:val="nil"/>
              <w:bottom w:val="single" w:sz="4" w:space="0" w:color="auto"/>
              <w:right w:val="nil"/>
            </w:tcBorders>
          </w:tcPr>
          <w:p w14:paraId="206CB48C" w14:textId="77777777" w:rsidR="00E22D2F" w:rsidRPr="00CD0ADB" w:rsidRDefault="00E22D2F" w:rsidP="008F13A1">
            <w:pPr>
              <w:tabs>
                <w:tab w:val="center" w:pos="4680"/>
                <w:tab w:val="right" w:pos="9360"/>
              </w:tabs>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f</w:t>
            </w:r>
          </w:p>
        </w:tc>
        <w:tc>
          <w:tcPr>
            <w:tcW w:w="1967" w:type="dxa"/>
            <w:tcBorders>
              <w:left w:val="nil"/>
              <w:bottom w:val="single" w:sz="4" w:space="0" w:color="auto"/>
              <w:right w:val="nil"/>
            </w:tcBorders>
          </w:tcPr>
          <w:p w14:paraId="0557181C" w14:textId="77777777" w:rsidR="00E22D2F" w:rsidRPr="00E030AD" w:rsidRDefault="00E22D2F" w:rsidP="008F13A1">
            <w:pPr>
              <w:tabs>
                <w:tab w:val="center" w:pos="4680"/>
                <w:tab w:val="right" w:pos="9360"/>
              </w:tabs>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w:t>
            </w:r>
          </w:p>
        </w:tc>
      </w:tr>
      <w:tr w:rsidR="00E22D2F" w:rsidRPr="006B7D02" w14:paraId="0ABE1EF2" w14:textId="77777777" w:rsidTr="008F13A1">
        <w:trPr>
          <w:trHeight w:val="20"/>
          <w:jc w:val="center"/>
        </w:trPr>
        <w:tc>
          <w:tcPr>
            <w:tcW w:w="570" w:type="dxa"/>
            <w:tcBorders>
              <w:top w:val="single" w:sz="4" w:space="0" w:color="auto"/>
              <w:left w:val="nil"/>
              <w:bottom w:val="nil"/>
              <w:right w:val="nil"/>
            </w:tcBorders>
          </w:tcPr>
          <w:p w14:paraId="571349FA" w14:textId="77777777" w:rsidR="00E22D2F" w:rsidRPr="00E030AD" w:rsidRDefault="00E22D2F" w:rsidP="008F13A1">
            <w:pPr>
              <w:tabs>
                <w:tab w:val="center" w:pos="4680"/>
                <w:tab w:val="right" w:pos="9360"/>
              </w:tabs>
              <w:spacing w:after="0" w:line="240" w:lineRule="auto"/>
              <w:jc w:val="center"/>
              <w:rPr>
                <w:rFonts w:ascii="Times New Roman" w:hAnsi="Times New Roman" w:cs="Times New Roman"/>
                <w:bCs/>
                <w:sz w:val="24"/>
                <w:szCs w:val="24"/>
              </w:rPr>
            </w:pPr>
          </w:p>
        </w:tc>
        <w:tc>
          <w:tcPr>
            <w:tcW w:w="3526" w:type="dxa"/>
            <w:tcBorders>
              <w:top w:val="single" w:sz="4" w:space="0" w:color="auto"/>
              <w:left w:val="nil"/>
              <w:bottom w:val="nil"/>
              <w:right w:val="nil"/>
            </w:tcBorders>
          </w:tcPr>
          <w:p w14:paraId="1A09E70C" w14:textId="77777777" w:rsidR="00E22D2F" w:rsidRPr="00FB4A0B" w:rsidRDefault="00E22D2F" w:rsidP="008F13A1">
            <w:pPr>
              <w:tabs>
                <w:tab w:val="center" w:pos="4680"/>
                <w:tab w:val="right" w:pos="9360"/>
              </w:tabs>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Jenis Kelamin</w:t>
            </w:r>
          </w:p>
        </w:tc>
        <w:tc>
          <w:tcPr>
            <w:tcW w:w="1843" w:type="dxa"/>
            <w:tcBorders>
              <w:top w:val="single" w:sz="4" w:space="0" w:color="auto"/>
              <w:left w:val="nil"/>
              <w:bottom w:val="nil"/>
              <w:right w:val="nil"/>
            </w:tcBorders>
          </w:tcPr>
          <w:p w14:paraId="08F16811" w14:textId="77777777" w:rsidR="00E22D2F" w:rsidRPr="006B7D02" w:rsidRDefault="00E22D2F" w:rsidP="008F13A1">
            <w:pPr>
              <w:tabs>
                <w:tab w:val="center" w:pos="4680"/>
                <w:tab w:val="right" w:pos="9360"/>
              </w:tabs>
              <w:spacing w:after="0" w:line="240" w:lineRule="auto"/>
              <w:jc w:val="center"/>
              <w:rPr>
                <w:rFonts w:ascii="Times New Roman" w:hAnsi="Times New Roman" w:cs="Times New Roman"/>
                <w:bCs/>
                <w:sz w:val="24"/>
                <w:szCs w:val="24"/>
              </w:rPr>
            </w:pPr>
          </w:p>
        </w:tc>
        <w:tc>
          <w:tcPr>
            <w:tcW w:w="1967" w:type="dxa"/>
            <w:tcBorders>
              <w:top w:val="single" w:sz="4" w:space="0" w:color="auto"/>
              <w:left w:val="nil"/>
              <w:bottom w:val="nil"/>
              <w:right w:val="nil"/>
            </w:tcBorders>
          </w:tcPr>
          <w:p w14:paraId="30320A33" w14:textId="77777777" w:rsidR="00E22D2F" w:rsidRPr="006B7D02" w:rsidRDefault="00E22D2F" w:rsidP="008F13A1">
            <w:pPr>
              <w:tabs>
                <w:tab w:val="center" w:pos="4680"/>
                <w:tab w:val="right" w:pos="9360"/>
              </w:tabs>
              <w:spacing w:after="0" w:line="240" w:lineRule="auto"/>
              <w:jc w:val="center"/>
              <w:rPr>
                <w:rFonts w:ascii="Times New Roman" w:hAnsi="Times New Roman" w:cs="Times New Roman"/>
                <w:bCs/>
                <w:sz w:val="24"/>
                <w:szCs w:val="24"/>
              </w:rPr>
            </w:pPr>
          </w:p>
        </w:tc>
      </w:tr>
      <w:tr w:rsidR="00E22D2F" w:rsidRPr="006B7D02" w14:paraId="6D74DCC0" w14:textId="77777777" w:rsidTr="008F13A1">
        <w:trPr>
          <w:trHeight w:val="214"/>
          <w:jc w:val="center"/>
        </w:trPr>
        <w:tc>
          <w:tcPr>
            <w:tcW w:w="570" w:type="dxa"/>
            <w:tcBorders>
              <w:top w:val="nil"/>
              <w:left w:val="nil"/>
              <w:bottom w:val="nil"/>
              <w:right w:val="nil"/>
            </w:tcBorders>
          </w:tcPr>
          <w:p w14:paraId="3AB5EA47" w14:textId="77777777" w:rsidR="00E22D2F" w:rsidRDefault="00E22D2F" w:rsidP="008F13A1">
            <w:pPr>
              <w:tabs>
                <w:tab w:val="center" w:pos="4680"/>
                <w:tab w:val="right" w:pos="9360"/>
              </w:tabs>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w:t>
            </w:r>
          </w:p>
        </w:tc>
        <w:tc>
          <w:tcPr>
            <w:tcW w:w="3526" w:type="dxa"/>
            <w:tcBorders>
              <w:top w:val="nil"/>
              <w:left w:val="nil"/>
              <w:bottom w:val="nil"/>
              <w:right w:val="nil"/>
            </w:tcBorders>
          </w:tcPr>
          <w:p w14:paraId="6FE980C1" w14:textId="77777777" w:rsidR="00E22D2F" w:rsidRDefault="00E22D2F" w:rsidP="008F13A1">
            <w:pPr>
              <w:tabs>
                <w:tab w:val="center" w:pos="4680"/>
                <w:tab w:val="right" w:pos="9360"/>
              </w:tabs>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Perempuan</w:t>
            </w:r>
          </w:p>
        </w:tc>
        <w:tc>
          <w:tcPr>
            <w:tcW w:w="1843" w:type="dxa"/>
            <w:tcBorders>
              <w:top w:val="nil"/>
              <w:left w:val="nil"/>
              <w:bottom w:val="nil"/>
              <w:right w:val="nil"/>
            </w:tcBorders>
          </w:tcPr>
          <w:p w14:paraId="6BFD5995" w14:textId="77777777" w:rsidR="00E22D2F" w:rsidRPr="006B7D02" w:rsidRDefault="000B0EB9" w:rsidP="008F13A1">
            <w:pPr>
              <w:tabs>
                <w:tab w:val="center" w:pos="4680"/>
                <w:tab w:val="right" w:pos="9360"/>
              </w:tabs>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12</w:t>
            </w:r>
          </w:p>
        </w:tc>
        <w:tc>
          <w:tcPr>
            <w:tcW w:w="1967" w:type="dxa"/>
            <w:tcBorders>
              <w:top w:val="nil"/>
              <w:left w:val="nil"/>
              <w:bottom w:val="nil"/>
              <w:right w:val="nil"/>
            </w:tcBorders>
          </w:tcPr>
          <w:p w14:paraId="71629180" w14:textId="77777777" w:rsidR="00E22D2F" w:rsidRPr="006B7D02" w:rsidRDefault="00101EE5" w:rsidP="008F13A1">
            <w:pPr>
              <w:tabs>
                <w:tab w:val="center" w:pos="4680"/>
                <w:tab w:val="right" w:pos="9360"/>
              </w:tabs>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15,4</w:t>
            </w:r>
          </w:p>
        </w:tc>
      </w:tr>
      <w:tr w:rsidR="00E22D2F" w:rsidRPr="006B7D02" w14:paraId="0BC05AE9" w14:textId="77777777" w:rsidTr="008F13A1">
        <w:trPr>
          <w:trHeight w:val="20"/>
          <w:jc w:val="center"/>
        </w:trPr>
        <w:tc>
          <w:tcPr>
            <w:tcW w:w="570" w:type="dxa"/>
            <w:tcBorders>
              <w:top w:val="nil"/>
              <w:left w:val="nil"/>
              <w:bottom w:val="single" w:sz="4" w:space="0" w:color="auto"/>
              <w:right w:val="nil"/>
            </w:tcBorders>
          </w:tcPr>
          <w:p w14:paraId="37459854" w14:textId="77777777" w:rsidR="00E22D2F" w:rsidRDefault="00E22D2F" w:rsidP="008F13A1">
            <w:pPr>
              <w:tabs>
                <w:tab w:val="center" w:pos="4680"/>
                <w:tab w:val="right" w:pos="9360"/>
              </w:tabs>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w:t>
            </w:r>
          </w:p>
        </w:tc>
        <w:tc>
          <w:tcPr>
            <w:tcW w:w="3526" w:type="dxa"/>
            <w:tcBorders>
              <w:top w:val="nil"/>
              <w:left w:val="nil"/>
              <w:bottom w:val="single" w:sz="4" w:space="0" w:color="auto"/>
              <w:right w:val="nil"/>
            </w:tcBorders>
          </w:tcPr>
          <w:p w14:paraId="03F19B9F" w14:textId="77777777" w:rsidR="00E22D2F" w:rsidRDefault="00E22D2F" w:rsidP="008F13A1">
            <w:pPr>
              <w:tabs>
                <w:tab w:val="center" w:pos="4680"/>
                <w:tab w:val="right" w:pos="9360"/>
              </w:tabs>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Laki-Laki</w:t>
            </w:r>
          </w:p>
        </w:tc>
        <w:tc>
          <w:tcPr>
            <w:tcW w:w="1843" w:type="dxa"/>
            <w:tcBorders>
              <w:top w:val="nil"/>
              <w:left w:val="nil"/>
              <w:bottom w:val="single" w:sz="4" w:space="0" w:color="auto"/>
              <w:right w:val="nil"/>
            </w:tcBorders>
          </w:tcPr>
          <w:p w14:paraId="66EBD2B7" w14:textId="77777777" w:rsidR="00E22D2F" w:rsidRPr="006B7D02" w:rsidRDefault="000B0EB9" w:rsidP="008F13A1">
            <w:pPr>
              <w:tabs>
                <w:tab w:val="center" w:pos="4680"/>
                <w:tab w:val="right" w:pos="9360"/>
              </w:tabs>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66</w:t>
            </w:r>
          </w:p>
        </w:tc>
        <w:tc>
          <w:tcPr>
            <w:tcW w:w="1967" w:type="dxa"/>
            <w:tcBorders>
              <w:top w:val="nil"/>
              <w:left w:val="nil"/>
              <w:bottom w:val="single" w:sz="4" w:space="0" w:color="auto"/>
              <w:right w:val="nil"/>
            </w:tcBorders>
          </w:tcPr>
          <w:p w14:paraId="7FFF99E8" w14:textId="77777777" w:rsidR="00E22D2F" w:rsidRPr="006B7D02" w:rsidRDefault="00101EE5" w:rsidP="008F13A1">
            <w:pPr>
              <w:tabs>
                <w:tab w:val="center" w:pos="4680"/>
                <w:tab w:val="right" w:pos="9360"/>
              </w:tabs>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84,6</w:t>
            </w:r>
          </w:p>
        </w:tc>
      </w:tr>
      <w:tr w:rsidR="00E22D2F" w:rsidRPr="00E030AD" w14:paraId="17D6366B" w14:textId="77777777" w:rsidTr="008F13A1">
        <w:trPr>
          <w:trHeight w:val="20"/>
          <w:jc w:val="center"/>
        </w:trPr>
        <w:tc>
          <w:tcPr>
            <w:tcW w:w="570" w:type="dxa"/>
            <w:tcBorders>
              <w:top w:val="single" w:sz="4" w:space="0" w:color="auto"/>
              <w:left w:val="nil"/>
              <w:bottom w:val="single" w:sz="4" w:space="0" w:color="auto"/>
              <w:right w:val="nil"/>
            </w:tcBorders>
          </w:tcPr>
          <w:p w14:paraId="6D6C5969" w14:textId="77777777" w:rsidR="00E22D2F" w:rsidRPr="00E030AD" w:rsidRDefault="00E22D2F" w:rsidP="008F13A1">
            <w:pPr>
              <w:tabs>
                <w:tab w:val="center" w:pos="4680"/>
                <w:tab w:val="right" w:pos="9360"/>
              </w:tabs>
              <w:spacing w:after="0" w:line="240" w:lineRule="auto"/>
              <w:jc w:val="center"/>
              <w:rPr>
                <w:rFonts w:ascii="Times New Roman" w:hAnsi="Times New Roman" w:cs="Times New Roman"/>
                <w:bCs/>
                <w:sz w:val="24"/>
                <w:szCs w:val="24"/>
              </w:rPr>
            </w:pPr>
          </w:p>
        </w:tc>
        <w:tc>
          <w:tcPr>
            <w:tcW w:w="3526" w:type="dxa"/>
            <w:tcBorders>
              <w:top w:val="single" w:sz="4" w:space="0" w:color="auto"/>
              <w:left w:val="nil"/>
              <w:bottom w:val="single" w:sz="4" w:space="0" w:color="auto"/>
              <w:right w:val="nil"/>
            </w:tcBorders>
          </w:tcPr>
          <w:p w14:paraId="70AEF6E5" w14:textId="77777777" w:rsidR="00E22D2F" w:rsidRPr="00E030AD" w:rsidRDefault="00E22D2F" w:rsidP="008F13A1">
            <w:pPr>
              <w:tabs>
                <w:tab w:val="center" w:pos="4680"/>
                <w:tab w:val="right" w:pos="9360"/>
              </w:tabs>
              <w:spacing w:after="0" w:line="240" w:lineRule="auto"/>
              <w:jc w:val="both"/>
              <w:rPr>
                <w:rFonts w:ascii="Times New Roman" w:hAnsi="Times New Roman" w:cs="Times New Roman"/>
                <w:b/>
                <w:bCs/>
                <w:sz w:val="24"/>
                <w:szCs w:val="24"/>
              </w:rPr>
            </w:pPr>
            <w:r w:rsidRPr="00E030AD">
              <w:rPr>
                <w:rFonts w:ascii="Times New Roman" w:hAnsi="Times New Roman" w:cs="Times New Roman"/>
                <w:b/>
                <w:bCs/>
                <w:sz w:val="24"/>
                <w:szCs w:val="24"/>
              </w:rPr>
              <w:t>Jumlah</w:t>
            </w:r>
          </w:p>
        </w:tc>
        <w:tc>
          <w:tcPr>
            <w:tcW w:w="1843" w:type="dxa"/>
            <w:tcBorders>
              <w:top w:val="single" w:sz="4" w:space="0" w:color="auto"/>
              <w:left w:val="nil"/>
              <w:bottom w:val="single" w:sz="4" w:space="0" w:color="auto"/>
              <w:right w:val="nil"/>
            </w:tcBorders>
          </w:tcPr>
          <w:p w14:paraId="0342A2CF" w14:textId="77777777" w:rsidR="00E22D2F" w:rsidRPr="00E030AD" w:rsidRDefault="000F2E2B" w:rsidP="008F13A1">
            <w:pPr>
              <w:tabs>
                <w:tab w:val="center" w:pos="4680"/>
                <w:tab w:val="right" w:pos="9360"/>
              </w:tabs>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78</w:t>
            </w:r>
          </w:p>
        </w:tc>
        <w:tc>
          <w:tcPr>
            <w:tcW w:w="1967" w:type="dxa"/>
            <w:tcBorders>
              <w:top w:val="single" w:sz="4" w:space="0" w:color="auto"/>
              <w:left w:val="nil"/>
              <w:bottom w:val="single" w:sz="4" w:space="0" w:color="auto"/>
              <w:right w:val="nil"/>
            </w:tcBorders>
          </w:tcPr>
          <w:p w14:paraId="2E6C9D2B" w14:textId="77777777" w:rsidR="00E22D2F" w:rsidRPr="00E030AD" w:rsidRDefault="00E22D2F" w:rsidP="008F13A1">
            <w:pPr>
              <w:tabs>
                <w:tab w:val="center" w:pos="4680"/>
                <w:tab w:val="right" w:pos="9360"/>
              </w:tabs>
              <w:spacing w:after="0" w:line="240" w:lineRule="auto"/>
              <w:jc w:val="center"/>
              <w:rPr>
                <w:rFonts w:ascii="Times New Roman" w:hAnsi="Times New Roman" w:cs="Times New Roman"/>
                <w:b/>
                <w:bCs/>
                <w:sz w:val="24"/>
                <w:szCs w:val="24"/>
              </w:rPr>
            </w:pPr>
            <w:r w:rsidRPr="00E030AD">
              <w:rPr>
                <w:rFonts w:ascii="Times New Roman" w:hAnsi="Times New Roman" w:cs="Times New Roman"/>
                <w:b/>
                <w:bCs/>
                <w:sz w:val="24"/>
                <w:szCs w:val="24"/>
              </w:rPr>
              <w:t>100,0</w:t>
            </w:r>
          </w:p>
        </w:tc>
      </w:tr>
      <w:tr w:rsidR="00E22D2F" w:rsidRPr="00E030AD" w14:paraId="3DB6471F" w14:textId="77777777" w:rsidTr="008F13A1">
        <w:trPr>
          <w:trHeight w:val="20"/>
          <w:jc w:val="center"/>
        </w:trPr>
        <w:tc>
          <w:tcPr>
            <w:tcW w:w="570" w:type="dxa"/>
            <w:tcBorders>
              <w:top w:val="single" w:sz="4" w:space="0" w:color="auto"/>
              <w:left w:val="nil"/>
              <w:bottom w:val="nil"/>
              <w:right w:val="nil"/>
            </w:tcBorders>
          </w:tcPr>
          <w:p w14:paraId="0FF26F68" w14:textId="77777777" w:rsidR="00E22D2F" w:rsidRPr="00E030AD" w:rsidRDefault="00E22D2F" w:rsidP="008F13A1">
            <w:pPr>
              <w:tabs>
                <w:tab w:val="center" w:pos="4680"/>
                <w:tab w:val="right" w:pos="9360"/>
              </w:tabs>
              <w:spacing w:after="0" w:line="240" w:lineRule="auto"/>
              <w:jc w:val="center"/>
              <w:rPr>
                <w:rFonts w:ascii="Times New Roman" w:hAnsi="Times New Roman" w:cs="Times New Roman"/>
                <w:bCs/>
                <w:sz w:val="24"/>
                <w:szCs w:val="24"/>
              </w:rPr>
            </w:pPr>
          </w:p>
        </w:tc>
        <w:tc>
          <w:tcPr>
            <w:tcW w:w="3526" w:type="dxa"/>
            <w:tcBorders>
              <w:top w:val="single" w:sz="4" w:space="0" w:color="auto"/>
              <w:left w:val="nil"/>
              <w:bottom w:val="nil"/>
              <w:right w:val="nil"/>
            </w:tcBorders>
          </w:tcPr>
          <w:p w14:paraId="62A895A9" w14:textId="77777777" w:rsidR="00E22D2F" w:rsidRPr="00635677" w:rsidRDefault="00E22D2F" w:rsidP="008F13A1">
            <w:pPr>
              <w:tabs>
                <w:tab w:val="center" w:pos="4680"/>
                <w:tab w:val="right" w:pos="9360"/>
              </w:tabs>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Masa Kerja</w:t>
            </w:r>
          </w:p>
        </w:tc>
        <w:tc>
          <w:tcPr>
            <w:tcW w:w="1843" w:type="dxa"/>
            <w:tcBorders>
              <w:top w:val="single" w:sz="4" w:space="0" w:color="auto"/>
              <w:left w:val="nil"/>
              <w:bottom w:val="nil"/>
              <w:right w:val="nil"/>
            </w:tcBorders>
          </w:tcPr>
          <w:p w14:paraId="78826D07" w14:textId="77777777" w:rsidR="00E22D2F" w:rsidRPr="00E030AD" w:rsidRDefault="00E22D2F" w:rsidP="008F13A1">
            <w:pPr>
              <w:tabs>
                <w:tab w:val="center" w:pos="4680"/>
                <w:tab w:val="right" w:pos="9360"/>
              </w:tabs>
              <w:spacing w:after="0" w:line="240" w:lineRule="auto"/>
              <w:jc w:val="center"/>
              <w:rPr>
                <w:rFonts w:ascii="Times New Roman" w:hAnsi="Times New Roman" w:cs="Times New Roman"/>
                <w:bCs/>
                <w:sz w:val="24"/>
                <w:szCs w:val="24"/>
              </w:rPr>
            </w:pPr>
          </w:p>
        </w:tc>
        <w:tc>
          <w:tcPr>
            <w:tcW w:w="1967" w:type="dxa"/>
            <w:tcBorders>
              <w:top w:val="single" w:sz="4" w:space="0" w:color="auto"/>
              <w:left w:val="nil"/>
              <w:bottom w:val="nil"/>
              <w:right w:val="nil"/>
            </w:tcBorders>
          </w:tcPr>
          <w:p w14:paraId="3E9D9051" w14:textId="77777777" w:rsidR="00E22D2F" w:rsidRPr="00E030AD" w:rsidRDefault="00E22D2F" w:rsidP="008F13A1">
            <w:pPr>
              <w:tabs>
                <w:tab w:val="center" w:pos="4680"/>
                <w:tab w:val="right" w:pos="9360"/>
              </w:tabs>
              <w:spacing w:after="0" w:line="240" w:lineRule="auto"/>
              <w:jc w:val="center"/>
              <w:rPr>
                <w:rFonts w:ascii="Times New Roman" w:hAnsi="Times New Roman" w:cs="Times New Roman"/>
                <w:bCs/>
                <w:sz w:val="24"/>
                <w:szCs w:val="24"/>
              </w:rPr>
            </w:pPr>
          </w:p>
        </w:tc>
      </w:tr>
      <w:tr w:rsidR="00E22D2F" w:rsidRPr="00E030AD" w14:paraId="7755FEA0" w14:textId="77777777" w:rsidTr="008F13A1">
        <w:trPr>
          <w:trHeight w:val="122"/>
          <w:jc w:val="center"/>
        </w:trPr>
        <w:tc>
          <w:tcPr>
            <w:tcW w:w="570" w:type="dxa"/>
            <w:tcBorders>
              <w:top w:val="nil"/>
              <w:left w:val="nil"/>
              <w:bottom w:val="nil"/>
              <w:right w:val="nil"/>
            </w:tcBorders>
          </w:tcPr>
          <w:p w14:paraId="14D345FC" w14:textId="77777777" w:rsidR="00E22D2F" w:rsidRDefault="00E22D2F" w:rsidP="008F13A1">
            <w:pPr>
              <w:tabs>
                <w:tab w:val="center" w:pos="4680"/>
                <w:tab w:val="right" w:pos="9360"/>
              </w:tabs>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w:t>
            </w:r>
          </w:p>
        </w:tc>
        <w:tc>
          <w:tcPr>
            <w:tcW w:w="3526" w:type="dxa"/>
            <w:tcBorders>
              <w:top w:val="nil"/>
              <w:left w:val="nil"/>
              <w:bottom w:val="nil"/>
              <w:right w:val="nil"/>
            </w:tcBorders>
          </w:tcPr>
          <w:p w14:paraId="0830803C" w14:textId="77777777" w:rsidR="00E22D2F" w:rsidRPr="00E030AD" w:rsidRDefault="00E22D2F" w:rsidP="000F2E2B">
            <w:pPr>
              <w:tabs>
                <w:tab w:val="center" w:pos="4680"/>
                <w:tab w:val="right" w:pos="9360"/>
              </w:tabs>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&lt; </w:t>
            </w:r>
            <w:r w:rsidR="000F2E2B">
              <w:rPr>
                <w:rFonts w:ascii="Times New Roman" w:hAnsi="Times New Roman" w:cs="Times New Roman"/>
                <w:bCs/>
                <w:sz w:val="24"/>
                <w:szCs w:val="24"/>
              </w:rPr>
              <w:t>6</w:t>
            </w:r>
            <w:r>
              <w:rPr>
                <w:rFonts w:ascii="Times New Roman" w:hAnsi="Times New Roman" w:cs="Times New Roman"/>
                <w:bCs/>
                <w:sz w:val="24"/>
                <w:szCs w:val="24"/>
              </w:rPr>
              <w:t xml:space="preserve"> Tahun</w:t>
            </w:r>
          </w:p>
        </w:tc>
        <w:tc>
          <w:tcPr>
            <w:tcW w:w="1843" w:type="dxa"/>
            <w:tcBorders>
              <w:top w:val="nil"/>
              <w:left w:val="nil"/>
              <w:bottom w:val="nil"/>
              <w:right w:val="nil"/>
            </w:tcBorders>
          </w:tcPr>
          <w:p w14:paraId="47B42D4D" w14:textId="77777777" w:rsidR="00E22D2F" w:rsidRPr="00E030AD" w:rsidRDefault="00101EE5" w:rsidP="008F13A1">
            <w:pPr>
              <w:tabs>
                <w:tab w:val="center" w:pos="4680"/>
                <w:tab w:val="right" w:pos="9360"/>
              </w:tabs>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29</w:t>
            </w:r>
          </w:p>
        </w:tc>
        <w:tc>
          <w:tcPr>
            <w:tcW w:w="1967" w:type="dxa"/>
            <w:tcBorders>
              <w:top w:val="nil"/>
              <w:left w:val="nil"/>
              <w:bottom w:val="nil"/>
              <w:right w:val="nil"/>
            </w:tcBorders>
          </w:tcPr>
          <w:p w14:paraId="663AC2F4" w14:textId="77777777" w:rsidR="00E22D2F" w:rsidRPr="00E030AD" w:rsidRDefault="00101EE5" w:rsidP="008F13A1">
            <w:pPr>
              <w:tabs>
                <w:tab w:val="center" w:pos="4680"/>
                <w:tab w:val="right" w:pos="9360"/>
              </w:tabs>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37,2</w:t>
            </w:r>
          </w:p>
        </w:tc>
      </w:tr>
      <w:tr w:rsidR="00E22D2F" w14:paraId="28FA556E" w14:textId="77777777" w:rsidTr="008F13A1">
        <w:trPr>
          <w:trHeight w:val="122"/>
          <w:jc w:val="center"/>
        </w:trPr>
        <w:tc>
          <w:tcPr>
            <w:tcW w:w="570" w:type="dxa"/>
            <w:tcBorders>
              <w:top w:val="nil"/>
              <w:left w:val="nil"/>
              <w:bottom w:val="nil"/>
              <w:right w:val="nil"/>
            </w:tcBorders>
          </w:tcPr>
          <w:p w14:paraId="39164739" w14:textId="77777777" w:rsidR="00E22D2F" w:rsidRDefault="00E22D2F" w:rsidP="008F13A1">
            <w:pPr>
              <w:tabs>
                <w:tab w:val="center" w:pos="4680"/>
                <w:tab w:val="right" w:pos="9360"/>
              </w:tabs>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w:t>
            </w:r>
          </w:p>
        </w:tc>
        <w:tc>
          <w:tcPr>
            <w:tcW w:w="3526" w:type="dxa"/>
            <w:tcBorders>
              <w:top w:val="nil"/>
              <w:left w:val="nil"/>
              <w:bottom w:val="nil"/>
              <w:right w:val="nil"/>
            </w:tcBorders>
          </w:tcPr>
          <w:p w14:paraId="26B71C5E" w14:textId="77777777" w:rsidR="00E22D2F" w:rsidRPr="00752D77" w:rsidRDefault="005133F6" w:rsidP="000F2E2B">
            <w:pPr>
              <w:tabs>
                <w:tab w:val="center" w:pos="4680"/>
                <w:tab w:val="right" w:pos="9360"/>
              </w:tabs>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sz w:val="24"/>
              </w:rPr>
              <w:t xml:space="preserve">6-10 </w:t>
            </w:r>
            <w:r w:rsidR="00E22D2F" w:rsidRPr="00752D77">
              <w:rPr>
                <w:rFonts w:ascii="Times New Roman" w:hAnsi="Times New Roman" w:cs="Times New Roman"/>
                <w:sz w:val="24"/>
              </w:rPr>
              <w:t>Tahun</w:t>
            </w:r>
          </w:p>
        </w:tc>
        <w:tc>
          <w:tcPr>
            <w:tcW w:w="1843" w:type="dxa"/>
            <w:tcBorders>
              <w:top w:val="nil"/>
              <w:left w:val="nil"/>
              <w:bottom w:val="nil"/>
              <w:right w:val="nil"/>
            </w:tcBorders>
          </w:tcPr>
          <w:p w14:paraId="59C800A3" w14:textId="77777777" w:rsidR="00E22D2F" w:rsidRDefault="00101EE5" w:rsidP="005133F6">
            <w:pPr>
              <w:tabs>
                <w:tab w:val="center" w:pos="4680"/>
                <w:tab w:val="right" w:pos="9360"/>
              </w:tabs>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4</w:t>
            </w:r>
            <w:r w:rsidR="005133F6">
              <w:rPr>
                <w:rFonts w:ascii="Times New Roman" w:hAnsi="Times New Roman" w:cs="Times New Roman"/>
                <w:bCs/>
                <w:sz w:val="24"/>
                <w:szCs w:val="24"/>
              </w:rPr>
              <w:t>3</w:t>
            </w:r>
          </w:p>
        </w:tc>
        <w:tc>
          <w:tcPr>
            <w:tcW w:w="1967" w:type="dxa"/>
            <w:tcBorders>
              <w:top w:val="nil"/>
              <w:left w:val="nil"/>
              <w:bottom w:val="nil"/>
              <w:right w:val="nil"/>
            </w:tcBorders>
          </w:tcPr>
          <w:p w14:paraId="68CD59C9" w14:textId="77777777" w:rsidR="00E22D2F" w:rsidRDefault="005133F6" w:rsidP="008F13A1">
            <w:pPr>
              <w:tabs>
                <w:tab w:val="center" w:pos="4680"/>
                <w:tab w:val="right" w:pos="9360"/>
              </w:tabs>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55,1</w:t>
            </w:r>
          </w:p>
        </w:tc>
      </w:tr>
      <w:tr w:rsidR="005133F6" w14:paraId="7623FF39" w14:textId="77777777" w:rsidTr="008F13A1">
        <w:trPr>
          <w:trHeight w:val="122"/>
          <w:jc w:val="center"/>
        </w:trPr>
        <w:tc>
          <w:tcPr>
            <w:tcW w:w="570" w:type="dxa"/>
            <w:tcBorders>
              <w:top w:val="nil"/>
              <w:left w:val="nil"/>
              <w:bottom w:val="nil"/>
              <w:right w:val="nil"/>
            </w:tcBorders>
          </w:tcPr>
          <w:p w14:paraId="26AC1589" w14:textId="77777777" w:rsidR="005133F6" w:rsidRDefault="005133F6" w:rsidP="008F13A1">
            <w:pPr>
              <w:tabs>
                <w:tab w:val="center" w:pos="4680"/>
                <w:tab w:val="right" w:pos="9360"/>
              </w:tabs>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3.</w:t>
            </w:r>
          </w:p>
        </w:tc>
        <w:tc>
          <w:tcPr>
            <w:tcW w:w="3526" w:type="dxa"/>
            <w:tcBorders>
              <w:top w:val="nil"/>
              <w:left w:val="nil"/>
              <w:bottom w:val="nil"/>
              <w:right w:val="nil"/>
            </w:tcBorders>
          </w:tcPr>
          <w:p w14:paraId="32C2E191" w14:textId="77777777" w:rsidR="005133F6" w:rsidRDefault="005133F6" w:rsidP="000F2E2B">
            <w:pPr>
              <w:tabs>
                <w:tab w:val="center" w:pos="4680"/>
                <w:tab w:val="right" w:pos="9360"/>
              </w:tabs>
              <w:autoSpaceDE w:val="0"/>
              <w:autoSpaceDN w:val="0"/>
              <w:adjustRightInd w:val="0"/>
              <w:spacing w:after="0" w:line="240" w:lineRule="auto"/>
              <w:jc w:val="both"/>
              <w:rPr>
                <w:rFonts w:ascii="Times New Roman" w:hAnsi="Times New Roman" w:cs="Times New Roman"/>
                <w:sz w:val="24"/>
              </w:rPr>
            </w:pPr>
            <w:r>
              <w:rPr>
                <w:rFonts w:ascii="Times New Roman" w:hAnsi="Times New Roman" w:cs="Times New Roman"/>
                <w:sz w:val="24"/>
              </w:rPr>
              <w:t>&gt; 10 Tahun</w:t>
            </w:r>
          </w:p>
        </w:tc>
        <w:tc>
          <w:tcPr>
            <w:tcW w:w="1843" w:type="dxa"/>
            <w:tcBorders>
              <w:top w:val="nil"/>
              <w:left w:val="nil"/>
              <w:bottom w:val="nil"/>
              <w:right w:val="nil"/>
            </w:tcBorders>
          </w:tcPr>
          <w:p w14:paraId="79544560" w14:textId="77777777" w:rsidR="005133F6" w:rsidRDefault="005133F6" w:rsidP="008F13A1">
            <w:pPr>
              <w:tabs>
                <w:tab w:val="center" w:pos="4680"/>
                <w:tab w:val="right" w:pos="9360"/>
              </w:tabs>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6</w:t>
            </w:r>
          </w:p>
        </w:tc>
        <w:tc>
          <w:tcPr>
            <w:tcW w:w="1967" w:type="dxa"/>
            <w:tcBorders>
              <w:top w:val="nil"/>
              <w:left w:val="nil"/>
              <w:bottom w:val="nil"/>
              <w:right w:val="nil"/>
            </w:tcBorders>
          </w:tcPr>
          <w:p w14:paraId="30F65B94" w14:textId="77777777" w:rsidR="005133F6" w:rsidRDefault="005133F6" w:rsidP="008F13A1">
            <w:pPr>
              <w:tabs>
                <w:tab w:val="center" w:pos="4680"/>
                <w:tab w:val="right" w:pos="9360"/>
              </w:tabs>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7,7</w:t>
            </w:r>
          </w:p>
        </w:tc>
      </w:tr>
      <w:tr w:rsidR="00E22D2F" w:rsidRPr="00E030AD" w14:paraId="3FAFCC19" w14:textId="77777777" w:rsidTr="008F13A1">
        <w:trPr>
          <w:trHeight w:val="20"/>
          <w:jc w:val="center"/>
        </w:trPr>
        <w:tc>
          <w:tcPr>
            <w:tcW w:w="570" w:type="dxa"/>
            <w:tcBorders>
              <w:top w:val="single" w:sz="4" w:space="0" w:color="auto"/>
              <w:left w:val="nil"/>
              <w:bottom w:val="single" w:sz="4" w:space="0" w:color="auto"/>
              <w:right w:val="nil"/>
            </w:tcBorders>
          </w:tcPr>
          <w:p w14:paraId="5E033254" w14:textId="77777777" w:rsidR="00E22D2F" w:rsidRPr="00E030AD" w:rsidRDefault="00E22D2F" w:rsidP="008F13A1">
            <w:pPr>
              <w:tabs>
                <w:tab w:val="center" w:pos="4680"/>
                <w:tab w:val="right" w:pos="9360"/>
              </w:tabs>
              <w:spacing w:after="0" w:line="240" w:lineRule="auto"/>
              <w:jc w:val="center"/>
              <w:rPr>
                <w:rFonts w:ascii="Times New Roman" w:hAnsi="Times New Roman" w:cs="Times New Roman"/>
                <w:bCs/>
                <w:sz w:val="24"/>
                <w:szCs w:val="24"/>
              </w:rPr>
            </w:pPr>
          </w:p>
        </w:tc>
        <w:tc>
          <w:tcPr>
            <w:tcW w:w="3526" w:type="dxa"/>
            <w:tcBorders>
              <w:top w:val="single" w:sz="4" w:space="0" w:color="auto"/>
              <w:left w:val="nil"/>
              <w:bottom w:val="single" w:sz="4" w:space="0" w:color="auto"/>
              <w:right w:val="nil"/>
            </w:tcBorders>
          </w:tcPr>
          <w:p w14:paraId="3BAEADD6" w14:textId="77777777" w:rsidR="00E22D2F" w:rsidRPr="00E030AD" w:rsidRDefault="00E22D2F" w:rsidP="008F13A1">
            <w:pPr>
              <w:tabs>
                <w:tab w:val="center" w:pos="4680"/>
                <w:tab w:val="right" w:pos="9360"/>
              </w:tabs>
              <w:spacing w:after="0" w:line="240" w:lineRule="auto"/>
              <w:jc w:val="both"/>
              <w:rPr>
                <w:rFonts w:ascii="Times New Roman" w:hAnsi="Times New Roman" w:cs="Times New Roman"/>
                <w:b/>
                <w:bCs/>
                <w:sz w:val="24"/>
                <w:szCs w:val="24"/>
              </w:rPr>
            </w:pPr>
            <w:r w:rsidRPr="00E030AD">
              <w:rPr>
                <w:rFonts w:ascii="Times New Roman" w:hAnsi="Times New Roman" w:cs="Times New Roman"/>
                <w:b/>
                <w:bCs/>
                <w:sz w:val="24"/>
                <w:szCs w:val="24"/>
              </w:rPr>
              <w:t>Jumlah</w:t>
            </w:r>
          </w:p>
        </w:tc>
        <w:tc>
          <w:tcPr>
            <w:tcW w:w="1843" w:type="dxa"/>
            <w:tcBorders>
              <w:top w:val="single" w:sz="4" w:space="0" w:color="auto"/>
              <w:left w:val="nil"/>
              <w:bottom w:val="single" w:sz="4" w:space="0" w:color="auto"/>
              <w:right w:val="nil"/>
            </w:tcBorders>
          </w:tcPr>
          <w:p w14:paraId="374FC51B" w14:textId="77777777" w:rsidR="00E22D2F" w:rsidRDefault="000F2E2B" w:rsidP="008F13A1">
            <w:pPr>
              <w:tabs>
                <w:tab w:val="center" w:pos="4680"/>
                <w:tab w:val="right" w:pos="9360"/>
              </w:tabs>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78</w:t>
            </w:r>
          </w:p>
        </w:tc>
        <w:tc>
          <w:tcPr>
            <w:tcW w:w="1967" w:type="dxa"/>
            <w:tcBorders>
              <w:top w:val="single" w:sz="4" w:space="0" w:color="auto"/>
              <w:left w:val="nil"/>
              <w:bottom w:val="single" w:sz="4" w:space="0" w:color="auto"/>
              <w:right w:val="nil"/>
            </w:tcBorders>
          </w:tcPr>
          <w:p w14:paraId="0A4978E6" w14:textId="77777777" w:rsidR="00E22D2F" w:rsidRPr="00E030AD" w:rsidRDefault="00E22D2F" w:rsidP="008F13A1">
            <w:pPr>
              <w:tabs>
                <w:tab w:val="center" w:pos="4680"/>
                <w:tab w:val="right" w:pos="9360"/>
              </w:tabs>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100,0</w:t>
            </w:r>
          </w:p>
        </w:tc>
      </w:tr>
    </w:tbl>
    <w:p w14:paraId="5635ABEE" w14:textId="77777777" w:rsidR="00E22D2F" w:rsidRDefault="00E22D2F" w:rsidP="00E22D2F">
      <w:pPr>
        <w:autoSpaceDE w:val="0"/>
        <w:autoSpaceDN w:val="0"/>
        <w:adjustRightInd w:val="0"/>
        <w:spacing w:after="0" w:line="240" w:lineRule="auto"/>
        <w:ind w:firstLine="720"/>
        <w:jc w:val="both"/>
        <w:rPr>
          <w:rFonts w:ascii="Times New Roman" w:hAnsi="Times New Roman" w:cs="Times New Roman"/>
          <w:sz w:val="24"/>
          <w:szCs w:val="24"/>
        </w:rPr>
      </w:pPr>
    </w:p>
    <w:p w14:paraId="6411A2EC" w14:textId="77777777" w:rsidR="00E22D2F" w:rsidRDefault="00E22D2F" w:rsidP="00E22D2F">
      <w:pPr>
        <w:autoSpaceDE w:val="0"/>
        <w:autoSpaceDN w:val="0"/>
        <w:adjustRightInd w:val="0"/>
        <w:spacing w:after="0" w:line="480" w:lineRule="auto"/>
        <w:ind w:firstLine="720"/>
        <w:jc w:val="both"/>
        <w:rPr>
          <w:rFonts w:ascii="Times New Roman" w:hAnsi="Times New Roman" w:cs="Times New Roman"/>
          <w:sz w:val="24"/>
          <w:szCs w:val="24"/>
        </w:rPr>
      </w:pPr>
      <w:r w:rsidRPr="00E030AD">
        <w:rPr>
          <w:rFonts w:ascii="Times New Roman" w:hAnsi="Times New Roman" w:cs="Times New Roman"/>
          <w:sz w:val="24"/>
          <w:szCs w:val="24"/>
        </w:rPr>
        <w:t xml:space="preserve">Berdasarkan Tabel 4.1 </w:t>
      </w:r>
      <w:r>
        <w:rPr>
          <w:rFonts w:ascii="Times New Roman" w:hAnsi="Times New Roman" w:cs="Times New Roman"/>
          <w:sz w:val="24"/>
          <w:szCs w:val="24"/>
        </w:rPr>
        <w:t xml:space="preserve">dari </w:t>
      </w:r>
      <w:r w:rsidR="00D24196">
        <w:rPr>
          <w:rFonts w:ascii="Times New Roman" w:hAnsi="Times New Roman" w:cs="Times New Roman"/>
          <w:sz w:val="24"/>
          <w:szCs w:val="24"/>
        </w:rPr>
        <w:t xml:space="preserve">78 </w:t>
      </w:r>
      <w:r>
        <w:rPr>
          <w:rFonts w:ascii="Times New Roman" w:hAnsi="Times New Roman" w:cs="Times New Roman"/>
          <w:sz w:val="24"/>
          <w:szCs w:val="24"/>
        </w:rPr>
        <w:t xml:space="preserve">responden, </w:t>
      </w:r>
      <w:r w:rsidRPr="00E030AD">
        <w:rPr>
          <w:rFonts w:ascii="Times New Roman" w:hAnsi="Times New Roman" w:cs="Times New Roman"/>
          <w:sz w:val="24"/>
          <w:szCs w:val="24"/>
        </w:rPr>
        <w:t xml:space="preserve">diketahui responden </w:t>
      </w:r>
      <w:r>
        <w:rPr>
          <w:rFonts w:ascii="Times New Roman" w:hAnsi="Times New Roman" w:cs="Times New Roman"/>
          <w:sz w:val="24"/>
          <w:szCs w:val="24"/>
        </w:rPr>
        <w:t xml:space="preserve">yang berjenis kelamin perempuan yaitu sebanyak </w:t>
      </w:r>
      <w:r w:rsidR="00101EE5">
        <w:rPr>
          <w:rFonts w:ascii="Times New Roman" w:hAnsi="Times New Roman" w:cs="Times New Roman"/>
          <w:sz w:val="24"/>
          <w:szCs w:val="24"/>
        </w:rPr>
        <w:t>12</w:t>
      </w:r>
      <w:r w:rsidRPr="00E030AD">
        <w:rPr>
          <w:rFonts w:ascii="Times New Roman" w:hAnsi="Times New Roman" w:cs="Times New Roman"/>
          <w:sz w:val="24"/>
          <w:szCs w:val="24"/>
        </w:rPr>
        <w:t xml:space="preserve"> responden (</w:t>
      </w:r>
      <w:r w:rsidR="00101EE5">
        <w:rPr>
          <w:rFonts w:ascii="Times New Roman" w:hAnsi="Times New Roman" w:cs="Times New Roman"/>
          <w:sz w:val="24"/>
          <w:szCs w:val="24"/>
        </w:rPr>
        <w:t>15,4</w:t>
      </w:r>
      <w:r w:rsidRPr="00E030AD">
        <w:rPr>
          <w:rFonts w:ascii="Times New Roman" w:hAnsi="Times New Roman" w:cs="Times New Roman"/>
          <w:sz w:val="24"/>
          <w:szCs w:val="24"/>
        </w:rPr>
        <w:t>%)</w:t>
      </w:r>
      <w:r>
        <w:rPr>
          <w:rFonts w:ascii="Times New Roman" w:hAnsi="Times New Roman" w:cs="Times New Roman"/>
          <w:sz w:val="24"/>
          <w:szCs w:val="24"/>
        </w:rPr>
        <w:t xml:space="preserve"> dan yang laki-laki sebanyak </w:t>
      </w:r>
      <w:r w:rsidR="00101EE5">
        <w:rPr>
          <w:rFonts w:ascii="Times New Roman" w:hAnsi="Times New Roman" w:cs="Times New Roman"/>
          <w:sz w:val="24"/>
          <w:szCs w:val="24"/>
        </w:rPr>
        <w:t>66</w:t>
      </w:r>
      <w:r w:rsidRPr="00E030AD">
        <w:rPr>
          <w:rFonts w:ascii="Times New Roman" w:hAnsi="Times New Roman" w:cs="Times New Roman"/>
          <w:sz w:val="24"/>
          <w:szCs w:val="24"/>
        </w:rPr>
        <w:t xml:space="preserve"> responden (</w:t>
      </w:r>
      <w:r w:rsidR="00101EE5">
        <w:rPr>
          <w:rFonts w:ascii="Times New Roman" w:hAnsi="Times New Roman" w:cs="Times New Roman"/>
          <w:sz w:val="24"/>
          <w:szCs w:val="24"/>
        </w:rPr>
        <w:t>84,6</w:t>
      </w:r>
      <w:r w:rsidRPr="00E030AD">
        <w:rPr>
          <w:rFonts w:ascii="Times New Roman" w:hAnsi="Times New Roman" w:cs="Times New Roman"/>
          <w:sz w:val="24"/>
          <w:szCs w:val="24"/>
        </w:rPr>
        <w:t>%)</w:t>
      </w:r>
      <w:r>
        <w:rPr>
          <w:rFonts w:ascii="Times New Roman" w:hAnsi="Times New Roman" w:cs="Times New Roman"/>
          <w:sz w:val="24"/>
          <w:szCs w:val="24"/>
        </w:rPr>
        <w:t xml:space="preserve">. Selanjutnya pada karakteristik masa kerja, diketahui bahwa </w:t>
      </w:r>
      <w:r w:rsidRPr="00E030AD">
        <w:rPr>
          <w:rFonts w:ascii="Times New Roman" w:hAnsi="Times New Roman" w:cs="Times New Roman"/>
          <w:sz w:val="24"/>
          <w:szCs w:val="24"/>
        </w:rPr>
        <w:t xml:space="preserve">responden </w:t>
      </w:r>
      <w:r w:rsidR="006A4AAE">
        <w:rPr>
          <w:rFonts w:ascii="Times New Roman" w:hAnsi="Times New Roman" w:cs="Times New Roman"/>
          <w:sz w:val="24"/>
          <w:szCs w:val="24"/>
        </w:rPr>
        <w:t>yang memiliki masa kerja &lt; 6</w:t>
      </w:r>
      <w:r>
        <w:rPr>
          <w:rFonts w:ascii="Times New Roman" w:hAnsi="Times New Roman" w:cs="Times New Roman"/>
          <w:sz w:val="24"/>
          <w:szCs w:val="24"/>
        </w:rPr>
        <w:t xml:space="preserve"> tahun sebanyak 2</w:t>
      </w:r>
      <w:r w:rsidR="00101EE5">
        <w:rPr>
          <w:rFonts w:ascii="Times New Roman" w:hAnsi="Times New Roman" w:cs="Times New Roman"/>
          <w:sz w:val="24"/>
          <w:szCs w:val="24"/>
        </w:rPr>
        <w:t>9</w:t>
      </w:r>
      <w:r w:rsidRPr="00E030AD">
        <w:rPr>
          <w:rFonts w:ascii="Times New Roman" w:hAnsi="Times New Roman" w:cs="Times New Roman"/>
          <w:sz w:val="24"/>
          <w:szCs w:val="24"/>
        </w:rPr>
        <w:t xml:space="preserve"> responden (</w:t>
      </w:r>
      <w:r w:rsidR="00101EE5">
        <w:rPr>
          <w:rFonts w:ascii="Times New Roman" w:hAnsi="Times New Roman" w:cs="Times New Roman"/>
          <w:sz w:val="24"/>
          <w:szCs w:val="24"/>
        </w:rPr>
        <w:t>37,2</w:t>
      </w:r>
      <w:r w:rsidRPr="00E030AD">
        <w:rPr>
          <w:rFonts w:ascii="Times New Roman" w:hAnsi="Times New Roman" w:cs="Times New Roman"/>
          <w:sz w:val="24"/>
          <w:szCs w:val="24"/>
        </w:rPr>
        <w:t>%)</w:t>
      </w:r>
      <w:r w:rsidR="005133F6">
        <w:rPr>
          <w:rFonts w:ascii="Times New Roman" w:hAnsi="Times New Roman" w:cs="Times New Roman"/>
          <w:sz w:val="24"/>
          <w:szCs w:val="24"/>
        </w:rPr>
        <w:t>, masa kerja 6-10 tahun sebanyak 43</w:t>
      </w:r>
      <w:r w:rsidR="005133F6" w:rsidRPr="00E030AD">
        <w:rPr>
          <w:rFonts w:ascii="Times New Roman" w:hAnsi="Times New Roman" w:cs="Times New Roman"/>
          <w:sz w:val="24"/>
          <w:szCs w:val="24"/>
        </w:rPr>
        <w:t xml:space="preserve"> responden (</w:t>
      </w:r>
      <w:r w:rsidR="005133F6">
        <w:rPr>
          <w:rFonts w:ascii="Times New Roman" w:hAnsi="Times New Roman" w:cs="Times New Roman"/>
          <w:sz w:val="24"/>
          <w:szCs w:val="24"/>
        </w:rPr>
        <w:t>55,1</w:t>
      </w:r>
      <w:r w:rsidR="005133F6" w:rsidRPr="00E030AD">
        <w:rPr>
          <w:rFonts w:ascii="Times New Roman" w:hAnsi="Times New Roman" w:cs="Times New Roman"/>
          <w:sz w:val="24"/>
          <w:szCs w:val="24"/>
        </w:rPr>
        <w:t>%)</w:t>
      </w:r>
      <w:r>
        <w:rPr>
          <w:rFonts w:ascii="Times New Roman" w:hAnsi="Times New Roman" w:cs="Times New Roman"/>
          <w:sz w:val="24"/>
          <w:szCs w:val="24"/>
        </w:rPr>
        <w:t xml:space="preserve"> dan masa kerja </w:t>
      </w:r>
      <w:r w:rsidR="00DC26FD">
        <w:rPr>
          <w:rFonts w:ascii="Times New Roman" w:hAnsi="Times New Roman" w:cs="Times New Roman"/>
          <w:sz w:val="24"/>
        </w:rPr>
        <w:t>&gt;</w:t>
      </w:r>
      <w:r w:rsidRPr="00752D77">
        <w:rPr>
          <w:rFonts w:ascii="Times New Roman" w:hAnsi="Times New Roman" w:cs="Times New Roman"/>
          <w:sz w:val="24"/>
        </w:rPr>
        <w:t xml:space="preserve"> </w:t>
      </w:r>
      <w:r w:rsidR="005133F6">
        <w:rPr>
          <w:rFonts w:ascii="Times New Roman" w:hAnsi="Times New Roman" w:cs="Times New Roman"/>
          <w:sz w:val="24"/>
        </w:rPr>
        <w:t>10</w:t>
      </w:r>
      <w:r w:rsidRPr="00752D77">
        <w:rPr>
          <w:rFonts w:ascii="Times New Roman" w:hAnsi="Times New Roman" w:cs="Times New Roman"/>
          <w:sz w:val="24"/>
        </w:rPr>
        <w:t xml:space="preserve"> Tahun</w:t>
      </w:r>
      <w:r>
        <w:rPr>
          <w:rFonts w:ascii="Times New Roman" w:hAnsi="Times New Roman" w:cs="Times New Roman"/>
          <w:sz w:val="24"/>
          <w:szCs w:val="24"/>
        </w:rPr>
        <w:t xml:space="preserve"> sebanyak </w:t>
      </w:r>
      <w:r w:rsidR="005133F6">
        <w:rPr>
          <w:rFonts w:ascii="Times New Roman" w:hAnsi="Times New Roman" w:cs="Times New Roman"/>
          <w:sz w:val="24"/>
          <w:szCs w:val="24"/>
        </w:rPr>
        <w:t>6</w:t>
      </w:r>
      <w:r w:rsidRPr="00E030AD">
        <w:rPr>
          <w:rFonts w:ascii="Times New Roman" w:hAnsi="Times New Roman" w:cs="Times New Roman"/>
          <w:sz w:val="24"/>
          <w:szCs w:val="24"/>
        </w:rPr>
        <w:t xml:space="preserve"> responden (</w:t>
      </w:r>
      <w:r w:rsidR="005133F6">
        <w:rPr>
          <w:rFonts w:ascii="Times New Roman" w:hAnsi="Times New Roman" w:cs="Times New Roman"/>
          <w:sz w:val="24"/>
          <w:szCs w:val="24"/>
        </w:rPr>
        <w:t>7,7</w:t>
      </w:r>
      <w:r w:rsidRPr="00E030AD">
        <w:rPr>
          <w:rFonts w:ascii="Times New Roman" w:hAnsi="Times New Roman" w:cs="Times New Roman"/>
          <w:sz w:val="24"/>
          <w:szCs w:val="24"/>
        </w:rPr>
        <w:t>%)</w:t>
      </w:r>
      <w:r>
        <w:rPr>
          <w:rFonts w:ascii="Times New Roman" w:hAnsi="Times New Roman" w:cs="Times New Roman"/>
          <w:sz w:val="24"/>
          <w:szCs w:val="24"/>
        </w:rPr>
        <w:t>.</w:t>
      </w:r>
    </w:p>
    <w:p w14:paraId="13A4334B" w14:textId="77777777" w:rsidR="00E22D2F" w:rsidRDefault="00E22D2F" w:rsidP="0007076C">
      <w:pPr>
        <w:pStyle w:val="DaftarParagraf"/>
        <w:numPr>
          <w:ilvl w:val="2"/>
          <w:numId w:val="53"/>
        </w:numPr>
        <w:autoSpaceDE w:val="0"/>
        <w:autoSpaceDN w:val="0"/>
        <w:adjustRightInd w:val="0"/>
        <w:spacing w:after="0" w:line="480" w:lineRule="auto"/>
        <w:ind w:left="709"/>
        <w:jc w:val="both"/>
        <w:outlineLvl w:val="2"/>
        <w:rPr>
          <w:rFonts w:ascii="Times New Roman" w:hAnsi="Times New Roman" w:cs="Times New Roman"/>
          <w:b/>
          <w:bCs/>
          <w:sz w:val="24"/>
          <w:szCs w:val="24"/>
        </w:rPr>
      </w:pPr>
      <w:bookmarkStart w:id="62" w:name="_Toc139967874"/>
      <w:r w:rsidRPr="00E030AD">
        <w:rPr>
          <w:rFonts w:ascii="Times New Roman" w:hAnsi="Times New Roman" w:cs="Times New Roman"/>
          <w:b/>
          <w:bCs/>
          <w:sz w:val="24"/>
          <w:szCs w:val="24"/>
        </w:rPr>
        <w:t>Analisis Univariat</w:t>
      </w:r>
      <w:bookmarkEnd w:id="62"/>
    </w:p>
    <w:p w14:paraId="1D508BE1" w14:textId="77777777" w:rsidR="00E22D2F" w:rsidRDefault="00E22D2F" w:rsidP="00E22D2F">
      <w:pPr>
        <w:autoSpaceDE w:val="0"/>
        <w:autoSpaceDN w:val="0"/>
        <w:adjustRightInd w:val="0"/>
        <w:spacing w:after="0" w:line="480" w:lineRule="auto"/>
        <w:ind w:firstLine="709"/>
        <w:jc w:val="both"/>
        <w:rPr>
          <w:rFonts w:ascii="Times New Roman" w:hAnsi="Times New Roman" w:cs="Times New Roman"/>
          <w:color w:val="000000" w:themeColor="text1"/>
          <w:sz w:val="24"/>
          <w:szCs w:val="24"/>
        </w:rPr>
      </w:pPr>
      <w:r w:rsidRPr="00002120">
        <w:rPr>
          <w:rFonts w:ascii="Times New Roman" w:hAnsi="Times New Roman" w:cs="Times New Roman"/>
          <w:color w:val="000000" w:themeColor="text1"/>
          <w:sz w:val="24"/>
          <w:szCs w:val="24"/>
        </w:rPr>
        <w:t>Analis</w:t>
      </w:r>
      <w:r>
        <w:rPr>
          <w:rFonts w:ascii="Times New Roman" w:hAnsi="Times New Roman" w:cs="Times New Roman"/>
          <w:color w:val="000000" w:themeColor="text1"/>
          <w:sz w:val="24"/>
          <w:szCs w:val="24"/>
        </w:rPr>
        <w:t>is</w:t>
      </w:r>
      <w:r w:rsidRPr="00002120">
        <w:rPr>
          <w:rFonts w:ascii="Times New Roman" w:hAnsi="Times New Roman" w:cs="Times New Roman"/>
          <w:color w:val="000000" w:themeColor="text1"/>
          <w:sz w:val="24"/>
          <w:szCs w:val="24"/>
        </w:rPr>
        <w:t xml:space="preserve"> univariat digunakan untuk mendeskripsikan data yang dilakukan pada tiap variabel dari hasil penelitian.</w:t>
      </w:r>
      <w:r>
        <w:rPr>
          <w:rFonts w:ascii="Times New Roman" w:hAnsi="Times New Roman" w:cs="Times New Roman"/>
          <w:color w:val="000000" w:themeColor="text1"/>
          <w:sz w:val="24"/>
          <w:szCs w:val="24"/>
        </w:rPr>
        <w:t xml:space="preserve"> </w:t>
      </w:r>
      <w:r w:rsidRPr="00002120">
        <w:rPr>
          <w:rFonts w:ascii="Times New Roman" w:hAnsi="Times New Roman" w:cs="Times New Roman"/>
          <w:color w:val="000000" w:themeColor="text1"/>
          <w:sz w:val="24"/>
          <w:szCs w:val="24"/>
        </w:rPr>
        <w:t>Data di sajikan dalam tabel distribusi frekuensi.</w:t>
      </w:r>
    </w:p>
    <w:p w14:paraId="36130317" w14:textId="77777777" w:rsidR="00D24196" w:rsidRDefault="00D24196" w:rsidP="00D24196">
      <w:pPr>
        <w:pStyle w:val="DaftarParagraf"/>
        <w:numPr>
          <w:ilvl w:val="0"/>
          <w:numId w:val="54"/>
        </w:numPr>
        <w:autoSpaceDE w:val="0"/>
        <w:autoSpaceDN w:val="0"/>
        <w:adjustRightInd w:val="0"/>
        <w:spacing w:after="0" w:line="480" w:lineRule="auto"/>
        <w:ind w:left="426" w:hanging="426"/>
        <w:jc w:val="both"/>
        <w:rPr>
          <w:rFonts w:ascii="Times New Roman" w:hAnsi="Times New Roman" w:cs="Times New Roman"/>
          <w:b/>
          <w:bCs/>
          <w:sz w:val="24"/>
          <w:szCs w:val="24"/>
        </w:rPr>
      </w:pPr>
      <w:r>
        <w:rPr>
          <w:rFonts w:ascii="Times New Roman" w:hAnsi="Times New Roman" w:cs="Times New Roman"/>
          <w:b/>
          <w:bCs/>
          <w:sz w:val="24"/>
          <w:szCs w:val="24"/>
        </w:rPr>
        <w:t>Umur</w:t>
      </w:r>
    </w:p>
    <w:p w14:paraId="126A66B8" w14:textId="77777777" w:rsidR="00D24196" w:rsidRDefault="00D24196" w:rsidP="00D24196">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D</w:t>
      </w:r>
      <w:r w:rsidRPr="00E030AD">
        <w:rPr>
          <w:rFonts w:ascii="Times New Roman" w:hAnsi="Times New Roman" w:cs="Times New Roman"/>
          <w:sz w:val="24"/>
          <w:szCs w:val="24"/>
        </w:rPr>
        <w:t xml:space="preserve">istribusi </w:t>
      </w:r>
      <w:r>
        <w:rPr>
          <w:rFonts w:ascii="Times New Roman" w:hAnsi="Times New Roman" w:cs="Times New Roman"/>
          <w:sz w:val="24"/>
          <w:szCs w:val="24"/>
        </w:rPr>
        <w:t>frekuensi</w:t>
      </w:r>
      <w:r w:rsidRPr="00E030AD">
        <w:rPr>
          <w:rFonts w:ascii="Times New Roman" w:hAnsi="Times New Roman" w:cs="Times New Roman"/>
          <w:sz w:val="24"/>
          <w:szCs w:val="24"/>
        </w:rPr>
        <w:t xml:space="preserve"> responden </w:t>
      </w:r>
      <w:r>
        <w:rPr>
          <w:rFonts w:ascii="Times New Roman" w:hAnsi="Times New Roman" w:cs="Times New Roman"/>
          <w:sz w:val="24"/>
          <w:szCs w:val="24"/>
        </w:rPr>
        <w:t xml:space="preserve">berdasarkan umur </w:t>
      </w:r>
      <w:r w:rsidRPr="00E030AD">
        <w:rPr>
          <w:rFonts w:ascii="Times New Roman" w:hAnsi="Times New Roman" w:cs="Times New Roman"/>
          <w:sz w:val="24"/>
          <w:szCs w:val="24"/>
        </w:rPr>
        <w:t>dapat dikategorikan sebagai berikut :</w:t>
      </w:r>
    </w:p>
    <w:p w14:paraId="16F360C3" w14:textId="77777777" w:rsidR="005133F6" w:rsidRPr="00C631B0" w:rsidRDefault="005133F6" w:rsidP="00D24196">
      <w:pPr>
        <w:autoSpaceDE w:val="0"/>
        <w:autoSpaceDN w:val="0"/>
        <w:adjustRightInd w:val="0"/>
        <w:spacing w:after="0" w:line="480" w:lineRule="auto"/>
        <w:ind w:firstLine="720"/>
        <w:jc w:val="both"/>
        <w:rPr>
          <w:rFonts w:ascii="Times New Roman" w:hAnsi="Times New Roman" w:cs="Times New Roman"/>
          <w:b/>
          <w:bCs/>
          <w:sz w:val="24"/>
          <w:szCs w:val="24"/>
        </w:rPr>
      </w:pPr>
    </w:p>
    <w:p w14:paraId="11D3C9FF" w14:textId="0B4795EE" w:rsidR="00D24196" w:rsidRDefault="0078746E" w:rsidP="00D24196">
      <w:pPr>
        <w:autoSpaceDE w:val="0"/>
        <w:autoSpaceDN w:val="0"/>
        <w:adjustRightInd w:val="0"/>
        <w:spacing w:after="0" w:line="240" w:lineRule="auto"/>
        <w:ind w:left="1134" w:hanging="1134"/>
        <w:jc w:val="both"/>
        <w:rPr>
          <w:rFonts w:ascii="Times New Roman" w:hAnsi="Times New Roman" w:cs="Times New Roman"/>
          <w:b/>
          <w:color w:val="000000" w:themeColor="text1"/>
          <w:sz w:val="24"/>
          <w:szCs w:val="24"/>
        </w:rPr>
      </w:pPr>
      <w:bookmarkStart w:id="63" w:name="_Toc139968043"/>
      <w:bookmarkStart w:id="64" w:name="_Toc139968106"/>
      <w:r w:rsidRPr="0078746E">
        <w:rPr>
          <w:rFonts w:ascii="Times New Roman" w:hAnsi="Times New Roman" w:cs="Times New Roman"/>
          <w:b/>
          <w:bCs/>
          <w:sz w:val="24"/>
          <w:szCs w:val="24"/>
        </w:rPr>
        <w:lastRenderedPageBreak/>
        <w:t>Tabel 4.</w:t>
      </w:r>
      <w:r w:rsidRPr="0078746E">
        <w:rPr>
          <w:rFonts w:ascii="Times New Roman" w:hAnsi="Times New Roman" w:cs="Times New Roman"/>
          <w:b/>
          <w:bCs/>
          <w:sz w:val="24"/>
          <w:szCs w:val="24"/>
        </w:rPr>
        <w:fldChar w:fldCharType="begin"/>
      </w:r>
      <w:r w:rsidRPr="0078746E">
        <w:rPr>
          <w:rFonts w:ascii="Times New Roman" w:hAnsi="Times New Roman" w:cs="Times New Roman"/>
          <w:b/>
          <w:bCs/>
          <w:sz w:val="24"/>
          <w:szCs w:val="24"/>
        </w:rPr>
        <w:instrText xml:space="preserve"> SEQ Tabel_4. \* ARABIC </w:instrText>
      </w:r>
      <w:r w:rsidRPr="0078746E">
        <w:rPr>
          <w:rFonts w:ascii="Times New Roman" w:hAnsi="Times New Roman" w:cs="Times New Roman"/>
          <w:b/>
          <w:bCs/>
          <w:sz w:val="24"/>
          <w:szCs w:val="24"/>
        </w:rPr>
        <w:fldChar w:fldCharType="separate"/>
      </w:r>
      <w:r w:rsidR="00524DEB">
        <w:rPr>
          <w:rFonts w:ascii="Times New Roman" w:hAnsi="Times New Roman" w:cs="Times New Roman"/>
          <w:b/>
          <w:bCs/>
          <w:noProof/>
          <w:sz w:val="24"/>
          <w:szCs w:val="24"/>
        </w:rPr>
        <w:t>2</w:t>
      </w:r>
      <w:r w:rsidRPr="0078746E">
        <w:rPr>
          <w:rFonts w:ascii="Times New Roman" w:hAnsi="Times New Roman" w:cs="Times New Roman"/>
          <w:b/>
          <w:bCs/>
          <w:sz w:val="24"/>
          <w:szCs w:val="24"/>
        </w:rPr>
        <w:fldChar w:fldCharType="end"/>
      </w:r>
      <w:r w:rsidRPr="0078746E">
        <w:rPr>
          <w:rFonts w:ascii="Times New Roman" w:hAnsi="Times New Roman" w:cs="Times New Roman"/>
          <w:b/>
          <w:bCs/>
          <w:sz w:val="24"/>
          <w:szCs w:val="24"/>
        </w:rPr>
        <w:t>.</w:t>
      </w:r>
      <w:r w:rsidR="00D24196" w:rsidRPr="00E030AD">
        <w:rPr>
          <w:rFonts w:ascii="Times New Roman" w:hAnsi="Times New Roman" w:cs="Times New Roman"/>
          <w:b/>
          <w:bCs/>
          <w:sz w:val="24"/>
          <w:szCs w:val="24"/>
        </w:rPr>
        <w:tab/>
        <w:t xml:space="preserve">Distribusi Frekuensi Responden Berdasarkan </w:t>
      </w:r>
      <w:r w:rsidR="00D24196">
        <w:rPr>
          <w:rFonts w:ascii="Times New Roman" w:hAnsi="Times New Roman" w:cs="Times New Roman"/>
          <w:b/>
          <w:bCs/>
          <w:sz w:val="24"/>
          <w:szCs w:val="24"/>
        </w:rPr>
        <w:t>Umur</w:t>
      </w:r>
      <w:r w:rsidR="00D24196" w:rsidRPr="00E030AD">
        <w:rPr>
          <w:rFonts w:ascii="Times New Roman" w:hAnsi="Times New Roman" w:cs="Times New Roman"/>
          <w:b/>
          <w:bCs/>
          <w:sz w:val="24"/>
          <w:szCs w:val="24"/>
        </w:rPr>
        <w:t xml:space="preserve"> </w:t>
      </w:r>
      <w:r w:rsidR="00D24196" w:rsidRPr="007B5134">
        <w:rPr>
          <w:rFonts w:ascii="Times New Roman" w:hAnsi="Times New Roman" w:cs="Times New Roman"/>
          <w:b/>
          <w:sz w:val="24"/>
          <w:szCs w:val="24"/>
        </w:rPr>
        <w:t>di Bagian Pengolahan PT. Perkebunan Nusantara IV Kebun Mayang Kecamatan Bosar Maligas Kabupaten Simalungun Tahun 2022</w:t>
      </w:r>
      <w:bookmarkEnd w:id="63"/>
      <w:bookmarkEnd w:id="64"/>
    </w:p>
    <w:p w14:paraId="04F8F51C" w14:textId="77777777" w:rsidR="00D24196" w:rsidRPr="00C631B0" w:rsidRDefault="00D24196" w:rsidP="00D24196">
      <w:pPr>
        <w:autoSpaceDE w:val="0"/>
        <w:autoSpaceDN w:val="0"/>
        <w:adjustRightInd w:val="0"/>
        <w:spacing w:after="0" w:line="240" w:lineRule="auto"/>
        <w:ind w:left="1134" w:hanging="1134"/>
        <w:jc w:val="both"/>
        <w:rPr>
          <w:rFonts w:ascii="Times New Roman" w:hAnsi="Times New Roman" w:cs="Times New Roman"/>
          <w:b/>
          <w:color w:val="000000" w:themeColor="text1"/>
          <w:sz w:val="10"/>
          <w:szCs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0"/>
        <w:gridCol w:w="4982"/>
        <w:gridCol w:w="1176"/>
        <w:gridCol w:w="1190"/>
        <w:gridCol w:w="9"/>
      </w:tblGrid>
      <w:tr w:rsidR="00D24196" w:rsidRPr="00E030AD" w14:paraId="4A15875E" w14:textId="77777777" w:rsidTr="00413ECE">
        <w:trPr>
          <w:jc w:val="center"/>
        </w:trPr>
        <w:tc>
          <w:tcPr>
            <w:tcW w:w="570" w:type="dxa"/>
            <w:tcBorders>
              <w:left w:val="nil"/>
              <w:bottom w:val="single" w:sz="4" w:space="0" w:color="auto"/>
              <w:right w:val="nil"/>
            </w:tcBorders>
          </w:tcPr>
          <w:p w14:paraId="5DDFF2DC" w14:textId="77777777" w:rsidR="00D24196" w:rsidRPr="00E030AD" w:rsidRDefault="00D24196" w:rsidP="00413ECE">
            <w:pPr>
              <w:tabs>
                <w:tab w:val="center" w:pos="4680"/>
                <w:tab w:val="right" w:pos="9360"/>
              </w:tabs>
              <w:autoSpaceDE w:val="0"/>
              <w:autoSpaceDN w:val="0"/>
              <w:adjustRightInd w:val="0"/>
              <w:spacing w:after="0" w:line="240" w:lineRule="auto"/>
              <w:jc w:val="center"/>
              <w:rPr>
                <w:rFonts w:ascii="Times New Roman" w:hAnsi="Times New Roman" w:cs="Times New Roman"/>
                <w:b/>
                <w:bCs/>
                <w:sz w:val="24"/>
                <w:szCs w:val="24"/>
              </w:rPr>
            </w:pPr>
            <w:r w:rsidRPr="00E030AD">
              <w:rPr>
                <w:rFonts w:ascii="Times New Roman" w:hAnsi="Times New Roman" w:cs="Times New Roman"/>
                <w:b/>
                <w:bCs/>
                <w:sz w:val="24"/>
                <w:szCs w:val="24"/>
              </w:rPr>
              <w:t>No.</w:t>
            </w:r>
          </w:p>
        </w:tc>
        <w:tc>
          <w:tcPr>
            <w:tcW w:w="4982" w:type="dxa"/>
            <w:tcBorders>
              <w:left w:val="nil"/>
              <w:bottom w:val="single" w:sz="4" w:space="0" w:color="auto"/>
              <w:right w:val="nil"/>
            </w:tcBorders>
          </w:tcPr>
          <w:p w14:paraId="7374CAE5" w14:textId="77777777" w:rsidR="00D24196" w:rsidRPr="00E030AD" w:rsidRDefault="00D24196" w:rsidP="00413ECE">
            <w:pPr>
              <w:tabs>
                <w:tab w:val="center" w:pos="4680"/>
                <w:tab w:val="right" w:pos="9360"/>
              </w:tabs>
              <w:autoSpaceDE w:val="0"/>
              <w:autoSpaceDN w:val="0"/>
              <w:adjustRightInd w:val="0"/>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Umur </w:t>
            </w:r>
          </w:p>
        </w:tc>
        <w:tc>
          <w:tcPr>
            <w:tcW w:w="1176" w:type="dxa"/>
            <w:tcBorders>
              <w:left w:val="nil"/>
              <w:bottom w:val="single" w:sz="4" w:space="0" w:color="auto"/>
              <w:right w:val="nil"/>
            </w:tcBorders>
          </w:tcPr>
          <w:p w14:paraId="62989F63" w14:textId="77777777" w:rsidR="00D24196" w:rsidRPr="00E030AD" w:rsidRDefault="00D24196" w:rsidP="00413ECE">
            <w:pPr>
              <w:tabs>
                <w:tab w:val="center" w:pos="4680"/>
                <w:tab w:val="right" w:pos="9360"/>
              </w:tabs>
              <w:autoSpaceDE w:val="0"/>
              <w:autoSpaceDN w:val="0"/>
              <w:adjustRightInd w:val="0"/>
              <w:spacing w:after="0" w:line="240" w:lineRule="auto"/>
              <w:jc w:val="center"/>
              <w:rPr>
                <w:rFonts w:ascii="Times New Roman" w:hAnsi="Times New Roman" w:cs="Times New Roman"/>
                <w:b/>
                <w:bCs/>
                <w:sz w:val="24"/>
                <w:szCs w:val="24"/>
              </w:rPr>
            </w:pPr>
            <w:r w:rsidRPr="00E030AD">
              <w:rPr>
                <w:rFonts w:ascii="Times New Roman" w:hAnsi="Times New Roman" w:cs="Times New Roman"/>
                <w:b/>
                <w:bCs/>
                <w:sz w:val="24"/>
                <w:szCs w:val="24"/>
              </w:rPr>
              <w:t>f</w:t>
            </w:r>
          </w:p>
        </w:tc>
        <w:tc>
          <w:tcPr>
            <w:tcW w:w="1199" w:type="dxa"/>
            <w:gridSpan w:val="2"/>
            <w:tcBorders>
              <w:left w:val="nil"/>
              <w:bottom w:val="single" w:sz="4" w:space="0" w:color="auto"/>
              <w:right w:val="nil"/>
            </w:tcBorders>
          </w:tcPr>
          <w:p w14:paraId="14277DE5" w14:textId="77777777" w:rsidR="00D24196" w:rsidRPr="00E030AD" w:rsidRDefault="00D24196" w:rsidP="00413ECE">
            <w:pPr>
              <w:tabs>
                <w:tab w:val="center" w:pos="4680"/>
                <w:tab w:val="right" w:pos="9360"/>
              </w:tabs>
              <w:autoSpaceDE w:val="0"/>
              <w:autoSpaceDN w:val="0"/>
              <w:adjustRightInd w:val="0"/>
              <w:spacing w:after="0" w:line="240" w:lineRule="auto"/>
              <w:jc w:val="center"/>
              <w:rPr>
                <w:rFonts w:ascii="Times New Roman" w:hAnsi="Times New Roman" w:cs="Times New Roman"/>
                <w:b/>
                <w:bCs/>
                <w:sz w:val="24"/>
                <w:szCs w:val="24"/>
              </w:rPr>
            </w:pPr>
            <w:r w:rsidRPr="00E030AD">
              <w:rPr>
                <w:rFonts w:ascii="Times New Roman" w:hAnsi="Times New Roman" w:cs="Times New Roman"/>
                <w:b/>
                <w:bCs/>
                <w:sz w:val="24"/>
                <w:szCs w:val="24"/>
              </w:rPr>
              <w:t>%</w:t>
            </w:r>
          </w:p>
        </w:tc>
      </w:tr>
      <w:tr w:rsidR="00D24196" w:rsidRPr="00E030AD" w14:paraId="25F9B539" w14:textId="77777777" w:rsidTr="00413ECE">
        <w:trPr>
          <w:gridAfter w:val="1"/>
          <w:wAfter w:w="9" w:type="dxa"/>
          <w:trHeight w:val="122"/>
          <w:jc w:val="center"/>
        </w:trPr>
        <w:tc>
          <w:tcPr>
            <w:tcW w:w="570" w:type="dxa"/>
            <w:tcBorders>
              <w:top w:val="nil"/>
              <w:left w:val="nil"/>
              <w:bottom w:val="nil"/>
              <w:right w:val="nil"/>
            </w:tcBorders>
          </w:tcPr>
          <w:p w14:paraId="36F6FE6F" w14:textId="77777777" w:rsidR="00D24196" w:rsidRDefault="00D24196" w:rsidP="00413ECE">
            <w:pPr>
              <w:tabs>
                <w:tab w:val="center" w:pos="4680"/>
                <w:tab w:val="right" w:pos="9360"/>
              </w:tabs>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w:t>
            </w:r>
          </w:p>
        </w:tc>
        <w:tc>
          <w:tcPr>
            <w:tcW w:w="4982" w:type="dxa"/>
            <w:tcBorders>
              <w:top w:val="nil"/>
              <w:left w:val="nil"/>
              <w:bottom w:val="nil"/>
              <w:right w:val="nil"/>
            </w:tcBorders>
          </w:tcPr>
          <w:p w14:paraId="3C8BC7A2" w14:textId="77777777" w:rsidR="00D24196" w:rsidRDefault="00D24196" w:rsidP="00413ECE">
            <w:pPr>
              <w:tabs>
                <w:tab w:val="center" w:pos="4680"/>
                <w:tab w:val="right" w:pos="9360"/>
              </w:tabs>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Dewasa Awal</w:t>
            </w:r>
          </w:p>
        </w:tc>
        <w:tc>
          <w:tcPr>
            <w:tcW w:w="1176" w:type="dxa"/>
            <w:tcBorders>
              <w:top w:val="nil"/>
              <w:left w:val="nil"/>
              <w:bottom w:val="nil"/>
              <w:right w:val="nil"/>
            </w:tcBorders>
          </w:tcPr>
          <w:p w14:paraId="59766D7D" w14:textId="77777777" w:rsidR="00D24196" w:rsidRPr="00E030AD" w:rsidRDefault="00101EE5" w:rsidP="00413ECE">
            <w:pPr>
              <w:tabs>
                <w:tab w:val="center" w:pos="4680"/>
                <w:tab w:val="right" w:pos="9360"/>
              </w:tabs>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46</w:t>
            </w:r>
          </w:p>
        </w:tc>
        <w:tc>
          <w:tcPr>
            <w:tcW w:w="1190" w:type="dxa"/>
            <w:tcBorders>
              <w:top w:val="nil"/>
              <w:left w:val="nil"/>
              <w:bottom w:val="nil"/>
              <w:right w:val="nil"/>
            </w:tcBorders>
          </w:tcPr>
          <w:p w14:paraId="2F5333DF" w14:textId="77777777" w:rsidR="00D24196" w:rsidRPr="00E030AD" w:rsidRDefault="00101EE5" w:rsidP="00413ECE">
            <w:pPr>
              <w:tabs>
                <w:tab w:val="center" w:pos="4680"/>
                <w:tab w:val="right" w:pos="9360"/>
              </w:tabs>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59,0</w:t>
            </w:r>
          </w:p>
        </w:tc>
      </w:tr>
      <w:tr w:rsidR="00D24196" w:rsidRPr="00E030AD" w14:paraId="652141F8" w14:textId="77777777" w:rsidTr="00413ECE">
        <w:trPr>
          <w:gridAfter w:val="1"/>
          <w:wAfter w:w="9" w:type="dxa"/>
          <w:trHeight w:val="122"/>
          <w:jc w:val="center"/>
        </w:trPr>
        <w:tc>
          <w:tcPr>
            <w:tcW w:w="570" w:type="dxa"/>
            <w:tcBorders>
              <w:top w:val="nil"/>
              <w:left w:val="nil"/>
              <w:bottom w:val="nil"/>
              <w:right w:val="nil"/>
            </w:tcBorders>
          </w:tcPr>
          <w:p w14:paraId="77AA22EC" w14:textId="77777777" w:rsidR="00D24196" w:rsidRPr="00E030AD" w:rsidRDefault="00D24196" w:rsidP="00413ECE">
            <w:pPr>
              <w:tabs>
                <w:tab w:val="center" w:pos="4680"/>
                <w:tab w:val="right" w:pos="9360"/>
              </w:tabs>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w:t>
            </w:r>
            <w:r w:rsidRPr="00E030AD">
              <w:rPr>
                <w:rFonts w:ascii="Times New Roman" w:hAnsi="Times New Roman" w:cs="Times New Roman"/>
                <w:bCs/>
                <w:sz w:val="24"/>
                <w:szCs w:val="24"/>
              </w:rPr>
              <w:t>.</w:t>
            </w:r>
          </w:p>
        </w:tc>
        <w:tc>
          <w:tcPr>
            <w:tcW w:w="4982" w:type="dxa"/>
            <w:tcBorders>
              <w:top w:val="nil"/>
              <w:left w:val="nil"/>
              <w:bottom w:val="nil"/>
              <w:right w:val="nil"/>
            </w:tcBorders>
          </w:tcPr>
          <w:p w14:paraId="550AA20F" w14:textId="77777777" w:rsidR="00D24196" w:rsidRPr="00E030AD" w:rsidRDefault="00D24196" w:rsidP="00413ECE">
            <w:pPr>
              <w:tabs>
                <w:tab w:val="center" w:pos="4680"/>
                <w:tab w:val="right" w:pos="9360"/>
              </w:tabs>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Dewasa Akhir</w:t>
            </w:r>
          </w:p>
        </w:tc>
        <w:tc>
          <w:tcPr>
            <w:tcW w:w="1176" w:type="dxa"/>
            <w:tcBorders>
              <w:top w:val="nil"/>
              <w:left w:val="nil"/>
              <w:bottom w:val="nil"/>
              <w:right w:val="nil"/>
            </w:tcBorders>
          </w:tcPr>
          <w:p w14:paraId="13F7E9B3" w14:textId="77777777" w:rsidR="00D24196" w:rsidRPr="00E030AD" w:rsidRDefault="00101EE5" w:rsidP="00413ECE">
            <w:pPr>
              <w:tabs>
                <w:tab w:val="center" w:pos="4680"/>
                <w:tab w:val="right" w:pos="9360"/>
              </w:tabs>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32</w:t>
            </w:r>
          </w:p>
        </w:tc>
        <w:tc>
          <w:tcPr>
            <w:tcW w:w="1190" w:type="dxa"/>
            <w:tcBorders>
              <w:top w:val="nil"/>
              <w:left w:val="nil"/>
              <w:bottom w:val="nil"/>
              <w:right w:val="nil"/>
            </w:tcBorders>
          </w:tcPr>
          <w:p w14:paraId="28CD401C" w14:textId="77777777" w:rsidR="00D24196" w:rsidRPr="00E030AD" w:rsidRDefault="00101EE5" w:rsidP="00413ECE">
            <w:pPr>
              <w:tabs>
                <w:tab w:val="center" w:pos="4680"/>
                <w:tab w:val="right" w:pos="9360"/>
              </w:tabs>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41,0</w:t>
            </w:r>
          </w:p>
        </w:tc>
      </w:tr>
      <w:tr w:rsidR="00D24196" w:rsidRPr="00E030AD" w14:paraId="78848251" w14:textId="77777777" w:rsidTr="00413ECE">
        <w:trPr>
          <w:gridAfter w:val="1"/>
          <w:wAfter w:w="9" w:type="dxa"/>
          <w:trHeight w:val="20"/>
          <w:jc w:val="center"/>
        </w:trPr>
        <w:tc>
          <w:tcPr>
            <w:tcW w:w="570" w:type="dxa"/>
            <w:tcBorders>
              <w:top w:val="single" w:sz="4" w:space="0" w:color="auto"/>
              <w:left w:val="nil"/>
              <w:bottom w:val="single" w:sz="4" w:space="0" w:color="auto"/>
              <w:right w:val="nil"/>
            </w:tcBorders>
          </w:tcPr>
          <w:p w14:paraId="47ECB217" w14:textId="77777777" w:rsidR="00D24196" w:rsidRPr="00E030AD" w:rsidRDefault="00D24196" w:rsidP="00413ECE">
            <w:pPr>
              <w:tabs>
                <w:tab w:val="center" w:pos="4680"/>
                <w:tab w:val="right" w:pos="9360"/>
              </w:tabs>
              <w:spacing w:after="0" w:line="240" w:lineRule="auto"/>
              <w:jc w:val="center"/>
              <w:rPr>
                <w:rFonts w:ascii="Times New Roman" w:hAnsi="Times New Roman" w:cs="Times New Roman"/>
                <w:bCs/>
                <w:sz w:val="24"/>
                <w:szCs w:val="24"/>
              </w:rPr>
            </w:pPr>
          </w:p>
        </w:tc>
        <w:tc>
          <w:tcPr>
            <w:tcW w:w="4982" w:type="dxa"/>
            <w:tcBorders>
              <w:top w:val="single" w:sz="4" w:space="0" w:color="auto"/>
              <w:left w:val="nil"/>
              <w:bottom w:val="single" w:sz="4" w:space="0" w:color="auto"/>
              <w:right w:val="nil"/>
            </w:tcBorders>
          </w:tcPr>
          <w:p w14:paraId="5E7904E1" w14:textId="77777777" w:rsidR="00D24196" w:rsidRPr="00E030AD" w:rsidRDefault="00D24196" w:rsidP="00413ECE">
            <w:pPr>
              <w:tabs>
                <w:tab w:val="center" w:pos="4680"/>
                <w:tab w:val="right" w:pos="9360"/>
              </w:tabs>
              <w:spacing w:after="0" w:line="240" w:lineRule="auto"/>
              <w:jc w:val="both"/>
              <w:rPr>
                <w:rFonts w:ascii="Times New Roman" w:hAnsi="Times New Roman" w:cs="Times New Roman"/>
                <w:b/>
                <w:bCs/>
                <w:sz w:val="24"/>
                <w:szCs w:val="24"/>
              </w:rPr>
            </w:pPr>
            <w:r w:rsidRPr="00E030AD">
              <w:rPr>
                <w:rFonts w:ascii="Times New Roman" w:hAnsi="Times New Roman" w:cs="Times New Roman"/>
                <w:b/>
                <w:bCs/>
                <w:sz w:val="24"/>
                <w:szCs w:val="24"/>
              </w:rPr>
              <w:t>Jumlah</w:t>
            </w:r>
          </w:p>
        </w:tc>
        <w:tc>
          <w:tcPr>
            <w:tcW w:w="1176" w:type="dxa"/>
            <w:tcBorders>
              <w:top w:val="single" w:sz="4" w:space="0" w:color="auto"/>
              <w:left w:val="nil"/>
              <w:bottom w:val="single" w:sz="4" w:space="0" w:color="auto"/>
              <w:right w:val="nil"/>
            </w:tcBorders>
          </w:tcPr>
          <w:p w14:paraId="63BD147C" w14:textId="77777777" w:rsidR="00D24196" w:rsidRPr="00E030AD" w:rsidRDefault="00D24196" w:rsidP="00413ECE">
            <w:pPr>
              <w:tabs>
                <w:tab w:val="center" w:pos="4680"/>
                <w:tab w:val="right" w:pos="9360"/>
              </w:tabs>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78</w:t>
            </w:r>
          </w:p>
        </w:tc>
        <w:tc>
          <w:tcPr>
            <w:tcW w:w="1190" w:type="dxa"/>
            <w:tcBorders>
              <w:top w:val="single" w:sz="4" w:space="0" w:color="auto"/>
              <w:left w:val="nil"/>
              <w:bottom w:val="single" w:sz="4" w:space="0" w:color="auto"/>
              <w:right w:val="nil"/>
            </w:tcBorders>
          </w:tcPr>
          <w:p w14:paraId="67C7D6B3" w14:textId="77777777" w:rsidR="00D24196" w:rsidRPr="00E030AD" w:rsidRDefault="00D24196" w:rsidP="00413ECE">
            <w:pPr>
              <w:tabs>
                <w:tab w:val="center" w:pos="4680"/>
                <w:tab w:val="right" w:pos="9360"/>
              </w:tabs>
              <w:spacing w:after="0" w:line="240" w:lineRule="auto"/>
              <w:jc w:val="center"/>
              <w:rPr>
                <w:rFonts w:ascii="Times New Roman" w:hAnsi="Times New Roman" w:cs="Times New Roman"/>
                <w:b/>
                <w:bCs/>
                <w:sz w:val="24"/>
                <w:szCs w:val="24"/>
              </w:rPr>
            </w:pPr>
            <w:r w:rsidRPr="00E030AD">
              <w:rPr>
                <w:rFonts w:ascii="Times New Roman" w:hAnsi="Times New Roman" w:cs="Times New Roman"/>
                <w:b/>
                <w:bCs/>
                <w:sz w:val="24"/>
                <w:szCs w:val="24"/>
              </w:rPr>
              <w:t>100,0</w:t>
            </w:r>
          </w:p>
        </w:tc>
      </w:tr>
    </w:tbl>
    <w:p w14:paraId="0E884FD8" w14:textId="77777777" w:rsidR="00D24196" w:rsidRDefault="00D24196" w:rsidP="00D24196">
      <w:pPr>
        <w:autoSpaceDE w:val="0"/>
        <w:autoSpaceDN w:val="0"/>
        <w:adjustRightInd w:val="0"/>
        <w:spacing w:after="0" w:line="480" w:lineRule="auto"/>
        <w:ind w:firstLine="720"/>
        <w:jc w:val="both"/>
        <w:rPr>
          <w:rFonts w:ascii="Times New Roman" w:hAnsi="Times New Roman" w:cs="Times New Roman"/>
          <w:sz w:val="24"/>
          <w:szCs w:val="24"/>
        </w:rPr>
      </w:pPr>
      <w:r w:rsidRPr="00C631B0">
        <w:rPr>
          <w:rFonts w:ascii="Times New Roman" w:hAnsi="Times New Roman" w:cs="Times New Roman"/>
          <w:sz w:val="24"/>
          <w:szCs w:val="24"/>
        </w:rPr>
        <w:t>Berdasarkan Tabel 4.</w:t>
      </w:r>
      <w:r>
        <w:rPr>
          <w:rFonts w:ascii="Times New Roman" w:hAnsi="Times New Roman" w:cs="Times New Roman"/>
          <w:sz w:val="24"/>
          <w:szCs w:val="24"/>
        </w:rPr>
        <w:t>2</w:t>
      </w:r>
      <w:r w:rsidRPr="00C631B0">
        <w:rPr>
          <w:rFonts w:ascii="Times New Roman" w:hAnsi="Times New Roman" w:cs="Times New Roman"/>
          <w:sz w:val="24"/>
          <w:szCs w:val="24"/>
        </w:rPr>
        <w:t xml:space="preserve">. dapat dilihat bahwa dari </w:t>
      </w:r>
      <w:r>
        <w:rPr>
          <w:rFonts w:ascii="Times New Roman" w:hAnsi="Times New Roman" w:cs="Times New Roman"/>
          <w:sz w:val="24"/>
          <w:szCs w:val="24"/>
        </w:rPr>
        <w:t>78</w:t>
      </w:r>
      <w:r w:rsidRPr="00C631B0">
        <w:rPr>
          <w:rFonts w:ascii="Times New Roman" w:hAnsi="Times New Roman" w:cs="Times New Roman"/>
          <w:sz w:val="24"/>
          <w:szCs w:val="24"/>
        </w:rPr>
        <w:t xml:space="preserve"> responden, </w:t>
      </w:r>
      <w:r w:rsidRPr="00E030AD">
        <w:rPr>
          <w:rFonts w:ascii="Times New Roman" w:hAnsi="Times New Roman" w:cs="Times New Roman"/>
          <w:sz w:val="24"/>
          <w:szCs w:val="24"/>
        </w:rPr>
        <w:t xml:space="preserve">sebanyak </w:t>
      </w:r>
      <w:r w:rsidR="00101EE5">
        <w:rPr>
          <w:rFonts w:ascii="Times New Roman" w:hAnsi="Times New Roman" w:cs="Times New Roman"/>
          <w:sz w:val="24"/>
          <w:szCs w:val="24"/>
        </w:rPr>
        <w:t>46</w:t>
      </w:r>
      <w:r w:rsidRPr="00E030AD">
        <w:rPr>
          <w:rFonts w:ascii="Times New Roman" w:hAnsi="Times New Roman" w:cs="Times New Roman"/>
          <w:sz w:val="24"/>
          <w:szCs w:val="24"/>
        </w:rPr>
        <w:t xml:space="preserve"> responden (</w:t>
      </w:r>
      <w:r w:rsidR="00101EE5">
        <w:rPr>
          <w:rFonts w:ascii="Times New Roman" w:hAnsi="Times New Roman" w:cs="Times New Roman"/>
          <w:sz w:val="24"/>
          <w:szCs w:val="24"/>
        </w:rPr>
        <w:t>59</w:t>
      </w:r>
      <w:r>
        <w:rPr>
          <w:rFonts w:ascii="Times New Roman" w:hAnsi="Times New Roman" w:cs="Times New Roman"/>
          <w:sz w:val="24"/>
          <w:szCs w:val="24"/>
        </w:rPr>
        <w:t>,0</w:t>
      </w:r>
      <w:r w:rsidRPr="00E030AD">
        <w:rPr>
          <w:rFonts w:ascii="Times New Roman" w:hAnsi="Times New Roman" w:cs="Times New Roman"/>
          <w:sz w:val="24"/>
          <w:szCs w:val="24"/>
        </w:rPr>
        <w:t>%)</w:t>
      </w:r>
      <w:r>
        <w:rPr>
          <w:rFonts w:ascii="Times New Roman" w:hAnsi="Times New Roman" w:cs="Times New Roman"/>
          <w:sz w:val="24"/>
          <w:szCs w:val="24"/>
        </w:rPr>
        <w:t xml:space="preserve"> </w:t>
      </w:r>
      <w:r w:rsidR="00EE03B4">
        <w:rPr>
          <w:rFonts w:ascii="Times New Roman" w:hAnsi="Times New Roman" w:cs="Times New Roman"/>
          <w:sz w:val="24"/>
          <w:szCs w:val="24"/>
        </w:rPr>
        <w:t>memiliki umur dewasa awal</w:t>
      </w:r>
      <w:r>
        <w:rPr>
          <w:rFonts w:ascii="Times New Roman" w:hAnsi="Times New Roman" w:cs="Times New Roman"/>
          <w:sz w:val="24"/>
          <w:szCs w:val="24"/>
        </w:rPr>
        <w:t xml:space="preserve"> </w:t>
      </w:r>
      <w:r w:rsidRPr="00E030AD">
        <w:rPr>
          <w:rFonts w:ascii="Times New Roman" w:hAnsi="Times New Roman" w:cs="Times New Roman"/>
          <w:sz w:val="24"/>
          <w:szCs w:val="24"/>
        </w:rPr>
        <w:t xml:space="preserve">dan </w:t>
      </w:r>
      <w:r w:rsidRPr="00C631B0">
        <w:rPr>
          <w:rFonts w:ascii="Times New Roman" w:hAnsi="Times New Roman" w:cs="Times New Roman"/>
          <w:sz w:val="24"/>
          <w:szCs w:val="24"/>
        </w:rPr>
        <w:t xml:space="preserve">sebanyak </w:t>
      </w:r>
      <w:r w:rsidR="00101EE5">
        <w:rPr>
          <w:rFonts w:ascii="Times New Roman" w:hAnsi="Times New Roman" w:cs="Times New Roman"/>
          <w:sz w:val="24"/>
          <w:szCs w:val="24"/>
        </w:rPr>
        <w:t>32</w:t>
      </w:r>
      <w:r>
        <w:rPr>
          <w:rFonts w:ascii="Times New Roman" w:hAnsi="Times New Roman" w:cs="Times New Roman"/>
          <w:sz w:val="24"/>
          <w:szCs w:val="24"/>
        </w:rPr>
        <w:t xml:space="preserve"> responden (</w:t>
      </w:r>
      <w:r w:rsidR="00101EE5">
        <w:rPr>
          <w:rFonts w:ascii="Times New Roman" w:hAnsi="Times New Roman" w:cs="Times New Roman"/>
          <w:sz w:val="24"/>
          <w:szCs w:val="24"/>
        </w:rPr>
        <w:t>41</w:t>
      </w:r>
      <w:r>
        <w:rPr>
          <w:rFonts w:ascii="Times New Roman" w:hAnsi="Times New Roman" w:cs="Times New Roman"/>
          <w:sz w:val="24"/>
          <w:szCs w:val="24"/>
        </w:rPr>
        <w:t xml:space="preserve">,0%) </w:t>
      </w:r>
      <w:r w:rsidR="00EE03B4">
        <w:rPr>
          <w:rFonts w:ascii="Times New Roman" w:hAnsi="Times New Roman" w:cs="Times New Roman"/>
          <w:sz w:val="24"/>
          <w:szCs w:val="24"/>
        </w:rPr>
        <w:t>memiliki umur dewasa akhir</w:t>
      </w:r>
      <w:r w:rsidRPr="00E030AD">
        <w:rPr>
          <w:rFonts w:ascii="Times New Roman" w:hAnsi="Times New Roman" w:cs="Times New Roman"/>
          <w:sz w:val="24"/>
          <w:szCs w:val="24"/>
        </w:rPr>
        <w:t>.</w:t>
      </w:r>
    </w:p>
    <w:p w14:paraId="1E6BD309" w14:textId="77777777" w:rsidR="00D24196" w:rsidRDefault="00D24196" w:rsidP="00D24196">
      <w:pPr>
        <w:pStyle w:val="DaftarParagraf"/>
        <w:numPr>
          <w:ilvl w:val="0"/>
          <w:numId w:val="54"/>
        </w:numPr>
        <w:autoSpaceDE w:val="0"/>
        <w:autoSpaceDN w:val="0"/>
        <w:adjustRightInd w:val="0"/>
        <w:spacing w:after="0" w:line="480" w:lineRule="auto"/>
        <w:ind w:left="426" w:hanging="426"/>
        <w:jc w:val="both"/>
        <w:rPr>
          <w:rFonts w:ascii="Times New Roman" w:hAnsi="Times New Roman" w:cs="Times New Roman"/>
          <w:b/>
          <w:bCs/>
          <w:sz w:val="24"/>
          <w:szCs w:val="24"/>
        </w:rPr>
      </w:pPr>
      <w:r>
        <w:rPr>
          <w:rFonts w:ascii="Times New Roman" w:hAnsi="Times New Roman" w:cs="Times New Roman"/>
          <w:b/>
          <w:bCs/>
          <w:sz w:val="24"/>
          <w:szCs w:val="24"/>
        </w:rPr>
        <w:t>Pendidikan</w:t>
      </w:r>
    </w:p>
    <w:p w14:paraId="298BB146" w14:textId="77777777" w:rsidR="00D24196" w:rsidRDefault="00D24196" w:rsidP="00D24196">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D</w:t>
      </w:r>
      <w:r w:rsidRPr="00E030AD">
        <w:rPr>
          <w:rFonts w:ascii="Times New Roman" w:hAnsi="Times New Roman" w:cs="Times New Roman"/>
          <w:sz w:val="24"/>
          <w:szCs w:val="24"/>
        </w:rPr>
        <w:t xml:space="preserve">istribusi </w:t>
      </w:r>
      <w:r>
        <w:rPr>
          <w:rFonts w:ascii="Times New Roman" w:hAnsi="Times New Roman" w:cs="Times New Roman"/>
          <w:sz w:val="24"/>
          <w:szCs w:val="24"/>
        </w:rPr>
        <w:t>frekuensi</w:t>
      </w:r>
      <w:r w:rsidRPr="00E030AD">
        <w:rPr>
          <w:rFonts w:ascii="Times New Roman" w:hAnsi="Times New Roman" w:cs="Times New Roman"/>
          <w:sz w:val="24"/>
          <w:szCs w:val="24"/>
        </w:rPr>
        <w:t xml:space="preserve"> responden </w:t>
      </w:r>
      <w:r>
        <w:rPr>
          <w:rFonts w:ascii="Times New Roman" w:hAnsi="Times New Roman" w:cs="Times New Roman"/>
          <w:sz w:val="24"/>
          <w:szCs w:val="24"/>
        </w:rPr>
        <w:t xml:space="preserve">berdasarkan pendidikan </w:t>
      </w:r>
      <w:r w:rsidRPr="00E030AD">
        <w:rPr>
          <w:rFonts w:ascii="Times New Roman" w:hAnsi="Times New Roman" w:cs="Times New Roman"/>
          <w:sz w:val="24"/>
          <w:szCs w:val="24"/>
        </w:rPr>
        <w:t>dapat dikategorikan sebagai berikut :</w:t>
      </w:r>
    </w:p>
    <w:p w14:paraId="6F1C9C53" w14:textId="03A6D867" w:rsidR="00D24196" w:rsidRDefault="0078746E" w:rsidP="00D24196">
      <w:pPr>
        <w:autoSpaceDE w:val="0"/>
        <w:autoSpaceDN w:val="0"/>
        <w:adjustRightInd w:val="0"/>
        <w:spacing w:after="0" w:line="240" w:lineRule="auto"/>
        <w:ind w:left="1134" w:hanging="1134"/>
        <w:jc w:val="both"/>
        <w:rPr>
          <w:rFonts w:ascii="Times New Roman" w:hAnsi="Times New Roman" w:cs="Times New Roman"/>
          <w:b/>
          <w:color w:val="000000" w:themeColor="text1"/>
          <w:sz w:val="24"/>
          <w:szCs w:val="24"/>
        </w:rPr>
      </w:pPr>
      <w:bookmarkStart w:id="65" w:name="_Toc139968044"/>
      <w:bookmarkStart w:id="66" w:name="_Toc139968107"/>
      <w:r w:rsidRPr="0078746E">
        <w:rPr>
          <w:rFonts w:ascii="Times New Roman" w:hAnsi="Times New Roman" w:cs="Times New Roman"/>
          <w:b/>
          <w:bCs/>
          <w:sz w:val="24"/>
          <w:szCs w:val="24"/>
        </w:rPr>
        <w:t>Tabel 4.</w:t>
      </w:r>
      <w:r w:rsidRPr="0078746E">
        <w:rPr>
          <w:rFonts w:ascii="Times New Roman" w:hAnsi="Times New Roman" w:cs="Times New Roman"/>
          <w:b/>
          <w:bCs/>
          <w:sz w:val="24"/>
          <w:szCs w:val="24"/>
        </w:rPr>
        <w:fldChar w:fldCharType="begin"/>
      </w:r>
      <w:r w:rsidRPr="0078746E">
        <w:rPr>
          <w:rFonts w:ascii="Times New Roman" w:hAnsi="Times New Roman" w:cs="Times New Roman"/>
          <w:b/>
          <w:bCs/>
          <w:sz w:val="24"/>
          <w:szCs w:val="24"/>
        </w:rPr>
        <w:instrText xml:space="preserve"> SEQ Tabel_4. \* ARABIC </w:instrText>
      </w:r>
      <w:r w:rsidRPr="0078746E">
        <w:rPr>
          <w:rFonts w:ascii="Times New Roman" w:hAnsi="Times New Roman" w:cs="Times New Roman"/>
          <w:b/>
          <w:bCs/>
          <w:sz w:val="24"/>
          <w:szCs w:val="24"/>
        </w:rPr>
        <w:fldChar w:fldCharType="separate"/>
      </w:r>
      <w:r w:rsidR="00524DEB">
        <w:rPr>
          <w:rFonts w:ascii="Times New Roman" w:hAnsi="Times New Roman" w:cs="Times New Roman"/>
          <w:b/>
          <w:bCs/>
          <w:noProof/>
          <w:sz w:val="24"/>
          <w:szCs w:val="24"/>
        </w:rPr>
        <w:t>3</w:t>
      </w:r>
      <w:r w:rsidRPr="0078746E">
        <w:rPr>
          <w:rFonts w:ascii="Times New Roman" w:hAnsi="Times New Roman" w:cs="Times New Roman"/>
          <w:b/>
          <w:bCs/>
          <w:sz w:val="24"/>
          <w:szCs w:val="24"/>
        </w:rPr>
        <w:fldChar w:fldCharType="end"/>
      </w:r>
      <w:r w:rsidRPr="0078746E">
        <w:rPr>
          <w:rFonts w:ascii="Times New Roman" w:hAnsi="Times New Roman" w:cs="Times New Roman"/>
          <w:b/>
          <w:bCs/>
          <w:sz w:val="24"/>
          <w:szCs w:val="24"/>
        </w:rPr>
        <w:t>.</w:t>
      </w:r>
      <w:r w:rsidR="00D24196" w:rsidRPr="00E030AD">
        <w:rPr>
          <w:rFonts w:ascii="Times New Roman" w:hAnsi="Times New Roman" w:cs="Times New Roman"/>
          <w:b/>
          <w:bCs/>
          <w:sz w:val="24"/>
          <w:szCs w:val="24"/>
        </w:rPr>
        <w:tab/>
        <w:t xml:space="preserve">Distribusi Frekuensi Responden Berdasarkan </w:t>
      </w:r>
      <w:r w:rsidR="00D24196">
        <w:rPr>
          <w:rFonts w:ascii="Times New Roman" w:hAnsi="Times New Roman" w:cs="Times New Roman"/>
          <w:b/>
          <w:bCs/>
          <w:sz w:val="24"/>
          <w:szCs w:val="24"/>
        </w:rPr>
        <w:t xml:space="preserve">Pendidikan </w:t>
      </w:r>
      <w:r w:rsidR="00D24196" w:rsidRPr="007B5134">
        <w:rPr>
          <w:rFonts w:ascii="Times New Roman" w:hAnsi="Times New Roman" w:cs="Times New Roman"/>
          <w:b/>
          <w:sz w:val="24"/>
          <w:szCs w:val="24"/>
        </w:rPr>
        <w:t>di Bagian Pengolahan PT. Perkebunan Nusantara IV Kebun Mayang Kecamatan Bosar Maligas Kabupaten Simalungun Tahun 2022</w:t>
      </w:r>
      <w:bookmarkEnd w:id="65"/>
      <w:bookmarkEnd w:id="66"/>
    </w:p>
    <w:p w14:paraId="37A60A73" w14:textId="77777777" w:rsidR="00D24196" w:rsidRPr="00C631B0" w:rsidRDefault="00D24196" w:rsidP="00D24196">
      <w:pPr>
        <w:autoSpaceDE w:val="0"/>
        <w:autoSpaceDN w:val="0"/>
        <w:adjustRightInd w:val="0"/>
        <w:spacing w:after="0" w:line="240" w:lineRule="auto"/>
        <w:ind w:left="1134" w:hanging="1134"/>
        <w:jc w:val="both"/>
        <w:rPr>
          <w:rFonts w:ascii="Times New Roman" w:hAnsi="Times New Roman" w:cs="Times New Roman"/>
          <w:b/>
          <w:color w:val="000000" w:themeColor="text1"/>
          <w:sz w:val="10"/>
          <w:szCs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0"/>
        <w:gridCol w:w="4957"/>
        <w:gridCol w:w="1206"/>
        <w:gridCol w:w="1199"/>
      </w:tblGrid>
      <w:tr w:rsidR="00D24196" w:rsidRPr="00E030AD" w14:paraId="04E56666" w14:textId="77777777" w:rsidTr="00413ECE">
        <w:trPr>
          <w:jc w:val="center"/>
        </w:trPr>
        <w:tc>
          <w:tcPr>
            <w:tcW w:w="570" w:type="dxa"/>
            <w:tcBorders>
              <w:left w:val="nil"/>
              <w:bottom w:val="single" w:sz="4" w:space="0" w:color="auto"/>
              <w:right w:val="nil"/>
            </w:tcBorders>
          </w:tcPr>
          <w:p w14:paraId="77EB9FA3" w14:textId="77777777" w:rsidR="00D24196" w:rsidRPr="00E030AD" w:rsidRDefault="00D24196" w:rsidP="00413ECE">
            <w:pPr>
              <w:tabs>
                <w:tab w:val="center" w:pos="4680"/>
                <w:tab w:val="right" w:pos="9360"/>
              </w:tabs>
              <w:autoSpaceDE w:val="0"/>
              <w:autoSpaceDN w:val="0"/>
              <w:adjustRightInd w:val="0"/>
              <w:spacing w:after="0" w:line="240" w:lineRule="auto"/>
              <w:jc w:val="center"/>
              <w:rPr>
                <w:rFonts w:ascii="Times New Roman" w:hAnsi="Times New Roman" w:cs="Times New Roman"/>
                <w:b/>
                <w:bCs/>
                <w:sz w:val="24"/>
                <w:szCs w:val="24"/>
              </w:rPr>
            </w:pPr>
            <w:r w:rsidRPr="00E030AD">
              <w:rPr>
                <w:rFonts w:ascii="Times New Roman" w:hAnsi="Times New Roman" w:cs="Times New Roman"/>
                <w:b/>
                <w:bCs/>
                <w:sz w:val="24"/>
                <w:szCs w:val="24"/>
              </w:rPr>
              <w:t>No.</w:t>
            </w:r>
          </w:p>
        </w:tc>
        <w:tc>
          <w:tcPr>
            <w:tcW w:w="4957" w:type="dxa"/>
            <w:tcBorders>
              <w:left w:val="nil"/>
              <w:bottom w:val="single" w:sz="4" w:space="0" w:color="auto"/>
              <w:right w:val="nil"/>
            </w:tcBorders>
          </w:tcPr>
          <w:p w14:paraId="25582375" w14:textId="77777777" w:rsidR="00D24196" w:rsidRPr="00E030AD" w:rsidRDefault="00D24196" w:rsidP="00413ECE">
            <w:pPr>
              <w:tabs>
                <w:tab w:val="center" w:pos="4680"/>
                <w:tab w:val="right" w:pos="9360"/>
              </w:tabs>
              <w:autoSpaceDE w:val="0"/>
              <w:autoSpaceDN w:val="0"/>
              <w:adjustRightInd w:val="0"/>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Pendidikan</w:t>
            </w:r>
          </w:p>
        </w:tc>
        <w:tc>
          <w:tcPr>
            <w:tcW w:w="1206" w:type="dxa"/>
            <w:tcBorders>
              <w:left w:val="nil"/>
              <w:bottom w:val="single" w:sz="4" w:space="0" w:color="auto"/>
              <w:right w:val="nil"/>
            </w:tcBorders>
          </w:tcPr>
          <w:p w14:paraId="41550111" w14:textId="77777777" w:rsidR="00D24196" w:rsidRPr="00E030AD" w:rsidRDefault="00D24196" w:rsidP="00413ECE">
            <w:pPr>
              <w:tabs>
                <w:tab w:val="center" w:pos="4680"/>
                <w:tab w:val="right" w:pos="9360"/>
              </w:tabs>
              <w:autoSpaceDE w:val="0"/>
              <w:autoSpaceDN w:val="0"/>
              <w:adjustRightInd w:val="0"/>
              <w:spacing w:after="0" w:line="240" w:lineRule="auto"/>
              <w:jc w:val="center"/>
              <w:rPr>
                <w:rFonts w:ascii="Times New Roman" w:hAnsi="Times New Roman" w:cs="Times New Roman"/>
                <w:b/>
                <w:bCs/>
                <w:sz w:val="24"/>
                <w:szCs w:val="24"/>
              </w:rPr>
            </w:pPr>
            <w:r w:rsidRPr="00E030AD">
              <w:rPr>
                <w:rFonts w:ascii="Times New Roman" w:hAnsi="Times New Roman" w:cs="Times New Roman"/>
                <w:b/>
                <w:bCs/>
                <w:sz w:val="24"/>
                <w:szCs w:val="24"/>
              </w:rPr>
              <w:t>f</w:t>
            </w:r>
          </w:p>
        </w:tc>
        <w:tc>
          <w:tcPr>
            <w:tcW w:w="1199" w:type="dxa"/>
            <w:tcBorders>
              <w:left w:val="nil"/>
              <w:bottom w:val="single" w:sz="4" w:space="0" w:color="auto"/>
              <w:right w:val="nil"/>
            </w:tcBorders>
          </w:tcPr>
          <w:p w14:paraId="7516C08A" w14:textId="77777777" w:rsidR="00D24196" w:rsidRPr="00E030AD" w:rsidRDefault="00D24196" w:rsidP="00413ECE">
            <w:pPr>
              <w:tabs>
                <w:tab w:val="center" w:pos="4680"/>
                <w:tab w:val="right" w:pos="9360"/>
              </w:tabs>
              <w:autoSpaceDE w:val="0"/>
              <w:autoSpaceDN w:val="0"/>
              <w:adjustRightInd w:val="0"/>
              <w:spacing w:after="0" w:line="240" w:lineRule="auto"/>
              <w:jc w:val="center"/>
              <w:rPr>
                <w:rFonts w:ascii="Times New Roman" w:hAnsi="Times New Roman" w:cs="Times New Roman"/>
                <w:b/>
                <w:bCs/>
                <w:sz w:val="24"/>
                <w:szCs w:val="24"/>
              </w:rPr>
            </w:pPr>
            <w:r w:rsidRPr="00E030AD">
              <w:rPr>
                <w:rFonts w:ascii="Times New Roman" w:hAnsi="Times New Roman" w:cs="Times New Roman"/>
                <w:b/>
                <w:bCs/>
                <w:sz w:val="24"/>
                <w:szCs w:val="24"/>
              </w:rPr>
              <w:t>%</w:t>
            </w:r>
          </w:p>
        </w:tc>
      </w:tr>
      <w:tr w:rsidR="00D24196" w:rsidRPr="00E030AD" w14:paraId="438765E9" w14:textId="77777777" w:rsidTr="00413ECE">
        <w:trPr>
          <w:trHeight w:val="122"/>
          <w:jc w:val="center"/>
        </w:trPr>
        <w:tc>
          <w:tcPr>
            <w:tcW w:w="570" w:type="dxa"/>
            <w:tcBorders>
              <w:top w:val="nil"/>
              <w:left w:val="nil"/>
              <w:bottom w:val="nil"/>
              <w:right w:val="nil"/>
            </w:tcBorders>
          </w:tcPr>
          <w:p w14:paraId="6F95F8B2" w14:textId="77777777" w:rsidR="00D24196" w:rsidRDefault="00D24196" w:rsidP="00413ECE">
            <w:pPr>
              <w:tabs>
                <w:tab w:val="center" w:pos="4680"/>
                <w:tab w:val="right" w:pos="9360"/>
              </w:tabs>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w:t>
            </w:r>
          </w:p>
        </w:tc>
        <w:tc>
          <w:tcPr>
            <w:tcW w:w="4957" w:type="dxa"/>
            <w:tcBorders>
              <w:top w:val="nil"/>
              <w:left w:val="nil"/>
              <w:bottom w:val="nil"/>
              <w:right w:val="nil"/>
            </w:tcBorders>
          </w:tcPr>
          <w:p w14:paraId="6772B3DB" w14:textId="77777777" w:rsidR="00D24196" w:rsidRPr="00E030AD" w:rsidRDefault="00D24196" w:rsidP="00413ECE">
            <w:pPr>
              <w:tabs>
                <w:tab w:val="center" w:pos="4680"/>
                <w:tab w:val="right" w:pos="9360"/>
              </w:tabs>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Rendah</w:t>
            </w:r>
          </w:p>
        </w:tc>
        <w:tc>
          <w:tcPr>
            <w:tcW w:w="1206" w:type="dxa"/>
            <w:tcBorders>
              <w:top w:val="nil"/>
              <w:left w:val="nil"/>
              <w:bottom w:val="nil"/>
              <w:right w:val="nil"/>
            </w:tcBorders>
          </w:tcPr>
          <w:p w14:paraId="366AC7AE" w14:textId="77777777" w:rsidR="00D24196" w:rsidRPr="00E030AD" w:rsidRDefault="00101EE5" w:rsidP="00413ECE">
            <w:pPr>
              <w:tabs>
                <w:tab w:val="center" w:pos="4680"/>
                <w:tab w:val="right" w:pos="9360"/>
              </w:tabs>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6</w:t>
            </w:r>
          </w:p>
        </w:tc>
        <w:tc>
          <w:tcPr>
            <w:tcW w:w="1199" w:type="dxa"/>
            <w:tcBorders>
              <w:top w:val="nil"/>
              <w:left w:val="nil"/>
              <w:bottom w:val="nil"/>
              <w:right w:val="nil"/>
            </w:tcBorders>
          </w:tcPr>
          <w:p w14:paraId="397B2000" w14:textId="77777777" w:rsidR="00D24196" w:rsidRPr="00E030AD" w:rsidRDefault="00101EE5" w:rsidP="00413ECE">
            <w:pPr>
              <w:tabs>
                <w:tab w:val="center" w:pos="4680"/>
                <w:tab w:val="right" w:pos="9360"/>
              </w:tabs>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7,7</w:t>
            </w:r>
          </w:p>
        </w:tc>
      </w:tr>
      <w:tr w:rsidR="00D24196" w:rsidRPr="00E030AD" w14:paraId="0C221FF0" w14:textId="77777777" w:rsidTr="00413ECE">
        <w:trPr>
          <w:trHeight w:val="122"/>
          <w:jc w:val="center"/>
        </w:trPr>
        <w:tc>
          <w:tcPr>
            <w:tcW w:w="570" w:type="dxa"/>
            <w:tcBorders>
              <w:top w:val="nil"/>
              <w:left w:val="nil"/>
              <w:bottom w:val="nil"/>
              <w:right w:val="nil"/>
            </w:tcBorders>
          </w:tcPr>
          <w:p w14:paraId="3C5D612E" w14:textId="77777777" w:rsidR="00D24196" w:rsidRPr="00E030AD" w:rsidRDefault="00D24196" w:rsidP="00413ECE">
            <w:pPr>
              <w:tabs>
                <w:tab w:val="center" w:pos="4680"/>
                <w:tab w:val="right" w:pos="9360"/>
              </w:tabs>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w:t>
            </w:r>
            <w:r w:rsidRPr="00E030AD">
              <w:rPr>
                <w:rFonts w:ascii="Times New Roman" w:hAnsi="Times New Roman" w:cs="Times New Roman"/>
                <w:bCs/>
                <w:sz w:val="24"/>
                <w:szCs w:val="24"/>
              </w:rPr>
              <w:t>.</w:t>
            </w:r>
          </w:p>
        </w:tc>
        <w:tc>
          <w:tcPr>
            <w:tcW w:w="4957" w:type="dxa"/>
            <w:tcBorders>
              <w:top w:val="nil"/>
              <w:left w:val="nil"/>
              <w:bottom w:val="nil"/>
              <w:right w:val="nil"/>
            </w:tcBorders>
          </w:tcPr>
          <w:p w14:paraId="6565EAC4" w14:textId="77777777" w:rsidR="00D24196" w:rsidRDefault="00D24196" w:rsidP="00413ECE">
            <w:pPr>
              <w:tabs>
                <w:tab w:val="center" w:pos="4680"/>
                <w:tab w:val="right" w:pos="9360"/>
              </w:tabs>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Menengah</w:t>
            </w:r>
          </w:p>
        </w:tc>
        <w:tc>
          <w:tcPr>
            <w:tcW w:w="1206" w:type="dxa"/>
            <w:tcBorders>
              <w:top w:val="nil"/>
              <w:left w:val="nil"/>
              <w:bottom w:val="nil"/>
              <w:right w:val="nil"/>
            </w:tcBorders>
          </w:tcPr>
          <w:p w14:paraId="11EC3EDE" w14:textId="77777777" w:rsidR="00D24196" w:rsidRPr="00E030AD" w:rsidRDefault="00101EE5" w:rsidP="00413ECE">
            <w:pPr>
              <w:tabs>
                <w:tab w:val="center" w:pos="4680"/>
                <w:tab w:val="right" w:pos="9360"/>
              </w:tabs>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61</w:t>
            </w:r>
          </w:p>
        </w:tc>
        <w:tc>
          <w:tcPr>
            <w:tcW w:w="1199" w:type="dxa"/>
            <w:tcBorders>
              <w:top w:val="nil"/>
              <w:left w:val="nil"/>
              <w:bottom w:val="nil"/>
              <w:right w:val="nil"/>
            </w:tcBorders>
          </w:tcPr>
          <w:p w14:paraId="2F348013" w14:textId="77777777" w:rsidR="00D24196" w:rsidRPr="00E030AD" w:rsidRDefault="00101EE5" w:rsidP="00413ECE">
            <w:pPr>
              <w:tabs>
                <w:tab w:val="center" w:pos="4680"/>
                <w:tab w:val="right" w:pos="9360"/>
              </w:tabs>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78,2</w:t>
            </w:r>
          </w:p>
        </w:tc>
      </w:tr>
      <w:tr w:rsidR="00D24196" w:rsidRPr="00E030AD" w14:paraId="7528DD62" w14:textId="77777777" w:rsidTr="00413ECE">
        <w:trPr>
          <w:trHeight w:val="122"/>
          <w:jc w:val="center"/>
        </w:trPr>
        <w:tc>
          <w:tcPr>
            <w:tcW w:w="570" w:type="dxa"/>
            <w:tcBorders>
              <w:top w:val="nil"/>
              <w:left w:val="nil"/>
              <w:bottom w:val="nil"/>
              <w:right w:val="nil"/>
            </w:tcBorders>
          </w:tcPr>
          <w:p w14:paraId="142FF529" w14:textId="77777777" w:rsidR="00D24196" w:rsidRDefault="00D24196" w:rsidP="00413ECE">
            <w:pPr>
              <w:tabs>
                <w:tab w:val="center" w:pos="4680"/>
                <w:tab w:val="right" w:pos="9360"/>
              </w:tabs>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3.</w:t>
            </w:r>
          </w:p>
        </w:tc>
        <w:tc>
          <w:tcPr>
            <w:tcW w:w="4957" w:type="dxa"/>
            <w:tcBorders>
              <w:top w:val="nil"/>
              <w:left w:val="nil"/>
              <w:bottom w:val="nil"/>
              <w:right w:val="nil"/>
            </w:tcBorders>
          </w:tcPr>
          <w:p w14:paraId="0EDCD780" w14:textId="77777777" w:rsidR="00D24196" w:rsidRDefault="00D24196" w:rsidP="00413ECE">
            <w:pPr>
              <w:tabs>
                <w:tab w:val="center" w:pos="4680"/>
                <w:tab w:val="right" w:pos="9360"/>
              </w:tabs>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Tnggi</w:t>
            </w:r>
          </w:p>
        </w:tc>
        <w:tc>
          <w:tcPr>
            <w:tcW w:w="1206" w:type="dxa"/>
            <w:tcBorders>
              <w:top w:val="nil"/>
              <w:left w:val="nil"/>
              <w:bottom w:val="nil"/>
              <w:right w:val="nil"/>
            </w:tcBorders>
          </w:tcPr>
          <w:p w14:paraId="4944066B" w14:textId="77777777" w:rsidR="00D24196" w:rsidRPr="00E030AD" w:rsidRDefault="00101EE5" w:rsidP="00413ECE">
            <w:pPr>
              <w:tabs>
                <w:tab w:val="center" w:pos="4680"/>
                <w:tab w:val="right" w:pos="9360"/>
              </w:tabs>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11</w:t>
            </w:r>
          </w:p>
        </w:tc>
        <w:tc>
          <w:tcPr>
            <w:tcW w:w="1199" w:type="dxa"/>
            <w:tcBorders>
              <w:top w:val="nil"/>
              <w:left w:val="nil"/>
              <w:bottom w:val="nil"/>
              <w:right w:val="nil"/>
            </w:tcBorders>
          </w:tcPr>
          <w:p w14:paraId="51B70432" w14:textId="77777777" w:rsidR="00D24196" w:rsidRPr="00E030AD" w:rsidRDefault="00101EE5" w:rsidP="00413ECE">
            <w:pPr>
              <w:tabs>
                <w:tab w:val="center" w:pos="4680"/>
                <w:tab w:val="right" w:pos="9360"/>
              </w:tabs>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14,1</w:t>
            </w:r>
          </w:p>
        </w:tc>
      </w:tr>
      <w:tr w:rsidR="00D24196" w:rsidRPr="00E030AD" w14:paraId="56E4D0A1" w14:textId="77777777" w:rsidTr="00413ECE">
        <w:trPr>
          <w:trHeight w:val="20"/>
          <w:jc w:val="center"/>
        </w:trPr>
        <w:tc>
          <w:tcPr>
            <w:tcW w:w="570" w:type="dxa"/>
            <w:tcBorders>
              <w:top w:val="single" w:sz="4" w:space="0" w:color="auto"/>
              <w:left w:val="nil"/>
              <w:bottom w:val="single" w:sz="4" w:space="0" w:color="auto"/>
              <w:right w:val="nil"/>
            </w:tcBorders>
          </w:tcPr>
          <w:p w14:paraId="3BC1F608" w14:textId="77777777" w:rsidR="00D24196" w:rsidRPr="00E030AD" w:rsidRDefault="00D24196" w:rsidP="00413ECE">
            <w:pPr>
              <w:tabs>
                <w:tab w:val="center" w:pos="4680"/>
                <w:tab w:val="right" w:pos="9360"/>
              </w:tabs>
              <w:spacing w:after="0" w:line="240" w:lineRule="auto"/>
              <w:jc w:val="center"/>
              <w:rPr>
                <w:rFonts w:ascii="Times New Roman" w:hAnsi="Times New Roman" w:cs="Times New Roman"/>
                <w:bCs/>
                <w:sz w:val="24"/>
                <w:szCs w:val="24"/>
              </w:rPr>
            </w:pPr>
          </w:p>
        </w:tc>
        <w:tc>
          <w:tcPr>
            <w:tcW w:w="4957" w:type="dxa"/>
            <w:tcBorders>
              <w:top w:val="single" w:sz="4" w:space="0" w:color="auto"/>
              <w:left w:val="nil"/>
              <w:bottom w:val="single" w:sz="4" w:space="0" w:color="auto"/>
              <w:right w:val="nil"/>
            </w:tcBorders>
          </w:tcPr>
          <w:p w14:paraId="1B086D72" w14:textId="77777777" w:rsidR="00D24196" w:rsidRPr="00E030AD" w:rsidRDefault="00D24196" w:rsidP="00413ECE">
            <w:pPr>
              <w:tabs>
                <w:tab w:val="center" w:pos="4680"/>
                <w:tab w:val="right" w:pos="9360"/>
              </w:tabs>
              <w:spacing w:after="0" w:line="240" w:lineRule="auto"/>
              <w:jc w:val="both"/>
              <w:rPr>
                <w:rFonts w:ascii="Times New Roman" w:hAnsi="Times New Roman" w:cs="Times New Roman"/>
                <w:b/>
                <w:bCs/>
                <w:sz w:val="24"/>
                <w:szCs w:val="24"/>
              </w:rPr>
            </w:pPr>
            <w:r w:rsidRPr="00E030AD">
              <w:rPr>
                <w:rFonts w:ascii="Times New Roman" w:hAnsi="Times New Roman" w:cs="Times New Roman"/>
                <w:b/>
                <w:bCs/>
                <w:sz w:val="24"/>
                <w:szCs w:val="24"/>
              </w:rPr>
              <w:t>Jumlah</w:t>
            </w:r>
          </w:p>
        </w:tc>
        <w:tc>
          <w:tcPr>
            <w:tcW w:w="1206" w:type="dxa"/>
            <w:tcBorders>
              <w:top w:val="single" w:sz="4" w:space="0" w:color="auto"/>
              <w:left w:val="nil"/>
              <w:bottom w:val="single" w:sz="4" w:space="0" w:color="auto"/>
              <w:right w:val="nil"/>
            </w:tcBorders>
          </w:tcPr>
          <w:p w14:paraId="2D5B6E67" w14:textId="77777777" w:rsidR="00D24196" w:rsidRPr="00E030AD" w:rsidRDefault="00D24196" w:rsidP="00413ECE">
            <w:pPr>
              <w:tabs>
                <w:tab w:val="center" w:pos="4680"/>
                <w:tab w:val="right" w:pos="9360"/>
              </w:tabs>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78</w:t>
            </w:r>
          </w:p>
        </w:tc>
        <w:tc>
          <w:tcPr>
            <w:tcW w:w="1199" w:type="dxa"/>
            <w:tcBorders>
              <w:top w:val="single" w:sz="4" w:space="0" w:color="auto"/>
              <w:left w:val="nil"/>
              <w:bottom w:val="single" w:sz="4" w:space="0" w:color="auto"/>
              <w:right w:val="nil"/>
            </w:tcBorders>
          </w:tcPr>
          <w:p w14:paraId="27A743E8" w14:textId="77777777" w:rsidR="00D24196" w:rsidRPr="00E030AD" w:rsidRDefault="00D24196" w:rsidP="00413ECE">
            <w:pPr>
              <w:tabs>
                <w:tab w:val="center" w:pos="4680"/>
                <w:tab w:val="right" w:pos="9360"/>
              </w:tabs>
              <w:spacing w:after="0" w:line="240" w:lineRule="auto"/>
              <w:jc w:val="center"/>
              <w:rPr>
                <w:rFonts w:ascii="Times New Roman" w:hAnsi="Times New Roman" w:cs="Times New Roman"/>
                <w:b/>
                <w:bCs/>
                <w:sz w:val="24"/>
                <w:szCs w:val="24"/>
              </w:rPr>
            </w:pPr>
            <w:r w:rsidRPr="00E030AD">
              <w:rPr>
                <w:rFonts w:ascii="Times New Roman" w:hAnsi="Times New Roman" w:cs="Times New Roman"/>
                <w:b/>
                <w:bCs/>
                <w:sz w:val="24"/>
                <w:szCs w:val="24"/>
              </w:rPr>
              <w:t>100,0</w:t>
            </w:r>
          </w:p>
        </w:tc>
      </w:tr>
    </w:tbl>
    <w:p w14:paraId="232496EB" w14:textId="77777777" w:rsidR="00D24196" w:rsidRDefault="00D24196" w:rsidP="00D24196">
      <w:pPr>
        <w:pStyle w:val="DaftarParagraf"/>
        <w:autoSpaceDE w:val="0"/>
        <w:autoSpaceDN w:val="0"/>
        <w:adjustRightInd w:val="0"/>
        <w:spacing w:after="0" w:line="240" w:lineRule="auto"/>
        <w:ind w:left="426"/>
        <w:jc w:val="both"/>
        <w:rPr>
          <w:rFonts w:ascii="Times New Roman" w:hAnsi="Times New Roman" w:cs="Times New Roman"/>
          <w:sz w:val="24"/>
          <w:szCs w:val="24"/>
        </w:rPr>
      </w:pPr>
    </w:p>
    <w:p w14:paraId="4DBE7476" w14:textId="77777777" w:rsidR="00D24196" w:rsidRDefault="00D24196" w:rsidP="00D24196">
      <w:pPr>
        <w:autoSpaceDE w:val="0"/>
        <w:autoSpaceDN w:val="0"/>
        <w:adjustRightInd w:val="0"/>
        <w:spacing w:after="0" w:line="480" w:lineRule="auto"/>
        <w:ind w:firstLine="709"/>
        <w:jc w:val="both"/>
        <w:rPr>
          <w:rFonts w:ascii="Times New Roman" w:hAnsi="Times New Roman" w:cs="Times New Roman"/>
          <w:color w:val="000000" w:themeColor="text1"/>
          <w:sz w:val="24"/>
          <w:szCs w:val="24"/>
        </w:rPr>
      </w:pPr>
      <w:r w:rsidRPr="00C631B0">
        <w:rPr>
          <w:rFonts w:ascii="Times New Roman" w:hAnsi="Times New Roman" w:cs="Times New Roman"/>
          <w:sz w:val="24"/>
          <w:szCs w:val="24"/>
        </w:rPr>
        <w:t>Berdasarkan Tabel 4.</w:t>
      </w:r>
      <w:r>
        <w:rPr>
          <w:rFonts w:ascii="Times New Roman" w:hAnsi="Times New Roman" w:cs="Times New Roman"/>
          <w:sz w:val="24"/>
          <w:szCs w:val="24"/>
        </w:rPr>
        <w:t>3</w:t>
      </w:r>
      <w:r w:rsidRPr="00C631B0">
        <w:rPr>
          <w:rFonts w:ascii="Times New Roman" w:hAnsi="Times New Roman" w:cs="Times New Roman"/>
          <w:sz w:val="24"/>
          <w:szCs w:val="24"/>
        </w:rPr>
        <w:t xml:space="preserve">. dapat dilihat bahwa dari </w:t>
      </w:r>
      <w:r w:rsidR="00101EE5">
        <w:rPr>
          <w:rFonts w:ascii="Times New Roman" w:hAnsi="Times New Roman" w:cs="Times New Roman"/>
          <w:sz w:val="24"/>
          <w:szCs w:val="24"/>
        </w:rPr>
        <w:t>78</w:t>
      </w:r>
      <w:r w:rsidRPr="00C631B0">
        <w:rPr>
          <w:rFonts w:ascii="Times New Roman" w:hAnsi="Times New Roman" w:cs="Times New Roman"/>
          <w:sz w:val="24"/>
          <w:szCs w:val="24"/>
        </w:rPr>
        <w:t xml:space="preserve"> responden, sebanyak </w:t>
      </w:r>
      <w:r>
        <w:rPr>
          <w:rFonts w:ascii="Times New Roman" w:hAnsi="Times New Roman" w:cs="Times New Roman"/>
          <w:sz w:val="24"/>
          <w:szCs w:val="24"/>
        </w:rPr>
        <w:t>6 responden (</w:t>
      </w:r>
      <w:r w:rsidR="00101EE5">
        <w:rPr>
          <w:rFonts w:ascii="Times New Roman" w:hAnsi="Times New Roman" w:cs="Times New Roman"/>
          <w:sz w:val="24"/>
          <w:szCs w:val="24"/>
        </w:rPr>
        <w:t>7,7</w:t>
      </w:r>
      <w:r>
        <w:rPr>
          <w:rFonts w:ascii="Times New Roman" w:hAnsi="Times New Roman" w:cs="Times New Roman"/>
          <w:sz w:val="24"/>
          <w:szCs w:val="24"/>
        </w:rPr>
        <w:t xml:space="preserve">%) memiliki pendidikan rendah, </w:t>
      </w:r>
      <w:r w:rsidR="00101EE5">
        <w:rPr>
          <w:rFonts w:ascii="Times New Roman" w:hAnsi="Times New Roman" w:cs="Times New Roman"/>
          <w:sz w:val="24"/>
          <w:szCs w:val="24"/>
        </w:rPr>
        <w:t>61</w:t>
      </w:r>
      <w:r>
        <w:rPr>
          <w:rFonts w:ascii="Times New Roman" w:hAnsi="Times New Roman" w:cs="Times New Roman"/>
          <w:sz w:val="24"/>
          <w:szCs w:val="24"/>
        </w:rPr>
        <w:t xml:space="preserve"> responden (</w:t>
      </w:r>
      <w:r w:rsidR="00101EE5">
        <w:rPr>
          <w:rFonts w:ascii="Times New Roman" w:hAnsi="Times New Roman" w:cs="Times New Roman"/>
          <w:sz w:val="24"/>
          <w:szCs w:val="24"/>
        </w:rPr>
        <w:t>78,2</w:t>
      </w:r>
      <w:r>
        <w:rPr>
          <w:rFonts w:ascii="Times New Roman" w:hAnsi="Times New Roman" w:cs="Times New Roman"/>
          <w:sz w:val="24"/>
          <w:szCs w:val="24"/>
        </w:rPr>
        <w:t>%) memiliki pendidikan menengah</w:t>
      </w:r>
      <w:r w:rsidRPr="00E030AD">
        <w:rPr>
          <w:rFonts w:ascii="Times New Roman" w:hAnsi="Times New Roman" w:cs="Times New Roman"/>
          <w:sz w:val="24"/>
          <w:szCs w:val="24"/>
        </w:rPr>
        <w:t xml:space="preserve"> dan sebanyak </w:t>
      </w:r>
      <w:r w:rsidR="00101EE5">
        <w:rPr>
          <w:rFonts w:ascii="Times New Roman" w:hAnsi="Times New Roman" w:cs="Times New Roman"/>
          <w:sz w:val="24"/>
          <w:szCs w:val="24"/>
        </w:rPr>
        <w:t>11</w:t>
      </w:r>
      <w:r w:rsidRPr="00E030AD">
        <w:rPr>
          <w:rFonts w:ascii="Times New Roman" w:hAnsi="Times New Roman" w:cs="Times New Roman"/>
          <w:sz w:val="24"/>
          <w:szCs w:val="24"/>
        </w:rPr>
        <w:t xml:space="preserve"> responden (</w:t>
      </w:r>
      <w:r w:rsidR="00101EE5">
        <w:rPr>
          <w:rFonts w:ascii="Times New Roman" w:hAnsi="Times New Roman" w:cs="Times New Roman"/>
          <w:sz w:val="24"/>
          <w:szCs w:val="24"/>
        </w:rPr>
        <w:t>14,1</w:t>
      </w:r>
      <w:r w:rsidRPr="00E030AD">
        <w:rPr>
          <w:rFonts w:ascii="Times New Roman" w:hAnsi="Times New Roman" w:cs="Times New Roman"/>
          <w:sz w:val="24"/>
          <w:szCs w:val="24"/>
        </w:rPr>
        <w:t>%)</w:t>
      </w:r>
      <w:r>
        <w:rPr>
          <w:rFonts w:ascii="Times New Roman" w:hAnsi="Times New Roman" w:cs="Times New Roman"/>
          <w:sz w:val="24"/>
          <w:szCs w:val="24"/>
        </w:rPr>
        <w:t xml:space="preserve"> memiliki pendidikan tinggi</w:t>
      </w:r>
      <w:r w:rsidRPr="00E030AD">
        <w:rPr>
          <w:rFonts w:ascii="Times New Roman" w:hAnsi="Times New Roman" w:cs="Times New Roman"/>
          <w:sz w:val="24"/>
          <w:szCs w:val="24"/>
        </w:rPr>
        <w:t>.</w:t>
      </w:r>
    </w:p>
    <w:p w14:paraId="1E86AA76" w14:textId="77777777" w:rsidR="00E22D2F" w:rsidRPr="00E030AD" w:rsidRDefault="00E22D2F" w:rsidP="009C78FB">
      <w:pPr>
        <w:pStyle w:val="DaftarParagraf"/>
        <w:numPr>
          <w:ilvl w:val="0"/>
          <w:numId w:val="54"/>
        </w:numPr>
        <w:autoSpaceDE w:val="0"/>
        <w:autoSpaceDN w:val="0"/>
        <w:adjustRightInd w:val="0"/>
        <w:spacing w:after="0" w:line="480" w:lineRule="auto"/>
        <w:ind w:left="426" w:hanging="426"/>
        <w:jc w:val="both"/>
        <w:rPr>
          <w:rFonts w:ascii="Times New Roman" w:hAnsi="Times New Roman" w:cs="Times New Roman"/>
          <w:b/>
          <w:bCs/>
          <w:sz w:val="24"/>
          <w:szCs w:val="24"/>
        </w:rPr>
      </w:pPr>
      <w:r>
        <w:rPr>
          <w:rFonts w:ascii="Times New Roman" w:hAnsi="Times New Roman" w:cs="Times New Roman"/>
          <w:b/>
          <w:bCs/>
          <w:sz w:val="24"/>
          <w:szCs w:val="24"/>
        </w:rPr>
        <w:t>Pengetahuan</w:t>
      </w:r>
    </w:p>
    <w:p w14:paraId="2F46314F" w14:textId="77777777" w:rsidR="00E22D2F" w:rsidRDefault="00E22D2F" w:rsidP="00E22D2F">
      <w:pPr>
        <w:autoSpaceDE w:val="0"/>
        <w:autoSpaceDN w:val="0"/>
        <w:adjustRightInd w:val="0"/>
        <w:spacing w:after="0" w:line="480" w:lineRule="auto"/>
        <w:ind w:firstLine="720"/>
        <w:jc w:val="both"/>
        <w:rPr>
          <w:rFonts w:ascii="Times New Roman" w:hAnsi="Times New Roman" w:cs="Times New Roman"/>
          <w:color w:val="000000"/>
          <w:sz w:val="24"/>
          <w:szCs w:val="24"/>
        </w:rPr>
      </w:pPr>
      <w:r w:rsidRPr="00E030AD">
        <w:rPr>
          <w:rFonts w:ascii="Times New Roman" w:hAnsi="Times New Roman" w:cs="Times New Roman"/>
          <w:color w:val="000000"/>
          <w:sz w:val="24"/>
          <w:szCs w:val="24"/>
        </w:rPr>
        <w:t xml:space="preserve">Hasil penelitian dan penjelasan tentang jawaban responden berdasarkan </w:t>
      </w:r>
      <w:r>
        <w:rPr>
          <w:rFonts w:ascii="Times New Roman" w:hAnsi="Times New Roman" w:cs="Times New Roman"/>
          <w:color w:val="000000"/>
          <w:sz w:val="24"/>
          <w:szCs w:val="24"/>
        </w:rPr>
        <w:t xml:space="preserve">pengetahuan </w:t>
      </w:r>
      <w:r w:rsidRPr="00E030AD">
        <w:rPr>
          <w:rFonts w:ascii="Times New Roman" w:hAnsi="Times New Roman" w:cs="Times New Roman"/>
          <w:color w:val="000000"/>
          <w:sz w:val="24"/>
          <w:szCs w:val="24"/>
        </w:rPr>
        <w:t>dapat dilihat pada tabel berikut ini.</w:t>
      </w:r>
    </w:p>
    <w:p w14:paraId="32DE5F45" w14:textId="77777777" w:rsidR="00371036" w:rsidRDefault="00371036" w:rsidP="00E22D2F">
      <w:pPr>
        <w:autoSpaceDE w:val="0"/>
        <w:autoSpaceDN w:val="0"/>
        <w:adjustRightInd w:val="0"/>
        <w:spacing w:after="0" w:line="480" w:lineRule="auto"/>
        <w:ind w:firstLine="720"/>
        <w:jc w:val="both"/>
        <w:rPr>
          <w:rFonts w:ascii="Times New Roman" w:hAnsi="Times New Roman" w:cs="Times New Roman"/>
          <w:color w:val="000000"/>
          <w:sz w:val="24"/>
          <w:szCs w:val="24"/>
        </w:rPr>
      </w:pPr>
    </w:p>
    <w:p w14:paraId="17F99D0E" w14:textId="3B40FDB5" w:rsidR="00E22D2F" w:rsidRDefault="0078746E" w:rsidP="00E22D2F">
      <w:pPr>
        <w:autoSpaceDE w:val="0"/>
        <w:autoSpaceDN w:val="0"/>
        <w:adjustRightInd w:val="0"/>
        <w:spacing w:after="0" w:line="240" w:lineRule="auto"/>
        <w:ind w:left="1134" w:hanging="1134"/>
        <w:jc w:val="both"/>
        <w:rPr>
          <w:rFonts w:ascii="Times New Roman" w:hAnsi="Times New Roman" w:cs="Times New Roman"/>
          <w:b/>
          <w:color w:val="000000"/>
          <w:sz w:val="24"/>
          <w:szCs w:val="24"/>
        </w:rPr>
      </w:pPr>
      <w:bookmarkStart w:id="67" w:name="_Toc139968045"/>
      <w:bookmarkStart w:id="68" w:name="_Toc139968108"/>
      <w:r w:rsidRPr="0078746E">
        <w:rPr>
          <w:rFonts w:ascii="Times New Roman" w:hAnsi="Times New Roman" w:cs="Times New Roman"/>
          <w:b/>
          <w:bCs/>
          <w:sz w:val="24"/>
          <w:szCs w:val="24"/>
        </w:rPr>
        <w:lastRenderedPageBreak/>
        <w:t>Tabel 4.</w:t>
      </w:r>
      <w:r w:rsidRPr="0078746E">
        <w:rPr>
          <w:rFonts w:ascii="Times New Roman" w:hAnsi="Times New Roman" w:cs="Times New Roman"/>
          <w:b/>
          <w:bCs/>
          <w:sz w:val="24"/>
          <w:szCs w:val="24"/>
        </w:rPr>
        <w:fldChar w:fldCharType="begin"/>
      </w:r>
      <w:r w:rsidRPr="0078746E">
        <w:rPr>
          <w:rFonts w:ascii="Times New Roman" w:hAnsi="Times New Roman" w:cs="Times New Roman"/>
          <w:b/>
          <w:bCs/>
          <w:sz w:val="24"/>
          <w:szCs w:val="24"/>
        </w:rPr>
        <w:instrText xml:space="preserve"> SEQ Tabel_4. \* ARABIC </w:instrText>
      </w:r>
      <w:r w:rsidRPr="0078746E">
        <w:rPr>
          <w:rFonts w:ascii="Times New Roman" w:hAnsi="Times New Roman" w:cs="Times New Roman"/>
          <w:b/>
          <w:bCs/>
          <w:sz w:val="24"/>
          <w:szCs w:val="24"/>
        </w:rPr>
        <w:fldChar w:fldCharType="separate"/>
      </w:r>
      <w:r w:rsidR="00524DEB">
        <w:rPr>
          <w:rFonts w:ascii="Times New Roman" w:hAnsi="Times New Roman" w:cs="Times New Roman"/>
          <w:b/>
          <w:bCs/>
          <w:noProof/>
          <w:sz w:val="24"/>
          <w:szCs w:val="24"/>
        </w:rPr>
        <w:t>4</w:t>
      </w:r>
      <w:r w:rsidRPr="0078746E">
        <w:rPr>
          <w:rFonts w:ascii="Times New Roman" w:hAnsi="Times New Roman" w:cs="Times New Roman"/>
          <w:b/>
          <w:bCs/>
          <w:sz w:val="24"/>
          <w:szCs w:val="24"/>
        </w:rPr>
        <w:fldChar w:fldCharType="end"/>
      </w:r>
      <w:r w:rsidRPr="0078746E">
        <w:rPr>
          <w:rFonts w:ascii="Times New Roman" w:hAnsi="Times New Roman" w:cs="Times New Roman"/>
          <w:b/>
          <w:bCs/>
          <w:sz w:val="24"/>
          <w:szCs w:val="24"/>
        </w:rPr>
        <w:t>.</w:t>
      </w:r>
      <w:r w:rsidR="00E22D2F" w:rsidRPr="00E030AD">
        <w:rPr>
          <w:rFonts w:ascii="Times New Roman" w:hAnsi="Times New Roman" w:cs="Times New Roman"/>
          <w:b/>
          <w:bCs/>
          <w:sz w:val="24"/>
          <w:szCs w:val="24"/>
        </w:rPr>
        <w:tab/>
        <w:t xml:space="preserve">Distribusi Frekuensi Jawaban Responden Berdasarkan </w:t>
      </w:r>
      <w:r w:rsidR="00E22D2F">
        <w:rPr>
          <w:rFonts w:ascii="Times New Roman" w:hAnsi="Times New Roman" w:cs="Times New Roman"/>
          <w:b/>
          <w:bCs/>
          <w:sz w:val="24"/>
          <w:szCs w:val="24"/>
        </w:rPr>
        <w:t xml:space="preserve">Pengetahuan </w:t>
      </w:r>
      <w:r w:rsidR="00371036" w:rsidRPr="007B5134">
        <w:rPr>
          <w:rFonts w:ascii="Times New Roman" w:hAnsi="Times New Roman" w:cs="Times New Roman"/>
          <w:b/>
          <w:sz w:val="24"/>
          <w:szCs w:val="24"/>
        </w:rPr>
        <w:t>di Bagian Pengolahan PT. Perkebunan Nusantara IV Kebun Mayang Kecamatan Bosar Maligas Kabupaten Simalungun Tahun 2022</w:t>
      </w:r>
      <w:bookmarkEnd w:id="67"/>
      <w:bookmarkEnd w:id="68"/>
    </w:p>
    <w:p w14:paraId="5E0AE465" w14:textId="77777777" w:rsidR="00E22D2F" w:rsidRPr="00E030AD" w:rsidRDefault="00E22D2F" w:rsidP="00E22D2F">
      <w:pPr>
        <w:autoSpaceDE w:val="0"/>
        <w:autoSpaceDN w:val="0"/>
        <w:adjustRightInd w:val="0"/>
        <w:spacing w:after="0" w:line="240" w:lineRule="auto"/>
        <w:ind w:left="1134" w:hanging="1134"/>
        <w:jc w:val="both"/>
        <w:rPr>
          <w:rFonts w:ascii="Times New Roman" w:hAnsi="Times New Roman" w:cs="Times New Roman"/>
          <w:color w:val="000000"/>
          <w:sz w:val="12"/>
          <w:szCs w:val="24"/>
        </w:rPr>
      </w:pPr>
    </w:p>
    <w:tbl>
      <w:tblPr>
        <w:tblW w:w="794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1"/>
        <w:gridCol w:w="3888"/>
        <w:gridCol w:w="534"/>
        <w:gridCol w:w="601"/>
        <w:gridCol w:w="526"/>
        <w:gridCol w:w="601"/>
        <w:gridCol w:w="545"/>
        <w:gridCol w:w="711"/>
      </w:tblGrid>
      <w:tr w:rsidR="00E22D2F" w:rsidRPr="00730ADC" w14:paraId="19312ADF" w14:textId="77777777" w:rsidTr="008F13A1">
        <w:trPr>
          <w:trHeight w:val="20"/>
          <w:jc w:val="center"/>
        </w:trPr>
        <w:tc>
          <w:tcPr>
            <w:tcW w:w="541" w:type="dxa"/>
            <w:vMerge w:val="restart"/>
            <w:tcBorders>
              <w:left w:val="nil"/>
              <w:right w:val="nil"/>
            </w:tcBorders>
            <w:vAlign w:val="center"/>
          </w:tcPr>
          <w:p w14:paraId="62E8ED60" w14:textId="77777777" w:rsidR="00E22D2F" w:rsidRPr="00730ADC" w:rsidRDefault="00E22D2F" w:rsidP="00B774DB">
            <w:pPr>
              <w:pStyle w:val="Default"/>
              <w:jc w:val="both"/>
              <w:rPr>
                <w:b/>
                <w:sz w:val="22"/>
                <w:szCs w:val="22"/>
              </w:rPr>
            </w:pPr>
            <w:r w:rsidRPr="00730ADC">
              <w:rPr>
                <w:b/>
                <w:sz w:val="22"/>
                <w:szCs w:val="22"/>
              </w:rPr>
              <w:t>No.</w:t>
            </w:r>
          </w:p>
        </w:tc>
        <w:tc>
          <w:tcPr>
            <w:tcW w:w="3888" w:type="dxa"/>
            <w:vMerge w:val="restart"/>
            <w:tcBorders>
              <w:left w:val="nil"/>
              <w:right w:val="nil"/>
            </w:tcBorders>
            <w:vAlign w:val="center"/>
          </w:tcPr>
          <w:p w14:paraId="1CE7714A" w14:textId="77777777" w:rsidR="00E22D2F" w:rsidRPr="00730ADC" w:rsidRDefault="00371036" w:rsidP="00B774DB">
            <w:pPr>
              <w:pStyle w:val="Default"/>
              <w:jc w:val="center"/>
              <w:rPr>
                <w:b/>
                <w:sz w:val="22"/>
                <w:szCs w:val="22"/>
              </w:rPr>
            </w:pPr>
            <w:r>
              <w:rPr>
                <w:b/>
                <w:bCs/>
                <w:sz w:val="22"/>
                <w:szCs w:val="22"/>
              </w:rPr>
              <w:t>Pernyataan</w:t>
            </w:r>
          </w:p>
        </w:tc>
        <w:tc>
          <w:tcPr>
            <w:tcW w:w="2262" w:type="dxa"/>
            <w:gridSpan w:val="4"/>
            <w:tcBorders>
              <w:left w:val="nil"/>
              <w:right w:val="nil"/>
            </w:tcBorders>
          </w:tcPr>
          <w:p w14:paraId="75F1EF8F" w14:textId="77777777" w:rsidR="00E22D2F" w:rsidRPr="00730ADC" w:rsidRDefault="00E22D2F" w:rsidP="00B774DB">
            <w:pPr>
              <w:pStyle w:val="Default"/>
              <w:jc w:val="center"/>
              <w:rPr>
                <w:b/>
                <w:sz w:val="22"/>
                <w:szCs w:val="22"/>
              </w:rPr>
            </w:pPr>
            <w:r w:rsidRPr="00730ADC">
              <w:rPr>
                <w:b/>
                <w:sz w:val="22"/>
                <w:szCs w:val="22"/>
              </w:rPr>
              <w:t>Jawaban</w:t>
            </w:r>
          </w:p>
        </w:tc>
        <w:tc>
          <w:tcPr>
            <w:tcW w:w="1256" w:type="dxa"/>
            <w:gridSpan w:val="2"/>
            <w:vMerge w:val="restart"/>
            <w:tcBorders>
              <w:left w:val="nil"/>
              <w:right w:val="nil"/>
            </w:tcBorders>
            <w:vAlign w:val="center"/>
          </w:tcPr>
          <w:p w14:paraId="5D802C52" w14:textId="77777777" w:rsidR="00E22D2F" w:rsidRPr="00730ADC" w:rsidRDefault="00E22D2F" w:rsidP="00B774DB">
            <w:pPr>
              <w:pStyle w:val="Default"/>
              <w:jc w:val="center"/>
              <w:rPr>
                <w:b/>
                <w:sz w:val="22"/>
                <w:szCs w:val="22"/>
              </w:rPr>
            </w:pPr>
            <w:r w:rsidRPr="00730ADC">
              <w:rPr>
                <w:b/>
                <w:sz w:val="22"/>
                <w:szCs w:val="22"/>
              </w:rPr>
              <w:t>Total</w:t>
            </w:r>
          </w:p>
        </w:tc>
      </w:tr>
      <w:tr w:rsidR="00E22D2F" w:rsidRPr="00730ADC" w14:paraId="641F8623" w14:textId="77777777" w:rsidTr="008F13A1">
        <w:trPr>
          <w:trHeight w:val="20"/>
          <w:jc w:val="center"/>
        </w:trPr>
        <w:tc>
          <w:tcPr>
            <w:tcW w:w="541" w:type="dxa"/>
            <w:vMerge/>
            <w:tcBorders>
              <w:left w:val="nil"/>
              <w:right w:val="nil"/>
            </w:tcBorders>
          </w:tcPr>
          <w:p w14:paraId="0E4661C4" w14:textId="77777777" w:rsidR="00E22D2F" w:rsidRPr="00730ADC" w:rsidRDefault="00E22D2F" w:rsidP="00B774DB">
            <w:pPr>
              <w:pStyle w:val="Default"/>
              <w:jc w:val="both"/>
              <w:rPr>
                <w:b/>
                <w:sz w:val="22"/>
                <w:szCs w:val="22"/>
              </w:rPr>
            </w:pPr>
          </w:p>
        </w:tc>
        <w:tc>
          <w:tcPr>
            <w:tcW w:w="3888" w:type="dxa"/>
            <w:vMerge/>
            <w:tcBorders>
              <w:left w:val="nil"/>
              <w:right w:val="nil"/>
            </w:tcBorders>
          </w:tcPr>
          <w:p w14:paraId="3D214AE2" w14:textId="77777777" w:rsidR="00E22D2F" w:rsidRPr="00730ADC" w:rsidRDefault="00E22D2F" w:rsidP="00B774DB">
            <w:pPr>
              <w:pStyle w:val="Default"/>
              <w:jc w:val="both"/>
              <w:rPr>
                <w:b/>
                <w:sz w:val="22"/>
                <w:szCs w:val="22"/>
              </w:rPr>
            </w:pPr>
          </w:p>
        </w:tc>
        <w:tc>
          <w:tcPr>
            <w:tcW w:w="1135" w:type="dxa"/>
            <w:gridSpan w:val="2"/>
            <w:tcBorders>
              <w:left w:val="nil"/>
              <w:right w:val="nil"/>
            </w:tcBorders>
            <w:vAlign w:val="center"/>
          </w:tcPr>
          <w:p w14:paraId="4142A029" w14:textId="77777777" w:rsidR="00E22D2F" w:rsidRPr="00730ADC" w:rsidRDefault="00E22D2F" w:rsidP="00B774DB">
            <w:pPr>
              <w:pStyle w:val="Default"/>
              <w:jc w:val="center"/>
              <w:rPr>
                <w:b/>
                <w:sz w:val="22"/>
                <w:szCs w:val="22"/>
              </w:rPr>
            </w:pPr>
            <w:r w:rsidRPr="00730ADC">
              <w:rPr>
                <w:b/>
                <w:sz w:val="22"/>
                <w:szCs w:val="22"/>
              </w:rPr>
              <w:t>Benar</w:t>
            </w:r>
          </w:p>
        </w:tc>
        <w:tc>
          <w:tcPr>
            <w:tcW w:w="1127" w:type="dxa"/>
            <w:gridSpan w:val="2"/>
            <w:tcBorders>
              <w:left w:val="nil"/>
              <w:right w:val="nil"/>
            </w:tcBorders>
            <w:vAlign w:val="center"/>
          </w:tcPr>
          <w:p w14:paraId="3407197D" w14:textId="77777777" w:rsidR="00E22D2F" w:rsidRPr="00730ADC" w:rsidRDefault="00E22D2F" w:rsidP="00B774DB">
            <w:pPr>
              <w:pStyle w:val="Default"/>
              <w:jc w:val="center"/>
              <w:rPr>
                <w:b/>
                <w:sz w:val="22"/>
                <w:szCs w:val="22"/>
              </w:rPr>
            </w:pPr>
            <w:r w:rsidRPr="00730ADC">
              <w:rPr>
                <w:b/>
                <w:sz w:val="22"/>
                <w:szCs w:val="22"/>
              </w:rPr>
              <w:t>Salah</w:t>
            </w:r>
          </w:p>
        </w:tc>
        <w:tc>
          <w:tcPr>
            <w:tcW w:w="1256" w:type="dxa"/>
            <w:gridSpan w:val="2"/>
            <w:vMerge/>
            <w:tcBorders>
              <w:left w:val="nil"/>
              <w:right w:val="nil"/>
            </w:tcBorders>
          </w:tcPr>
          <w:p w14:paraId="0F69AD06" w14:textId="77777777" w:rsidR="00E22D2F" w:rsidRPr="00730ADC" w:rsidRDefault="00E22D2F" w:rsidP="00B774DB">
            <w:pPr>
              <w:pStyle w:val="Default"/>
              <w:jc w:val="center"/>
              <w:rPr>
                <w:b/>
                <w:sz w:val="22"/>
                <w:szCs w:val="22"/>
              </w:rPr>
            </w:pPr>
          </w:p>
        </w:tc>
      </w:tr>
      <w:tr w:rsidR="00E22D2F" w:rsidRPr="00730ADC" w14:paraId="7C00BC4F" w14:textId="77777777" w:rsidTr="008F13A1">
        <w:trPr>
          <w:trHeight w:val="20"/>
          <w:jc w:val="center"/>
        </w:trPr>
        <w:tc>
          <w:tcPr>
            <w:tcW w:w="541" w:type="dxa"/>
            <w:vMerge/>
            <w:tcBorders>
              <w:left w:val="nil"/>
              <w:right w:val="nil"/>
            </w:tcBorders>
          </w:tcPr>
          <w:p w14:paraId="2869C715" w14:textId="77777777" w:rsidR="00E22D2F" w:rsidRPr="00730ADC" w:rsidRDefault="00E22D2F" w:rsidP="00B774DB">
            <w:pPr>
              <w:pStyle w:val="Default"/>
              <w:numPr>
                <w:ilvl w:val="0"/>
                <w:numId w:val="51"/>
              </w:numPr>
              <w:jc w:val="both"/>
              <w:rPr>
                <w:sz w:val="22"/>
                <w:szCs w:val="22"/>
              </w:rPr>
            </w:pPr>
          </w:p>
        </w:tc>
        <w:tc>
          <w:tcPr>
            <w:tcW w:w="3888" w:type="dxa"/>
            <w:vMerge/>
            <w:tcBorders>
              <w:left w:val="nil"/>
              <w:right w:val="nil"/>
            </w:tcBorders>
          </w:tcPr>
          <w:p w14:paraId="7D072659" w14:textId="77777777" w:rsidR="00E22D2F" w:rsidRPr="00730ADC" w:rsidRDefault="00E22D2F" w:rsidP="00B774DB">
            <w:pPr>
              <w:pStyle w:val="Default"/>
              <w:jc w:val="both"/>
              <w:rPr>
                <w:sz w:val="22"/>
                <w:szCs w:val="22"/>
              </w:rPr>
            </w:pPr>
          </w:p>
        </w:tc>
        <w:tc>
          <w:tcPr>
            <w:tcW w:w="534" w:type="dxa"/>
            <w:tcBorders>
              <w:left w:val="nil"/>
              <w:right w:val="nil"/>
            </w:tcBorders>
          </w:tcPr>
          <w:p w14:paraId="16572D9B" w14:textId="77777777" w:rsidR="00E22D2F" w:rsidRPr="00730ADC" w:rsidRDefault="00E22D2F" w:rsidP="00B774DB">
            <w:pPr>
              <w:pStyle w:val="Default"/>
              <w:jc w:val="center"/>
              <w:rPr>
                <w:b/>
                <w:sz w:val="22"/>
                <w:szCs w:val="22"/>
              </w:rPr>
            </w:pPr>
            <w:r w:rsidRPr="00730ADC">
              <w:rPr>
                <w:b/>
                <w:sz w:val="22"/>
                <w:szCs w:val="22"/>
              </w:rPr>
              <w:t>f</w:t>
            </w:r>
          </w:p>
        </w:tc>
        <w:tc>
          <w:tcPr>
            <w:tcW w:w="601" w:type="dxa"/>
            <w:tcBorders>
              <w:left w:val="nil"/>
              <w:right w:val="nil"/>
            </w:tcBorders>
          </w:tcPr>
          <w:p w14:paraId="297D3DCB" w14:textId="77777777" w:rsidR="00E22D2F" w:rsidRPr="00730ADC" w:rsidRDefault="00E22D2F" w:rsidP="00B774DB">
            <w:pPr>
              <w:pStyle w:val="Default"/>
              <w:jc w:val="center"/>
              <w:rPr>
                <w:b/>
                <w:sz w:val="22"/>
                <w:szCs w:val="22"/>
              </w:rPr>
            </w:pPr>
            <w:r w:rsidRPr="00730ADC">
              <w:rPr>
                <w:b/>
                <w:sz w:val="22"/>
                <w:szCs w:val="22"/>
              </w:rPr>
              <w:t>%</w:t>
            </w:r>
          </w:p>
        </w:tc>
        <w:tc>
          <w:tcPr>
            <w:tcW w:w="526" w:type="dxa"/>
            <w:tcBorders>
              <w:left w:val="nil"/>
              <w:right w:val="nil"/>
            </w:tcBorders>
          </w:tcPr>
          <w:p w14:paraId="44B86E36" w14:textId="77777777" w:rsidR="00E22D2F" w:rsidRPr="00730ADC" w:rsidRDefault="00E22D2F" w:rsidP="00B774DB">
            <w:pPr>
              <w:pStyle w:val="Default"/>
              <w:jc w:val="center"/>
              <w:rPr>
                <w:b/>
                <w:sz w:val="22"/>
                <w:szCs w:val="22"/>
              </w:rPr>
            </w:pPr>
            <w:r w:rsidRPr="00730ADC">
              <w:rPr>
                <w:b/>
                <w:sz w:val="22"/>
                <w:szCs w:val="22"/>
              </w:rPr>
              <w:t>f</w:t>
            </w:r>
          </w:p>
        </w:tc>
        <w:tc>
          <w:tcPr>
            <w:tcW w:w="601" w:type="dxa"/>
            <w:tcBorders>
              <w:left w:val="nil"/>
              <w:right w:val="nil"/>
            </w:tcBorders>
          </w:tcPr>
          <w:p w14:paraId="7268E2CF" w14:textId="77777777" w:rsidR="00E22D2F" w:rsidRPr="00730ADC" w:rsidRDefault="00E22D2F" w:rsidP="00B774DB">
            <w:pPr>
              <w:pStyle w:val="Default"/>
              <w:jc w:val="center"/>
              <w:rPr>
                <w:b/>
                <w:sz w:val="22"/>
                <w:szCs w:val="22"/>
              </w:rPr>
            </w:pPr>
            <w:r w:rsidRPr="00730ADC">
              <w:rPr>
                <w:b/>
                <w:sz w:val="22"/>
                <w:szCs w:val="22"/>
              </w:rPr>
              <w:t>%</w:t>
            </w:r>
          </w:p>
        </w:tc>
        <w:tc>
          <w:tcPr>
            <w:tcW w:w="545" w:type="dxa"/>
            <w:tcBorders>
              <w:left w:val="nil"/>
              <w:right w:val="nil"/>
            </w:tcBorders>
          </w:tcPr>
          <w:p w14:paraId="3CD20D32" w14:textId="77777777" w:rsidR="00E22D2F" w:rsidRPr="00730ADC" w:rsidRDefault="00E22D2F" w:rsidP="00B774DB">
            <w:pPr>
              <w:pStyle w:val="Default"/>
              <w:jc w:val="center"/>
              <w:rPr>
                <w:b/>
                <w:sz w:val="22"/>
                <w:szCs w:val="22"/>
              </w:rPr>
            </w:pPr>
            <w:r w:rsidRPr="00730ADC">
              <w:rPr>
                <w:b/>
                <w:sz w:val="22"/>
                <w:szCs w:val="22"/>
              </w:rPr>
              <w:t>f</w:t>
            </w:r>
          </w:p>
        </w:tc>
        <w:tc>
          <w:tcPr>
            <w:tcW w:w="711" w:type="dxa"/>
            <w:tcBorders>
              <w:left w:val="nil"/>
              <w:right w:val="nil"/>
            </w:tcBorders>
          </w:tcPr>
          <w:p w14:paraId="61510384" w14:textId="77777777" w:rsidR="00E22D2F" w:rsidRPr="00730ADC" w:rsidRDefault="00E22D2F" w:rsidP="00B774DB">
            <w:pPr>
              <w:pStyle w:val="Default"/>
              <w:jc w:val="center"/>
              <w:rPr>
                <w:b/>
                <w:sz w:val="22"/>
                <w:szCs w:val="22"/>
              </w:rPr>
            </w:pPr>
            <w:r w:rsidRPr="00730ADC">
              <w:rPr>
                <w:b/>
                <w:sz w:val="22"/>
                <w:szCs w:val="22"/>
              </w:rPr>
              <w:t>%</w:t>
            </w:r>
          </w:p>
        </w:tc>
      </w:tr>
      <w:tr w:rsidR="00371036" w:rsidRPr="00730ADC" w14:paraId="44944F10" w14:textId="77777777" w:rsidTr="008F13A1">
        <w:trPr>
          <w:trHeight w:val="20"/>
          <w:jc w:val="center"/>
        </w:trPr>
        <w:tc>
          <w:tcPr>
            <w:tcW w:w="541" w:type="dxa"/>
            <w:tcBorders>
              <w:left w:val="nil"/>
              <w:bottom w:val="nil"/>
              <w:right w:val="nil"/>
            </w:tcBorders>
          </w:tcPr>
          <w:p w14:paraId="43452F57" w14:textId="77777777" w:rsidR="00371036" w:rsidRPr="00730ADC" w:rsidRDefault="00371036" w:rsidP="00B774DB">
            <w:pPr>
              <w:pStyle w:val="Default"/>
              <w:numPr>
                <w:ilvl w:val="0"/>
                <w:numId w:val="57"/>
              </w:numPr>
              <w:ind w:left="290" w:hanging="284"/>
              <w:jc w:val="center"/>
              <w:rPr>
                <w:sz w:val="22"/>
                <w:szCs w:val="22"/>
              </w:rPr>
            </w:pPr>
          </w:p>
        </w:tc>
        <w:tc>
          <w:tcPr>
            <w:tcW w:w="3888" w:type="dxa"/>
            <w:tcBorders>
              <w:left w:val="nil"/>
              <w:bottom w:val="nil"/>
              <w:right w:val="nil"/>
            </w:tcBorders>
          </w:tcPr>
          <w:p w14:paraId="5035F432" w14:textId="77777777" w:rsidR="00371036" w:rsidRPr="00BF62DC" w:rsidRDefault="00371036" w:rsidP="00B774DB">
            <w:pPr>
              <w:spacing w:after="0" w:line="240" w:lineRule="auto"/>
              <w:jc w:val="both"/>
              <w:rPr>
                <w:rFonts w:ascii="Times New Roman" w:eastAsia="Times New Roman" w:hAnsi="Times New Roman" w:cs="Times New Roman"/>
                <w:color w:val="000000"/>
                <w:sz w:val="24"/>
                <w:szCs w:val="24"/>
              </w:rPr>
            </w:pPr>
            <w:r w:rsidRPr="00D32C14">
              <w:rPr>
                <w:rFonts w:ascii="Times New Roman" w:hAnsi="Times New Roman" w:cs="Times New Roman"/>
                <w:color w:val="000000" w:themeColor="text1"/>
                <w:sz w:val="24"/>
                <w:szCs w:val="24"/>
              </w:rPr>
              <w:t>Alat Pelindung Diri (APD)</w:t>
            </w:r>
            <w:r>
              <w:rPr>
                <w:rFonts w:ascii="Times New Roman" w:hAnsi="Times New Roman" w:cs="Times New Roman"/>
                <w:color w:val="000000" w:themeColor="text1"/>
                <w:sz w:val="24"/>
                <w:szCs w:val="24"/>
              </w:rPr>
              <w:t xml:space="preserve"> adalah a</w:t>
            </w:r>
            <w:r w:rsidRPr="00D32C14">
              <w:rPr>
                <w:rFonts w:ascii="Times New Roman" w:hAnsi="Times New Roman" w:cs="Times New Roman"/>
                <w:color w:val="000000" w:themeColor="text1"/>
                <w:sz w:val="24"/>
                <w:szCs w:val="24"/>
              </w:rPr>
              <w:t>lat yang digunakan untuk melindungi pekerja dari bahaya kerja</w:t>
            </w:r>
          </w:p>
        </w:tc>
        <w:tc>
          <w:tcPr>
            <w:tcW w:w="534" w:type="dxa"/>
            <w:tcBorders>
              <w:left w:val="nil"/>
              <w:bottom w:val="nil"/>
              <w:right w:val="nil"/>
            </w:tcBorders>
          </w:tcPr>
          <w:p w14:paraId="40E608F7" w14:textId="77777777" w:rsidR="00371036" w:rsidRPr="00730ADC" w:rsidRDefault="0091343E" w:rsidP="00B774DB">
            <w:pPr>
              <w:pStyle w:val="Default"/>
              <w:jc w:val="center"/>
              <w:rPr>
                <w:sz w:val="22"/>
                <w:szCs w:val="22"/>
              </w:rPr>
            </w:pPr>
            <w:r>
              <w:rPr>
                <w:sz w:val="22"/>
                <w:szCs w:val="22"/>
              </w:rPr>
              <w:t>37</w:t>
            </w:r>
          </w:p>
        </w:tc>
        <w:tc>
          <w:tcPr>
            <w:tcW w:w="601" w:type="dxa"/>
            <w:tcBorders>
              <w:left w:val="nil"/>
              <w:bottom w:val="nil"/>
              <w:right w:val="nil"/>
            </w:tcBorders>
          </w:tcPr>
          <w:p w14:paraId="53F2CDA9" w14:textId="77777777" w:rsidR="00371036" w:rsidRPr="00730ADC" w:rsidRDefault="0091343E" w:rsidP="00B774DB">
            <w:pPr>
              <w:pStyle w:val="Default"/>
              <w:jc w:val="center"/>
              <w:rPr>
                <w:sz w:val="22"/>
                <w:szCs w:val="22"/>
              </w:rPr>
            </w:pPr>
            <w:r>
              <w:rPr>
                <w:sz w:val="22"/>
                <w:szCs w:val="22"/>
              </w:rPr>
              <w:t>47,4</w:t>
            </w:r>
          </w:p>
        </w:tc>
        <w:tc>
          <w:tcPr>
            <w:tcW w:w="526" w:type="dxa"/>
            <w:tcBorders>
              <w:left w:val="nil"/>
              <w:bottom w:val="nil"/>
              <w:right w:val="nil"/>
            </w:tcBorders>
          </w:tcPr>
          <w:p w14:paraId="24C8B5BF" w14:textId="77777777" w:rsidR="00371036" w:rsidRPr="00730ADC" w:rsidRDefault="0091343E" w:rsidP="00B774DB">
            <w:pPr>
              <w:pStyle w:val="Default"/>
              <w:jc w:val="center"/>
              <w:rPr>
                <w:sz w:val="22"/>
                <w:szCs w:val="22"/>
              </w:rPr>
            </w:pPr>
            <w:r>
              <w:rPr>
                <w:sz w:val="22"/>
                <w:szCs w:val="22"/>
              </w:rPr>
              <w:t>41</w:t>
            </w:r>
          </w:p>
        </w:tc>
        <w:tc>
          <w:tcPr>
            <w:tcW w:w="601" w:type="dxa"/>
            <w:tcBorders>
              <w:left w:val="nil"/>
              <w:bottom w:val="nil"/>
              <w:right w:val="nil"/>
            </w:tcBorders>
          </w:tcPr>
          <w:p w14:paraId="42F122B3" w14:textId="77777777" w:rsidR="00371036" w:rsidRPr="00730ADC" w:rsidRDefault="0091343E" w:rsidP="00B774DB">
            <w:pPr>
              <w:pStyle w:val="Default"/>
              <w:jc w:val="center"/>
              <w:rPr>
                <w:sz w:val="22"/>
                <w:szCs w:val="22"/>
              </w:rPr>
            </w:pPr>
            <w:r>
              <w:rPr>
                <w:sz w:val="22"/>
                <w:szCs w:val="22"/>
              </w:rPr>
              <w:t>52,6</w:t>
            </w:r>
          </w:p>
        </w:tc>
        <w:tc>
          <w:tcPr>
            <w:tcW w:w="545" w:type="dxa"/>
            <w:tcBorders>
              <w:left w:val="nil"/>
              <w:bottom w:val="nil"/>
              <w:right w:val="nil"/>
            </w:tcBorders>
          </w:tcPr>
          <w:p w14:paraId="37CCFD5A" w14:textId="77777777" w:rsidR="00371036" w:rsidRPr="00730ADC" w:rsidRDefault="00371036" w:rsidP="00B774DB">
            <w:pPr>
              <w:pStyle w:val="Default"/>
              <w:jc w:val="center"/>
              <w:rPr>
                <w:sz w:val="22"/>
                <w:szCs w:val="22"/>
              </w:rPr>
            </w:pPr>
            <w:r>
              <w:rPr>
                <w:sz w:val="22"/>
                <w:szCs w:val="22"/>
              </w:rPr>
              <w:t>78</w:t>
            </w:r>
          </w:p>
        </w:tc>
        <w:tc>
          <w:tcPr>
            <w:tcW w:w="711" w:type="dxa"/>
            <w:tcBorders>
              <w:left w:val="nil"/>
              <w:bottom w:val="nil"/>
              <w:right w:val="nil"/>
            </w:tcBorders>
          </w:tcPr>
          <w:p w14:paraId="4E2034BE" w14:textId="77777777" w:rsidR="00371036" w:rsidRPr="00730ADC" w:rsidRDefault="00371036" w:rsidP="00B774DB">
            <w:pPr>
              <w:pStyle w:val="Default"/>
              <w:jc w:val="center"/>
              <w:rPr>
                <w:sz w:val="22"/>
                <w:szCs w:val="22"/>
              </w:rPr>
            </w:pPr>
            <w:r w:rsidRPr="00730ADC">
              <w:rPr>
                <w:sz w:val="22"/>
                <w:szCs w:val="22"/>
              </w:rPr>
              <w:t>100,0</w:t>
            </w:r>
          </w:p>
        </w:tc>
      </w:tr>
      <w:tr w:rsidR="00371036" w:rsidRPr="00730ADC" w14:paraId="564F00F1" w14:textId="77777777" w:rsidTr="008F13A1">
        <w:trPr>
          <w:trHeight w:val="20"/>
          <w:jc w:val="center"/>
        </w:trPr>
        <w:tc>
          <w:tcPr>
            <w:tcW w:w="541" w:type="dxa"/>
            <w:tcBorders>
              <w:top w:val="nil"/>
              <w:left w:val="nil"/>
              <w:bottom w:val="nil"/>
              <w:right w:val="nil"/>
            </w:tcBorders>
          </w:tcPr>
          <w:p w14:paraId="08AA0430" w14:textId="77777777" w:rsidR="00371036" w:rsidRPr="00730ADC" w:rsidRDefault="00371036" w:rsidP="00B774DB">
            <w:pPr>
              <w:pStyle w:val="Default"/>
              <w:numPr>
                <w:ilvl w:val="0"/>
                <w:numId w:val="57"/>
              </w:numPr>
              <w:ind w:left="290" w:hanging="284"/>
              <w:jc w:val="center"/>
              <w:rPr>
                <w:sz w:val="22"/>
                <w:szCs w:val="22"/>
              </w:rPr>
            </w:pPr>
          </w:p>
        </w:tc>
        <w:tc>
          <w:tcPr>
            <w:tcW w:w="3888" w:type="dxa"/>
            <w:tcBorders>
              <w:top w:val="nil"/>
              <w:left w:val="nil"/>
              <w:bottom w:val="nil"/>
              <w:right w:val="nil"/>
            </w:tcBorders>
          </w:tcPr>
          <w:p w14:paraId="7D6F6413" w14:textId="77777777" w:rsidR="00371036" w:rsidRPr="00D23C06" w:rsidRDefault="00371036" w:rsidP="00B774DB">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w:t>
            </w:r>
            <w:r w:rsidRPr="00D32C14">
              <w:rPr>
                <w:rFonts w:ascii="Times New Roman" w:hAnsi="Times New Roman" w:cs="Times New Roman"/>
                <w:color w:val="000000" w:themeColor="text1"/>
                <w:sz w:val="24"/>
                <w:szCs w:val="24"/>
              </w:rPr>
              <w:t>egunaan APD</w:t>
            </w:r>
            <w:r>
              <w:rPr>
                <w:rFonts w:ascii="Times New Roman" w:hAnsi="Times New Roman" w:cs="Times New Roman"/>
                <w:color w:val="000000" w:themeColor="text1"/>
                <w:sz w:val="24"/>
                <w:szCs w:val="24"/>
              </w:rPr>
              <w:t xml:space="preserve"> yaitu u</w:t>
            </w:r>
            <w:r w:rsidRPr="00D23C06">
              <w:rPr>
                <w:rFonts w:ascii="Times New Roman" w:hAnsi="Times New Roman" w:cs="Times New Roman"/>
                <w:color w:val="000000" w:themeColor="text1"/>
                <w:sz w:val="24"/>
                <w:szCs w:val="24"/>
              </w:rPr>
              <w:t xml:space="preserve">ntuk menjaga kesehatan dan keamanan kerja </w:t>
            </w:r>
          </w:p>
        </w:tc>
        <w:tc>
          <w:tcPr>
            <w:tcW w:w="534" w:type="dxa"/>
            <w:tcBorders>
              <w:top w:val="nil"/>
              <w:left w:val="nil"/>
              <w:bottom w:val="nil"/>
              <w:right w:val="nil"/>
            </w:tcBorders>
          </w:tcPr>
          <w:p w14:paraId="355F2769" w14:textId="77777777" w:rsidR="00371036" w:rsidRPr="00730ADC" w:rsidRDefault="0091343E" w:rsidP="00B774DB">
            <w:pPr>
              <w:pStyle w:val="Default"/>
              <w:jc w:val="center"/>
              <w:rPr>
                <w:sz w:val="22"/>
                <w:szCs w:val="22"/>
              </w:rPr>
            </w:pPr>
            <w:r>
              <w:rPr>
                <w:sz w:val="22"/>
                <w:szCs w:val="22"/>
              </w:rPr>
              <w:t>35</w:t>
            </w:r>
          </w:p>
        </w:tc>
        <w:tc>
          <w:tcPr>
            <w:tcW w:w="601" w:type="dxa"/>
            <w:tcBorders>
              <w:top w:val="nil"/>
              <w:left w:val="nil"/>
              <w:bottom w:val="nil"/>
              <w:right w:val="nil"/>
            </w:tcBorders>
          </w:tcPr>
          <w:p w14:paraId="1E77C063" w14:textId="77777777" w:rsidR="00371036" w:rsidRPr="00730ADC" w:rsidRDefault="0091343E" w:rsidP="00B774DB">
            <w:pPr>
              <w:pStyle w:val="Default"/>
              <w:jc w:val="center"/>
              <w:rPr>
                <w:sz w:val="22"/>
                <w:szCs w:val="22"/>
              </w:rPr>
            </w:pPr>
            <w:r>
              <w:rPr>
                <w:sz w:val="22"/>
                <w:szCs w:val="22"/>
              </w:rPr>
              <w:t>44,9</w:t>
            </w:r>
          </w:p>
        </w:tc>
        <w:tc>
          <w:tcPr>
            <w:tcW w:w="526" w:type="dxa"/>
            <w:tcBorders>
              <w:top w:val="nil"/>
              <w:left w:val="nil"/>
              <w:bottom w:val="nil"/>
              <w:right w:val="nil"/>
            </w:tcBorders>
          </w:tcPr>
          <w:p w14:paraId="731C5640" w14:textId="77777777" w:rsidR="00371036" w:rsidRPr="00730ADC" w:rsidRDefault="0091343E" w:rsidP="00B774DB">
            <w:pPr>
              <w:pStyle w:val="Default"/>
              <w:jc w:val="center"/>
              <w:rPr>
                <w:sz w:val="22"/>
                <w:szCs w:val="22"/>
              </w:rPr>
            </w:pPr>
            <w:r>
              <w:rPr>
                <w:sz w:val="22"/>
                <w:szCs w:val="22"/>
              </w:rPr>
              <w:t>43</w:t>
            </w:r>
          </w:p>
        </w:tc>
        <w:tc>
          <w:tcPr>
            <w:tcW w:w="601" w:type="dxa"/>
            <w:tcBorders>
              <w:top w:val="nil"/>
              <w:left w:val="nil"/>
              <w:bottom w:val="nil"/>
              <w:right w:val="nil"/>
            </w:tcBorders>
          </w:tcPr>
          <w:p w14:paraId="2125CF9C" w14:textId="77777777" w:rsidR="00371036" w:rsidRPr="00730ADC" w:rsidRDefault="0091343E" w:rsidP="00B774DB">
            <w:pPr>
              <w:pStyle w:val="Default"/>
              <w:jc w:val="center"/>
              <w:rPr>
                <w:sz w:val="22"/>
                <w:szCs w:val="22"/>
              </w:rPr>
            </w:pPr>
            <w:r>
              <w:rPr>
                <w:sz w:val="22"/>
                <w:szCs w:val="22"/>
              </w:rPr>
              <w:t>55,1</w:t>
            </w:r>
          </w:p>
        </w:tc>
        <w:tc>
          <w:tcPr>
            <w:tcW w:w="545" w:type="dxa"/>
            <w:tcBorders>
              <w:top w:val="nil"/>
              <w:left w:val="nil"/>
              <w:bottom w:val="nil"/>
              <w:right w:val="nil"/>
            </w:tcBorders>
          </w:tcPr>
          <w:p w14:paraId="429A5EFA" w14:textId="77777777" w:rsidR="00371036" w:rsidRPr="00730ADC" w:rsidRDefault="00371036" w:rsidP="00B774DB">
            <w:pPr>
              <w:spacing w:after="0" w:line="240" w:lineRule="auto"/>
              <w:jc w:val="center"/>
              <w:rPr>
                <w:rFonts w:ascii="Times New Roman" w:hAnsi="Times New Roman" w:cs="Times New Roman"/>
              </w:rPr>
            </w:pPr>
            <w:r>
              <w:rPr>
                <w:rFonts w:ascii="Times New Roman" w:hAnsi="Times New Roman" w:cs="Times New Roman"/>
              </w:rPr>
              <w:t>78</w:t>
            </w:r>
          </w:p>
        </w:tc>
        <w:tc>
          <w:tcPr>
            <w:tcW w:w="711" w:type="dxa"/>
            <w:tcBorders>
              <w:top w:val="nil"/>
              <w:left w:val="nil"/>
              <w:bottom w:val="nil"/>
              <w:right w:val="nil"/>
            </w:tcBorders>
          </w:tcPr>
          <w:p w14:paraId="373A655A" w14:textId="77777777" w:rsidR="00371036" w:rsidRPr="00730ADC" w:rsidRDefault="00371036" w:rsidP="00B774DB">
            <w:pPr>
              <w:spacing w:after="0" w:line="240" w:lineRule="auto"/>
              <w:jc w:val="center"/>
              <w:rPr>
                <w:rFonts w:ascii="Times New Roman" w:hAnsi="Times New Roman" w:cs="Times New Roman"/>
              </w:rPr>
            </w:pPr>
            <w:r w:rsidRPr="00730ADC">
              <w:rPr>
                <w:rFonts w:ascii="Times New Roman" w:hAnsi="Times New Roman" w:cs="Times New Roman"/>
              </w:rPr>
              <w:t>100,0</w:t>
            </w:r>
          </w:p>
        </w:tc>
      </w:tr>
      <w:tr w:rsidR="0091343E" w:rsidRPr="00730ADC" w14:paraId="664310BB" w14:textId="77777777" w:rsidTr="008F13A1">
        <w:trPr>
          <w:trHeight w:val="20"/>
          <w:jc w:val="center"/>
        </w:trPr>
        <w:tc>
          <w:tcPr>
            <w:tcW w:w="541" w:type="dxa"/>
            <w:tcBorders>
              <w:top w:val="nil"/>
              <w:left w:val="nil"/>
              <w:bottom w:val="nil"/>
              <w:right w:val="nil"/>
            </w:tcBorders>
          </w:tcPr>
          <w:p w14:paraId="2FE3EFD3" w14:textId="77777777" w:rsidR="0091343E" w:rsidRPr="00730ADC" w:rsidRDefault="0091343E" w:rsidP="00B774DB">
            <w:pPr>
              <w:pStyle w:val="Default"/>
              <w:numPr>
                <w:ilvl w:val="0"/>
                <w:numId w:val="57"/>
              </w:numPr>
              <w:ind w:left="290" w:hanging="284"/>
              <w:jc w:val="center"/>
              <w:rPr>
                <w:sz w:val="22"/>
                <w:szCs w:val="22"/>
              </w:rPr>
            </w:pPr>
          </w:p>
        </w:tc>
        <w:tc>
          <w:tcPr>
            <w:tcW w:w="3888" w:type="dxa"/>
            <w:tcBorders>
              <w:top w:val="nil"/>
              <w:left w:val="nil"/>
              <w:bottom w:val="nil"/>
              <w:right w:val="nil"/>
            </w:tcBorders>
          </w:tcPr>
          <w:p w14:paraId="56743610" w14:textId="77777777" w:rsidR="0091343E" w:rsidRPr="00BF62DC" w:rsidRDefault="0091343E" w:rsidP="00B774DB">
            <w:pPr>
              <w:spacing w:after="0" w:line="240" w:lineRule="auto"/>
              <w:jc w:val="both"/>
              <w:rPr>
                <w:rFonts w:ascii="Times New Roman" w:eastAsia="Times New Roman" w:hAnsi="Times New Roman" w:cs="Times New Roman"/>
                <w:color w:val="000000"/>
                <w:sz w:val="24"/>
                <w:szCs w:val="24"/>
              </w:rPr>
            </w:pPr>
            <w:r>
              <w:rPr>
                <w:rFonts w:ascii="Times New Roman" w:hAnsi="Times New Roman" w:cs="Times New Roman"/>
                <w:color w:val="000000" w:themeColor="text1"/>
                <w:sz w:val="24"/>
                <w:szCs w:val="24"/>
              </w:rPr>
              <w:t>K</w:t>
            </w:r>
            <w:r w:rsidRPr="00D32C14">
              <w:rPr>
                <w:rFonts w:ascii="Times New Roman" w:hAnsi="Times New Roman" w:cs="Times New Roman"/>
                <w:color w:val="000000" w:themeColor="text1"/>
                <w:sz w:val="24"/>
                <w:szCs w:val="24"/>
              </w:rPr>
              <w:t>ecelakaan kerja dan penyakit akibat kerja</w:t>
            </w:r>
            <w:r>
              <w:rPr>
                <w:rFonts w:ascii="Times New Roman" w:hAnsi="Times New Roman" w:cs="Times New Roman"/>
                <w:color w:val="000000" w:themeColor="text1"/>
                <w:sz w:val="24"/>
                <w:szCs w:val="24"/>
              </w:rPr>
              <w:t xml:space="preserve"> terjadi karena pekerja menggunakan APD</w:t>
            </w:r>
          </w:p>
        </w:tc>
        <w:tc>
          <w:tcPr>
            <w:tcW w:w="534" w:type="dxa"/>
            <w:tcBorders>
              <w:top w:val="nil"/>
              <w:left w:val="nil"/>
              <w:bottom w:val="nil"/>
              <w:right w:val="nil"/>
            </w:tcBorders>
          </w:tcPr>
          <w:p w14:paraId="434AD76F" w14:textId="77777777" w:rsidR="0091343E" w:rsidRPr="00730ADC" w:rsidRDefault="0091343E" w:rsidP="00FA7E0F">
            <w:pPr>
              <w:pStyle w:val="Default"/>
              <w:jc w:val="center"/>
              <w:rPr>
                <w:sz w:val="22"/>
                <w:szCs w:val="22"/>
              </w:rPr>
            </w:pPr>
            <w:r>
              <w:rPr>
                <w:sz w:val="22"/>
                <w:szCs w:val="22"/>
              </w:rPr>
              <w:t>35</w:t>
            </w:r>
          </w:p>
        </w:tc>
        <w:tc>
          <w:tcPr>
            <w:tcW w:w="601" w:type="dxa"/>
            <w:tcBorders>
              <w:top w:val="nil"/>
              <w:left w:val="nil"/>
              <w:bottom w:val="nil"/>
              <w:right w:val="nil"/>
            </w:tcBorders>
          </w:tcPr>
          <w:p w14:paraId="29378C13" w14:textId="77777777" w:rsidR="0091343E" w:rsidRPr="00730ADC" w:rsidRDefault="0091343E" w:rsidP="00FA7E0F">
            <w:pPr>
              <w:pStyle w:val="Default"/>
              <w:jc w:val="center"/>
              <w:rPr>
                <w:sz w:val="22"/>
                <w:szCs w:val="22"/>
              </w:rPr>
            </w:pPr>
            <w:r>
              <w:rPr>
                <w:sz w:val="22"/>
                <w:szCs w:val="22"/>
              </w:rPr>
              <w:t>44,9</w:t>
            </w:r>
          </w:p>
        </w:tc>
        <w:tc>
          <w:tcPr>
            <w:tcW w:w="526" w:type="dxa"/>
            <w:tcBorders>
              <w:top w:val="nil"/>
              <w:left w:val="nil"/>
              <w:bottom w:val="nil"/>
              <w:right w:val="nil"/>
            </w:tcBorders>
          </w:tcPr>
          <w:p w14:paraId="53058B12" w14:textId="77777777" w:rsidR="0091343E" w:rsidRPr="00730ADC" w:rsidRDefault="0091343E" w:rsidP="00FA7E0F">
            <w:pPr>
              <w:pStyle w:val="Default"/>
              <w:jc w:val="center"/>
              <w:rPr>
                <w:sz w:val="22"/>
                <w:szCs w:val="22"/>
              </w:rPr>
            </w:pPr>
            <w:r>
              <w:rPr>
                <w:sz w:val="22"/>
                <w:szCs w:val="22"/>
              </w:rPr>
              <w:t>43</w:t>
            </w:r>
          </w:p>
        </w:tc>
        <w:tc>
          <w:tcPr>
            <w:tcW w:w="601" w:type="dxa"/>
            <w:tcBorders>
              <w:top w:val="nil"/>
              <w:left w:val="nil"/>
              <w:bottom w:val="nil"/>
              <w:right w:val="nil"/>
            </w:tcBorders>
          </w:tcPr>
          <w:p w14:paraId="16B50709" w14:textId="77777777" w:rsidR="0091343E" w:rsidRPr="00730ADC" w:rsidRDefault="0091343E" w:rsidP="00FA7E0F">
            <w:pPr>
              <w:pStyle w:val="Default"/>
              <w:jc w:val="center"/>
              <w:rPr>
                <w:sz w:val="22"/>
                <w:szCs w:val="22"/>
              </w:rPr>
            </w:pPr>
            <w:r>
              <w:rPr>
                <w:sz w:val="22"/>
                <w:szCs w:val="22"/>
              </w:rPr>
              <w:t>55,1</w:t>
            </w:r>
          </w:p>
        </w:tc>
        <w:tc>
          <w:tcPr>
            <w:tcW w:w="545" w:type="dxa"/>
            <w:tcBorders>
              <w:top w:val="nil"/>
              <w:left w:val="nil"/>
              <w:bottom w:val="nil"/>
              <w:right w:val="nil"/>
            </w:tcBorders>
          </w:tcPr>
          <w:p w14:paraId="39DBA169" w14:textId="77777777" w:rsidR="0091343E" w:rsidRPr="00730ADC" w:rsidRDefault="0091343E" w:rsidP="00B774DB">
            <w:pPr>
              <w:pStyle w:val="Default"/>
              <w:jc w:val="center"/>
              <w:rPr>
                <w:sz w:val="22"/>
                <w:szCs w:val="22"/>
              </w:rPr>
            </w:pPr>
            <w:r>
              <w:rPr>
                <w:sz w:val="22"/>
                <w:szCs w:val="22"/>
              </w:rPr>
              <w:t>78</w:t>
            </w:r>
          </w:p>
        </w:tc>
        <w:tc>
          <w:tcPr>
            <w:tcW w:w="711" w:type="dxa"/>
            <w:tcBorders>
              <w:top w:val="nil"/>
              <w:left w:val="nil"/>
              <w:bottom w:val="nil"/>
              <w:right w:val="nil"/>
            </w:tcBorders>
          </w:tcPr>
          <w:p w14:paraId="39CC1B60" w14:textId="77777777" w:rsidR="0091343E" w:rsidRPr="00730ADC" w:rsidRDefault="0091343E" w:rsidP="00B774DB">
            <w:pPr>
              <w:spacing w:after="0" w:line="240" w:lineRule="auto"/>
              <w:jc w:val="center"/>
              <w:rPr>
                <w:rFonts w:ascii="Times New Roman" w:hAnsi="Times New Roman" w:cs="Times New Roman"/>
              </w:rPr>
            </w:pPr>
            <w:r w:rsidRPr="00730ADC">
              <w:rPr>
                <w:rFonts w:ascii="Times New Roman" w:hAnsi="Times New Roman" w:cs="Times New Roman"/>
              </w:rPr>
              <w:t>100,0</w:t>
            </w:r>
          </w:p>
        </w:tc>
      </w:tr>
      <w:tr w:rsidR="0091343E" w:rsidRPr="00730ADC" w14:paraId="577338E2" w14:textId="77777777" w:rsidTr="008F13A1">
        <w:trPr>
          <w:trHeight w:val="20"/>
          <w:jc w:val="center"/>
        </w:trPr>
        <w:tc>
          <w:tcPr>
            <w:tcW w:w="541" w:type="dxa"/>
            <w:tcBorders>
              <w:top w:val="nil"/>
              <w:left w:val="nil"/>
              <w:bottom w:val="nil"/>
              <w:right w:val="nil"/>
            </w:tcBorders>
          </w:tcPr>
          <w:p w14:paraId="35E5D47D" w14:textId="77777777" w:rsidR="0091343E" w:rsidRPr="00730ADC" w:rsidRDefault="0091343E" w:rsidP="00B774DB">
            <w:pPr>
              <w:pStyle w:val="Default"/>
              <w:numPr>
                <w:ilvl w:val="0"/>
                <w:numId w:val="57"/>
              </w:numPr>
              <w:ind w:left="290" w:hanging="284"/>
              <w:jc w:val="center"/>
              <w:rPr>
                <w:sz w:val="22"/>
                <w:szCs w:val="22"/>
              </w:rPr>
            </w:pPr>
          </w:p>
        </w:tc>
        <w:tc>
          <w:tcPr>
            <w:tcW w:w="3888" w:type="dxa"/>
            <w:tcBorders>
              <w:top w:val="nil"/>
              <w:left w:val="nil"/>
              <w:bottom w:val="nil"/>
              <w:right w:val="nil"/>
            </w:tcBorders>
          </w:tcPr>
          <w:p w14:paraId="4D15913B" w14:textId="77777777" w:rsidR="0091343E" w:rsidRPr="00BF62DC" w:rsidRDefault="0091343E" w:rsidP="00B774DB">
            <w:pPr>
              <w:pStyle w:val="DaftarParagraf"/>
              <w:spacing w:after="0" w:line="240" w:lineRule="auto"/>
              <w:ind w:left="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Pelatihan tentang cara menggunakan APD membuat pekerja tidak dapat menyelesaikan pekerjaannya</w:t>
            </w:r>
          </w:p>
        </w:tc>
        <w:tc>
          <w:tcPr>
            <w:tcW w:w="534" w:type="dxa"/>
            <w:tcBorders>
              <w:top w:val="nil"/>
              <w:left w:val="nil"/>
              <w:bottom w:val="nil"/>
              <w:right w:val="nil"/>
            </w:tcBorders>
          </w:tcPr>
          <w:p w14:paraId="4F716BC2" w14:textId="77777777" w:rsidR="0091343E" w:rsidRPr="00730ADC" w:rsidRDefault="0091343E" w:rsidP="00B774DB">
            <w:pPr>
              <w:pStyle w:val="Default"/>
              <w:jc w:val="center"/>
              <w:rPr>
                <w:sz w:val="22"/>
                <w:szCs w:val="22"/>
              </w:rPr>
            </w:pPr>
            <w:r>
              <w:rPr>
                <w:sz w:val="22"/>
                <w:szCs w:val="22"/>
              </w:rPr>
              <w:t>38</w:t>
            </w:r>
          </w:p>
        </w:tc>
        <w:tc>
          <w:tcPr>
            <w:tcW w:w="601" w:type="dxa"/>
            <w:tcBorders>
              <w:top w:val="nil"/>
              <w:left w:val="nil"/>
              <w:bottom w:val="nil"/>
              <w:right w:val="nil"/>
            </w:tcBorders>
          </w:tcPr>
          <w:p w14:paraId="4D3FDDD3" w14:textId="77777777" w:rsidR="0091343E" w:rsidRPr="00730ADC" w:rsidRDefault="0091343E" w:rsidP="00B774DB">
            <w:pPr>
              <w:pStyle w:val="Default"/>
              <w:jc w:val="center"/>
              <w:rPr>
                <w:sz w:val="22"/>
                <w:szCs w:val="22"/>
              </w:rPr>
            </w:pPr>
            <w:r>
              <w:rPr>
                <w:sz w:val="22"/>
                <w:szCs w:val="22"/>
              </w:rPr>
              <w:t>48,7</w:t>
            </w:r>
          </w:p>
        </w:tc>
        <w:tc>
          <w:tcPr>
            <w:tcW w:w="526" w:type="dxa"/>
            <w:tcBorders>
              <w:top w:val="nil"/>
              <w:left w:val="nil"/>
              <w:bottom w:val="nil"/>
              <w:right w:val="nil"/>
            </w:tcBorders>
          </w:tcPr>
          <w:p w14:paraId="262DB428" w14:textId="77777777" w:rsidR="0091343E" w:rsidRPr="00730ADC" w:rsidRDefault="0091343E" w:rsidP="00B774DB">
            <w:pPr>
              <w:pStyle w:val="Default"/>
              <w:jc w:val="center"/>
              <w:rPr>
                <w:sz w:val="22"/>
                <w:szCs w:val="22"/>
              </w:rPr>
            </w:pPr>
            <w:r>
              <w:rPr>
                <w:sz w:val="22"/>
                <w:szCs w:val="22"/>
              </w:rPr>
              <w:t>40</w:t>
            </w:r>
          </w:p>
        </w:tc>
        <w:tc>
          <w:tcPr>
            <w:tcW w:w="601" w:type="dxa"/>
            <w:tcBorders>
              <w:top w:val="nil"/>
              <w:left w:val="nil"/>
              <w:bottom w:val="nil"/>
              <w:right w:val="nil"/>
            </w:tcBorders>
          </w:tcPr>
          <w:p w14:paraId="42652777" w14:textId="77777777" w:rsidR="0091343E" w:rsidRPr="00730ADC" w:rsidRDefault="0091343E" w:rsidP="00B774DB">
            <w:pPr>
              <w:pStyle w:val="Default"/>
              <w:jc w:val="center"/>
              <w:rPr>
                <w:sz w:val="22"/>
                <w:szCs w:val="22"/>
              </w:rPr>
            </w:pPr>
            <w:r>
              <w:rPr>
                <w:sz w:val="22"/>
                <w:szCs w:val="22"/>
              </w:rPr>
              <w:t>51,3</w:t>
            </w:r>
          </w:p>
        </w:tc>
        <w:tc>
          <w:tcPr>
            <w:tcW w:w="545" w:type="dxa"/>
            <w:tcBorders>
              <w:top w:val="nil"/>
              <w:left w:val="nil"/>
              <w:bottom w:val="nil"/>
              <w:right w:val="nil"/>
            </w:tcBorders>
          </w:tcPr>
          <w:p w14:paraId="3DA7DE44" w14:textId="77777777" w:rsidR="0091343E" w:rsidRPr="00730ADC" w:rsidRDefault="0091343E" w:rsidP="00B774DB">
            <w:pPr>
              <w:pStyle w:val="Default"/>
              <w:jc w:val="center"/>
              <w:rPr>
                <w:sz w:val="22"/>
                <w:szCs w:val="22"/>
              </w:rPr>
            </w:pPr>
            <w:r>
              <w:rPr>
                <w:sz w:val="22"/>
                <w:szCs w:val="22"/>
              </w:rPr>
              <w:t>78</w:t>
            </w:r>
          </w:p>
        </w:tc>
        <w:tc>
          <w:tcPr>
            <w:tcW w:w="711" w:type="dxa"/>
            <w:tcBorders>
              <w:top w:val="nil"/>
              <w:left w:val="nil"/>
              <w:bottom w:val="nil"/>
              <w:right w:val="nil"/>
            </w:tcBorders>
          </w:tcPr>
          <w:p w14:paraId="6C06AEF7" w14:textId="77777777" w:rsidR="0091343E" w:rsidRPr="00730ADC" w:rsidRDefault="0091343E" w:rsidP="00B774DB">
            <w:pPr>
              <w:pStyle w:val="Default"/>
              <w:jc w:val="center"/>
              <w:rPr>
                <w:sz w:val="22"/>
                <w:szCs w:val="22"/>
              </w:rPr>
            </w:pPr>
            <w:r w:rsidRPr="00730ADC">
              <w:rPr>
                <w:sz w:val="22"/>
                <w:szCs w:val="22"/>
              </w:rPr>
              <w:t>100,0</w:t>
            </w:r>
          </w:p>
        </w:tc>
      </w:tr>
      <w:tr w:rsidR="0091343E" w:rsidRPr="00730ADC" w14:paraId="5E0A806C" w14:textId="77777777" w:rsidTr="008F13A1">
        <w:trPr>
          <w:trHeight w:val="20"/>
          <w:jc w:val="center"/>
        </w:trPr>
        <w:tc>
          <w:tcPr>
            <w:tcW w:w="541" w:type="dxa"/>
            <w:tcBorders>
              <w:top w:val="nil"/>
              <w:left w:val="nil"/>
              <w:bottom w:val="nil"/>
              <w:right w:val="nil"/>
            </w:tcBorders>
          </w:tcPr>
          <w:p w14:paraId="7A5A1961" w14:textId="77777777" w:rsidR="0091343E" w:rsidRPr="00730ADC" w:rsidRDefault="0091343E" w:rsidP="00B774DB">
            <w:pPr>
              <w:pStyle w:val="Default"/>
              <w:numPr>
                <w:ilvl w:val="0"/>
                <w:numId w:val="57"/>
              </w:numPr>
              <w:ind w:left="290" w:hanging="284"/>
              <w:jc w:val="center"/>
              <w:rPr>
                <w:sz w:val="22"/>
                <w:szCs w:val="22"/>
              </w:rPr>
            </w:pPr>
          </w:p>
        </w:tc>
        <w:tc>
          <w:tcPr>
            <w:tcW w:w="3888" w:type="dxa"/>
            <w:tcBorders>
              <w:top w:val="nil"/>
              <w:left w:val="nil"/>
              <w:bottom w:val="nil"/>
              <w:right w:val="nil"/>
            </w:tcBorders>
          </w:tcPr>
          <w:p w14:paraId="6D8C91ED" w14:textId="77777777" w:rsidR="0091343E" w:rsidRPr="00E14051" w:rsidRDefault="0091343E" w:rsidP="00B774DB">
            <w:pPr>
              <w:shd w:val="clear" w:color="auto" w:fill="FFFFFF" w:themeFill="background1"/>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Masker adalah APD yang berfungsi dalam mencegah penyakit pernapasan pada pekerja </w:t>
            </w:r>
          </w:p>
        </w:tc>
        <w:tc>
          <w:tcPr>
            <w:tcW w:w="534" w:type="dxa"/>
            <w:tcBorders>
              <w:top w:val="nil"/>
              <w:left w:val="nil"/>
              <w:bottom w:val="nil"/>
              <w:right w:val="nil"/>
            </w:tcBorders>
          </w:tcPr>
          <w:p w14:paraId="44C71C52" w14:textId="77777777" w:rsidR="0091343E" w:rsidRPr="00730ADC" w:rsidRDefault="0091343E" w:rsidP="00B774DB">
            <w:pPr>
              <w:pStyle w:val="Default"/>
              <w:jc w:val="center"/>
              <w:rPr>
                <w:sz w:val="22"/>
                <w:szCs w:val="22"/>
              </w:rPr>
            </w:pPr>
            <w:r>
              <w:rPr>
                <w:sz w:val="22"/>
                <w:szCs w:val="22"/>
              </w:rPr>
              <w:t>36</w:t>
            </w:r>
          </w:p>
        </w:tc>
        <w:tc>
          <w:tcPr>
            <w:tcW w:w="601" w:type="dxa"/>
            <w:tcBorders>
              <w:top w:val="nil"/>
              <w:left w:val="nil"/>
              <w:bottom w:val="nil"/>
              <w:right w:val="nil"/>
            </w:tcBorders>
          </w:tcPr>
          <w:p w14:paraId="25964CEF" w14:textId="77777777" w:rsidR="0091343E" w:rsidRPr="00730ADC" w:rsidRDefault="0091343E" w:rsidP="00B774DB">
            <w:pPr>
              <w:pStyle w:val="Default"/>
              <w:jc w:val="center"/>
              <w:rPr>
                <w:sz w:val="22"/>
                <w:szCs w:val="22"/>
              </w:rPr>
            </w:pPr>
            <w:r>
              <w:rPr>
                <w:sz w:val="22"/>
                <w:szCs w:val="22"/>
              </w:rPr>
              <w:t>46,2</w:t>
            </w:r>
          </w:p>
        </w:tc>
        <w:tc>
          <w:tcPr>
            <w:tcW w:w="526" w:type="dxa"/>
            <w:tcBorders>
              <w:top w:val="nil"/>
              <w:left w:val="nil"/>
              <w:bottom w:val="nil"/>
              <w:right w:val="nil"/>
            </w:tcBorders>
          </w:tcPr>
          <w:p w14:paraId="121229D2" w14:textId="77777777" w:rsidR="0091343E" w:rsidRPr="00730ADC" w:rsidRDefault="0091343E" w:rsidP="00B774DB">
            <w:pPr>
              <w:pStyle w:val="Default"/>
              <w:jc w:val="center"/>
              <w:rPr>
                <w:sz w:val="22"/>
                <w:szCs w:val="22"/>
              </w:rPr>
            </w:pPr>
            <w:r>
              <w:rPr>
                <w:sz w:val="22"/>
                <w:szCs w:val="22"/>
              </w:rPr>
              <w:t>42</w:t>
            </w:r>
          </w:p>
        </w:tc>
        <w:tc>
          <w:tcPr>
            <w:tcW w:w="601" w:type="dxa"/>
            <w:tcBorders>
              <w:top w:val="nil"/>
              <w:left w:val="nil"/>
              <w:bottom w:val="nil"/>
              <w:right w:val="nil"/>
            </w:tcBorders>
          </w:tcPr>
          <w:p w14:paraId="5DDB0B38" w14:textId="77777777" w:rsidR="0091343E" w:rsidRPr="00730ADC" w:rsidRDefault="0091343E" w:rsidP="00B774DB">
            <w:pPr>
              <w:pStyle w:val="Default"/>
              <w:jc w:val="center"/>
              <w:rPr>
                <w:sz w:val="22"/>
                <w:szCs w:val="22"/>
              </w:rPr>
            </w:pPr>
            <w:r>
              <w:rPr>
                <w:sz w:val="22"/>
                <w:szCs w:val="22"/>
              </w:rPr>
              <w:t>53,8</w:t>
            </w:r>
          </w:p>
        </w:tc>
        <w:tc>
          <w:tcPr>
            <w:tcW w:w="545" w:type="dxa"/>
            <w:tcBorders>
              <w:top w:val="nil"/>
              <w:left w:val="nil"/>
              <w:bottom w:val="nil"/>
              <w:right w:val="nil"/>
            </w:tcBorders>
          </w:tcPr>
          <w:p w14:paraId="374A4A72" w14:textId="77777777" w:rsidR="0091343E" w:rsidRPr="00730ADC" w:rsidRDefault="0091343E" w:rsidP="00B774DB">
            <w:pPr>
              <w:pStyle w:val="Default"/>
              <w:jc w:val="center"/>
              <w:rPr>
                <w:sz w:val="22"/>
                <w:szCs w:val="22"/>
              </w:rPr>
            </w:pPr>
            <w:r>
              <w:rPr>
                <w:sz w:val="22"/>
                <w:szCs w:val="22"/>
              </w:rPr>
              <w:t>78</w:t>
            </w:r>
          </w:p>
        </w:tc>
        <w:tc>
          <w:tcPr>
            <w:tcW w:w="711" w:type="dxa"/>
            <w:tcBorders>
              <w:top w:val="nil"/>
              <w:left w:val="nil"/>
              <w:bottom w:val="nil"/>
              <w:right w:val="nil"/>
            </w:tcBorders>
          </w:tcPr>
          <w:p w14:paraId="3816CEDB" w14:textId="77777777" w:rsidR="0091343E" w:rsidRPr="00730ADC" w:rsidRDefault="0091343E" w:rsidP="00B774DB">
            <w:pPr>
              <w:spacing w:after="0" w:line="240" w:lineRule="auto"/>
              <w:jc w:val="center"/>
              <w:rPr>
                <w:rFonts w:ascii="Times New Roman" w:hAnsi="Times New Roman" w:cs="Times New Roman"/>
              </w:rPr>
            </w:pPr>
            <w:r w:rsidRPr="00730ADC">
              <w:rPr>
                <w:rFonts w:ascii="Times New Roman" w:hAnsi="Times New Roman" w:cs="Times New Roman"/>
              </w:rPr>
              <w:t>100,0</w:t>
            </w:r>
          </w:p>
        </w:tc>
      </w:tr>
      <w:tr w:rsidR="0091343E" w:rsidRPr="00730ADC" w14:paraId="55CCB14D" w14:textId="77777777" w:rsidTr="008F13A1">
        <w:trPr>
          <w:trHeight w:val="20"/>
          <w:jc w:val="center"/>
        </w:trPr>
        <w:tc>
          <w:tcPr>
            <w:tcW w:w="541" w:type="dxa"/>
            <w:tcBorders>
              <w:top w:val="nil"/>
              <w:left w:val="nil"/>
              <w:bottom w:val="nil"/>
              <w:right w:val="nil"/>
            </w:tcBorders>
          </w:tcPr>
          <w:p w14:paraId="53ED9968" w14:textId="77777777" w:rsidR="0091343E" w:rsidRPr="00730ADC" w:rsidRDefault="0091343E" w:rsidP="00B774DB">
            <w:pPr>
              <w:pStyle w:val="Default"/>
              <w:numPr>
                <w:ilvl w:val="0"/>
                <w:numId w:val="57"/>
              </w:numPr>
              <w:ind w:left="290" w:hanging="284"/>
              <w:jc w:val="center"/>
              <w:rPr>
                <w:sz w:val="22"/>
                <w:szCs w:val="22"/>
              </w:rPr>
            </w:pPr>
          </w:p>
        </w:tc>
        <w:tc>
          <w:tcPr>
            <w:tcW w:w="3888" w:type="dxa"/>
            <w:tcBorders>
              <w:top w:val="nil"/>
              <w:left w:val="nil"/>
              <w:bottom w:val="nil"/>
              <w:right w:val="nil"/>
            </w:tcBorders>
          </w:tcPr>
          <w:p w14:paraId="5D231361" w14:textId="77777777" w:rsidR="0091343E" w:rsidRPr="00E14051" w:rsidRDefault="0091343E" w:rsidP="00B774DB">
            <w:pPr>
              <w:shd w:val="clear" w:color="auto" w:fill="FFFFFF" w:themeFill="background1"/>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Penggunaan APD yang tepat adalah pada saat selesai bekerja</w:t>
            </w:r>
          </w:p>
        </w:tc>
        <w:tc>
          <w:tcPr>
            <w:tcW w:w="534" w:type="dxa"/>
            <w:tcBorders>
              <w:top w:val="nil"/>
              <w:left w:val="nil"/>
              <w:bottom w:val="nil"/>
              <w:right w:val="nil"/>
            </w:tcBorders>
          </w:tcPr>
          <w:p w14:paraId="25AB5FF5" w14:textId="77777777" w:rsidR="0091343E" w:rsidRPr="00730ADC" w:rsidRDefault="0091343E" w:rsidP="00FA7E0F">
            <w:pPr>
              <w:pStyle w:val="Default"/>
              <w:jc w:val="center"/>
              <w:rPr>
                <w:sz w:val="22"/>
                <w:szCs w:val="22"/>
              </w:rPr>
            </w:pPr>
            <w:r>
              <w:rPr>
                <w:sz w:val="22"/>
                <w:szCs w:val="22"/>
              </w:rPr>
              <w:t>38</w:t>
            </w:r>
          </w:p>
        </w:tc>
        <w:tc>
          <w:tcPr>
            <w:tcW w:w="601" w:type="dxa"/>
            <w:tcBorders>
              <w:top w:val="nil"/>
              <w:left w:val="nil"/>
              <w:bottom w:val="nil"/>
              <w:right w:val="nil"/>
            </w:tcBorders>
          </w:tcPr>
          <w:p w14:paraId="3A8D0D2D" w14:textId="77777777" w:rsidR="0091343E" w:rsidRPr="00730ADC" w:rsidRDefault="0091343E" w:rsidP="00FA7E0F">
            <w:pPr>
              <w:pStyle w:val="Default"/>
              <w:jc w:val="center"/>
              <w:rPr>
                <w:sz w:val="22"/>
                <w:szCs w:val="22"/>
              </w:rPr>
            </w:pPr>
            <w:r>
              <w:rPr>
                <w:sz w:val="22"/>
                <w:szCs w:val="22"/>
              </w:rPr>
              <w:t>48,7</w:t>
            </w:r>
          </w:p>
        </w:tc>
        <w:tc>
          <w:tcPr>
            <w:tcW w:w="526" w:type="dxa"/>
            <w:tcBorders>
              <w:top w:val="nil"/>
              <w:left w:val="nil"/>
              <w:bottom w:val="nil"/>
              <w:right w:val="nil"/>
            </w:tcBorders>
          </w:tcPr>
          <w:p w14:paraId="503F42A6" w14:textId="77777777" w:rsidR="0091343E" w:rsidRPr="00730ADC" w:rsidRDefault="0091343E" w:rsidP="00FA7E0F">
            <w:pPr>
              <w:pStyle w:val="Default"/>
              <w:jc w:val="center"/>
              <w:rPr>
                <w:sz w:val="22"/>
                <w:szCs w:val="22"/>
              </w:rPr>
            </w:pPr>
            <w:r>
              <w:rPr>
                <w:sz w:val="22"/>
                <w:szCs w:val="22"/>
              </w:rPr>
              <w:t>40</w:t>
            </w:r>
          </w:p>
        </w:tc>
        <w:tc>
          <w:tcPr>
            <w:tcW w:w="601" w:type="dxa"/>
            <w:tcBorders>
              <w:top w:val="nil"/>
              <w:left w:val="nil"/>
              <w:bottom w:val="nil"/>
              <w:right w:val="nil"/>
            </w:tcBorders>
          </w:tcPr>
          <w:p w14:paraId="25ECC933" w14:textId="77777777" w:rsidR="0091343E" w:rsidRPr="00730ADC" w:rsidRDefault="0091343E" w:rsidP="00FA7E0F">
            <w:pPr>
              <w:pStyle w:val="Default"/>
              <w:jc w:val="center"/>
              <w:rPr>
                <w:sz w:val="22"/>
                <w:szCs w:val="22"/>
              </w:rPr>
            </w:pPr>
            <w:r>
              <w:rPr>
                <w:sz w:val="22"/>
                <w:szCs w:val="22"/>
              </w:rPr>
              <w:t>51,3</w:t>
            </w:r>
          </w:p>
        </w:tc>
        <w:tc>
          <w:tcPr>
            <w:tcW w:w="545" w:type="dxa"/>
            <w:tcBorders>
              <w:top w:val="nil"/>
              <w:left w:val="nil"/>
              <w:bottom w:val="nil"/>
              <w:right w:val="nil"/>
            </w:tcBorders>
          </w:tcPr>
          <w:p w14:paraId="07EF7CC7" w14:textId="77777777" w:rsidR="0091343E" w:rsidRPr="00730ADC" w:rsidRDefault="0091343E" w:rsidP="00B774DB">
            <w:pPr>
              <w:pStyle w:val="Default"/>
              <w:jc w:val="center"/>
              <w:rPr>
                <w:sz w:val="22"/>
                <w:szCs w:val="22"/>
              </w:rPr>
            </w:pPr>
            <w:r>
              <w:rPr>
                <w:sz w:val="22"/>
                <w:szCs w:val="22"/>
              </w:rPr>
              <w:t>78</w:t>
            </w:r>
          </w:p>
        </w:tc>
        <w:tc>
          <w:tcPr>
            <w:tcW w:w="711" w:type="dxa"/>
            <w:tcBorders>
              <w:top w:val="nil"/>
              <w:left w:val="nil"/>
              <w:bottom w:val="nil"/>
              <w:right w:val="nil"/>
            </w:tcBorders>
          </w:tcPr>
          <w:p w14:paraId="09928A34" w14:textId="77777777" w:rsidR="0091343E" w:rsidRPr="00730ADC" w:rsidRDefault="0091343E" w:rsidP="00B774DB">
            <w:pPr>
              <w:pStyle w:val="Default"/>
              <w:jc w:val="center"/>
              <w:rPr>
                <w:sz w:val="22"/>
                <w:szCs w:val="22"/>
              </w:rPr>
            </w:pPr>
            <w:r w:rsidRPr="00730ADC">
              <w:rPr>
                <w:sz w:val="22"/>
                <w:szCs w:val="22"/>
              </w:rPr>
              <w:t>100,0</w:t>
            </w:r>
          </w:p>
        </w:tc>
      </w:tr>
      <w:tr w:rsidR="0091343E" w:rsidRPr="00730ADC" w14:paraId="52D4F604" w14:textId="77777777" w:rsidTr="008F13A1">
        <w:trPr>
          <w:trHeight w:val="20"/>
          <w:jc w:val="center"/>
        </w:trPr>
        <w:tc>
          <w:tcPr>
            <w:tcW w:w="541" w:type="dxa"/>
            <w:tcBorders>
              <w:top w:val="nil"/>
              <w:left w:val="nil"/>
              <w:bottom w:val="nil"/>
              <w:right w:val="nil"/>
            </w:tcBorders>
          </w:tcPr>
          <w:p w14:paraId="28BAAA98" w14:textId="77777777" w:rsidR="0091343E" w:rsidRPr="00730ADC" w:rsidRDefault="0091343E" w:rsidP="00B774DB">
            <w:pPr>
              <w:pStyle w:val="Default"/>
              <w:numPr>
                <w:ilvl w:val="0"/>
                <w:numId w:val="57"/>
              </w:numPr>
              <w:ind w:left="290" w:hanging="284"/>
              <w:jc w:val="center"/>
              <w:rPr>
                <w:sz w:val="22"/>
                <w:szCs w:val="22"/>
              </w:rPr>
            </w:pPr>
          </w:p>
        </w:tc>
        <w:tc>
          <w:tcPr>
            <w:tcW w:w="3888" w:type="dxa"/>
            <w:tcBorders>
              <w:top w:val="nil"/>
              <w:left w:val="nil"/>
              <w:bottom w:val="nil"/>
              <w:right w:val="nil"/>
            </w:tcBorders>
          </w:tcPr>
          <w:p w14:paraId="1C2F57F9" w14:textId="77777777" w:rsidR="0091343E" w:rsidRPr="00E14051" w:rsidRDefault="0091343E" w:rsidP="00B774DB">
            <w:pPr>
              <w:shd w:val="clear" w:color="auto" w:fill="FFFFFF" w:themeFill="background1"/>
              <w:spacing w:after="0" w:line="240" w:lineRule="auto"/>
              <w:jc w:val="both"/>
              <w:rPr>
                <w:rFonts w:ascii="Times New Roman" w:eastAsia="Times New Roman" w:hAnsi="Times New Roman" w:cs="Times New Roman"/>
                <w:color w:val="000000"/>
                <w:sz w:val="24"/>
                <w:szCs w:val="24"/>
              </w:rPr>
            </w:pPr>
            <w:r w:rsidRPr="00A54BD4">
              <w:rPr>
                <w:rFonts w:ascii="Times New Roman" w:hAnsi="Times New Roman" w:cs="Times New Roman"/>
                <w:color w:val="000000" w:themeColor="text1"/>
                <w:sz w:val="24"/>
                <w:szCs w:val="24"/>
              </w:rPr>
              <w:t>Menggunakan APD dengan lengkap dan aman</w:t>
            </w:r>
            <w:r>
              <w:rPr>
                <w:rFonts w:ascii="Times New Roman" w:hAnsi="Times New Roman" w:cs="Times New Roman"/>
                <w:color w:val="000000" w:themeColor="text1"/>
                <w:sz w:val="24"/>
                <w:szCs w:val="24"/>
              </w:rPr>
              <w:t xml:space="preserve"> terbukti dapat </w:t>
            </w:r>
            <w:r w:rsidRPr="00A54BD4">
              <w:rPr>
                <w:rFonts w:ascii="Times New Roman" w:hAnsi="Times New Roman" w:cs="Times New Roman"/>
                <w:color w:val="000000" w:themeColor="text1"/>
                <w:sz w:val="24"/>
                <w:szCs w:val="24"/>
              </w:rPr>
              <w:t>menghindari kecelakaan saat bekerja</w:t>
            </w:r>
          </w:p>
        </w:tc>
        <w:tc>
          <w:tcPr>
            <w:tcW w:w="534" w:type="dxa"/>
            <w:tcBorders>
              <w:top w:val="nil"/>
              <w:left w:val="nil"/>
              <w:bottom w:val="nil"/>
              <w:right w:val="nil"/>
            </w:tcBorders>
          </w:tcPr>
          <w:p w14:paraId="5F4E9B42" w14:textId="77777777" w:rsidR="0091343E" w:rsidRPr="00730ADC" w:rsidRDefault="0091343E" w:rsidP="00FA7E0F">
            <w:pPr>
              <w:pStyle w:val="Default"/>
              <w:jc w:val="center"/>
              <w:rPr>
                <w:sz w:val="22"/>
                <w:szCs w:val="22"/>
              </w:rPr>
            </w:pPr>
            <w:r>
              <w:rPr>
                <w:sz w:val="22"/>
                <w:szCs w:val="22"/>
              </w:rPr>
              <w:t>37</w:t>
            </w:r>
          </w:p>
        </w:tc>
        <w:tc>
          <w:tcPr>
            <w:tcW w:w="601" w:type="dxa"/>
            <w:tcBorders>
              <w:top w:val="nil"/>
              <w:left w:val="nil"/>
              <w:bottom w:val="nil"/>
              <w:right w:val="nil"/>
            </w:tcBorders>
          </w:tcPr>
          <w:p w14:paraId="65A72ED5" w14:textId="77777777" w:rsidR="0091343E" w:rsidRPr="00730ADC" w:rsidRDefault="0091343E" w:rsidP="00FA7E0F">
            <w:pPr>
              <w:pStyle w:val="Default"/>
              <w:jc w:val="center"/>
              <w:rPr>
                <w:sz w:val="22"/>
                <w:szCs w:val="22"/>
              </w:rPr>
            </w:pPr>
            <w:r>
              <w:rPr>
                <w:sz w:val="22"/>
                <w:szCs w:val="22"/>
              </w:rPr>
              <w:t>47,4</w:t>
            </w:r>
          </w:p>
        </w:tc>
        <w:tc>
          <w:tcPr>
            <w:tcW w:w="526" w:type="dxa"/>
            <w:tcBorders>
              <w:top w:val="nil"/>
              <w:left w:val="nil"/>
              <w:bottom w:val="nil"/>
              <w:right w:val="nil"/>
            </w:tcBorders>
          </w:tcPr>
          <w:p w14:paraId="59BC84E2" w14:textId="77777777" w:rsidR="0091343E" w:rsidRPr="00730ADC" w:rsidRDefault="0091343E" w:rsidP="00FA7E0F">
            <w:pPr>
              <w:pStyle w:val="Default"/>
              <w:jc w:val="center"/>
              <w:rPr>
                <w:sz w:val="22"/>
                <w:szCs w:val="22"/>
              </w:rPr>
            </w:pPr>
            <w:r>
              <w:rPr>
                <w:sz w:val="22"/>
                <w:szCs w:val="22"/>
              </w:rPr>
              <w:t>41</w:t>
            </w:r>
          </w:p>
        </w:tc>
        <w:tc>
          <w:tcPr>
            <w:tcW w:w="601" w:type="dxa"/>
            <w:tcBorders>
              <w:top w:val="nil"/>
              <w:left w:val="nil"/>
              <w:bottom w:val="nil"/>
              <w:right w:val="nil"/>
            </w:tcBorders>
          </w:tcPr>
          <w:p w14:paraId="3042B455" w14:textId="77777777" w:rsidR="0091343E" w:rsidRPr="00730ADC" w:rsidRDefault="0091343E" w:rsidP="00FA7E0F">
            <w:pPr>
              <w:pStyle w:val="Default"/>
              <w:jc w:val="center"/>
              <w:rPr>
                <w:sz w:val="22"/>
                <w:szCs w:val="22"/>
              </w:rPr>
            </w:pPr>
            <w:r>
              <w:rPr>
                <w:sz w:val="22"/>
                <w:szCs w:val="22"/>
              </w:rPr>
              <w:t>52,6</w:t>
            </w:r>
          </w:p>
        </w:tc>
        <w:tc>
          <w:tcPr>
            <w:tcW w:w="545" w:type="dxa"/>
            <w:tcBorders>
              <w:top w:val="nil"/>
              <w:left w:val="nil"/>
              <w:bottom w:val="nil"/>
              <w:right w:val="nil"/>
            </w:tcBorders>
          </w:tcPr>
          <w:p w14:paraId="0A0CFFBE" w14:textId="77777777" w:rsidR="0091343E" w:rsidRPr="00730ADC" w:rsidRDefault="0091343E" w:rsidP="00B774DB">
            <w:pPr>
              <w:spacing w:after="0" w:line="240" w:lineRule="auto"/>
              <w:jc w:val="center"/>
              <w:rPr>
                <w:rFonts w:ascii="Times New Roman" w:hAnsi="Times New Roman" w:cs="Times New Roman"/>
              </w:rPr>
            </w:pPr>
            <w:r>
              <w:rPr>
                <w:rFonts w:ascii="Times New Roman" w:hAnsi="Times New Roman" w:cs="Times New Roman"/>
              </w:rPr>
              <w:t>78</w:t>
            </w:r>
          </w:p>
        </w:tc>
        <w:tc>
          <w:tcPr>
            <w:tcW w:w="711" w:type="dxa"/>
            <w:tcBorders>
              <w:top w:val="nil"/>
              <w:left w:val="nil"/>
              <w:bottom w:val="nil"/>
              <w:right w:val="nil"/>
            </w:tcBorders>
          </w:tcPr>
          <w:p w14:paraId="2FBBCDDA" w14:textId="77777777" w:rsidR="0091343E" w:rsidRPr="00730ADC" w:rsidRDefault="0091343E" w:rsidP="00B774DB">
            <w:pPr>
              <w:spacing w:after="0" w:line="240" w:lineRule="auto"/>
              <w:jc w:val="center"/>
              <w:rPr>
                <w:rFonts w:ascii="Times New Roman" w:hAnsi="Times New Roman" w:cs="Times New Roman"/>
              </w:rPr>
            </w:pPr>
            <w:r w:rsidRPr="00730ADC">
              <w:rPr>
                <w:rFonts w:ascii="Times New Roman" w:hAnsi="Times New Roman" w:cs="Times New Roman"/>
              </w:rPr>
              <w:t>100,0</w:t>
            </w:r>
          </w:p>
        </w:tc>
      </w:tr>
      <w:tr w:rsidR="0091343E" w:rsidRPr="00730ADC" w14:paraId="0C384034" w14:textId="77777777" w:rsidTr="00371036">
        <w:trPr>
          <w:trHeight w:val="20"/>
          <w:jc w:val="center"/>
        </w:trPr>
        <w:tc>
          <w:tcPr>
            <w:tcW w:w="541" w:type="dxa"/>
            <w:tcBorders>
              <w:top w:val="nil"/>
              <w:left w:val="nil"/>
              <w:bottom w:val="nil"/>
              <w:right w:val="nil"/>
            </w:tcBorders>
          </w:tcPr>
          <w:p w14:paraId="4EEEDEC7" w14:textId="77777777" w:rsidR="0091343E" w:rsidRPr="00730ADC" w:rsidRDefault="0091343E" w:rsidP="00B774DB">
            <w:pPr>
              <w:pStyle w:val="Default"/>
              <w:numPr>
                <w:ilvl w:val="0"/>
                <w:numId w:val="57"/>
              </w:numPr>
              <w:ind w:left="290" w:hanging="284"/>
              <w:jc w:val="center"/>
              <w:rPr>
                <w:sz w:val="22"/>
                <w:szCs w:val="22"/>
              </w:rPr>
            </w:pPr>
          </w:p>
        </w:tc>
        <w:tc>
          <w:tcPr>
            <w:tcW w:w="3888" w:type="dxa"/>
            <w:tcBorders>
              <w:top w:val="nil"/>
              <w:left w:val="nil"/>
              <w:bottom w:val="nil"/>
              <w:right w:val="nil"/>
            </w:tcBorders>
          </w:tcPr>
          <w:p w14:paraId="3CE564A4" w14:textId="77777777" w:rsidR="0091343E" w:rsidRPr="00E14051" w:rsidRDefault="0091343E" w:rsidP="00B774DB">
            <w:pPr>
              <w:shd w:val="clear" w:color="auto" w:fill="FFFFFF" w:themeFill="background1"/>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Syarat APD yang harus digunakan yaitu tidak mudah rusak, memenuhi standar dan nyaman ketika digunakan</w:t>
            </w:r>
          </w:p>
        </w:tc>
        <w:tc>
          <w:tcPr>
            <w:tcW w:w="534" w:type="dxa"/>
            <w:tcBorders>
              <w:top w:val="nil"/>
              <w:left w:val="nil"/>
              <w:bottom w:val="nil"/>
              <w:right w:val="nil"/>
            </w:tcBorders>
          </w:tcPr>
          <w:p w14:paraId="4752B414" w14:textId="77777777" w:rsidR="0091343E" w:rsidRPr="00730ADC" w:rsidRDefault="0091343E" w:rsidP="00FA7E0F">
            <w:pPr>
              <w:pStyle w:val="Default"/>
              <w:jc w:val="center"/>
              <w:rPr>
                <w:sz w:val="22"/>
                <w:szCs w:val="22"/>
              </w:rPr>
            </w:pPr>
            <w:r>
              <w:rPr>
                <w:sz w:val="22"/>
                <w:szCs w:val="22"/>
              </w:rPr>
              <w:t>38</w:t>
            </w:r>
          </w:p>
        </w:tc>
        <w:tc>
          <w:tcPr>
            <w:tcW w:w="601" w:type="dxa"/>
            <w:tcBorders>
              <w:top w:val="nil"/>
              <w:left w:val="nil"/>
              <w:bottom w:val="nil"/>
              <w:right w:val="nil"/>
            </w:tcBorders>
          </w:tcPr>
          <w:p w14:paraId="4AD34E90" w14:textId="77777777" w:rsidR="0091343E" w:rsidRPr="00730ADC" w:rsidRDefault="0091343E" w:rsidP="00FA7E0F">
            <w:pPr>
              <w:pStyle w:val="Default"/>
              <w:jc w:val="center"/>
              <w:rPr>
                <w:sz w:val="22"/>
                <w:szCs w:val="22"/>
              </w:rPr>
            </w:pPr>
            <w:r>
              <w:rPr>
                <w:sz w:val="22"/>
                <w:szCs w:val="22"/>
              </w:rPr>
              <w:t>48,7</w:t>
            </w:r>
          </w:p>
        </w:tc>
        <w:tc>
          <w:tcPr>
            <w:tcW w:w="526" w:type="dxa"/>
            <w:tcBorders>
              <w:top w:val="nil"/>
              <w:left w:val="nil"/>
              <w:bottom w:val="nil"/>
              <w:right w:val="nil"/>
            </w:tcBorders>
          </w:tcPr>
          <w:p w14:paraId="2779C859" w14:textId="77777777" w:rsidR="0091343E" w:rsidRPr="00730ADC" w:rsidRDefault="0091343E" w:rsidP="00FA7E0F">
            <w:pPr>
              <w:pStyle w:val="Default"/>
              <w:jc w:val="center"/>
              <w:rPr>
                <w:sz w:val="22"/>
                <w:szCs w:val="22"/>
              </w:rPr>
            </w:pPr>
            <w:r>
              <w:rPr>
                <w:sz w:val="22"/>
                <w:szCs w:val="22"/>
              </w:rPr>
              <w:t>40</w:t>
            </w:r>
          </w:p>
        </w:tc>
        <w:tc>
          <w:tcPr>
            <w:tcW w:w="601" w:type="dxa"/>
            <w:tcBorders>
              <w:top w:val="nil"/>
              <w:left w:val="nil"/>
              <w:bottom w:val="nil"/>
              <w:right w:val="nil"/>
            </w:tcBorders>
          </w:tcPr>
          <w:p w14:paraId="0607D69A" w14:textId="77777777" w:rsidR="0091343E" w:rsidRPr="00730ADC" w:rsidRDefault="0091343E" w:rsidP="00FA7E0F">
            <w:pPr>
              <w:pStyle w:val="Default"/>
              <w:jc w:val="center"/>
              <w:rPr>
                <w:sz w:val="22"/>
                <w:szCs w:val="22"/>
              </w:rPr>
            </w:pPr>
            <w:r>
              <w:rPr>
                <w:sz w:val="22"/>
                <w:szCs w:val="22"/>
              </w:rPr>
              <w:t>51,3</w:t>
            </w:r>
          </w:p>
        </w:tc>
        <w:tc>
          <w:tcPr>
            <w:tcW w:w="545" w:type="dxa"/>
            <w:tcBorders>
              <w:top w:val="nil"/>
              <w:left w:val="nil"/>
              <w:bottom w:val="nil"/>
              <w:right w:val="nil"/>
            </w:tcBorders>
          </w:tcPr>
          <w:p w14:paraId="75C0845E" w14:textId="77777777" w:rsidR="0091343E" w:rsidRPr="00730ADC" w:rsidRDefault="0091343E" w:rsidP="00B774DB">
            <w:pPr>
              <w:pStyle w:val="Default"/>
              <w:jc w:val="center"/>
              <w:rPr>
                <w:sz w:val="22"/>
                <w:szCs w:val="22"/>
              </w:rPr>
            </w:pPr>
            <w:r>
              <w:rPr>
                <w:sz w:val="22"/>
                <w:szCs w:val="22"/>
              </w:rPr>
              <w:t>78</w:t>
            </w:r>
          </w:p>
        </w:tc>
        <w:tc>
          <w:tcPr>
            <w:tcW w:w="711" w:type="dxa"/>
            <w:tcBorders>
              <w:top w:val="nil"/>
              <w:left w:val="nil"/>
              <w:bottom w:val="nil"/>
              <w:right w:val="nil"/>
            </w:tcBorders>
          </w:tcPr>
          <w:p w14:paraId="75A313B7" w14:textId="77777777" w:rsidR="0091343E" w:rsidRPr="00730ADC" w:rsidRDefault="0091343E" w:rsidP="00B774DB">
            <w:pPr>
              <w:pStyle w:val="Default"/>
              <w:jc w:val="center"/>
              <w:rPr>
                <w:sz w:val="22"/>
                <w:szCs w:val="22"/>
              </w:rPr>
            </w:pPr>
            <w:r w:rsidRPr="00730ADC">
              <w:rPr>
                <w:sz w:val="22"/>
                <w:szCs w:val="22"/>
              </w:rPr>
              <w:t>100,0</w:t>
            </w:r>
          </w:p>
        </w:tc>
      </w:tr>
      <w:tr w:rsidR="0091343E" w:rsidRPr="00730ADC" w14:paraId="17355352" w14:textId="77777777" w:rsidTr="00371036">
        <w:trPr>
          <w:trHeight w:val="20"/>
          <w:jc w:val="center"/>
        </w:trPr>
        <w:tc>
          <w:tcPr>
            <w:tcW w:w="541" w:type="dxa"/>
            <w:tcBorders>
              <w:top w:val="nil"/>
              <w:left w:val="nil"/>
              <w:bottom w:val="nil"/>
              <w:right w:val="nil"/>
            </w:tcBorders>
          </w:tcPr>
          <w:p w14:paraId="6503D3F2" w14:textId="77777777" w:rsidR="0091343E" w:rsidRPr="00730ADC" w:rsidRDefault="0091343E" w:rsidP="00B774DB">
            <w:pPr>
              <w:pStyle w:val="Default"/>
              <w:numPr>
                <w:ilvl w:val="0"/>
                <w:numId w:val="57"/>
              </w:numPr>
              <w:ind w:left="290" w:hanging="284"/>
              <w:jc w:val="center"/>
              <w:rPr>
                <w:sz w:val="22"/>
                <w:szCs w:val="22"/>
              </w:rPr>
            </w:pPr>
          </w:p>
        </w:tc>
        <w:tc>
          <w:tcPr>
            <w:tcW w:w="3888" w:type="dxa"/>
            <w:tcBorders>
              <w:top w:val="nil"/>
              <w:left w:val="nil"/>
              <w:bottom w:val="nil"/>
              <w:right w:val="nil"/>
            </w:tcBorders>
          </w:tcPr>
          <w:p w14:paraId="5EE6C893" w14:textId="77777777" w:rsidR="0091343E" w:rsidRPr="00E14051" w:rsidRDefault="0091343E" w:rsidP="00B774DB">
            <w:pPr>
              <w:shd w:val="clear" w:color="auto" w:fill="FFFFFF" w:themeFill="background1"/>
              <w:spacing w:after="0" w:line="240" w:lineRule="auto"/>
              <w:jc w:val="both"/>
              <w:rPr>
                <w:rFonts w:ascii="Times New Roman" w:eastAsia="Times New Roman" w:hAnsi="Times New Roman" w:cs="Times New Roman"/>
                <w:color w:val="000000"/>
                <w:sz w:val="24"/>
                <w:szCs w:val="24"/>
              </w:rPr>
            </w:pPr>
            <w:r>
              <w:rPr>
                <w:rFonts w:ascii="Times New Roman" w:hAnsi="Times New Roman" w:cs="Times New Roman"/>
                <w:color w:val="000000" w:themeColor="text1"/>
                <w:sz w:val="24"/>
                <w:szCs w:val="24"/>
              </w:rPr>
              <w:t>P</w:t>
            </w:r>
            <w:r w:rsidRPr="00306997">
              <w:rPr>
                <w:rFonts w:ascii="Times New Roman" w:hAnsi="Times New Roman" w:cs="Times New Roman"/>
                <w:color w:val="000000" w:themeColor="text1"/>
                <w:sz w:val="24"/>
                <w:szCs w:val="24"/>
              </w:rPr>
              <w:t>engaman kepala (</w:t>
            </w:r>
            <w:r w:rsidRPr="00306997">
              <w:rPr>
                <w:rFonts w:ascii="Times New Roman" w:hAnsi="Times New Roman" w:cs="Times New Roman"/>
                <w:i/>
                <w:color w:val="000000" w:themeColor="text1"/>
                <w:sz w:val="24"/>
                <w:szCs w:val="24"/>
              </w:rPr>
              <w:t>safety helmet</w:t>
            </w:r>
            <w:r w:rsidRPr="00306997">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yang digunakan pekerja harus sesuai standar SNI </w:t>
            </w:r>
          </w:p>
        </w:tc>
        <w:tc>
          <w:tcPr>
            <w:tcW w:w="534" w:type="dxa"/>
            <w:tcBorders>
              <w:top w:val="nil"/>
              <w:left w:val="nil"/>
              <w:bottom w:val="nil"/>
              <w:right w:val="nil"/>
            </w:tcBorders>
          </w:tcPr>
          <w:p w14:paraId="56A98B30" w14:textId="77777777" w:rsidR="0091343E" w:rsidRPr="00730ADC" w:rsidRDefault="0091343E" w:rsidP="00FA7E0F">
            <w:pPr>
              <w:pStyle w:val="Default"/>
              <w:jc w:val="center"/>
              <w:rPr>
                <w:sz w:val="22"/>
                <w:szCs w:val="22"/>
              </w:rPr>
            </w:pPr>
            <w:r>
              <w:rPr>
                <w:sz w:val="22"/>
                <w:szCs w:val="22"/>
              </w:rPr>
              <w:t>37</w:t>
            </w:r>
          </w:p>
        </w:tc>
        <w:tc>
          <w:tcPr>
            <w:tcW w:w="601" w:type="dxa"/>
            <w:tcBorders>
              <w:top w:val="nil"/>
              <w:left w:val="nil"/>
              <w:bottom w:val="nil"/>
              <w:right w:val="nil"/>
            </w:tcBorders>
          </w:tcPr>
          <w:p w14:paraId="414D9DD5" w14:textId="77777777" w:rsidR="0091343E" w:rsidRPr="00730ADC" w:rsidRDefault="0091343E" w:rsidP="00FA7E0F">
            <w:pPr>
              <w:pStyle w:val="Default"/>
              <w:jc w:val="center"/>
              <w:rPr>
                <w:sz w:val="22"/>
                <w:szCs w:val="22"/>
              </w:rPr>
            </w:pPr>
            <w:r>
              <w:rPr>
                <w:sz w:val="22"/>
                <w:szCs w:val="22"/>
              </w:rPr>
              <w:t>47,4</w:t>
            </w:r>
          </w:p>
        </w:tc>
        <w:tc>
          <w:tcPr>
            <w:tcW w:w="526" w:type="dxa"/>
            <w:tcBorders>
              <w:top w:val="nil"/>
              <w:left w:val="nil"/>
              <w:bottom w:val="nil"/>
              <w:right w:val="nil"/>
            </w:tcBorders>
          </w:tcPr>
          <w:p w14:paraId="59ACD5B6" w14:textId="77777777" w:rsidR="0091343E" w:rsidRPr="00730ADC" w:rsidRDefault="0091343E" w:rsidP="00FA7E0F">
            <w:pPr>
              <w:pStyle w:val="Default"/>
              <w:jc w:val="center"/>
              <w:rPr>
                <w:sz w:val="22"/>
                <w:szCs w:val="22"/>
              </w:rPr>
            </w:pPr>
            <w:r>
              <w:rPr>
                <w:sz w:val="22"/>
                <w:szCs w:val="22"/>
              </w:rPr>
              <w:t>41</w:t>
            </w:r>
          </w:p>
        </w:tc>
        <w:tc>
          <w:tcPr>
            <w:tcW w:w="601" w:type="dxa"/>
            <w:tcBorders>
              <w:top w:val="nil"/>
              <w:left w:val="nil"/>
              <w:bottom w:val="nil"/>
              <w:right w:val="nil"/>
            </w:tcBorders>
          </w:tcPr>
          <w:p w14:paraId="568F7F15" w14:textId="77777777" w:rsidR="0091343E" w:rsidRPr="00730ADC" w:rsidRDefault="0091343E" w:rsidP="00FA7E0F">
            <w:pPr>
              <w:pStyle w:val="Default"/>
              <w:jc w:val="center"/>
              <w:rPr>
                <w:sz w:val="22"/>
                <w:szCs w:val="22"/>
              </w:rPr>
            </w:pPr>
            <w:r>
              <w:rPr>
                <w:sz w:val="22"/>
                <w:szCs w:val="22"/>
              </w:rPr>
              <w:t>52,6</w:t>
            </w:r>
          </w:p>
        </w:tc>
        <w:tc>
          <w:tcPr>
            <w:tcW w:w="545" w:type="dxa"/>
            <w:tcBorders>
              <w:top w:val="nil"/>
              <w:left w:val="nil"/>
              <w:bottom w:val="nil"/>
              <w:right w:val="nil"/>
            </w:tcBorders>
          </w:tcPr>
          <w:p w14:paraId="5A0B2BE8" w14:textId="77777777" w:rsidR="0091343E" w:rsidRPr="00730ADC" w:rsidRDefault="0091343E" w:rsidP="00B774DB">
            <w:pPr>
              <w:pStyle w:val="Default"/>
              <w:jc w:val="center"/>
              <w:rPr>
                <w:sz w:val="22"/>
                <w:szCs w:val="22"/>
              </w:rPr>
            </w:pPr>
            <w:r>
              <w:rPr>
                <w:sz w:val="22"/>
                <w:szCs w:val="22"/>
              </w:rPr>
              <w:t>78</w:t>
            </w:r>
          </w:p>
        </w:tc>
        <w:tc>
          <w:tcPr>
            <w:tcW w:w="711" w:type="dxa"/>
            <w:tcBorders>
              <w:top w:val="nil"/>
              <w:left w:val="nil"/>
              <w:bottom w:val="nil"/>
              <w:right w:val="nil"/>
            </w:tcBorders>
          </w:tcPr>
          <w:p w14:paraId="79A056F8" w14:textId="77777777" w:rsidR="0091343E" w:rsidRPr="00730ADC" w:rsidRDefault="0091343E" w:rsidP="00B774DB">
            <w:pPr>
              <w:pStyle w:val="Default"/>
              <w:jc w:val="center"/>
              <w:rPr>
                <w:sz w:val="22"/>
                <w:szCs w:val="22"/>
              </w:rPr>
            </w:pPr>
            <w:r w:rsidRPr="00730ADC">
              <w:rPr>
                <w:sz w:val="22"/>
                <w:szCs w:val="22"/>
              </w:rPr>
              <w:t>100,0</w:t>
            </w:r>
          </w:p>
        </w:tc>
      </w:tr>
      <w:tr w:rsidR="0091343E" w:rsidRPr="00730ADC" w14:paraId="2F8222EE" w14:textId="77777777" w:rsidTr="00371036">
        <w:trPr>
          <w:trHeight w:val="20"/>
          <w:jc w:val="center"/>
        </w:trPr>
        <w:tc>
          <w:tcPr>
            <w:tcW w:w="541" w:type="dxa"/>
            <w:tcBorders>
              <w:top w:val="nil"/>
              <w:left w:val="nil"/>
              <w:bottom w:val="nil"/>
              <w:right w:val="nil"/>
            </w:tcBorders>
          </w:tcPr>
          <w:p w14:paraId="73CA2191" w14:textId="77777777" w:rsidR="0091343E" w:rsidRPr="00730ADC" w:rsidRDefault="0091343E" w:rsidP="00B774DB">
            <w:pPr>
              <w:pStyle w:val="Default"/>
              <w:numPr>
                <w:ilvl w:val="0"/>
                <w:numId w:val="57"/>
              </w:numPr>
              <w:ind w:left="290" w:hanging="284"/>
              <w:jc w:val="center"/>
              <w:rPr>
                <w:sz w:val="22"/>
                <w:szCs w:val="22"/>
              </w:rPr>
            </w:pPr>
          </w:p>
        </w:tc>
        <w:tc>
          <w:tcPr>
            <w:tcW w:w="3888" w:type="dxa"/>
            <w:tcBorders>
              <w:top w:val="nil"/>
              <w:left w:val="nil"/>
              <w:bottom w:val="nil"/>
              <w:right w:val="nil"/>
            </w:tcBorders>
          </w:tcPr>
          <w:p w14:paraId="2C769B08" w14:textId="77777777" w:rsidR="0091343E" w:rsidRDefault="0091343E" w:rsidP="00B774DB">
            <w:pPr>
              <w:shd w:val="clear" w:color="auto" w:fill="FFFFFF" w:themeFill="background1"/>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Peraturan dalam penggunaan APD tidak perlu diatur oleh perusahaan</w:t>
            </w:r>
          </w:p>
        </w:tc>
        <w:tc>
          <w:tcPr>
            <w:tcW w:w="534" w:type="dxa"/>
            <w:tcBorders>
              <w:top w:val="nil"/>
              <w:left w:val="nil"/>
              <w:bottom w:val="nil"/>
              <w:right w:val="nil"/>
            </w:tcBorders>
          </w:tcPr>
          <w:p w14:paraId="5D265659" w14:textId="77777777" w:rsidR="0091343E" w:rsidRDefault="0091343E" w:rsidP="00B774DB">
            <w:pPr>
              <w:pStyle w:val="Default"/>
              <w:jc w:val="center"/>
              <w:rPr>
                <w:sz w:val="22"/>
                <w:szCs w:val="22"/>
              </w:rPr>
            </w:pPr>
            <w:r>
              <w:rPr>
                <w:sz w:val="22"/>
                <w:szCs w:val="22"/>
              </w:rPr>
              <w:t>34</w:t>
            </w:r>
          </w:p>
        </w:tc>
        <w:tc>
          <w:tcPr>
            <w:tcW w:w="601" w:type="dxa"/>
            <w:tcBorders>
              <w:top w:val="nil"/>
              <w:left w:val="nil"/>
              <w:bottom w:val="nil"/>
              <w:right w:val="nil"/>
            </w:tcBorders>
          </w:tcPr>
          <w:p w14:paraId="22CB895F" w14:textId="77777777" w:rsidR="0091343E" w:rsidRDefault="0091343E" w:rsidP="00B774DB">
            <w:pPr>
              <w:pStyle w:val="Default"/>
              <w:jc w:val="center"/>
              <w:rPr>
                <w:sz w:val="22"/>
                <w:szCs w:val="22"/>
              </w:rPr>
            </w:pPr>
            <w:r>
              <w:rPr>
                <w:sz w:val="22"/>
                <w:szCs w:val="22"/>
              </w:rPr>
              <w:t>43,6</w:t>
            </w:r>
          </w:p>
        </w:tc>
        <w:tc>
          <w:tcPr>
            <w:tcW w:w="526" w:type="dxa"/>
            <w:tcBorders>
              <w:top w:val="nil"/>
              <w:left w:val="nil"/>
              <w:bottom w:val="nil"/>
              <w:right w:val="nil"/>
            </w:tcBorders>
          </w:tcPr>
          <w:p w14:paraId="7561D0B5" w14:textId="77777777" w:rsidR="0091343E" w:rsidRDefault="0091343E" w:rsidP="00B774DB">
            <w:pPr>
              <w:pStyle w:val="Default"/>
              <w:jc w:val="center"/>
              <w:rPr>
                <w:sz w:val="22"/>
                <w:szCs w:val="22"/>
              </w:rPr>
            </w:pPr>
            <w:r>
              <w:rPr>
                <w:sz w:val="22"/>
                <w:szCs w:val="22"/>
              </w:rPr>
              <w:t>44</w:t>
            </w:r>
          </w:p>
        </w:tc>
        <w:tc>
          <w:tcPr>
            <w:tcW w:w="601" w:type="dxa"/>
            <w:tcBorders>
              <w:top w:val="nil"/>
              <w:left w:val="nil"/>
              <w:bottom w:val="nil"/>
              <w:right w:val="nil"/>
            </w:tcBorders>
          </w:tcPr>
          <w:p w14:paraId="4490AFBB" w14:textId="77777777" w:rsidR="0091343E" w:rsidRDefault="0091343E" w:rsidP="00B774DB">
            <w:pPr>
              <w:pStyle w:val="Default"/>
              <w:jc w:val="center"/>
              <w:rPr>
                <w:sz w:val="22"/>
                <w:szCs w:val="22"/>
              </w:rPr>
            </w:pPr>
            <w:r>
              <w:rPr>
                <w:sz w:val="22"/>
                <w:szCs w:val="22"/>
              </w:rPr>
              <w:t>56,4</w:t>
            </w:r>
          </w:p>
        </w:tc>
        <w:tc>
          <w:tcPr>
            <w:tcW w:w="545" w:type="dxa"/>
            <w:tcBorders>
              <w:top w:val="nil"/>
              <w:left w:val="nil"/>
              <w:bottom w:val="nil"/>
              <w:right w:val="nil"/>
            </w:tcBorders>
          </w:tcPr>
          <w:p w14:paraId="7DB27C0F" w14:textId="77777777" w:rsidR="0091343E" w:rsidRPr="00730ADC" w:rsidRDefault="0091343E" w:rsidP="00B774DB">
            <w:pPr>
              <w:spacing w:after="0" w:line="240" w:lineRule="auto"/>
              <w:jc w:val="center"/>
              <w:rPr>
                <w:rFonts w:ascii="Times New Roman" w:hAnsi="Times New Roman" w:cs="Times New Roman"/>
              </w:rPr>
            </w:pPr>
            <w:r>
              <w:rPr>
                <w:rFonts w:ascii="Times New Roman" w:hAnsi="Times New Roman" w:cs="Times New Roman"/>
              </w:rPr>
              <w:t>78</w:t>
            </w:r>
          </w:p>
        </w:tc>
        <w:tc>
          <w:tcPr>
            <w:tcW w:w="711" w:type="dxa"/>
            <w:tcBorders>
              <w:top w:val="nil"/>
              <w:left w:val="nil"/>
              <w:bottom w:val="nil"/>
              <w:right w:val="nil"/>
            </w:tcBorders>
          </w:tcPr>
          <w:p w14:paraId="434E5791" w14:textId="77777777" w:rsidR="0091343E" w:rsidRPr="00730ADC" w:rsidRDefault="0091343E" w:rsidP="00B774DB">
            <w:pPr>
              <w:spacing w:after="0" w:line="240" w:lineRule="auto"/>
              <w:jc w:val="center"/>
              <w:rPr>
                <w:rFonts w:ascii="Times New Roman" w:hAnsi="Times New Roman" w:cs="Times New Roman"/>
              </w:rPr>
            </w:pPr>
            <w:r w:rsidRPr="00730ADC">
              <w:rPr>
                <w:rFonts w:ascii="Times New Roman" w:hAnsi="Times New Roman" w:cs="Times New Roman"/>
              </w:rPr>
              <w:t>100,0</w:t>
            </w:r>
          </w:p>
        </w:tc>
      </w:tr>
      <w:tr w:rsidR="0091343E" w:rsidRPr="00730ADC" w14:paraId="3653B843" w14:textId="77777777" w:rsidTr="008F13A1">
        <w:trPr>
          <w:trHeight w:val="20"/>
          <w:jc w:val="center"/>
        </w:trPr>
        <w:tc>
          <w:tcPr>
            <w:tcW w:w="541" w:type="dxa"/>
            <w:tcBorders>
              <w:top w:val="nil"/>
              <w:left w:val="nil"/>
              <w:bottom w:val="single" w:sz="4" w:space="0" w:color="auto"/>
              <w:right w:val="nil"/>
            </w:tcBorders>
          </w:tcPr>
          <w:p w14:paraId="2E82C25A" w14:textId="77777777" w:rsidR="0091343E" w:rsidRPr="00730ADC" w:rsidRDefault="0091343E" w:rsidP="00B774DB">
            <w:pPr>
              <w:pStyle w:val="Default"/>
              <w:numPr>
                <w:ilvl w:val="0"/>
                <w:numId w:val="57"/>
              </w:numPr>
              <w:ind w:left="290" w:hanging="284"/>
              <w:jc w:val="center"/>
              <w:rPr>
                <w:sz w:val="22"/>
                <w:szCs w:val="22"/>
              </w:rPr>
            </w:pPr>
          </w:p>
        </w:tc>
        <w:tc>
          <w:tcPr>
            <w:tcW w:w="3888" w:type="dxa"/>
            <w:tcBorders>
              <w:top w:val="nil"/>
              <w:left w:val="nil"/>
              <w:bottom w:val="single" w:sz="4" w:space="0" w:color="auto"/>
              <w:right w:val="nil"/>
            </w:tcBorders>
          </w:tcPr>
          <w:p w14:paraId="6966D1E1" w14:textId="77777777" w:rsidR="0091343E" w:rsidRDefault="0091343E" w:rsidP="00B774DB">
            <w:pPr>
              <w:shd w:val="clear" w:color="auto" w:fill="FFFFFF" w:themeFill="background1"/>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Pengawasan penggunaan APD harus dilakukan langsung oleh direktur perusahaan</w:t>
            </w:r>
          </w:p>
        </w:tc>
        <w:tc>
          <w:tcPr>
            <w:tcW w:w="534" w:type="dxa"/>
            <w:tcBorders>
              <w:top w:val="nil"/>
              <w:left w:val="nil"/>
              <w:bottom w:val="single" w:sz="4" w:space="0" w:color="auto"/>
              <w:right w:val="nil"/>
            </w:tcBorders>
          </w:tcPr>
          <w:p w14:paraId="288EA71E" w14:textId="77777777" w:rsidR="0091343E" w:rsidRPr="00730ADC" w:rsidRDefault="0091343E" w:rsidP="00FA7E0F">
            <w:pPr>
              <w:pStyle w:val="Default"/>
              <w:jc w:val="center"/>
              <w:rPr>
                <w:sz w:val="22"/>
                <w:szCs w:val="22"/>
              </w:rPr>
            </w:pPr>
            <w:r>
              <w:rPr>
                <w:sz w:val="22"/>
                <w:szCs w:val="22"/>
              </w:rPr>
              <w:t>36</w:t>
            </w:r>
          </w:p>
        </w:tc>
        <w:tc>
          <w:tcPr>
            <w:tcW w:w="601" w:type="dxa"/>
            <w:tcBorders>
              <w:top w:val="nil"/>
              <w:left w:val="nil"/>
              <w:bottom w:val="single" w:sz="4" w:space="0" w:color="auto"/>
              <w:right w:val="nil"/>
            </w:tcBorders>
          </w:tcPr>
          <w:p w14:paraId="03ADDF7A" w14:textId="77777777" w:rsidR="0091343E" w:rsidRPr="00730ADC" w:rsidRDefault="0091343E" w:rsidP="00FA7E0F">
            <w:pPr>
              <w:pStyle w:val="Default"/>
              <w:jc w:val="center"/>
              <w:rPr>
                <w:sz w:val="22"/>
                <w:szCs w:val="22"/>
              </w:rPr>
            </w:pPr>
            <w:r>
              <w:rPr>
                <w:sz w:val="22"/>
                <w:szCs w:val="22"/>
              </w:rPr>
              <w:t>46,2</w:t>
            </w:r>
          </w:p>
        </w:tc>
        <w:tc>
          <w:tcPr>
            <w:tcW w:w="526" w:type="dxa"/>
            <w:tcBorders>
              <w:top w:val="nil"/>
              <w:left w:val="nil"/>
              <w:bottom w:val="single" w:sz="4" w:space="0" w:color="auto"/>
              <w:right w:val="nil"/>
            </w:tcBorders>
          </w:tcPr>
          <w:p w14:paraId="4062F9ED" w14:textId="77777777" w:rsidR="0091343E" w:rsidRPr="00730ADC" w:rsidRDefault="0091343E" w:rsidP="00FA7E0F">
            <w:pPr>
              <w:pStyle w:val="Default"/>
              <w:jc w:val="center"/>
              <w:rPr>
                <w:sz w:val="22"/>
                <w:szCs w:val="22"/>
              </w:rPr>
            </w:pPr>
            <w:r>
              <w:rPr>
                <w:sz w:val="22"/>
                <w:szCs w:val="22"/>
              </w:rPr>
              <w:t>42</w:t>
            </w:r>
          </w:p>
        </w:tc>
        <w:tc>
          <w:tcPr>
            <w:tcW w:w="601" w:type="dxa"/>
            <w:tcBorders>
              <w:top w:val="nil"/>
              <w:left w:val="nil"/>
              <w:bottom w:val="single" w:sz="4" w:space="0" w:color="auto"/>
              <w:right w:val="nil"/>
            </w:tcBorders>
          </w:tcPr>
          <w:p w14:paraId="301AD230" w14:textId="77777777" w:rsidR="0091343E" w:rsidRPr="00730ADC" w:rsidRDefault="0091343E" w:rsidP="00FA7E0F">
            <w:pPr>
              <w:pStyle w:val="Default"/>
              <w:jc w:val="center"/>
              <w:rPr>
                <w:sz w:val="22"/>
                <w:szCs w:val="22"/>
              </w:rPr>
            </w:pPr>
            <w:r>
              <w:rPr>
                <w:sz w:val="22"/>
                <w:szCs w:val="22"/>
              </w:rPr>
              <w:t>53,8</w:t>
            </w:r>
          </w:p>
        </w:tc>
        <w:tc>
          <w:tcPr>
            <w:tcW w:w="545" w:type="dxa"/>
            <w:tcBorders>
              <w:top w:val="nil"/>
              <w:left w:val="nil"/>
              <w:bottom w:val="single" w:sz="4" w:space="0" w:color="auto"/>
              <w:right w:val="nil"/>
            </w:tcBorders>
          </w:tcPr>
          <w:p w14:paraId="0FFE5428" w14:textId="77777777" w:rsidR="0091343E" w:rsidRPr="00730ADC" w:rsidRDefault="0091343E" w:rsidP="00B774DB">
            <w:pPr>
              <w:pStyle w:val="Default"/>
              <w:jc w:val="center"/>
              <w:rPr>
                <w:sz w:val="22"/>
                <w:szCs w:val="22"/>
              </w:rPr>
            </w:pPr>
            <w:r>
              <w:rPr>
                <w:sz w:val="22"/>
                <w:szCs w:val="22"/>
              </w:rPr>
              <w:t>78</w:t>
            </w:r>
          </w:p>
        </w:tc>
        <w:tc>
          <w:tcPr>
            <w:tcW w:w="711" w:type="dxa"/>
            <w:tcBorders>
              <w:top w:val="nil"/>
              <w:left w:val="nil"/>
              <w:bottom w:val="single" w:sz="4" w:space="0" w:color="auto"/>
              <w:right w:val="nil"/>
            </w:tcBorders>
          </w:tcPr>
          <w:p w14:paraId="2AEF3868" w14:textId="77777777" w:rsidR="0091343E" w:rsidRPr="00730ADC" w:rsidRDefault="0091343E" w:rsidP="00B774DB">
            <w:pPr>
              <w:pStyle w:val="Default"/>
              <w:jc w:val="center"/>
              <w:rPr>
                <w:sz w:val="22"/>
                <w:szCs w:val="22"/>
              </w:rPr>
            </w:pPr>
            <w:r w:rsidRPr="00730ADC">
              <w:rPr>
                <w:sz w:val="22"/>
                <w:szCs w:val="22"/>
              </w:rPr>
              <w:t>100,0</w:t>
            </w:r>
          </w:p>
        </w:tc>
      </w:tr>
    </w:tbl>
    <w:p w14:paraId="44D0AAF2" w14:textId="77777777" w:rsidR="00E22D2F" w:rsidRDefault="00E22D2F" w:rsidP="00E22D2F">
      <w:pPr>
        <w:spacing w:after="0" w:line="240" w:lineRule="auto"/>
        <w:rPr>
          <w:rFonts w:ascii="Times New Roman" w:hAnsi="Times New Roman" w:cs="Times New Roman"/>
        </w:rPr>
      </w:pPr>
    </w:p>
    <w:p w14:paraId="143AE021" w14:textId="77777777" w:rsidR="00371036" w:rsidRDefault="00E22D2F" w:rsidP="00371036">
      <w:pPr>
        <w:autoSpaceDE w:val="0"/>
        <w:autoSpaceDN w:val="0"/>
        <w:adjustRightInd w:val="0"/>
        <w:spacing w:after="0" w:line="480" w:lineRule="auto"/>
        <w:ind w:firstLine="720"/>
        <w:jc w:val="both"/>
        <w:rPr>
          <w:rFonts w:ascii="Times New Roman" w:hAnsi="Times New Roman" w:cs="Times New Roman"/>
          <w:sz w:val="24"/>
          <w:szCs w:val="24"/>
        </w:rPr>
      </w:pPr>
      <w:r w:rsidRPr="00E030AD">
        <w:rPr>
          <w:rFonts w:ascii="Times New Roman" w:hAnsi="Times New Roman" w:cs="Times New Roman"/>
          <w:color w:val="000000"/>
          <w:sz w:val="24"/>
          <w:szCs w:val="24"/>
        </w:rPr>
        <w:t>Berdasarkan Tabel 4.</w:t>
      </w:r>
      <w:r w:rsidR="00371036">
        <w:rPr>
          <w:rFonts w:ascii="Times New Roman" w:hAnsi="Times New Roman" w:cs="Times New Roman"/>
          <w:color w:val="000000"/>
          <w:sz w:val="24"/>
          <w:szCs w:val="24"/>
        </w:rPr>
        <w:t>4</w:t>
      </w:r>
      <w:r>
        <w:rPr>
          <w:rFonts w:ascii="Times New Roman" w:hAnsi="Times New Roman" w:cs="Times New Roman"/>
          <w:color w:val="000000"/>
          <w:sz w:val="24"/>
          <w:szCs w:val="24"/>
        </w:rPr>
        <w:t>.</w:t>
      </w:r>
      <w:r w:rsidRPr="00E030AD">
        <w:rPr>
          <w:rFonts w:ascii="Times New Roman" w:hAnsi="Times New Roman" w:cs="Times New Roman"/>
          <w:color w:val="000000"/>
          <w:sz w:val="24"/>
          <w:szCs w:val="24"/>
        </w:rPr>
        <w:t xml:space="preserve"> dapat dilihat distribusi frekuensi jawaban responden tentang </w:t>
      </w:r>
      <w:r>
        <w:rPr>
          <w:rFonts w:ascii="Times New Roman" w:hAnsi="Times New Roman" w:cs="Times New Roman"/>
          <w:bCs/>
          <w:sz w:val="24"/>
          <w:szCs w:val="24"/>
        </w:rPr>
        <w:t>pengetahuan</w:t>
      </w:r>
      <w:r w:rsidRPr="00E030AD">
        <w:rPr>
          <w:rFonts w:ascii="Times New Roman" w:hAnsi="Times New Roman" w:cs="Times New Roman"/>
          <w:color w:val="000000"/>
          <w:sz w:val="24"/>
          <w:szCs w:val="24"/>
        </w:rPr>
        <w:t xml:space="preserve"> menunjukkan bahwa pada </w:t>
      </w:r>
      <w:r w:rsidR="00371036">
        <w:rPr>
          <w:rFonts w:ascii="Times New Roman" w:hAnsi="Times New Roman" w:cs="Times New Roman"/>
          <w:color w:val="000000"/>
          <w:sz w:val="24"/>
          <w:szCs w:val="24"/>
        </w:rPr>
        <w:t>pernyataan</w:t>
      </w:r>
      <w:r w:rsidRPr="00E030AD">
        <w:rPr>
          <w:rFonts w:ascii="Times New Roman" w:hAnsi="Times New Roman" w:cs="Times New Roman"/>
          <w:color w:val="000000"/>
          <w:sz w:val="24"/>
          <w:szCs w:val="24"/>
        </w:rPr>
        <w:t xml:space="preserve"> No. 1 sebagian besar responden menjawab “</w:t>
      </w:r>
      <w:r>
        <w:rPr>
          <w:rFonts w:ascii="Times New Roman" w:hAnsi="Times New Roman" w:cs="Times New Roman"/>
          <w:color w:val="000000"/>
          <w:sz w:val="24"/>
          <w:szCs w:val="24"/>
        </w:rPr>
        <w:t>Salah</w:t>
      </w:r>
      <w:r w:rsidRPr="00E030AD">
        <w:rPr>
          <w:rFonts w:ascii="Times New Roman" w:hAnsi="Times New Roman" w:cs="Times New Roman"/>
          <w:color w:val="000000"/>
          <w:sz w:val="24"/>
          <w:szCs w:val="24"/>
        </w:rPr>
        <w:t xml:space="preserve">” yaitu sebanyak </w:t>
      </w:r>
      <w:r w:rsidR="0091343E">
        <w:rPr>
          <w:rFonts w:ascii="Times New Roman" w:hAnsi="Times New Roman" w:cs="Times New Roman"/>
          <w:color w:val="000000"/>
          <w:sz w:val="24"/>
          <w:szCs w:val="24"/>
        </w:rPr>
        <w:t>41</w:t>
      </w:r>
      <w:r w:rsidRPr="00E030AD">
        <w:rPr>
          <w:rFonts w:ascii="Times New Roman" w:hAnsi="Times New Roman" w:cs="Times New Roman"/>
          <w:color w:val="000000"/>
          <w:sz w:val="24"/>
          <w:szCs w:val="24"/>
        </w:rPr>
        <w:t xml:space="preserve"> responden (</w:t>
      </w:r>
      <w:r w:rsidR="0091343E">
        <w:rPr>
          <w:rFonts w:ascii="Times New Roman" w:hAnsi="Times New Roman" w:cs="Times New Roman"/>
          <w:sz w:val="24"/>
        </w:rPr>
        <w:t>52,6</w:t>
      </w:r>
      <w:r w:rsidRPr="00E030AD">
        <w:rPr>
          <w:rFonts w:ascii="Times New Roman" w:hAnsi="Times New Roman" w:cs="Times New Roman"/>
          <w:color w:val="000000"/>
          <w:sz w:val="24"/>
          <w:szCs w:val="24"/>
        </w:rPr>
        <w:t xml:space="preserve">%). Pada </w:t>
      </w:r>
      <w:r w:rsidR="00371036">
        <w:rPr>
          <w:rFonts w:ascii="Times New Roman" w:hAnsi="Times New Roman" w:cs="Times New Roman"/>
          <w:color w:val="000000"/>
          <w:sz w:val="24"/>
          <w:szCs w:val="24"/>
        </w:rPr>
        <w:t>pernyataan</w:t>
      </w:r>
      <w:r w:rsidRPr="00E030AD">
        <w:rPr>
          <w:rFonts w:ascii="Times New Roman" w:hAnsi="Times New Roman" w:cs="Times New Roman"/>
          <w:color w:val="000000"/>
          <w:sz w:val="24"/>
          <w:szCs w:val="24"/>
        </w:rPr>
        <w:t xml:space="preserve"> No. 2 </w:t>
      </w:r>
      <w:r w:rsidRPr="00E030AD">
        <w:rPr>
          <w:rFonts w:ascii="Times New Roman" w:hAnsi="Times New Roman" w:cs="Times New Roman"/>
          <w:sz w:val="24"/>
          <w:szCs w:val="24"/>
        </w:rPr>
        <w:t>sebagian besar responden menjawab “</w:t>
      </w:r>
      <w:r>
        <w:rPr>
          <w:rFonts w:ascii="Times New Roman" w:hAnsi="Times New Roman" w:cs="Times New Roman"/>
          <w:color w:val="000000"/>
          <w:sz w:val="24"/>
          <w:szCs w:val="24"/>
        </w:rPr>
        <w:t>Salah</w:t>
      </w:r>
      <w:r w:rsidRPr="00E030AD">
        <w:rPr>
          <w:rFonts w:ascii="Times New Roman" w:hAnsi="Times New Roman" w:cs="Times New Roman"/>
          <w:sz w:val="24"/>
          <w:szCs w:val="24"/>
        </w:rPr>
        <w:t xml:space="preserve">” </w:t>
      </w:r>
      <w:r w:rsidRPr="00E030AD">
        <w:rPr>
          <w:rFonts w:ascii="Times New Roman" w:hAnsi="Times New Roman" w:cs="Times New Roman"/>
          <w:sz w:val="24"/>
          <w:szCs w:val="24"/>
        </w:rPr>
        <w:lastRenderedPageBreak/>
        <w:t xml:space="preserve">yaitu sebanyak </w:t>
      </w:r>
      <w:r w:rsidR="0091343E">
        <w:rPr>
          <w:rFonts w:ascii="Times New Roman" w:hAnsi="Times New Roman" w:cs="Times New Roman"/>
          <w:color w:val="000000"/>
          <w:sz w:val="24"/>
          <w:szCs w:val="24"/>
        </w:rPr>
        <w:t>43</w:t>
      </w:r>
      <w:r>
        <w:rPr>
          <w:rFonts w:ascii="Times New Roman" w:hAnsi="Times New Roman" w:cs="Times New Roman"/>
          <w:color w:val="000000"/>
          <w:sz w:val="24"/>
          <w:szCs w:val="24"/>
        </w:rPr>
        <w:t xml:space="preserve"> </w:t>
      </w:r>
      <w:r w:rsidRPr="00E030AD">
        <w:rPr>
          <w:rFonts w:ascii="Times New Roman" w:hAnsi="Times New Roman" w:cs="Times New Roman"/>
          <w:color w:val="000000"/>
          <w:sz w:val="24"/>
          <w:szCs w:val="24"/>
        </w:rPr>
        <w:t>responden (</w:t>
      </w:r>
      <w:r w:rsidR="0091343E">
        <w:rPr>
          <w:rFonts w:ascii="Times New Roman" w:hAnsi="Times New Roman" w:cs="Times New Roman"/>
          <w:sz w:val="24"/>
        </w:rPr>
        <w:t>55,1</w:t>
      </w:r>
      <w:r w:rsidRPr="00E030AD">
        <w:rPr>
          <w:rFonts w:ascii="Times New Roman" w:hAnsi="Times New Roman" w:cs="Times New Roman"/>
          <w:color w:val="000000"/>
          <w:sz w:val="24"/>
          <w:szCs w:val="24"/>
        </w:rPr>
        <w:t>%)</w:t>
      </w:r>
      <w:r w:rsidRPr="00E030AD">
        <w:rPr>
          <w:rFonts w:ascii="Times New Roman" w:hAnsi="Times New Roman" w:cs="Times New Roman"/>
          <w:sz w:val="24"/>
          <w:szCs w:val="24"/>
        </w:rPr>
        <w:t xml:space="preserve">. </w:t>
      </w:r>
      <w:r w:rsidR="00371036">
        <w:rPr>
          <w:rFonts w:ascii="Times New Roman" w:hAnsi="Times New Roman" w:cs="Times New Roman"/>
          <w:color w:val="000000"/>
          <w:sz w:val="24"/>
          <w:szCs w:val="24"/>
        </w:rPr>
        <w:t>Pernyataan</w:t>
      </w:r>
      <w:r w:rsidRPr="00E030AD">
        <w:rPr>
          <w:rFonts w:ascii="Times New Roman" w:hAnsi="Times New Roman" w:cs="Times New Roman"/>
          <w:color w:val="000000"/>
          <w:sz w:val="24"/>
          <w:szCs w:val="24"/>
        </w:rPr>
        <w:t xml:space="preserve"> No. 3 </w:t>
      </w:r>
      <w:r w:rsidRPr="00E030AD">
        <w:rPr>
          <w:rFonts w:ascii="Times New Roman" w:hAnsi="Times New Roman" w:cs="Times New Roman"/>
          <w:sz w:val="24"/>
          <w:szCs w:val="24"/>
        </w:rPr>
        <w:t>sebagian besar responden menjawab “</w:t>
      </w:r>
      <w:r w:rsidR="0091343E">
        <w:rPr>
          <w:rFonts w:ascii="Times New Roman" w:hAnsi="Times New Roman" w:cs="Times New Roman"/>
          <w:color w:val="000000"/>
          <w:sz w:val="24"/>
          <w:szCs w:val="24"/>
        </w:rPr>
        <w:t>Salah</w:t>
      </w:r>
      <w:r w:rsidRPr="00E030AD">
        <w:rPr>
          <w:rFonts w:ascii="Times New Roman" w:hAnsi="Times New Roman" w:cs="Times New Roman"/>
          <w:sz w:val="24"/>
          <w:szCs w:val="24"/>
        </w:rPr>
        <w:t xml:space="preserve">” yaitu sebanyak </w:t>
      </w:r>
      <w:r w:rsidR="0091343E">
        <w:rPr>
          <w:rFonts w:ascii="Times New Roman" w:hAnsi="Times New Roman" w:cs="Times New Roman"/>
          <w:color w:val="000000"/>
          <w:sz w:val="24"/>
          <w:szCs w:val="24"/>
        </w:rPr>
        <w:t>43</w:t>
      </w:r>
      <w:r w:rsidRPr="00E030AD">
        <w:rPr>
          <w:rFonts w:ascii="Times New Roman" w:hAnsi="Times New Roman" w:cs="Times New Roman"/>
          <w:color w:val="000000"/>
          <w:sz w:val="24"/>
          <w:szCs w:val="24"/>
        </w:rPr>
        <w:t xml:space="preserve"> responden (</w:t>
      </w:r>
      <w:r w:rsidR="0091343E">
        <w:rPr>
          <w:rFonts w:ascii="Times New Roman" w:hAnsi="Times New Roman" w:cs="Times New Roman"/>
          <w:sz w:val="24"/>
        </w:rPr>
        <w:t>55,1</w:t>
      </w:r>
      <w:r w:rsidRPr="00E030AD">
        <w:rPr>
          <w:rFonts w:ascii="Times New Roman" w:hAnsi="Times New Roman" w:cs="Times New Roman"/>
          <w:color w:val="000000"/>
          <w:sz w:val="24"/>
          <w:szCs w:val="24"/>
        </w:rPr>
        <w:t>%)</w:t>
      </w:r>
      <w:r w:rsidRPr="00E030AD">
        <w:rPr>
          <w:rFonts w:ascii="Times New Roman" w:hAnsi="Times New Roman" w:cs="Times New Roman"/>
          <w:sz w:val="24"/>
          <w:szCs w:val="24"/>
        </w:rPr>
        <w:t xml:space="preserve">. Pada </w:t>
      </w:r>
      <w:r w:rsidR="00371036">
        <w:rPr>
          <w:rFonts w:ascii="Times New Roman" w:hAnsi="Times New Roman" w:cs="Times New Roman"/>
          <w:color w:val="000000"/>
          <w:sz w:val="24"/>
          <w:szCs w:val="24"/>
        </w:rPr>
        <w:t>pernyataan</w:t>
      </w:r>
      <w:r w:rsidRPr="00E030AD">
        <w:rPr>
          <w:rFonts w:ascii="Times New Roman" w:hAnsi="Times New Roman" w:cs="Times New Roman"/>
          <w:color w:val="000000"/>
          <w:sz w:val="24"/>
          <w:szCs w:val="24"/>
        </w:rPr>
        <w:t xml:space="preserve"> No. 4 </w:t>
      </w:r>
      <w:r w:rsidRPr="00E030AD">
        <w:rPr>
          <w:rFonts w:ascii="Times New Roman" w:hAnsi="Times New Roman" w:cs="Times New Roman"/>
          <w:sz w:val="24"/>
          <w:szCs w:val="24"/>
        </w:rPr>
        <w:t>sebagian besar responden menjawab “</w:t>
      </w:r>
      <w:r>
        <w:rPr>
          <w:rFonts w:ascii="Times New Roman" w:hAnsi="Times New Roman" w:cs="Times New Roman"/>
          <w:color w:val="000000"/>
          <w:sz w:val="24"/>
          <w:szCs w:val="24"/>
        </w:rPr>
        <w:t>Salah</w:t>
      </w:r>
      <w:r w:rsidRPr="00E030AD">
        <w:rPr>
          <w:rFonts w:ascii="Times New Roman" w:hAnsi="Times New Roman" w:cs="Times New Roman"/>
          <w:sz w:val="24"/>
          <w:szCs w:val="24"/>
        </w:rPr>
        <w:t xml:space="preserve">” yaitu sebanyak </w:t>
      </w:r>
      <w:r w:rsidR="00302BAF">
        <w:rPr>
          <w:rFonts w:ascii="Times New Roman" w:hAnsi="Times New Roman" w:cs="Times New Roman"/>
          <w:color w:val="000000"/>
          <w:sz w:val="24"/>
          <w:szCs w:val="24"/>
        </w:rPr>
        <w:t>4</w:t>
      </w:r>
      <w:r>
        <w:rPr>
          <w:rFonts w:ascii="Times New Roman" w:hAnsi="Times New Roman" w:cs="Times New Roman"/>
          <w:color w:val="000000"/>
          <w:sz w:val="24"/>
          <w:szCs w:val="24"/>
        </w:rPr>
        <w:t xml:space="preserve">0 </w:t>
      </w:r>
      <w:r w:rsidRPr="00E030AD">
        <w:rPr>
          <w:rFonts w:ascii="Times New Roman" w:hAnsi="Times New Roman" w:cs="Times New Roman"/>
          <w:color w:val="000000"/>
          <w:sz w:val="24"/>
          <w:szCs w:val="24"/>
        </w:rPr>
        <w:t>responden (</w:t>
      </w:r>
      <w:r w:rsidR="00302BAF">
        <w:rPr>
          <w:rFonts w:ascii="Times New Roman" w:hAnsi="Times New Roman" w:cs="Times New Roman"/>
          <w:sz w:val="24"/>
        </w:rPr>
        <w:t>51,3</w:t>
      </w:r>
      <w:r w:rsidRPr="00E030AD">
        <w:rPr>
          <w:rFonts w:ascii="Times New Roman" w:hAnsi="Times New Roman" w:cs="Times New Roman"/>
          <w:color w:val="000000"/>
          <w:sz w:val="24"/>
          <w:szCs w:val="24"/>
        </w:rPr>
        <w:t>%)</w:t>
      </w:r>
      <w:r w:rsidRPr="00E030AD">
        <w:rPr>
          <w:rFonts w:ascii="Times New Roman" w:hAnsi="Times New Roman" w:cs="Times New Roman"/>
          <w:sz w:val="24"/>
          <w:szCs w:val="24"/>
        </w:rPr>
        <w:t xml:space="preserve">. </w:t>
      </w:r>
      <w:r w:rsidR="00B774DB">
        <w:rPr>
          <w:rFonts w:ascii="Times New Roman" w:hAnsi="Times New Roman" w:cs="Times New Roman"/>
          <w:color w:val="000000"/>
          <w:sz w:val="24"/>
          <w:szCs w:val="24"/>
        </w:rPr>
        <w:t>Pernyataan</w:t>
      </w:r>
      <w:r w:rsidRPr="00E030AD">
        <w:rPr>
          <w:rFonts w:ascii="Times New Roman" w:hAnsi="Times New Roman" w:cs="Times New Roman"/>
          <w:color w:val="000000"/>
          <w:sz w:val="24"/>
          <w:szCs w:val="24"/>
        </w:rPr>
        <w:t xml:space="preserve"> No. 5 </w:t>
      </w:r>
      <w:r w:rsidRPr="00E030AD">
        <w:rPr>
          <w:rFonts w:ascii="Times New Roman" w:hAnsi="Times New Roman" w:cs="Times New Roman"/>
          <w:sz w:val="24"/>
          <w:szCs w:val="24"/>
        </w:rPr>
        <w:t>sebagian besar responden menjawab “</w:t>
      </w:r>
      <w:r>
        <w:rPr>
          <w:rFonts w:ascii="Times New Roman" w:hAnsi="Times New Roman" w:cs="Times New Roman"/>
          <w:color w:val="000000"/>
          <w:sz w:val="24"/>
          <w:szCs w:val="24"/>
        </w:rPr>
        <w:t>Salah</w:t>
      </w:r>
      <w:r w:rsidRPr="00E030AD">
        <w:rPr>
          <w:rFonts w:ascii="Times New Roman" w:hAnsi="Times New Roman" w:cs="Times New Roman"/>
          <w:sz w:val="24"/>
          <w:szCs w:val="24"/>
        </w:rPr>
        <w:t xml:space="preserve">” yaitu sebanyak </w:t>
      </w:r>
      <w:r w:rsidR="00302BAF">
        <w:rPr>
          <w:rFonts w:ascii="Times New Roman" w:hAnsi="Times New Roman" w:cs="Times New Roman"/>
          <w:color w:val="000000"/>
          <w:sz w:val="24"/>
          <w:szCs w:val="24"/>
        </w:rPr>
        <w:t>42</w:t>
      </w:r>
      <w:r>
        <w:rPr>
          <w:rFonts w:ascii="Times New Roman" w:hAnsi="Times New Roman" w:cs="Times New Roman"/>
          <w:color w:val="000000"/>
          <w:sz w:val="24"/>
          <w:szCs w:val="24"/>
        </w:rPr>
        <w:t xml:space="preserve"> </w:t>
      </w:r>
      <w:r w:rsidRPr="00E030AD">
        <w:rPr>
          <w:rFonts w:ascii="Times New Roman" w:hAnsi="Times New Roman" w:cs="Times New Roman"/>
          <w:color w:val="000000"/>
          <w:sz w:val="24"/>
          <w:szCs w:val="24"/>
        </w:rPr>
        <w:t>responden (</w:t>
      </w:r>
      <w:r w:rsidR="00302BAF">
        <w:rPr>
          <w:rFonts w:ascii="Times New Roman" w:hAnsi="Times New Roman" w:cs="Times New Roman"/>
          <w:sz w:val="24"/>
        </w:rPr>
        <w:t>53,8</w:t>
      </w:r>
      <w:r w:rsidRPr="00E030AD">
        <w:rPr>
          <w:rFonts w:ascii="Times New Roman" w:hAnsi="Times New Roman" w:cs="Times New Roman"/>
          <w:color w:val="000000"/>
          <w:sz w:val="24"/>
          <w:szCs w:val="24"/>
        </w:rPr>
        <w:t>%)</w:t>
      </w:r>
      <w:r w:rsidRPr="00E030AD">
        <w:rPr>
          <w:rFonts w:ascii="Times New Roman" w:hAnsi="Times New Roman" w:cs="Times New Roman"/>
          <w:sz w:val="24"/>
          <w:szCs w:val="24"/>
        </w:rPr>
        <w:t xml:space="preserve">. </w:t>
      </w:r>
      <w:r w:rsidRPr="00E030AD">
        <w:rPr>
          <w:rFonts w:ascii="Times New Roman" w:hAnsi="Times New Roman" w:cs="Times New Roman"/>
          <w:color w:val="000000"/>
          <w:sz w:val="24"/>
          <w:szCs w:val="24"/>
        </w:rPr>
        <w:t xml:space="preserve">Pada </w:t>
      </w:r>
      <w:r w:rsidR="00B774DB">
        <w:rPr>
          <w:rFonts w:ascii="Times New Roman" w:hAnsi="Times New Roman" w:cs="Times New Roman"/>
          <w:color w:val="000000"/>
          <w:sz w:val="24"/>
          <w:szCs w:val="24"/>
        </w:rPr>
        <w:t>pernyataan</w:t>
      </w:r>
      <w:r w:rsidRPr="00E030AD">
        <w:rPr>
          <w:rFonts w:ascii="Times New Roman" w:hAnsi="Times New Roman" w:cs="Times New Roman"/>
          <w:color w:val="000000"/>
          <w:sz w:val="24"/>
          <w:szCs w:val="24"/>
        </w:rPr>
        <w:t xml:space="preserve"> No. 6 </w:t>
      </w:r>
      <w:r w:rsidRPr="00E030AD">
        <w:rPr>
          <w:rFonts w:ascii="Times New Roman" w:hAnsi="Times New Roman" w:cs="Times New Roman"/>
          <w:sz w:val="24"/>
          <w:szCs w:val="24"/>
        </w:rPr>
        <w:t>sebagian besar responden menjawab “</w:t>
      </w:r>
      <w:r>
        <w:rPr>
          <w:rFonts w:ascii="Times New Roman" w:hAnsi="Times New Roman" w:cs="Times New Roman"/>
          <w:color w:val="000000"/>
          <w:sz w:val="24"/>
          <w:szCs w:val="24"/>
        </w:rPr>
        <w:t>Salah</w:t>
      </w:r>
      <w:r w:rsidRPr="00E030AD">
        <w:rPr>
          <w:rFonts w:ascii="Times New Roman" w:hAnsi="Times New Roman" w:cs="Times New Roman"/>
          <w:sz w:val="24"/>
          <w:szCs w:val="24"/>
        </w:rPr>
        <w:t xml:space="preserve">” yaitu sebanyak </w:t>
      </w:r>
      <w:r w:rsidR="00302BAF">
        <w:rPr>
          <w:rFonts w:ascii="Times New Roman" w:hAnsi="Times New Roman" w:cs="Times New Roman"/>
          <w:color w:val="000000"/>
          <w:sz w:val="24"/>
          <w:szCs w:val="24"/>
        </w:rPr>
        <w:t>40</w:t>
      </w:r>
      <w:r w:rsidRPr="00E030AD">
        <w:rPr>
          <w:rFonts w:ascii="Times New Roman" w:hAnsi="Times New Roman" w:cs="Times New Roman"/>
          <w:color w:val="000000"/>
          <w:sz w:val="24"/>
          <w:szCs w:val="24"/>
        </w:rPr>
        <w:t xml:space="preserve"> responden (</w:t>
      </w:r>
      <w:r>
        <w:rPr>
          <w:rFonts w:ascii="Times New Roman" w:hAnsi="Times New Roman" w:cs="Times New Roman"/>
          <w:sz w:val="24"/>
        </w:rPr>
        <w:t>51,</w:t>
      </w:r>
      <w:r w:rsidR="00302BAF">
        <w:rPr>
          <w:rFonts w:ascii="Times New Roman" w:hAnsi="Times New Roman" w:cs="Times New Roman"/>
          <w:sz w:val="24"/>
        </w:rPr>
        <w:t>3</w:t>
      </w:r>
      <w:r w:rsidRPr="00E030AD">
        <w:rPr>
          <w:rFonts w:ascii="Times New Roman" w:hAnsi="Times New Roman" w:cs="Times New Roman"/>
          <w:color w:val="000000"/>
          <w:sz w:val="24"/>
          <w:szCs w:val="24"/>
        </w:rPr>
        <w:t>%)</w:t>
      </w:r>
      <w:r w:rsidRPr="00E030AD">
        <w:rPr>
          <w:rFonts w:ascii="Times New Roman" w:hAnsi="Times New Roman" w:cs="Times New Roman"/>
          <w:sz w:val="24"/>
          <w:szCs w:val="24"/>
        </w:rPr>
        <w:t>.</w:t>
      </w:r>
      <w:r>
        <w:rPr>
          <w:rFonts w:ascii="Times New Roman" w:hAnsi="Times New Roman" w:cs="Times New Roman"/>
          <w:sz w:val="24"/>
          <w:szCs w:val="24"/>
        </w:rPr>
        <w:t xml:space="preserve"> </w:t>
      </w:r>
    </w:p>
    <w:p w14:paraId="31B52024" w14:textId="77777777" w:rsidR="00E22D2F" w:rsidRDefault="00E22D2F" w:rsidP="00371036">
      <w:pPr>
        <w:autoSpaceDE w:val="0"/>
        <w:autoSpaceDN w:val="0"/>
        <w:adjustRightInd w:val="0"/>
        <w:spacing w:after="0" w:line="480" w:lineRule="auto"/>
        <w:ind w:firstLine="720"/>
        <w:jc w:val="both"/>
        <w:rPr>
          <w:rFonts w:ascii="Times New Roman" w:hAnsi="Times New Roman" w:cs="Times New Roman"/>
          <w:sz w:val="24"/>
          <w:szCs w:val="24"/>
        </w:rPr>
      </w:pPr>
      <w:r w:rsidRPr="00E030AD">
        <w:rPr>
          <w:rFonts w:ascii="Times New Roman" w:hAnsi="Times New Roman" w:cs="Times New Roman"/>
          <w:color w:val="000000"/>
          <w:sz w:val="24"/>
          <w:szCs w:val="24"/>
        </w:rPr>
        <w:t xml:space="preserve">Pada </w:t>
      </w:r>
      <w:r w:rsidR="00B774DB">
        <w:rPr>
          <w:rFonts w:ascii="Times New Roman" w:hAnsi="Times New Roman" w:cs="Times New Roman"/>
          <w:color w:val="000000"/>
          <w:sz w:val="24"/>
          <w:szCs w:val="24"/>
        </w:rPr>
        <w:t>pernyataan</w:t>
      </w:r>
      <w:r w:rsidRPr="00E030AD">
        <w:rPr>
          <w:rFonts w:ascii="Times New Roman" w:hAnsi="Times New Roman" w:cs="Times New Roman"/>
          <w:color w:val="000000"/>
          <w:sz w:val="24"/>
          <w:szCs w:val="24"/>
        </w:rPr>
        <w:t xml:space="preserve"> No. </w:t>
      </w:r>
      <w:r>
        <w:rPr>
          <w:rFonts w:ascii="Times New Roman" w:hAnsi="Times New Roman" w:cs="Times New Roman"/>
          <w:color w:val="000000"/>
          <w:sz w:val="24"/>
          <w:szCs w:val="24"/>
        </w:rPr>
        <w:t>7</w:t>
      </w:r>
      <w:r w:rsidRPr="00E030AD">
        <w:rPr>
          <w:rFonts w:ascii="Times New Roman" w:hAnsi="Times New Roman" w:cs="Times New Roman"/>
          <w:color w:val="000000"/>
          <w:sz w:val="24"/>
          <w:szCs w:val="24"/>
        </w:rPr>
        <w:t xml:space="preserve"> </w:t>
      </w:r>
      <w:r w:rsidRPr="00E030AD">
        <w:rPr>
          <w:rFonts w:ascii="Times New Roman" w:hAnsi="Times New Roman" w:cs="Times New Roman"/>
          <w:sz w:val="24"/>
          <w:szCs w:val="24"/>
        </w:rPr>
        <w:t>sebagian besar responden menjawab “</w:t>
      </w:r>
      <w:r>
        <w:rPr>
          <w:rFonts w:ascii="Times New Roman" w:hAnsi="Times New Roman" w:cs="Times New Roman"/>
          <w:color w:val="000000"/>
          <w:sz w:val="24"/>
          <w:szCs w:val="24"/>
        </w:rPr>
        <w:t>Salah</w:t>
      </w:r>
      <w:r w:rsidRPr="00E030AD">
        <w:rPr>
          <w:rFonts w:ascii="Times New Roman" w:hAnsi="Times New Roman" w:cs="Times New Roman"/>
          <w:sz w:val="24"/>
          <w:szCs w:val="24"/>
        </w:rPr>
        <w:t xml:space="preserve">” yaitu sebanyak </w:t>
      </w:r>
      <w:r w:rsidR="00302BAF">
        <w:rPr>
          <w:rFonts w:ascii="Times New Roman" w:hAnsi="Times New Roman" w:cs="Times New Roman"/>
          <w:color w:val="000000"/>
          <w:sz w:val="24"/>
          <w:szCs w:val="24"/>
        </w:rPr>
        <w:t>41</w:t>
      </w:r>
      <w:r>
        <w:rPr>
          <w:rFonts w:ascii="Times New Roman" w:hAnsi="Times New Roman" w:cs="Times New Roman"/>
          <w:color w:val="000000"/>
          <w:sz w:val="24"/>
          <w:szCs w:val="24"/>
        </w:rPr>
        <w:t xml:space="preserve"> </w:t>
      </w:r>
      <w:r w:rsidRPr="00E030AD">
        <w:rPr>
          <w:rFonts w:ascii="Times New Roman" w:hAnsi="Times New Roman" w:cs="Times New Roman"/>
          <w:color w:val="000000"/>
          <w:sz w:val="24"/>
          <w:szCs w:val="24"/>
        </w:rPr>
        <w:t>responden (</w:t>
      </w:r>
      <w:r w:rsidR="00302BAF">
        <w:rPr>
          <w:rFonts w:ascii="Times New Roman" w:hAnsi="Times New Roman" w:cs="Times New Roman"/>
          <w:sz w:val="24"/>
        </w:rPr>
        <w:t>52,6</w:t>
      </w:r>
      <w:r w:rsidRPr="00E030AD">
        <w:rPr>
          <w:rFonts w:ascii="Times New Roman" w:hAnsi="Times New Roman" w:cs="Times New Roman"/>
          <w:color w:val="000000"/>
          <w:sz w:val="24"/>
          <w:szCs w:val="24"/>
        </w:rPr>
        <w:t>%)</w:t>
      </w:r>
      <w:r w:rsidRPr="00E030AD">
        <w:rPr>
          <w:rFonts w:ascii="Times New Roman" w:hAnsi="Times New Roman" w:cs="Times New Roman"/>
          <w:sz w:val="24"/>
          <w:szCs w:val="24"/>
        </w:rPr>
        <w:t xml:space="preserve">. </w:t>
      </w:r>
      <w:r w:rsidR="00371036">
        <w:rPr>
          <w:rFonts w:ascii="Times New Roman" w:hAnsi="Times New Roman" w:cs="Times New Roman"/>
          <w:color w:val="000000"/>
          <w:sz w:val="24"/>
          <w:szCs w:val="24"/>
        </w:rPr>
        <w:t>P</w:t>
      </w:r>
      <w:r w:rsidRPr="00E030AD">
        <w:rPr>
          <w:rFonts w:ascii="Times New Roman" w:hAnsi="Times New Roman" w:cs="Times New Roman"/>
          <w:color w:val="000000"/>
          <w:sz w:val="24"/>
          <w:szCs w:val="24"/>
        </w:rPr>
        <w:t xml:space="preserve">ada </w:t>
      </w:r>
      <w:r w:rsidR="00B774DB">
        <w:rPr>
          <w:rFonts w:ascii="Times New Roman" w:hAnsi="Times New Roman" w:cs="Times New Roman"/>
          <w:color w:val="000000"/>
          <w:sz w:val="24"/>
          <w:szCs w:val="24"/>
        </w:rPr>
        <w:t>pernyataan</w:t>
      </w:r>
      <w:r w:rsidRPr="00E030AD">
        <w:rPr>
          <w:rFonts w:ascii="Times New Roman" w:hAnsi="Times New Roman" w:cs="Times New Roman"/>
          <w:color w:val="000000"/>
          <w:sz w:val="24"/>
          <w:szCs w:val="24"/>
        </w:rPr>
        <w:t xml:space="preserve"> No. </w:t>
      </w:r>
      <w:r>
        <w:rPr>
          <w:rFonts w:ascii="Times New Roman" w:hAnsi="Times New Roman" w:cs="Times New Roman"/>
          <w:color w:val="000000"/>
          <w:sz w:val="24"/>
          <w:szCs w:val="24"/>
        </w:rPr>
        <w:t xml:space="preserve">8 </w:t>
      </w:r>
      <w:r w:rsidRPr="00E030AD">
        <w:rPr>
          <w:rFonts w:ascii="Times New Roman" w:hAnsi="Times New Roman" w:cs="Times New Roman"/>
          <w:sz w:val="24"/>
          <w:szCs w:val="24"/>
        </w:rPr>
        <w:t>sebagian besar responden menjawab “</w:t>
      </w:r>
      <w:r>
        <w:rPr>
          <w:rFonts w:ascii="Times New Roman" w:hAnsi="Times New Roman" w:cs="Times New Roman"/>
          <w:color w:val="000000"/>
          <w:sz w:val="24"/>
          <w:szCs w:val="24"/>
        </w:rPr>
        <w:t>Salah</w:t>
      </w:r>
      <w:r w:rsidRPr="00E030AD">
        <w:rPr>
          <w:rFonts w:ascii="Times New Roman" w:hAnsi="Times New Roman" w:cs="Times New Roman"/>
          <w:sz w:val="24"/>
          <w:szCs w:val="24"/>
        </w:rPr>
        <w:t xml:space="preserve">” yaitu sebanyak </w:t>
      </w:r>
      <w:r w:rsidR="00302BAF">
        <w:rPr>
          <w:rFonts w:ascii="Times New Roman" w:hAnsi="Times New Roman" w:cs="Times New Roman"/>
          <w:color w:val="000000"/>
          <w:sz w:val="24"/>
          <w:szCs w:val="24"/>
        </w:rPr>
        <w:t>40</w:t>
      </w:r>
      <w:r>
        <w:rPr>
          <w:rFonts w:ascii="Times New Roman" w:hAnsi="Times New Roman" w:cs="Times New Roman"/>
          <w:color w:val="000000"/>
          <w:sz w:val="24"/>
          <w:szCs w:val="24"/>
        </w:rPr>
        <w:t xml:space="preserve"> </w:t>
      </w:r>
      <w:r w:rsidRPr="00E030AD">
        <w:rPr>
          <w:rFonts w:ascii="Times New Roman" w:hAnsi="Times New Roman" w:cs="Times New Roman"/>
          <w:color w:val="000000"/>
          <w:sz w:val="24"/>
          <w:szCs w:val="24"/>
        </w:rPr>
        <w:t>responden (</w:t>
      </w:r>
      <w:r>
        <w:rPr>
          <w:rFonts w:ascii="Times New Roman" w:hAnsi="Times New Roman" w:cs="Times New Roman"/>
          <w:sz w:val="24"/>
        </w:rPr>
        <w:t>5</w:t>
      </w:r>
      <w:r w:rsidR="00302BAF">
        <w:rPr>
          <w:rFonts w:ascii="Times New Roman" w:hAnsi="Times New Roman" w:cs="Times New Roman"/>
          <w:sz w:val="24"/>
        </w:rPr>
        <w:t>1</w:t>
      </w:r>
      <w:r>
        <w:rPr>
          <w:rFonts w:ascii="Times New Roman" w:hAnsi="Times New Roman" w:cs="Times New Roman"/>
          <w:sz w:val="24"/>
        </w:rPr>
        <w:t>,3</w:t>
      </w:r>
      <w:r w:rsidRPr="00E030AD">
        <w:rPr>
          <w:rFonts w:ascii="Times New Roman" w:hAnsi="Times New Roman" w:cs="Times New Roman"/>
          <w:color w:val="000000"/>
          <w:sz w:val="24"/>
          <w:szCs w:val="24"/>
        </w:rPr>
        <w:t>%)</w:t>
      </w:r>
      <w:r w:rsidRPr="00E030AD">
        <w:rPr>
          <w:rFonts w:ascii="Times New Roman" w:hAnsi="Times New Roman" w:cs="Times New Roman"/>
          <w:sz w:val="24"/>
          <w:szCs w:val="24"/>
        </w:rPr>
        <w:t>.</w:t>
      </w:r>
      <w:r w:rsidR="00371036">
        <w:rPr>
          <w:rFonts w:ascii="Times New Roman" w:hAnsi="Times New Roman" w:cs="Times New Roman"/>
          <w:sz w:val="24"/>
          <w:szCs w:val="24"/>
        </w:rPr>
        <w:t xml:space="preserve"> </w:t>
      </w:r>
      <w:r w:rsidR="00371036" w:rsidRPr="00E030AD">
        <w:rPr>
          <w:rFonts w:ascii="Times New Roman" w:hAnsi="Times New Roman" w:cs="Times New Roman"/>
          <w:sz w:val="24"/>
          <w:szCs w:val="24"/>
        </w:rPr>
        <w:t xml:space="preserve">Pada </w:t>
      </w:r>
      <w:r w:rsidR="00B774DB">
        <w:rPr>
          <w:rFonts w:ascii="Times New Roman" w:hAnsi="Times New Roman" w:cs="Times New Roman"/>
          <w:color w:val="000000"/>
          <w:sz w:val="24"/>
          <w:szCs w:val="24"/>
        </w:rPr>
        <w:t>pernyataan</w:t>
      </w:r>
      <w:r w:rsidR="00371036" w:rsidRPr="00E030AD">
        <w:rPr>
          <w:rFonts w:ascii="Times New Roman" w:hAnsi="Times New Roman" w:cs="Times New Roman"/>
          <w:color w:val="000000"/>
          <w:sz w:val="24"/>
          <w:szCs w:val="24"/>
        </w:rPr>
        <w:t xml:space="preserve"> No. </w:t>
      </w:r>
      <w:r w:rsidR="00371036">
        <w:rPr>
          <w:rFonts w:ascii="Times New Roman" w:hAnsi="Times New Roman" w:cs="Times New Roman"/>
          <w:color w:val="000000"/>
          <w:sz w:val="24"/>
          <w:szCs w:val="24"/>
        </w:rPr>
        <w:t>9</w:t>
      </w:r>
      <w:r w:rsidR="00371036" w:rsidRPr="00E030AD">
        <w:rPr>
          <w:rFonts w:ascii="Times New Roman" w:hAnsi="Times New Roman" w:cs="Times New Roman"/>
          <w:color w:val="000000"/>
          <w:sz w:val="24"/>
          <w:szCs w:val="24"/>
        </w:rPr>
        <w:t xml:space="preserve"> </w:t>
      </w:r>
      <w:r w:rsidR="00371036" w:rsidRPr="00E030AD">
        <w:rPr>
          <w:rFonts w:ascii="Times New Roman" w:hAnsi="Times New Roman" w:cs="Times New Roman"/>
          <w:sz w:val="24"/>
          <w:szCs w:val="24"/>
        </w:rPr>
        <w:t>sebagian besar responden menjawab “</w:t>
      </w:r>
      <w:r w:rsidR="00371036">
        <w:rPr>
          <w:rFonts w:ascii="Times New Roman" w:hAnsi="Times New Roman" w:cs="Times New Roman"/>
          <w:color w:val="000000"/>
          <w:sz w:val="24"/>
          <w:szCs w:val="24"/>
        </w:rPr>
        <w:t>Salah</w:t>
      </w:r>
      <w:r w:rsidR="00371036" w:rsidRPr="00E030AD">
        <w:rPr>
          <w:rFonts w:ascii="Times New Roman" w:hAnsi="Times New Roman" w:cs="Times New Roman"/>
          <w:sz w:val="24"/>
          <w:szCs w:val="24"/>
        </w:rPr>
        <w:t xml:space="preserve">” yaitu sebanyak </w:t>
      </w:r>
      <w:r w:rsidR="00302BAF">
        <w:rPr>
          <w:rFonts w:ascii="Times New Roman" w:hAnsi="Times New Roman" w:cs="Times New Roman"/>
          <w:color w:val="000000"/>
          <w:sz w:val="24"/>
          <w:szCs w:val="24"/>
        </w:rPr>
        <w:t>41</w:t>
      </w:r>
      <w:r w:rsidR="00371036">
        <w:rPr>
          <w:rFonts w:ascii="Times New Roman" w:hAnsi="Times New Roman" w:cs="Times New Roman"/>
          <w:color w:val="000000"/>
          <w:sz w:val="24"/>
          <w:szCs w:val="24"/>
        </w:rPr>
        <w:t xml:space="preserve"> </w:t>
      </w:r>
      <w:r w:rsidR="00371036" w:rsidRPr="00E030AD">
        <w:rPr>
          <w:rFonts w:ascii="Times New Roman" w:hAnsi="Times New Roman" w:cs="Times New Roman"/>
          <w:color w:val="000000"/>
          <w:sz w:val="24"/>
          <w:szCs w:val="24"/>
        </w:rPr>
        <w:t>responden (</w:t>
      </w:r>
      <w:r w:rsidR="00302BAF">
        <w:rPr>
          <w:rFonts w:ascii="Times New Roman" w:hAnsi="Times New Roman" w:cs="Times New Roman"/>
          <w:sz w:val="24"/>
        </w:rPr>
        <w:t>52,6</w:t>
      </w:r>
      <w:r w:rsidR="00371036" w:rsidRPr="00E030AD">
        <w:rPr>
          <w:rFonts w:ascii="Times New Roman" w:hAnsi="Times New Roman" w:cs="Times New Roman"/>
          <w:color w:val="000000"/>
          <w:sz w:val="24"/>
          <w:szCs w:val="24"/>
        </w:rPr>
        <w:t>%)</w:t>
      </w:r>
      <w:r w:rsidR="00371036" w:rsidRPr="00E030AD">
        <w:rPr>
          <w:rFonts w:ascii="Times New Roman" w:hAnsi="Times New Roman" w:cs="Times New Roman"/>
          <w:sz w:val="24"/>
          <w:szCs w:val="24"/>
        </w:rPr>
        <w:t xml:space="preserve">. </w:t>
      </w:r>
      <w:r w:rsidR="00B774DB">
        <w:rPr>
          <w:rFonts w:ascii="Times New Roman" w:hAnsi="Times New Roman" w:cs="Times New Roman"/>
          <w:color w:val="000000"/>
          <w:sz w:val="24"/>
          <w:szCs w:val="24"/>
        </w:rPr>
        <w:t>Pernyataan</w:t>
      </w:r>
      <w:r w:rsidR="00371036" w:rsidRPr="00E030AD">
        <w:rPr>
          <w:rFonts w:ascii="Times New Roman" w:hAnsi="Times New Roman" w:cs="Times New Roman"/>
          <w:color w:val="000000"/>
          <w:sz w:val="24"/>
          <w:szCs w:val="24"/>
        </w:rPr>
        <w:t xml:space="preserve"> No. </w:t>
      </w:r>
      <w:r w:rsidR="00371036">
        <w:rPr>
          <w:rFonts w:ascii="Times New Roman" w:hAnsi="Times New Roman" w:cs="Times New Roman"/>
          <w:color w:val="000000"/>
          <w:sz w:val="24"/>
          <w:szCs w:val="24"/>
        </w:rPr>
        <w:t>10</w:t>
      </w:r>
      <w:r w:rsidR="00371036" w:rsidRPr="00E030AD">
        <w:rPr>
          <w:rFonts w:ascii="Times New Roman" w:hAnsi="Times New Roman" w:cs="Times New Roman"/>
          <w:color w:val="000000"/>
          <w:sz w:val="24"/>
          <w:szCs w:val="24"/>
        </w:rPr>
        <w:t xml:space="preserve"> </w:t>
      </w:r>
      <w:r w:rsidR="00371036" w:rsidRPr="00E030AD">
        <w:rPr>
          <w:rFonts w:ascii="Times New Roman" w:hAnsi="Times New Roman" w:cs="Times New Roman"/>
          <w:sz w:val="24"/>
          <w:szCs w:val="24"/>
        </w:rPr>
        <w:t>sebagian besar responden menjawab “</w:t>
      </w:r>
      <w:r w:rsidR="00371036">
        <w:rPr>
          <w:rFonts w:ascii="Times New Roman" w:hAnsi="Times New Roman" w:cs="Times New Roman"/>
          <w:color w:val="000000"/>
          <w:sz w:val="24"/>
          <w:szCs w:val="24"/>
        </w:rPr>
        <w:t>Salah</w:t>
      </w:r>
      <w:r w:rsidR="00371036" w:rsidRPr="00E030AD">
        <w:rPr>
          <w:rFonts w:ascii="Times New Roman" w:hAnsi="Times New Roman" w:cs="Times New Roman"/>
          <w:sz w:val="24"/>
          <w:szCs w:val="24"/>
        </w:rPr>
        <w:t xml:space="preserve">” yaitu sebanyak </w:t>
      </w:r>
      <w:r w:rsidR="00302BAF">
        <w:rPr>
          <w:rFonts w:ascii="Times New Roman" w:hAnsi="Times New Roman" w:cs="Times New Roman"/>
          <w:color w:val="000000"/>
          <w:sz w:val="24"/>
          <w:szCs w:val="24"/>
        </w:rPr>
        <w:t>44</w:t>
      </w:r>
      <w:r w:rsidR="00371036">
        <w:rPr>
          <w:rFonts w:ascii="Times New Roman" w:hAnsi="Times New Roman" w:cs="Times New Roman"/>
          <w:color w:val="000000"/>
          <w:sz w:val="24"/>
          <w:szCs w:val="24"/>
        </w:rPr>
        <w:t xml:space="preserve"> </w:t>
      </w:r>
      <w:r w:rsidR="00371036" w:rsidRPr="00E030AD">
        <w:rPr>
          <w:rFonts w:ascii="Times New Roman" w:hAnsi="Times New Roman" w:cs="Times New Roman"/>
          <w:color w:val="000000"/>
          <w:sz w:val="24"/>
          <w:szCs w:val="24"/>
        </w:rPr>
        <w:t>responden (</w:t>
      </w:r>
      <w:r w:rsidR="00302BAF">
        <w:rPr>
          <w:rFonts w:ascii="Times New Roman" w:hAnsi="Times New Roman" w:cs="Times New Roman"/>
          <w:sz w:val="24"/>
        </w:rPr>
        <w:t>56,4</w:t>
      </w:r>
      <w:r w:rsidR="00371036" w:rsidRPr="00E030AD">
        <w:rPr>
          <w:rFonts w:ascii="Times New Roman" w:hAnsi="Times New Roman" w:cs="Times New Roman"/>
          <w:color w:val="000000"/>
          <w:sz w:val="24"/>
          <w:szCs w:val="24"/>
        </w:rPr>
        <w:t>%)</w:t>
      </w:r>
      <w:r w:rsidR="00371036" w:rsidRPr="00E030AD">
        <w:rPr>
          <w:rFonts w:ascii="Times New Roman" w:hAnsi="Times New Roman" w:cs="Times New Roman"/>
          <w:sz w:val="24"/>
          <w:szCs w:val="24"/>
        </w:rPr>
        <w:t xml:space="preserve">. </w:t>
      </w:r>
      <w:r w:rsidR="00371036">
        <w:rPr>
          <w:rFonts w:ascii="Times New Roman" w:hAnsi="Times New Roman" w:cs="Times New Roman"/>
          <w:sz w:val="24"/>
          <w:szCs w:val="24"/>
        </w:rPr>
        <w:t>Selanjutnya p</w:t>
      </w:r>
      <w:r w:rsidR="00371036" w:rsidRPr="00E030AD">
        <w:rPr>
          <w:rFonts w:ascii="Times New Roman" w:hAnsi="Times New Roman" w:cs="Times New Roman"/>
          <w:color w:val="000000"/>
          <w:sz w:val="24"/>
          <w:szCs w:val="24"/>
        </w:rPr>
        <w:t xml:space="preserve">ada </w:t>
      </w:r>
      <w:r w:rsidR="00B774DB">
        <w:rPr>
          <w:rFonts w:ascii="Times New Roman" w:hAnsi="Times New Roman" w:cs="Times New Roman"/>
          <w:color w:val="000000"/>
          <w:sz w:val="24"/>
          <w:szCs w:val="24"/>
        </w:rPr>
        <w:t>pernyataan</w:t>
      </w:r>
      <w:r w:rsidR="00371036" w:rsidRPr="00E030AD">
        <w:rPr>
          <w:rFonts w:ascii="Times New Roman" w:hAnsi="Times New Roman" w:cs="Times New Roman"/>
          <w:color w:val="000000"/>
          <w:sz w:val="24"/>
          <w:szCs w:val="24"/>
        </w:rPr>
        <w:t xml:space="preserve"> No. </w:t>
      </w:r>
      <w:r w:rsidR="00371036">
        <w:rPr>
          <w:rFonts w:ascii="Times New Roman" w:hAnsi="Times New Roman" w:cs="Times New Roman"/>
          <w:color w:val="000000"/>
          <w:sz w:val="24"/>
          <w:szCs w:val="24"/>
        </w:rPr>
        <w:t>11</w:t>
      </w:r>
      <w:r w:rsidR="00371036" w:rsidRPr="00E030AD">
        <w:rPr>
          <w:rFonts w:ascii="Times New Roman" w:hAnsi="Times New Roman" w:cs="Times New Roman"/>
          <w:color w:val="000000"/>
          <w:sz w:val="24"/>
          <w:szCs w:val="24"/>
        </w:rPr>
        <w:t xml:space="preserve"> </w:t>
      </w:r>
      <w:r w:rsidR="00371036" w:rsidRPr="00E030AD">
        <w:rPr>
          <w:rFonts w:ascii="Times New Roman" w:hAnsi="Times New Roman" w:cs="Times New Roman"/>
          <w:sz w:val="24"/>
          <w:szCs w:val="24"/>
        </w:rPr>
        <w:t>sebagian besar responden menjawab “</w:t>
      </w:r>
      <w:r w:rsidR="00371036">
        <w:rPr>
          <w:rFonts w:ascii="Times New Roman" w:hAnsi="Times New Roman" w:cs="Times New Roman"/>
          <w:color w:val="000000"/>
          <w:sz w:val="24"/>
          <w:szCs w:val="24"/>
        </w:rPr>
        <w:t>Salah</w:t>
      </w:r>
      <w:r w:rsidR="00371036" w:rsidRPr="00E030AD">
        <w:rPr>
          <w:rFonts w:ascii="Times New Roman" w:hAnsi="Times New Roman" w:cs="Times New Roman"/>
          <w:sz w:val="24"/>
          <w:szCs w:val="24"/>
        </w:rPr>
        <w:t xml:space="preserve">” yaitu sebanyak </w:t>
      </w:r>
      <w:r w:rsidR="00302BAF">
        <w:rPr>
          <w:rFonts w:ascii="Times New Roman" w:hAnsi="Times New Roman" w:cs="Times New Roman"/>
          <w:color w:val="000000"/>
          <w:sz w:val="24"/>
          <w:szCs w:val="24"/>
        </w:rPr>
        <w:t>42</w:t>
      </w:r>
      <w:r w:rsidR="00371036" w:rsidRPr="00E030AD">
        <w:rPr>
          <w:rFonts w:ascii="Times New Roman" w:hAnsi="Times New Roman" w:cs="Times New Roman"/>
          <w:color w:val="000000"/>
          <w:sz w:val="24"/>
          <w:szCs w:val="24"/>
        </w:rPr>
        <w:t xml:space="preserve"> responden (</w:t>
      </w:r>
      <w:r w:rsidR="00302BAF">
        <w:rPr>
          <w:rFonts w:ascii="Times New Roman" w:hAnsi="Times New Roman" w:cs="Times New Roman"/>
          <w:sz w:val="24"/>
        </w:rPr>
        <w:t>53,8</w:t>
      </w:r>
      <w:r w:rsidR="00371036" w:rsidRPr="00E030AD">
        <w:rPr>
          <w:rFonts w:ascii="Times New Roman" w:hAnsi="Times New Roman" w:cs="Times New Roman"/>
          <w:color w:val="000000"/>
          <w:sz w:val="24"/>
          <w:szCs w:val="24"/>
        </w:rPr>
        <w:t>%)</w:t>
      </w:r>
    </w:p>
    <w:p w14:paraId="0C9EC9DE" w14:textId="77777777" w:rsidR="00E22D2F" w:rsidRPr="00E030AD" w:rsidRDefault="00E22D2F" w:rsidP="00E22D2F">
      <w:pPr>
        <w:autoSpaceDE w:val="0"/>
        <w:autoSpaceDN w:val="0"/>
        <w:adjustRightInd w:val="0"/>
        <w:spacing w:after="0" w:line="480" w:lineRule="auto"/>
        <w:ind w:firstLine="720"/>
        <w:jc w:val="both"/>
        <w:rPr>
          <w:rFonts w:ascii="Times New Roman" w:hAnsi="Times New Roman" w:cs="Times New Roman"/>
          <w:b/>
          <w:bCs/>
          <w:sz w:val="24"/>
          <w:szCs w:val="24"/>
        </w:rPr>
      </w:pPr>
      <w:r w:rsidRPr="00E030AD">
        <w:rPr>
          <w:rFonts w:ascii="Times New Roman" w:hAnsi="Times New Roman" w:cs="Times New Roman"/>
          <w:sz w:val="24"/>
          <w:szCs w:val="24"/>
        </w:rPr>
        <w:t xml:space="preserve">Berdasarkan distribusi jawaban responden maka </w:t>
      </w:r>
      <w:r>
        <w:rPr>
          <w:rFonts w:ascii="Times New Roman" w:hAnsi="Times New Roman" w:cs="Times New Roman"/>
          <w:sz w:val="24"/>
          <w:szCs w:val="24"/>
        </w:rPr>
        <w:t xml:space="preserve">pengetahuan </w:t>
      </w:r>
      <w:r w:rsidRPr="00E030AD">
        <w:rPr>
          <w:rFonts w:ascii="Times New Roman" w:hAnsi="Times New Roman" w:cs="Times New Roman"/>
          <w:sz w:val="24"/>
          <w:szCs w:val="24"/>
        </w:rPr>
        <w:t>responden dapat dikategorikan sebagai berikut :</w:t>
      </w:r>
    </w:p>
    <w:p w14:paraId="42B2F362" w14:textId="1E63EA6B" w:rsidR="00E22D2F" w:rsidRPr="00E030AD" w:rsidRDefault="0078746E" w:rsidP="00E22D2F">
      <w:pPr>
        <w:autoSpaceDE w:val="0"/>
        <w:autoSpaceDN w:val="0"/>
        <w:adjustRightInd w:val="0"/>
        <w:spacing w:after="0" w:line="240" w:lineRule="auto"/>
        <w:ind w:left="1134" w:hanging="1134"/>
        <w:jc w:val="both"/>
        <w:rPr>
          <w:rFonts w:ascii="Times New Roman" w:hAnsi="Times New Roman" w:cs="Times New Roman"/>
          <w:b/>
          <w:bCs/>
          <w:sz w:val="24"/>
          <w:szCs w:val="24"/>
        </w:rPr>
      </w:pPr>
      <w:bookmarkStart w:id="69" w:name="_Toc139968046"/>
      <w:bookmarkStart w:id="70" w:name="_Toc139968109"/>
      <w:r w:rsidRPr="0078746E">
        <w:rPr>
          <w:rFonts w:ascii="Times New Roman" w:hAnsi="Times New Roman" w:cs="Times New Roman"/>
          <w:b/>
          <w:bCs/>
          <w:sz w:val="24"/>
          <w:szCs w:val="24"/>
        </w:rPr>
        <w:t>Tabel 4.</w:t>
      </w:r>
      <w:r w:rsidRPr="0078746E">
        <w:rPr>
          <w:rFonts w:ascii="Times New Roman" w:hAnsi="Times New Roman" w:cs="Times New Roman"/>
          <w:b/>
          <w:bCs/>
          <w:sz w:val="24"/>
          <w:szCs w:val="24"/>
        </w:rPr>
        <w:fldChar w:fldCharType="begin"/>
      </w:r>
      <w:r w:rsidRPr="0078746E">
        <w:rPr>
          <w:rFonts w:ascii="Times New Roman" w:hAnsi="Times New Roman" w:cs="Times New Roman"/>
          <w:b/>
          <w:bCs/>
          <w:sz w:val="24"/>
          <w:szCs w:val="24"/>
        </w:rPr>
        <w:instrText xml:space="preserve"> SEQ Tabel_4. \* ARABIC </w:instrText>
      </w:r>
      <w:r w:rsidRPr="0078746E">
        <w:rPr>
          <w:rFonts w:ascii="Times New Roman" w:hAnsi="Times New Roman" w:cs="Times New Roman"/>
          <w:b/>
          <w:bCs/>
          <w:sz w:val="24"/>
          <w:szCs w:val="24"/>
        </w:rPr>
        <w:fldChar w:fldCharType="separate"/>
      </w:r>
      <w:r w:rsidR="00524DEB">
        <w:rPr>
          <w:rFonts w:ascii="Times New Roman" w:hAnsi="Times New Roman" w:cs="Times New Roman"/>
          <w:b/>
          <w:bCs/>
          <w:noProof/>
          <w:sz w:val="24"/>
          <w:szCs w:val="24"/>
        </w:rPr>
        <w:t>5</w:t>
      </w:r>
      <w:r w:rsidRPr="0078746E">
        <w:rPr>
          <w:rFonts w:ascii="Times New Roman" w:hAnsi="Times New Roman" w:cs="Times New Roman"/>
          <w:b/>
          <w:bCs/>
          <w:sz w:val="24"/>
          <w:szCs w:val="24"/>
        </w:rPr>
        <w:fldChar w:fldCharType="end"/>
      </w:r>
      <w:r w:rsidRPr="0078746E">
        <w:rPr>
          <w:rFonts w:ascii="Times New Roman" w:hAnsi="Times New Roman" w:cs="Times New Roman"/>
          <w:b/>
          <w:bCs/>
          <w:sz w:val="24"/>
          <w:szCs w:val="24"/>
        </w:rPr>
        <w:t>.</w:t>
      </w:r>
      <w:r w:rsidR="00E22D2F" w:rsidRPr="00E030AD">
        <w:rPr>
          <w:rFonts w:ascii="Times New Roman" w:hAnsi="Times New Roman" w:cs="Times New Roman"/>
          <w:b/>
          <w:bCs/>
          <w:sz w:val="24"/>
          <w:szCs w:val="24"/>
        </w:rPr>
        <w:tab/>
        <w:t xml:space="preserve">Distribusi Frekuensi Responden Berdasarkan </w:t>
      </w:r>
      <w:r w:rsidR="00E22D2F">
        <w:rPr>
          <w:rFonts w:ascii="Times New Roman" w:hAnsi="Times New Roman" w:cs="Times New Roman"/>
          <w:b/>
          <w:bCs/>
          <w:sz w:val="24"/>
          <w:szCs w:val="24"/>
        </w:rPr>
        <w:t xml:space="preserve">Pengetahuan </w:t>
      </w:r>
      <w:r w:rsidR="00B774DB" w:rsidRPr="007B5134">
        <w:rPr>
          <w:rFonts w:ascii="Times New Roman" w:hAnsi="Times New Roman" w:cs="Times New Roman"/>
          <w:b/>
          <w:sz w:val="24"/>
          <w:szCs w:val="24"/>
        </w:rPr>
        <w:t>di Bagian Pengolahan PT. Perkebunan Nusantara IV Kebun Mayang Kecamatan Bosar Maligas Kabupaten Simalungun Tahun 2022</w:t>
      </w:r>
      <w:bookmarkEnd w:id="69"/>
      <w:bookmarkEnd w:id="70"/>
    </w:p>
    <w:p w14:paraId="662FD71B" w14:textId="77777777" w:rsidR="00E22D2F" w:rsidRPr="00E030AD" w:rsidRDefault="00E22D2F" w:rsidP="00E22D2F">
      <w:pPr>
        <w:autoSpaceDE w:val="0"/>
        <w:autoSpaceDN w:val="0"/>
        <w:adjustRightInd w:val="0"/>
        <w:spacing w:after="0" w:line="240" w:lineRule="auto"/>
        <w:jc w:val="both"/>
        <w:rPr>
          <w:rFonts w:ascii="Times New Roman" w:hAnsi="Times New Roman" w:cs="Times New Roman"/>
          <w:b/>
          <w:bCs/>
          <w:sz w:val="14"/>
          <w:szCs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1"/>
        <w:gridCol w:w="4985"/>
        <w:gridCol w:w="1155"/>
        <w:gridCol w:w="1199"/>
      </w:tblGrid>
      <w:tr w:rsidR="00E22D2F" w:rsidRPr="00E030AD" w14:paraId="1E110C3D" w14:textId="77777777" w:rsidTr="008F13A1">
        <w:trPr>
          <w:jc w:val="center"/>
        </w:trPr>
        <w:tc>
          <w:tcPr>
            <w:tcW w:w="571" w:type="dxa"/>
            <w:tcBorders>
              <w:left w:val="nil"/>
              <w:bottom w:val="single" w:sz="4" w:space="0" w:color="auto"/>
              <w:right w:val="nil"/>
            </w:tcBorders>
          </w:tcPr>
          <w:p w14:paraId="545C2536" w14:textId="77777777" w:rsidR="00E22D2F" w:rsidRPr="00E030AD" w:rsidRDefault="00E22D2F" w:rsidP="008F13A1">
            <w:pPr>
              <w:tabs>
                <w:tab w:val="center" w:pos="4680"/>
                <w:tab w:val="right" w:pos="9360"/>
              </w:tabs>
              <w:autoSpaceDE w:val="0"/>
              <w:autoSpaceDN w:val="0"/>
              <w:adjustRightInd w:val="0"/>
              <w:spacing w:after="0" w:line="240" w:lineRule="auto"/>
              <w:jc w:val="center"/>
              <w:rPr>
                <w:rFonts w:ascii="Times New Roman" w:hAnsi="Times New Roman" w:cs="Times New Roman"/>
                <w:b/>
                <w:bCs/>
                <w:sz w:val="24"/>
                <w:szCs w:val="24"/>
              </w:rPr>
            </w:pPr>
            <w:r w:rsidRPr="00E030AD">
              <w:rPr>
                <w:rFonts w:ascii="Times New Roman" w:hAnsi="Times New Roman" w:cs="Times New Roman"/>
                <w:b/>
                <w:bCs/>
                <w:sz w:val="24"/>
                <w:szCs w:val="24"/>
              </w:rPr>
              <w:t>No.</w:t>
            </w:r>
          </w:p>
        </w:tc>
        <w:tc>
          <w:tcPr>
            <w:tcW w:w="4985" w:type="dxa"/>
            <w:tcBorders>
              <w:left w:val="nil"/>
              <w:bottom w:val="single" w:sz="4" w:space="0" w:color="auto"/>
              <w:right w:val="nil"/>
            </w:tcBorders>
          </w:tcPr>
          <w:p w14:paraId="6E0C72DD" w14:textId="77777777" w:rsidR="00E22D2F" w:rsidRPr="00E030AD" w:rsidRDefault="00E22D2F" w:rsidP="008F13A1">
            <w:pPr>
              <w:tabs>
                <w:tab w:val="center" w:pos="4680"/>
                <w:tab w:val="right" w:pos="9360"/>
              </w:tabs>
              <w:autoSpaceDE w:val="0"/>
              <w:autoSpaceDN w:val="0"/>
              <w:adjustRightInd w:val="0"/>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Pengetahuan</w:t>
            </w:r>
          </w:p>
        </w:tc>
        <w:tc>
          <w:tcPr>
            <w:tcW w:w="1155" w:type="dxa"/>
            <w:tcBorders>
              <w:left w:val="nil"/>
              <w:bottom w:val="single" w:sz="4" w:space="0" w:color="auto"/>
              <w:right w:val="nil"/>
            </w:tcBorders>
          </w:tcPr>
          <w:p w14:paraId="6E9F77DA" w14:textId="77777777" w:rsidR="00E22D2F" w:rsidRPr="00E030AD" w:rsidRDefault="00E22D2F" w:rsidP="008F13A1">
            <w:pPr>
              <w:tabs>
                <w:tab w:val="center" w:pos="4680"/>
                <w:tab w:val="right" w:pos="9360"/>
              </w:tabs>
              <w:autoSpaceDE w:val="0"/>
              <w:autoSpaceDN w:val="0"/>
              <w:adjustRightInd w:val="0"/>
              <w:spacing w:after="0" w:line="240" w:lineRule="auto"/>
              <w:jc w:val="center"/>
              <w:rPr>
                <w:rFonts w:ascii="Times New Roman" w:hAnsi="Times New Roman" w:cs="Times New Roman"/>
                <w:b/>
                <w:bCs/>
                <w:sz w:val="24"/>
                <w:szCs w:val="24"/>
              </w:rPr>
            </w:pPr>
            <w:r w:rsidRPr="00E030AD">
              <w:rPr>
                <w:rFonts w:ascii="Times New Roman" w:hAnsi="Times New Roman" w:cs="Times New Roman"/>
                <w:b/>
                <w:bCs/>
                <w:sz w:val="24"/>
                <w:szCs w:val="24"/>
              </w:rPr>
              <w:t>f</w:t>
            </w:r>
          </w:p>
        </w:tc>
        <w:tc>
          <w:tcPr>
            <w:tcW w:w="1199" w:type="dxa"/>
            <w:tcBorders>
              <w:left w:val="nil"/>
              <w:bottom w:val="single" w:sz="4" w:space="0" w:color="auto"/>
              <w:right w:val="nil"/>
            </w:tcBorders>
          </w:tcPr>
          <w:p w14:paraId="76C5D1DD" w14:textId="77777777" w:rsidR="00E22D2F" w:rsidRPr="00E030AD" w:rsidRDefault="00E22D2F" w:rsidP="008F13A1">
            <w:pPr>
              <w:tabs>
                <w:tab w:val="center" w:pos="4680"/>
                <w:tab w:val="right" w:pos="9360"/>
              </w:tabs>
              <w:autoSpaceDE w:val="0"/>
              <w:autoSpaceDN w:val="0"/>
              <w:adjustRightInd w:val="0"/>
              <w:spacing w:after="0" w:line="240" w:lineRule="auto"/>
              <w:jc w:val="center"/>
              <w:rPr>
                <w:rFonts w:ascii="Times New Roman" w:hAnsi="Times New Roman" w:cs="Times New Roman"/>
                <w:b/>
                <w:bCs/>
                <w:sz w:val="24"/>
                <w:szCs w:val="24"/>
              </w:rPr>
            </w:pPr>
            <w:r w:rsidRPr="00E030AD">
              <w:rPr>
                <w:rFonts w:ascii="Times New Roman" w:hAnsi="Times New Roman" w:cs="Times New Roman"/>
                <w:b/>
                <w:bCs/>
                <w:sz w:val="24"/>
                <w:szCs w:val="24"/>
              </w:rPr>
              <w:t>%</w:t>
            </w:r>
          </w:p>
        </w:tc>
      </w:tr>
      <w:tr w:rsidR="00E22D2F" w:rsidRPr="00E030AD" w14:paraId="1E28D82A" w14:textId="77777777" w:rsidTr="008F13A1">
        <w:trPr>
          <w:jc w:val="center"/>
        </w:trPr>
        <w:tc>
          <w:tcPr>
            <w:tcW w:w="571" w:type="dxa"/>
            <w:tcBorders>
              <w:top w:val="single" w:sz="4" w:space="0" w:color="auto"/>
              <w:left w:val="nil"/>
              <w:bottom w:val="nil"/>
              <w:right w:val="nil"/>
            </w:tcBorders>
          </w:tcPr>
          <w:p w14:paraId="0F0F4ADE" w14:textId="77777777" w:rsidR="00E22D2F" w:rsidRPr="00E030AD" w:rsidRDefault="00E22D2F" w:rsidP="008F13A1">
            <w:pPr>
              <w:tabs>
                <w:tab w:val="center" w:pos="4680"/>
                <w:tab w:val="right" w:pos="9360"/>
              </w:tabs>
              <w:autoSpaceDE w:val="0"/>
              <w:autoSpaceDN w:val="0"/>
              <w:adjustRightInd w:val="0"/>
              <w:spacing w:after="0" w:line="240" w:lineRule="auto"/>
              <w:jc w:val="center"/>
              <w:rPr>
                <w:rFonts w:ascii="Times New Roman" w:hAnsi="Times New Roman" w:cs="Times New Roman"/>
                <w:bCs/>
                <w:sz w:val="24"/>
                <w:szCs w:val="24"/>
              </w:rPr>
            </w:pPr>
            <w:r w:rsidRPr="00E030AD">
              <w:rPr>
                <w:rFonts w:ascii="Times New Roman" w:hAnsi="Times New Roman" w:cs="Times New Roman"/>
                <w:bCs/>
                <w:sz w:val="24"/>
                <w:szCs w:val="24"/>
              </w:rPr>
              <w:t>1.</w:t>
            </w:r>
          </w:p>
        </w:tc>
        <w:tc>
          <w:tcPr>
            <w:tcW w:w="4985" w:type="dxa"/>
            <w:tcBorders>
              <w:top w:val="single" w:sz="4" w:space="0" w:color="auto"/>
              <w:left w:val="nil"/>
              <w:bottom w:val="nil"/>
              <w:right w:val="nil"/>
            </w:tcBorders>
          </w:tcPr>
          <w:p w14:paraId="58B7DDCB" w14:textId="77777777" w:rsidR="00E22D2F" w:rsidRPr="00E030AD" w:rsidRDefault="00B774DB" w:rsidP="008F13A1">
            <w:pPr>
              <w:tabs>
                <w:tab w:val="center" w:pos="4680"/>
                <w:tab w:val="right" w:pos="9360"/>
              </w:tabs>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Kurang Baik</w:t>
            </w:r>
          </w:p>
        </w:tc>
        <w:tc>
          <w:tcPr>
            <w:tcW w:w="1155" w:type="dxa"/>
            <w:tcBorders>
              <w:top w:val="single" w:sz="4" w:space="0" w:color="auto"/>
              <w:left w:val="nil"/>
              <w:bottom w:val="nil"/>
              <w:right w:val="nil"/>
            </w:tcBorders>
          </w:tcPr>
          <w:p w14:paraId="20C4A8F6" w14:textId="77777777" w:rsidR="00E22D2F" w:rsidRPr="00E030AD" w:rsidRDefault="00413ECE" w:rsidP="008F13A1">
            <w:pPr>
              <w:tabs>
                <w:tab w:val="center" w:pos="4680"/>
                <w:tab w:val="right" w:pos="9360"/>
              </w:tabs>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47</w:t>
            </w:r>
          </w:p>
        </w:tc>
        <w:tc>
          <w:tcPr>
            <w:tcW w:w="1199" w:type="dxa"/>
            <w:tcBorders>
              <w:top w:val="single" w:sz="4" w:space="0" w:color="auto"/>
              <w:left w:val="nil"/>
              <w:bottom w:val="nil"/>
              <w:right w:val="nil"/>
            </w:tcBorders>
          </w:tcPr>
          <w:p w14:paraId="3392B4A4" w14:textId="77777777" w:rsidR="00E22D2F" w:rsidRPr="00E030AD" w:rsidRDefault="00413ECE" w:rsidP="008F13A1">
            <w:pPr>
              <w:tabs>
                <w:tab w:val="center" w:pos="4680"/>
                <w:tab w:val="right" w:pos="9360"/>
              </w:tabs>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60,3</w:t>
            </w:r>
          </w:p>
        </w:tc>
      </w:tr>
      <w:tr w:rsidR="00E22D2F" w:rsidRPr="00E030AD" w14:paraId="389DEEA5" w14:textId="77777777" w:rsidTr="008F13A1">
        <w:trPr>
          <w:jc w:val="center"/>
        </w:trPr>
        <w:tc>
          <w:tcPr>
            <w:tcW w:w="571" w:type="dxa"/>
            <w:tcBorders>
              <w:top w:val="nil"/>
              <w:left w:val="nil"/>
              <w:bottom w:val="single" w:sz="4" w:space="0" w:color="auto"/>
              <w:right w:val="nil"/>
            </w:tcBorders>
          </w:tcPr>
          <w:p w14:paraId="1FF97BE8" w14:textId="77777777" w:rsidR="00E22D2F" w:rsidRPr="00E030AD" w:rsidRDefault="00E22D2F" w:rsidP="008F13A1">
            <w:pPr>
              <w:tabs>
                <w:tab w:val="center" w:pos="4680"/>
                <w:tab w:val="right" w:pos="9360"/>
              </w:tabs>
              <w:autoSpaceDE w:val="0"/>
              <w:autoSpaceDN w:val="0"/>
              <w:adjustRightInd w:val="0"/>
              <w:spacing w:after="0" w:line="240" w:lineRule="auto"/>
              <w:jc w:val="center"/>
              <w:rPr>
                <w:rFonts w:ascii="Times New Roman" w:hAnsi="Times New Roman" w:cs="Times New Roman"/>
                <w:bCs/>
                <w:sz w:val="24"/>
                <w:szCs w:val="24"/>
              </w:rPr>
            </w:pPr>
            <w:r w:rsidRPr="00E030AD">
              <w:rPr>
                <w:rFonts w:ascii="Times New Roman" w:hAnsi="Times New Roman" w:cs="Times New Roman"/>
                <w:bCs/>
                <w:sz w:val="24"/>
                <w:szCs w:val="24"/>
              </w:rPr>
              <w:t>2.</w:t>
            </w:r>
          </w:p>
        </w:tc>
        <w:tc>
          <w:tcPr>
            <w:tcW w:w="4985" w:type="dxa"/>
            <w:tcBorders>
              <w:top w:val="nil"/>
              <w:left w:val="nil"/>
              <w:bottom w:val="single" w:sz="4" w:space="0" w:color="auto"/>
              <w:right w:val="nil"/>
            </w:tcBorders>
          </w:tcPr>
          <w:p w14:paraId="4113330C" w14:textId="77777777" w:rsidR="00E22D2F" w:rsidRPr="00E030AD" w:rsidRDefault="00B774DB" w:rsidP="008F13A1">
            <w:pPr>
              <w:tabs>
                <w:tab w:val="center" w:pos="4680"/>
                <w:tab w:val="right" w:pos="9360"/>
              </w:tabs>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Baik</w:t>
            </w:r>
          </w:p>
        </w:tc>
        <w:tc>
          <w:tcPr>
            <w:tcW w:w="1155" w:type="dxa"/>
            <w:tcBorders>
              <w:top w:val="nil"/>
              <w:left w:val="nil"/>
              <w:bottom w:val="single" w:sz="4" w:space="0" w:color="auto"/>
              <w:right w:val="nil"/>
            </w:tcBorders>
          </w:tcPr>
          <w:p w14:paraId="189A1CF1" w14:textId="77777777" w:rsidR="00E22D2F" w:rsidRPr="00E030AD" w:rsidRDefault="00413ECE" w:rsidP="008F13A1">
            <w:pPr>
              <w:tabs>
                <w:tab w:val="center" w:pos="4680"/>
                <w:tab w:val="right" w:pos="9360"/>
              </w:tabs>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31</w:t>
            </w:r>
          </w:p>
        </w:tc>
        <w:tc>
          <w:tcPr>
            <w:tcW w:w="1199" w:type="dxa"/>
            <w:tcBorders>
              <w:top w:val="nil"/>
              <w:left w:val="nil"/>
              <w:bottom w:val="single" w:sz="4" w:space="0" w:color="auto"/>
              <w:right w:val="nil"/>
            </w:tcBorders>
          </w:tcPr>
          <w:p w14:paraId="6B550B43" w14:textId="77777777" w:rsidR="00E22D2F" w:rsidRPr="00E030AD" w:rsidRDefault="00413ECE" w:rsidP="008F13A1">
            <w:pPr>
              <w:tabs>
                <w:tab w:val="center" w:pos="4680"/>
                <w:tab w:val="right" w:pos="9360"/>
              </w:tabs>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39,7</w:t>
            </w:r>
          </w:p>
        </w:tc>
      </w:tr>
      <w:tr w:rsidR="00E22D2F" w:rsidRPr="00E030AD" w14:paraId="228300B6" w14:textId="77777777" w:rsidTr="008F13A1">
        <w:trPr>
          <w:jc w:val="center"/>
        </w:trPr>
        <w:tc>
          <w:tcPr>
            <w:tcW w:w="5556" w:type="dxa"/>
            <w:gridSpan w:val="2"/>
            <w:tcBorders>
              <w:top w:val="single" w:sz="4" w:space="0" w:color="auto"/>
              <w:left w:val="nil"/>
              <w:right w:val="nil"/>
            </w:tcBorders>
          </w:tcPr>
          <w:p w14:paraId="1DD8F999" w14:textId="77777777" w:rsidR="00E22D2F" w:rsidRPr="00E030AD" w:rsidRDefault="00E22D2F" w:rsidP="008F13A1">
            <w:pPr>
              <w:tabs>
                <w:tab w:val="center" w:pos="4680"/>
                <w:tab w:val="right" w:pos="9360"/>
              </w:tabs>
              <w:autoSpaceDE w:val="0"/>
              <w:autoSpaceDN w:val="0"/>
              <w:adjustRightInd w:val="0"/>
              <w:spacing w:after="0" w:line="240" w:lineRule="auto"/>
              <w:ind w:left="588"/>
              <w:jc w:val="both"/>
              <w:rPr>
                <w:rFonts w:ascii="Times New Roman" w:hAnsi="Times New Roman" w:cs="Times New Roman"/>
                <w:b/>
                <w:bCs/>
                <w:sz w:val="24"/>
                <w:szCs w:val="24"/>
              </w:rPr>
            </w:pPr>
            <w:r w:rsidRPr="00E030AD">
              <w:rPr>
                <w:rFonts w:ascii="Times New Roman" w:hAnsi="Times New Roman" w:cs="Times New Roman"/>
                <w:b/>
                <w:bCs/>
                <w:sz w:val="24"/>
                <w:szCs w:val="24"/>
              </w:rPr>
              <w:t>Jumlah</w:t>
            </w:r>
          </w:p>
        </w:tc>
        <w:tc>
          <w:tcPr>
            <w:tcW w:w="1155" w:type="dxa"/>
            <w:tcBorders>
              <w:top w:val="single" w:sz="4" w:space="0" w:color="auto"/>
              <w:left w:val="nil"/>
              <w:right w:val="nil"/>
            </w:tcBorders>
          </w:tcPr>
          <w:p w14:paraId="27EC2B44" w14:textId="77777777" w:rsidR="00E22D2F" w:rsidRPr="00E030AD" w:rsidRDefault="00B774DB" w:rsidP="008F13A1">
            <w:pPr>
              <w:tabs>
                <w:tab w:val="center" w:pos="4680"/>
                <w:tab w:val="right" w:pos="9360"/>
              </w:tabs>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78</w:t>
            </w:r>
          </w:p>
        </w:tc>
        <w:tc>
          <w:tcPr>
            <w:tcW w:w="1199" w:type="dxa"/>
            <w:tcBorders>
              <w:top w:val="single" w:sz="4" w:space="0" w:color="auto"/>
              <w:left w:val="nil"/>
              <w:right w:val="nil"/>
            </w:tcBorders>
          </w:tcPr>
          <w:p w14:paraId="2A448A86" w14:textId="77777777" w:rsidR="00E22D2F" w:rsidRPr="00E030AD" w:rsidRDefault="00E22D2F" w:rsidP="008F13A1">
            <w:pPr>
              <w:tabs>
                <w:tab w:val="center" w:pos="4680"/>
                <w:tab w:val="right" w:pos="9360"/>
              </w:tabs>
              <w:spacing w:after="0" w:line="240" w:lineRule="auto"/>
              <w:jc w:val="center"/>
              <w:rPr>
                <w:rFonts w:ascii="Times New Roman" w:hAnsi="Times New Roman" w:cs="Times New Roman"/>
                <w:b/>
                <w:bCs/>
                <w:sz w:val="24"/>
                <w:szCs w:val="24"/>
              </w:rPr>
            </w:pPr>
            <w:r w:rsidRPr="00E030AD">
              <w:rPr>
                <w:rFonts w:ascii="Times New Roman" w:hAnsi="Times New Roman" w:cs="Times New Roman"/>
                <w:b/>
                <w:bCs/>
                <w:sz w:val="24"/>
                <w:szCs w:val="24"/>
              </w:rPr>
              <w:t>100,0</w:t>
            </w:r>
          </w:p>
        </w:tc>
      </w:tr>
    </w:tbl>
    <w:p w14:paraId="16BF0B47" w14:textId="77777777" w:rsidR="00E22D2F" w:rsidRPr="00E030AD" w:rsidRDefault="00E22D2F" w:rsidP="00E22D2F">
      <w:pPr>
        <w:autoSpaceDE w:val="0"/>
        <w:autoSpaceDN w:val="0"/>
        <w:adjustRightInd w:val="0"/>
        <w:spacing w:after="0" w:line="240" w:lineRule="auto"/>
        <w:ind w:firstLine="720"/>
        <w:jc w:val="both"/>
        <w:rPr>
          <w:rFonts w:ascii="Times New Roman" w:hAnsi="Times New Roman" w:cs="Times New Roman"/>
          <w:sz w:val="24"/>
          <w:szCs w:val="24"/>
        </w:rPr>
      </w:pPr>
    </w:p>
    <w:p w14:paraId="3A206F5F" w14:textId="77777777" w:rsidR="00E22D2F" w:rsidRDefault="00E22D2F" w:rsidP="00E22D2F">
      <w:pPr>
        <w:autoSpaceDE w:val="0"/>
        <w:autoSpaceDN w:val="0"/>
        <w:adjustRightInd w:val="0"/>
        <w:spacing w:after="0" w:line="480" w:lineRule="auto"/>
        <w:ind w:firstLine="720"/>
        <w:jc w:val="both"/>
        <w:rPr>
          <w:rFonts w:ascii="Times New Roman" w:hAnsi="Times New Roman" w:cs="Times New Roman"/>
          <w:sz w:val="24"/>
          <w:szCs w:val="24"/>
        </w:rPr>
      </w:pPr>
      <w:r w:rsidRPr="00E030AD">
        <w:rPr>
          <w:rFonts w:ascii="Times New Roman" w:hAnsi="Times New Roman" w:cs="Times New Roman"/>
          <w:sz w:val="24"/>
          <w:szCs w:val="24"/>
        </w:rPr>
        <w:t>Berdasarkan Tabel 4.</w:t>
      </w:r>
      <w:r w:rsidR="00B774DB">
        <w:rPr>
          <w:rFonts w:ascii="Times New Roman" w:hAnsi="Times New Roman" w:cs="Times New Roman"/>
          <w:sz w:val="24"/>
          <w:szCs w:val="24"/>
        </w:rPr>
        <w:t>5</w:t>
      </w:r>
      <w:r w:rsidRPr="00E030AD">
        <w:rPr>
          <w:rFonts w:ascii="Times New Roman" w:hAnsi="Times New Roman" w:cs="Times New Roman"/>
          <w:sz w:val="24"/>
          <w:szCs w:val="24"/>
        </w:rPr>
        <w:t xml:space="preserve">. dapat dilihat bahwa dari </w:t>
      </w:r>
      <w:r w:rsidR="00B774DB">
        <w:rPr>
          <w:rFonts w:ascii="Times New Roman" w:hAnsi="Times New Roman" w:cs="Times New Roman"/>
          <w:sz w:val="24"/>
          <w:szCs w:val="24"/>
        </w:rPr>
        <w:t>78</w:t>
      </w:r>
      <w:r>
        <w:rPr>
          <w:rFonts w:ascii="Times New Roman" w:hAnsi="Times New Roman" w:cs="Times New Roman"/>
          <w:sz w:val="24"/>
          <w:szCs w:val="24"/>
        </w:rPr>
        <w:t xml:space="preserve"> </w:t>
      </w:r>
      <w:r w:rsidRPr="00E030AD">
        <w:rPr>
          <w:rFonts w:ascii="Times New Roman" w:hAnsi="Times New Roman" w:cs="Times New Roman"/>
          <w:sz w:val="24"/>
          <w:szCs w:val="24"/>
        </w:rPr>
        <w:t xml:space="preserve">responden, sebanyak </w:t>
      </w:r>
      <w:r w:rsidR="00413ECE">
        <w:rPr>
          <w:rFonts w:ascii="Times New Roman" w:hAnsi="Times New Roman" w:cs="Times New Roman"/>
          <w:sz w:val="24"/>
          <w:szCs w:val="24"/>
        </w:rPr>
        <w:t>47</w:t>
      </w:r>
      <w:r w:rsidRPr="00E030AD">
        <w:rPr>
          <w:rFonts w:ascii="Times New Roman" w:hAnsi="Times New Roman" w:cs="Times New Roman"/>
          <w:sz w:val="24"/>
          <w:szCs w:val="24"/>
        </w:rPr>
        <w:t xml:space="preserve"> responden (</w:t>
      </w:r>
      <w:r w:rsidR="00413ECE">
        <w:rPr>
          <w:rFonts w:ascii="Times New Roman" w:hAnsi="Times New Roman" w:cs="Times New Roman"/>
          <w:sz w:val="24"/>
          <w:szCs w:val="24"/>
        </w:rPr>
        <w:t>60</w:t>
      </w:r>
      <w:r>
        <w:rPr>
          <w:rFonts w:ascii="Times New Roman" w:hAnsi="Times New Roman" w:cs="Times New Roman"/>
          <w:sz w:val="24"/>
          <w:szCs w:val="24"/>
        </w:rPr>
        <w:t xml:space="preserve">,3%) memiliki pengetahuan </w:t>
      </w:r>
      <w:r w:rsidR="00B774DB">
        <w:rPr>
          <w:rFonts w:ascii="Times New Roman" w:hAnsi="Times New Roman" w:cs="Times New Roman"/>
          <w:sz w:val="24"/>
          <w:szCs w:val="24"/>
        </w:rPr>
        <w:t xml:space="preserve">kurang </w:t>
      </w:r>
      <w:r>
        <w:rPr>
          <w:rFonts w:ascii="Times New Roman" w:hAnsi="Times New Roman" w:cs="Times New Roman"/>
          <w:sz w:val="24"/>
          <w:szCs w:val="24"/>
        </w:rPr>
        <w:t xml:space="preserve">baik </w:t>
      </w:r>
      <w:r w:rsidRPr="00E030AD">
        <w:rPr>
          <w:rFonts w:ascii="Times New Roman" w:hAnsi="Times New Roman" w:cs="Times New Roman"/>
          <w:sz w:val="24"/>
          <w:szCs w:val="24"/>
        </w:rPr>
        <w:t xml:space="preserve">dan </w:t>
      </w:r>
      <w:r>
        <w:rPr>
          <w:rFonts w:ascii="Times New Roman" w:hAnsi="Times New Roman" w:cs="Times New Roman"/>
          <w:sz w:val="24"/>
          <w:szCs w:val="24"/>
        </w:rPr>
        <w:t>31</w:t>
      </w:r>
      <w:r w:rsidRPr="00E030AD">
        <w:rPr>
          <w:rFonts w:ascii="Times New Roman" w:hAnsi="Times New Roman" w:cs="Times New Roman"/>
          <w:sz w:val="24"/>
          <w:szCs w:val="24"/>
        </w:rPr>
        <w:t xml:space="preserve"> responden (</w:t>
      </w:r>
      <w:r w:rsidR="00413ECE">
        <w:rPr>
          <w:rFonts w:ascii="Times New Roman" w:hAnsi="Times New Roman" w:cs="Times New Roman"/>
          <w:sz w:val="24"/>
          <w:szCs w:val="24"/>
        </w:rPr>
        <w:t>39</w:t>
      </w:r>
      <w:r>
        <w:rPr>
          <w:rFonts w:ascii="Times New Roman" w:hAnsi="Times New Roman" w:cs="Times New Roman"/>
          <w:sz w:val="24"/>
          <w:szCs w:val="24"/>
        </w:rPr>
        <w:t>,7</w:t>
      </w:r>
      <w:r w:rsidRPr="00E030AD">
        <w:rPr>
          <w:rFonts w:ascii="Times New Roman" w:hAnsi="Times New Roman" w:cs="Times New Roman"/>
          <w:sz w:val="24"/>
          <w:szCs w:val="24"/>
        </w:rPr>
        <w:t xml:space="preserve">%) </w:t>
      </w:r>
      <w:r w:rsidR="00B774DB">
        <w:rPr>
          <w:rFonts w:ascii="Times New Roman" w:hAnsi="Times New Roman" w:cs="Times New Roman"/>
          <w:sz w:val="24"/>
          <w:szCs w:val="24"/>
        </w:rPr>
        <w:t xml:space="preserve">memiliki pengetahuan </w:t>
      </w:r>
      <w:r>
        <w:rPr>
          <w:rFonts w:ascii="Times New Roman" w:hAnsi="Times New Roman" w:cs="Times New Roman"/>
          <w:sz w:val="24"/>
          <w:szCs w:val="24"/>
        </w:rPr>
        <w:t>baik</w:t>
      </w:r>
      <w:r w:rsidRPr="00E030AD">
        <w:rPr>
          <w:rFonts w:ascii="Times New Roman" w:hAnsi="Times New Roman" w:cs="Times New Roman"/>
          <w:sz w:val="24"/>
          <w:szCs w:val="24"/>
        </w:rPr>
        <w:t>.</w:t>
      </w:r>
    </w:p>
    <w:p w14:paraId="095D5B6B" w14:textId="77777777" w:rsidR="00E22D2F" w:rsidRPr="00E030AD" w:rsidRDefault="00E22D2F" w:rsidP="009C78FB">
      <w:pPr>
        <w:pStyle w:val="DaftarParagraf"/>
        <w:numPr>
          <w:ilvl w:val="0"/>
          <w:numId w:val="54"/>
        </w:numPr>
        <w:autoSpaceDE w:val="0"/>
        <w:autoSpaceDN w:val="0"/>
        <w:adjustRightInd w:val="0"/>
        <w:spacing w:after="0" w:line="480" w:lineRule="auto"/>
        <w:ind w:left="426" w:hanging="426"/>
        <w:jc w:val="both"/>
        <w:rPr>
          <w:rFonts w:ascii="Times New Roman" w:hAnsi="Times New Roman" w:cs="Times New Roman"/>
          <w:b/>
          <w:bCs/>
          <w:sz w:val="24"/>
          <w:szCs w:val="24"/>
        </w:rPr>
      </w:pPr>
      <w:r>
        <w:rPr>
          <w:rFonts w:ascii="Times New Roman" w:hAnsi="Times New Roman" w:cs="Times New Roman"/>
          <w:b/>
          <w:bCs/>
          <w:sz w:val="24"/>
          <w:szCs w:val="24"/>
        </w:rPr>
        <w:lastRenderedPageBreak/>
        <w:t>Sikap</w:t>
      </w:r>
    </w:p>
    <w:p w14:paraId="5D88CB6C" w14:textId="77777777" w:rsidR="00E22D2F" w:rsidRDefault="00E22D2F" w:rsidP="00E22D2F">
      <w:pPr>
        <w:autoSpaceDE w:val="0"/>
        <w:autoSpaceDN w:val="0"/>
        <w:adjustRightInd w:val="0"/>
        <w:spacing w:after="0" w:line="480" w:lineRule="auto"/>
        <w:ind w:firstLine="720"/>
        <w:jc w:val="both"/>
        <w:rPr>
          <w:rFonts w:ascii="Times New Roman" w:hAnsi="Times New Roman" w:cs="Times New Roman"/>
          <w:color w:val="000000"/>
          <w:sz w:val="24"/>
          <w:szCs w:val="24"/>
        </w:rPr>
      </w:pPr>
      <w:r w:rsidRPr="00E030AD">
        <w:rPr>
          <w:rFonts w:ascii="Times New Roman" w:hAnsi="Times New Roman" w:cs="Times New Roman"/>
          <w:color w:val="000000"/>
          <w:sz w:val="24"/>
          <w:szCs w:val="24"/>
        </w:rPr>
        <w:t xml:space="preserve">Hasil penelitian dan penjelasan tentang jawaban responden berdasarkan </w:t>
      </w:r>
      <w:r>
        <w:rPr>
          <w:rFonts w:ascii="Times New Roman" w:hAnsi="Times New Roman" w:cs="Times New Roman"/>
          <w:color w:val="000000"/>
          <w:sz w:val="24"/>
          <w:szCs w:val="24"/>
        </w:rPr>
        <w:t>sikap</w:t>
      </w:r>
      <w:r w:rsidRPr="00E030AD">
        <w:rPr>
          <w:rFonts w:ascii="Times New Roman" w:hAnsi="Times New Roman" w:cs="Times New Roman"/>
          <w:color w:val="000000"/>
          <w:sz w:val="24"/>
          <w:szCs w:val="24"/>
        </w:rPr>
        <w:t xml:space="preserve"> dapat dilihat pada tabel berikut ini.</w:t>
      </w:r>
    </w:p>
    <w:p w14:paraId="63F0C6DF" w14:textId="375B1EE5" w:rsidR="00E22D2F" w:rsidRDefault="0078746E" w:rsidP="00E22D2F">
      <w:pPr>
        <w:autoSpaceDE w:val="0"/>
        <w:autoSpaceDN w:val="0"/>
        <w:adjustRightInd w:val="0"/>
        <w:spacing w:after="0" w:line="240" w:lineRule="auto"/>
        <w:ind w:left="1134" w:hanging="1134"/>
        <w:jc w:val="both"/>
        <w:rPr>
          <w:rFonts w:ascii="Times New Roman" w:hAnsi="Times New Roman"/>
          <w:b/>
          <w:sz w:val="24"/>
        </w:rPr>
      </w:pPr>
      <w:bookmarkStart w:id="71" w:name="_Toc139968047"/>
      <w:bookmarkStart w:id="72" w:name="_Toc139968110"/>
      <w:r w:rsidRPr="0078746E">
        <w:rPr>
          <w:rFonts w:ascii="Times New Roman" w:hAnsi="Times New Roman" w:cs="Times New Roman"/>
          <w:b/>
          <w:bCs/>
          <w:sz w:val="24"/>
          <w:szCs w:val="24"/>
        </w:rPr>
        <w:t>Tabel 4.</w:t>
      </w:r>
      <w:r w:rsidRPr="0078746E">
        <w:rPr>
          <w:rFonts w:ascii="Times New Roman" w:hAnsi="Times New Roman" w:cs="Times New Roman"/>
          <w:b/>
          <w:bCs/>
          <w:sz w:val="24"/>
          <w:szCs w:val="24"/>
        </w:rPr>
        <w:fldChar w:fldCharType="begin"/>
      </w:r>
      <w:r w:rsidRPr="0078746E">
        <w:rPr>
          <w:rFonts w:ascii="Times New Roman" w:hAnsi="Times New Roman" w:cs="Times New Roman"/>
          <w:b/>
          <w:bCs/>
          <w:sz w:val="24"/>
          <w:szCs w:val="24"/>
        </w:rPr>
        <w:instrText xml:space="preserve"> SEQ Tabel_4. \* ARABIC </w:instrText>
      </w:r>
      <w:r w:rsidRPr="0078746E">
        <w:rPr>
          <w:rFonts w:ascii="Times New Roman" w:hAnsi="Times New Roman" w:cs="Times New Roman"/>
          <w:b/>
          <w:bCs/>
          <w:sz w:val="24"/>
          <w:szCs w:val="24"/>
        </w:rPr>
        <w:fldChar w:fldCharType="separate"/>
      </w:r>
      <w:r w:rsidR="00524DEB">
        <w:rPr>
          <w:rFonts w:ascii="Times New Roman" w:hAnsi="Times New Roman" w:cs="Times New Roman"/>
          <w:b/>
          <w:bCs/>
          <w:noProof/>
          <w:sz w:val="24"/>
          <w:szCs w:val="24"/>
        </w:rPr>
        <w:t>6</w:t>
      </w:r>
      <w:r w:rsidRPr="0078746E">
        <w:rPr>
          <w:rFonts w:ascii="Times New Roman" w:hAnsi="Times New Roman" w:cs="Times New Roman"/>
          <w:b/>
          <w:bCs/>
          <w:sz w:val="24"/>
          <w:szCs w:val="24"/>
        </w:rPr>
        <w:fldChar w:fldCharType="end"/>
      </w:r>
      <w:r w:rsidRPr="0078746E">
        <w:rPr>
          <w:rFonts w:ascii="Times New Roman" w:hAnsi="Times New Roman" w:cs="Times New Roman"/>
          <w:b/>
          <w:bCs/>
          <w:sz w:val="24"/>
          <w:szCs w:val="24"/>
        </w:rPr>
        <w:t>.</w:t>
      </w:r>
      <w:r w:rsidR="00E22D2F" w:rsidRPr="00E030AD">
        <w:rPr>
          <w:rFonts w:ascii="Times New Roman" w:hAnsi="Times New Roman" w:cs="Times New Roman"/>
          <w:b/>
          <w:bCs/>
          <w:sz w:val="24"/>
          <w:szCs w:val="24"/>
        </w:rPr>
        <w:tab/>
        <w:t xml:space="preserve">Distribusi Frekuensi Jawaban Responden Berdasarkan </w:t>
      </w:r>
      <w:r w:rsidR="00E22D2F">
        <w:rPr>
          <w:rFonts w:ascii="Times New Roman" w:hAnsi="Times New Roman" w:cs="Times New Roman"/>
          <w:b/>
          <w:bCs/>
          <w:sz w:val="24"/>
          <w:szCs w:val="24"/>
        </w:rPr>
        <w:t xml:space="preserve">Sikap </w:t>
      </w:r>
      <w:r w:rsidR="00B774DB" w:rsidRPr="007B5134">
        <w:rPr>
          <w:rFonts w:ascii="Times New Roman" w:hAnsi="Times New Roman" w:cs="Times New Roman"/>
          <w:b/>
          <w:sz w:val="24"/>
          <w:szCs w:val="24"/>
        </w:rPr>
        <w:t>di Bagian Pengolahan PT. Perkebunan Nusantara IV Kebun Mayang Kecamatan Bosar Maligas Kabupaten Simalungun Tahun 2022</w:t>
      </w:r>
      <w:bookmarkEnd w:id="71"/>
      <w:bookmarkEnd w:id="72"/>
    </w:p>
    <w:p w14:paraId="270A54A5" w14:textId="77777777" w:rsidR="00E22D2F" w:rsidRPr="009F3DD4" w:rsidRDefault="00E22D2F" w:rsidP="00E22D2F">
      <w:pPr>
        <w:autoSpaceDE w:val="0"/>
        <w:autoSpaceDN w:val="0"/>
        <w:adjustRightInd w:val="0"/>
        <w:spacing w:after="0" w:line="240" w:lineRule="auto"/>
        <w:ind w:left="1134" w:hanging="1134"/>
        <w:jc w:val="both"/>
        <w:rPr>
          <w:rFonts w:ascii="Times New Roman" w:hAnsi="Times New Roman" w:cs="Times New Roman"/>
          <w:b/>
          <w:color w:val="000000"/>
          <w:sz w:val="14"/>
          <w:szCs w:val="24"/>
        </w:rPr>
      </w:pPr>
    </w:p>
    <w:tbl>
      <w:tblPr>
        <w:tblW w:w="788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0"/>
        <w:gridCol w:w="2936"/>
        <w:gridCol w:w="446"/>
        <w:gridCol w:w="601"/>
        <w:gridCol w:w="436"/>
        <w:gridCol w:w="601"/>
        <w:gridCol w:w="436"/>
        <w:gridCol w:w="601"/>
        <w:gridCol w:w="554"/>
        <w:gridCol w:w="733"/>
      </w:tblGrid>
      <w:tr w:rsidR="00E22D2F" w:rsidRPr="00B774DB" w14:paraId="757BDF80" w14:textId="77777777" w:rsidTr="008F13A1">
        <w:trPr>
          <w:trHeight w:val="20"/>
          <w:jc w:val="center"/>
        </w:trPr>
        <w:tc>
          <w:tcPr>
            <w:tcW w:w="540" w:type="dxa"/>
            <w:vMerge w:val="restart"/>
            <w:tcBorders>
              <w:left w:val="nil"/>
              <w:right w:val="nil"/>
            </w:tcBorders>
            <w:shd w:val="clear" w:color="auto" w:fill="auto"/>
            <w:vAlign w:val="center"/>
          </w:tcPr>
          <w:p w14:paraId="525E0C8A" w14:textId="77777777" w:rsidR="00E22D2F" w:rsidRPr="00B774DB" w:rsidRDefault="00E22D2F" w:rsidP="00B774DB">
            <w:pPr>
              <w:pStyle w:val="Default"/>
              <w:jc w:val="both"/>
              <w:rPr>
                <w:b/>
                <w:color w:val="000000" w:themeColor="text1"/>
                <w:sz w:val="22"/>
                <w:szCs w:val="22"/>
              </w:rPr>
            </w:pPr>
            <w:r w:rsidRPr="00B774DB">
              <w:rPr>
                <w:b/>
                <w:color w:val="000000" w:themeColor="text1"/>
                <w:sz w:val="22"/>
                <w:szCs w:val="22"/>
              </w:rPr>
              <w:t>No.</w:t>
            </w:r>
          </w:p>
        </w:tc>
        <w:tc>
          <w:tcPr>
            <w:tcW w:w="2936" w:type="dxa"/>
            <w:vMerge w:val="restart"/>
            <w:tcBorders>
              <w:left w:val="nil"/>
              <w:right w:val="nil"/>
            </w:tcBorders>
            <w:shd w:val="clear" w:color="auto" w:fill="auto"/>
            <w:vAlign w:val="center"/>
          </w:tcPr>
          <w:p w14:paraId="7D13F8B9" w14:textId="77777777" w:rsidR="00E22D2F" w:rsidRPr="00B774DB" w:rsidRDefault="00E22D2F" w:rsidP="00B774DB">
            <w:pPr>
              <w:pStyle w:val="Default"/>
              <w:jc w:val="center"/>
              <w:rPr>
                <w:b/>
                <w:color w:val="000000" w:themeColor="text1"/>
                <w:sz w:val="22"/>
                <w:szCs w:val="22"/>
              </w:rPr>
            </w:pPr>
            <w:r w:rsidRPr="00B774DB">
              <w:rPr>
                <w:b/>
                <w:bCs/>
                <w:color w:val="000000" w:themeColor="text1"/>
                <w:sz w:val="22"/>
                <w:szCs w:val="22"/>
              </w:rPr>
              <w:t>Pernyataan</w:t>
            </w:r>
          </w:p>
        </w:tc>
        <w:tc>
          <w:tcPr>
            <w:tcW w:w="3121" w:type="dxa"/>
            <w:gridSpan w:val="6"/>
            <w:tcBorders>
              <w:left w:val="nil"/>
              <w:right w:val="nil"/>
            </w:tcBorders>
            <w:shd w:val="clear" w:color="auto" w:fill="auto"/>
          </w:tcPr>
          <w:p w14:paraId="0239D54F" w14:textId="77777777" w:rsidR="00E22D2F" w:rsidRPr="00B774DB" w:rsidRDefault="00E22D2F" w:rsidP="00B774DB">
            <w:pPr>
              <w:pStyle w:val="Default"/>
              <w:jc w:val="center"/>
              <w:rPr>
                <w:b/>
                <w:color w:val="000000" w:themeColor="text1"/>
                <w:sz w:val="22"/>
                <w:szCs w:val="22"/>
              </w:rPr>
            </w:pPr>
            <w:r w:rsidRPr="00B774DB">
              <w:rPr>
                <w:b/>
                <w:color w:val="000000" w:themeColor="text1"/>
                <w:sz w:val="22"/>
                <w:szCs w:val="22"/>
              </w:rPr>
              <w:t>Jawaban</w:t>
            </w:r>
          </w:p>
        </w:tc>
        <w:tc>
          <w:tcPr>
            <w:tcW w:w="1287" w:type="dxa"/>
            <w:gridSpan w:val="2"/>
            <w:vMerge w:val="restart"/>
            <w:tcBorders>
              <w:left w:val="nil"/>
              <w:right w:val="nil"/>
            </w:tcBorders>
            <w:shd w:val="clear" w:color="auto" w:fill="auto"/>
            <w:vAlign w:val="center"/>
          </w:tcPr>
          <w:p w14:paraId="7FB8F42A" w14:textId="77777777" w:rsidR="00E22D2F" w:rsidRPr="00B774DB" w:rsidRDefault="00E22D2F" w:rsidP="00B774DB">
            <w:pPr>
              <w:pStyle w:val="Default"/>
              <w:jc w:val="center"/>
              <w:rPr>
                <w:b/>
                <w:color w:val="000000" w:themeColor="text1"/>
                <w:sz w:val="22"/>
                <w:szCs w:val="22"/>
              </w:rPr>
            </w:pPr>
            <w:r w:rsidRPr="00B774DB">
              <w:rPr>
                <w:b/>
                <w:color w:val="000000" w:themeColor="text1"/>
                <w:sz w:val="22"/>
                <w:szCs w:val="22"/>
              </w:rPr>
              <w:t>Total</w:t>
            </w:r>
          </w:p>
        </w:tc>
      </w:tr>
      <w:tr w:rsidR="00E22D2F" w:rsidRPr="00B774DB" w14:paraId="4652CDF2" w14:textId="77777777" w:rsidTr="008F13A1">
        <w:trPr>
          <w:trHeight w:val="20"/>
          <w:jc w:val="center"/>
        </w:trPr>
        <w:tc>
          <w:tcPr>
            <w:tcW w:w="540" w:type="dxa"/>
            <w:vMerge/>
            <w:tcBorders>
              <w:left w:val="nil"/>
              <w:right w:val="nil"/>
            </w:tcBorders>
            <w:shd w:val="clear" w:color="auto" w:fill="auto"/>
          </w:tcPr>
          <w:p w14:paraId="2C3A262A" w14:textId="77777777" w:rsidR="00E22D2F" w:rsidRPr="00B774DB" w:rsidRDefault="00E22D2F" w:rsidP="00B774DB">
            <w:pPr>
              <w:pStyle w:val="Default"/>
              <w:jc w:val="both"/>
              <w:rPr>
                <w:b/>
                <w:color w:val="000000" w:themeColor="text1"/>
                <w:sz w:val="22"/>
                <w:szCs w:val="22"/>
              </w:rPr>
            </w:pPr>
          </w:p>
        </w:tc>
        <w:tc>
          <w:tcPr>
            <w:tcW w:w="2936" w:type="dxa"/>
            <w:vMerge/>
            <w:tcBorders>
              <w:left w:val="nil"/>
              <w:right w:val="nil"/>
            </w:tcBorders>
            <w:shd w:val="clear" w:color="auto" w:fill="auto"/>
          </w:tcPr>
          <w:p w14:paraId="4DD6EC0E" w14:textId="77777777" w:rsidR="00E22D2F" w:rsidRPr="00B774DB" w:rsidRDefault="00E22D2F" w:rsidP="00B774DB">
            <w:pPr>
              <w:pStyle w:val="Default"/>
              <w:jc w:val="both"/>
              <w:rPr>
                <w:b/>
                <w:color w:val="000000" w:themeColor="text1"/>
                <w:sz w:val="22"/>
                <w:szCs w:val="22"/>
              </w:rPr>
            </w:pPr>
          </w:p>
        </w:tc>
        <w:tc>
          <w:tcPr>
            <w:tcW w:w="1047" w:type="dxa"/>
            <w:gridSpan w:val="2"/>
            <w:tcBorders>
              <w:left w:val="nil"/>
              <w:right w:val="nil"/>
            </w:tcBorders>
            <w:shd w:val="clear" w:color="auto" w:fill="auto"/>
            <w:vAlign w:val="center"/>
          </w:tcPr>
          <w:p w14:paraId="492AA3E9" w14:textId="77777777" w:rsidR="00E22D2F" w:rsidRPr="00B774DB" w:rsidRDefault="00E22D2F" w:rsidP="00B774DB">
            <w:pPr>
              <w:pStyle w:val="Default"/>
              <w:jc w:val="center"/>
              <w:rPr>
                <w:b/>
                <w:color w:val="000000" w:themeColor="text1"/>
                <w:sz w:val="22"/>
                <w:szCs w:val="22"/>
              </w:rPr>
            </w:pPr>
            <w:r w:rsidRPr="00B774DB">
              <w:rPr>
                <w:b/>
                <w:color w:val="000000" w:themeColor="text1"/>
                <w:sz w:val="22"/>
                <w:szCs w:val="22"/>
              </w:rPr>
              <w:t>S</w:t>
            </w:r>
          </w:p>
        </w:tc>
        <w:tc>
          <w:tcPr>
            <w:tcW w:w="1037" w:type="dxa"/>
            <w:gridSpan w:val="2"/>
            <w:tcBorders>
              <w:left w:val="nil"/>
              <w:right w:val="nil"/>
            </w:tcBorders>
            <w:shd w:val="clear" w:color="auto" w:fill="auto"/>
            <w:vAlign w:val="center"/>
          </w:tcPr>
          <w:p w14:paraId="03DEFEC9" w14:textId="77777777" w:rsidR="00E22D2F" w:rsidRPr="00B774DB" w:rsidRDefault="00E22D2F" w:rsidP="00B774DB">
            <w:pPr>
              <w:pStyle w:val="Default"/>
              <w:jc w:val="center"/>
              <w:rPr>
                <w:b/>
                <w:color w:val="000000" w:themeColor="text1"/>
                <w:sz w:val="22"/>
                <w:szCs w:val="22"/>
              </w:rPr>
            </w:pPr>
            <w:r w:rsidRPr="00B774DB">
              <w:rPr>
                <w:b/>
                <w:color w:val="000000" w:themeColor="text1"/>
                <w:sz w:val="22"/>
                <w:szCs w:val="22"/>
              </w:rPr>
              <w:t>KS</w:t>
            </w:r>
          </w:p>
        </w:tc>
        <w:tc>
          <w:tcPr>
            <w:tcW w:w="1037" w:type="dxa"/>
            <w:gridSpan w:val="2"/>
            <w:tcBorders>
              <w:left w:val="nil"/>
              <w:right w:val="nil"/>
            </w:tcBorders>
            <w:shd w:val="clear" w:color="auto" w:fill="auto"/>
          </w:tcPr>
          <w:p w14:paraId="1CE11008" w14:textId="77777777" w:rsidR="00E22D2F" w:rsidRPr="00B774DB" w:rsidRDefault="00E22D2F" w:rsidP="00B774DB">
            <w:pPr>
              <w:pStyle w:val="Default"/>
              <w:jc w:val="center"/>
              <w:rPr>
                <w:b/>
                <w:color w:val="000000" w:themeColor="text1"/>
                <w:sz w:val="22"/>
                <w:szCs w:val="22"/>
              </w:rPr>
            </w:pPr>
            <w:r w:rsidRPr="00B774DB">
              <w:rPr>
                <w:b/>
                <w:color w:val="000000" w:themeColor="text1"/>
                <w:sz w:val="22"/>
                <w:szCs w:val="22"/>
              </w:rPr>
              <w:t>TS</w:t>
            </w:r>
          </w:p>
        </w:tc>
        <w:tc>
          <w:tcPr>
            <w:tcW w:w="1287" w:type="dxa"/>
            <w:gridSpan w:val="2"/>
            <w:vMerge/>
            <w:tcBorders>
              <w:left w:val="nil"/>
              <w:right w:val="nil"/>
            </w:tcBorders>
            <w:shd w:val="clear" w:color="auto" w:fill="auto"/>
          </w:tcPr>
          <w:p w14:paraId="0130C06D" w14:textId="77777777" w:rsidR="00E22D2F" w:rsidRPr="00B774DB" w:rsidRDefault="00E22D2F" w:rsidP="00B774DB">
            <w:pPr>
              <w:pStyle w:val="Default"/>
              <w:jc w:val="center"/>
              <w:rPr>
                <w:b/>
                <w:color w:val="000000" w:themeColor="text1"/>
                <w:sz w:val="22"/>
                <w:szCs w:val="22"/>
              </w:rPr>
            </w:pPr>
          </w:p>
        </w:tc>
      </w:tr>
      <w:tr w:rsidR="00E22D2F" w:rsidRPr="00B774DB" w14:paraId="1DFF1C42" w14:textId="77777777" w:rsidTr="008F13A1">
        <w:trPr>
          <w:trHeight w:val="20"/>
          <w:jc w:val="center"/>
        </w:trPr>
        <w:tc>
          <w:tcPr>
            <w:tcW w:w="540" w:type="dxa"/>
            <w:vMerge/>
            <w:tcBorders>
              <w:left w:val="nil"/>
              <w:right w:val="nil"/>
            </w:tcBorders>
            <w:shd w:val="clear" w:color="auto" w:fill="auto"/>
          </w:tcPr>
          <w:p w14:paraId="71B3872B" w14:textId="77777777" w:rsidR="00E22D2F" w:rsidRPr="00B774DB" w:rsidRDefault="00E22D2F" w:rsidP="00B774DB">
            <w:pPr>
              <w:pStyle w:val="Default"/>
              <w:numPr>
                <w:ilvl w:val="0"/>
                <w:numId w:val="51"/>
              </w:numPr>
              <w:jc w:val="both"/>
              <w:rPr>
                <w:color w:val="000000" w:themeColor="text1"/>
                <w:sz w:val="22"/>
                <w:szCs w:val="22"/>
              </w:rPr>
            </w:pPr>
          </w:p>
        </w:tc>
        <w:tc>
          <w:tcPr>
            <w:tcW w:w="2936" w:type="dxa"/>
            <w:vMerge/>
            <w:tcBorders>
              <w:left w:val="nil"/>
              <w:right w:val="nil"/>
            </w:tcBorders>
            <w:shd w:val="clear" w:color="auto" w:fill="auto"/>
          </w:tcPr>
          <w:p w14:paraId="0F556227" w14:textId="77777777" w:rsidR="00E22D2F" w:rsidRPr="00B774DB" w:rsidRDefault="00E22D2F" w:rsidP="00B774DB">
            <w:pPr>
              <w:pStyle w:val="Default"/>
              <w:jc w:val="both"/>
              <w:rPr>
                <w:color w:val="000000" w:themeColor="text1"/>
                <w:sz w:val="22"/>
                <w:szCs w:val="22"/>
              </w:rPr>
            </w:pPr>
          </w:p>
        </w:tc>
        <w:tc>
          <w:tcPr>
            <w:tcW w:w="446" w:type="dxa"/>
            <w:tcBorders>
              <w:left w:val="nil"/>
              <w:right w:val="nil"/>
            </w:tcBorders>
            <w:shd w:val="clear" w:color="auto" w:fill="auto"/>
          </w:tcPr>
          <w:p w14:paraId="59A32A70" w14:textId="77777777" w:rsidR="00E22D2F" w:rsidRPr="00B774DB" w:rsidRDefault="00E22D2F" w:rsidP="00B774DB">
            <w:pPr>
              <w:pStyle w:val="Default"/>
              <w:jc w:val="center"/>
              <w:rPr>
                <w:b/>
                <w:color w:val="000000" w:themeColor="text1"/>
                <w:sz w:val="22"/>
                <w:szCs w:val="22"/>
              </w:rPr>
            </w:pPr>
            <w:r w:rsidRPr="00B774DB">
              <w:rPr>
                <w:b/>
                <w:color w:val="000000" w:themeColor="text1"/>
                <w:sz w:val="22"/>
                <w:szCs w:val="22"/>
              </w:rPr>
              <w:t>f</w:t>
            </w:r>
          </w:p>
        </w:tc>
        <w:tc>
          <w:tcPr>
            <w:tcW w:w="601" w:type="dxa"/>
            <w:tcBorders>
              <w:left w:val="nil"/>
              <w:right w:val="nil"/>
            </w:tcBorders>
            <w:shd w:val="clear" w:color="auto" w:fill="auto"/>
          </w:tcPr>
          <w:p w14:paraId="639FF456" w14:textId="77777777" w:rsidR="00E22D2F" w:rsidRPr="00B774DB" w:rsidRDefault="00E22D2F" w:rsidP="00B774DB">
            <w:pPr>
              <w:pStyle w:val="Default"/>
              <w:jc w:val="center"/>
              <w:rPr>
                <w:b/>
                <w:color w:val="000000" w:themeColor="text1"/>
                <w:sz w:val="22"/>
                <w:szCs w:val="22"/>
              </w:rPr>
            </w:pPr>
            <w:r w:rsidRPr="00B774DB">
              <w:rPr>
                <w:b/>
                <w:color w:val="000000" w:themeColor="text1"/>
                <w:sz w:val="22"/>
                <w:szCs w:val="22"/>
              </w:rPr>
              <w:t>%</w:t>
            </w:r>
          </w:p>
        </w:tc>
        <w:tc>
          <w:tcPr>
            <w:tcW w:w="436" w:type="dxa"/>
            <w:tcBorders>
              <w:left w:val="nil"/>
              <w:right w:val="nil"/>
            </w:tcBorders>
            <w:shd w:val="clear" w:color="auto" w:fill="auto"/>
          </w:tcPr>
          <w:p w14:paraId="0A6D656E" w14:textId="77777777" w:rsidR="00E22D2F" w:rsidRPr="00B774DB" w:rsidRDefault="00E22D2F" w:rsidP="00B774DB">
            <w:pPr>
              <w:pStyle w:val="Default"/>
              <w:jc w:val="center"/>
              <w:rPr>
                <w:b/>
                <w:color w:val="000000" w:themeColor="text1"/>
                <w:sz w:val="22"/>
                <w:szCs w:val="22"/>
              </w:rPr>
            </w:pPr>
            <w:r w:rsidRPr="00B774DB">
              <w:rPr>
                <w:b/>
                <w:color w:val="000000" w:themeColor="text1"/>
                <w:sz w:val="22"/>
                <w:szCs w:val="22"/>
              </w:rPr>
              <w:t>f</w:t>
            </w:r>
          </w:p>
        </w:tc>
        <w:tc>
          <w:tcPr>
            <w:tcW w:w="601" w:type="dxa"/>
            <w:tcBorders>
              <w:left w:val="nil"/>
              <w:right w:val="nil"/>
            </w:tcBorders>
            <w:shd w:val="clear" w:color="auto" w:fill="auto"/>
          </w:tcPr>
          <w:p w14:paraId="21D8ECCD" w14:textId="77777777" w:rsidR="00E22D2F" w:rsidRPr="00B774DB" w:rsidRDefault="00E22D2F" w:rsidP="00B774DB">
            <w:pPr>
              <w:pStyle w:val="Default"/>
              <w:jc w:val="center"/>
              <w:rPr>
                <w:b/>
                <w:color w:val="000000" w:themeColor="text1"/>
                <w:sz w:val="22"/>
                <w:szCs w:val="22"/>
              </w:rPr>
            </w:pPr>
            <w:r w:rsidRPr="00B774DB">
              <w:rPr>
                <w:b/>
                <w:color w:val="000000" w:themeColor="text1"/>
                <w:sz w:val="22"/>
                <w:szCs w:val="22"/>
              </w:rPr>
              <w:t>%</w:t>
            </w:r>
          </w:p>
        </w:tc>
        <w:tc>
          <w:tcPr>
            <w:tcW w:w="436" w:type="dxa"/>
            <w:tcBorders>
              <w:left w:val="nil"/>
              <w:right w:val="nil"/>
            </w:tcBorders>
            <w:shd w:val="clear" w:color="auto" w:fill="auto"/>
          </w:tcPr>
          <w:p w14:paraId="1A014506" w14:textId="77777777" w:rsidR="00E22D2F" w:rsidRPr="00B774DB" w:rsidRDefault="00E22D2F" w:rsidP="00B774DB">
            <w:pPr>
              <w:pStyle w:val="Default"/>
              <w:jc w:val="center"/>
              <w:rPr>
                <w:b/>
                <w:color w:val="000000" w:themeColor="text1"/>
                <w:sz w:val="22"/>
                <w:szCs w:val="22"/>
              </w:rPr>
            </w:pPr>
            <w:r w:rsidRPr="00B774DB">
              <w:rPr>
                <w:b/>
                <w:color w:val="000000" w:themeColor="text1"/>
                <w:sz w:val="22"/>
                <w:szCs w:val="22"/>
              </w:rPr>
              <w:t>f</w:t>
            </w:r>
          </w:p>
        </w:tc>
        <w:tc>
          <w:tcPr>
            <w:tcW w:w="601" w:type="dxa"/>
            <w:tcBorders>
              <w:left w:val="nil"/>
              <w:right w:val="nil"/>
            </w:tcBorders>
            <w:shd w:val="clear" w:color="auto" w:fill="auto"/>
          </w:tcPr>
          <w:p w14:paraId="3DC1B4C5" w14:textId="77777777" w:rsidR="00E22D2F" w:rsidRPr="00B774DB" w:rsidRDefault="00E22D2F" w:rsidP="00B774DB">
            <w:pPr>
              <w:pStyle w:val="Default"/>
              <w:jc w:val="center"/>
              <w:rPr>
                <w:b/>
                <w:color w:val="000000" w:themeColor="text1"/>
                <w:sz w:val="22"/>
                <w:szCs w:val="22"/>
              </w:rPr>
            </w:pPr>
            <w:r w:rsidRPr="00B774DB">
              <w:rPr>
                <w:b/>
                <w:color w:val="000000" w:themeColor="text1"/>
                <w:sz w:val="22"/>
                <w:szCs w:val="22"/>
              </w:rPr>
              <w:t>%</w:t>
            </w:r>
          </w:p>
        </w:tc>
        <w:tc>
          <w:tcPr>
            <w:tcW w:w="554" w:type="dxa"/>
            <w:tcBorders>
              <w:left w:val="nil"/>
              <w:right w:val="nil"/>
            </w:tcBorders>
            <w:shd w:val="clear" w:color="auto" w:fill="auto"/>
          </w:tcPr>
          <w:p w14:paraId="4B40CF3E" w14:textId="77777777" w:rsidR="00E22D2F" w:rsidRPr="00B774DB" w:rsidRDefault="00E22D2F" w:rsidP="00B774DB">
            <w:pPr>
              <w:pStyle w:val="Default"/>
              <w:jc w:val="center"/>
              <w:rPr>
                <w:b/>
                <w:color w:val="000000" w:themeColor="text1"/>
                <w:sz w:val="22"/>
                <w:szCs w:val="22"/>
              </w:rPr>
            </w:pPr>
            <w:r w:rsidRPr="00B774DB">
              <w:rPr>
                <w:b/>
                <w:color w:val="000000" w:themeColor="text1"/>
                <w:sz w:val="22"/>
                <w:szCs w:val="22"/>
              </w:rPr>
              <w:t>f</w:t>
            </w:r>
          </w:p>
        </w:tc>
        <w:tc>
          <w:tcPr>
            <w:tcW w:w="733" w:type="dxa"/>
            <w:tcBorders>
              <w:left w:val="nil"/>
              <w:right w:val="nil"/>
            </w:tcBorders>
            <w:shd w:val="clear" w:color="auto" w:fill="auto"/>
          </w:tcPr>
          <w:p w14:paraId="105B6A06" w14:textId="77777777" w:rsidR="00E22D2F" w:rsidRPr="00B774DB" w:rsidRDefault="00E22D2F" w:rsidP="00B774DB">
            <w:pPr>
              <w:pStyle w:val="Default"/>
              <w:jc w:val="center"/>
              <w:rPr>
                <w:b/>
                <w:color w:val="000000" w:themeColor="text1"/>
                <w:sz w:val="22"/>
                <w:szCs w:val="22"/>
              </w:rPr>
            </w:pPr>
            <w:r w:rsidRPr="00B774DB">
              <w:rPr>
                <w:b/>
                <w:color w:val="000000" w:themeColor="text1"/>
                <w:sz w:val="22"/>
                <w:szCs w:val="22"/>
              </w:rPr>
              <w:t>%</w:t>
            </w:r>
          </w:p>
        </w:tc>
      </w:tr>
      <w:tr w:rsidR="00B774DB" w:rsidRPr="00B774DB" w14:paraId="2E7CF8A3" w14:textId="77777777" w:rsidTr="008F13A1">
        <w:trPr>
          <w:trHeight w:val="20"/>
          <w:jc w:val="center"/>
        </w:trPr>
        <w:tc>
          <w:tcPr>
            <w:tcW w:w="540" w:type="dxa"/>
            <w:tcBorders>
              <w:left w:val="nil"/>
              <w:bottom w:val="nil"/>
              <w:right w:val="nil"/>
            </w:tcBorders>
            <w:shd w:val="clear" w:color="auto" w:fill="auto"/>
          </w:tcPr>
          <w:p w14:paraId="5EEBCCAB" w14:textId="77777777" w:rsidR="00B774DB" w:rsidRPr="00B774DB" w:rsidRDefault="00B774DB" w:rsidP="00B774DB">
            <w:pPr>
              <w:pStyle w:val="Default"/>
              <w:numPr>
                <w:ilvl w:val="0"/>
                <w:numId w:val="59"/>
              </w:numPr>
              <w:ind w:left="150" w:hanging="145"/>
              <w:rPr>
                <w:color w:val="000000" w:themeColor="text1"/>
                <w:sz w:val="22"/>
                <w:szCs w:val="22"/>
              </w:rPr>
            </w:pPr>
          </w:p>
        </w:tc>
        <w:tc>
          <w:tcPr>
            <w:tcW w:w="2936" w:type="dxa"/>
            <w:tcBorders>
              <w:left w:val="nil"/>
              <w:bottom w:val="nil"/>
              <w:right w:val="nil"/>
            </w:tcBorders>
            <w:shd w:val="clear" w:color="auto" w:fill="auto"/>
          </w:tcPr>
          <w:p w14:paraId="17179AE9" w14:textId="77777777" w:rsidR="00B774DB" w:rsidRPr="00B774DB" w:rsidRDefault="00B774DB" w:rsidP="00B774DB">
            <w:pPr>
              <w:spacing w:after="0" w:line="240" w:lineRule="auto"/>
              <w:jc w:val="both"/>
              <w:rPr>
                <w:rFonts w:ascii="Times New Roman" w:hAnsi="Times New Roman" w:cs="Times New Roman"/>
                <w:color w:val="000000" w:themeColor="text1"/>
              </w:rPr>
            </w:pPr>
            <w:r w:rsidRPr="00B774DB">
              <w:rPr>
                <w:rFonts w:ascii="Times New Roman" w:hAnsi="Times New Roman" w:cs="Times New Roman"/>
                <w:color w:val="000000" w:themeColor="text1"/>
              </w:rPr>
              <w:t>Memakai Alat Pelindung Diri (APD) harus sesuai dengan jenis pekerjaan yang dilakukan</w:t>
            </w:r>
          </w:p>
        </w:tc>
        <w:tc>
          <w:tcPr>
            <w:tcW w:w="446" w:type="dxa"/>
            <w:tcBorders>
              <w:left w:val="nil"/>
              <w:bottom w:val="nil"/>
              <w:right w:val="nil"/>
            </w:tcBorders>
            <w:shd w:val="clear" w:color="auto" w:fill="auto"/>
          </w:tcPr>
          <w:p w14:paraId="7F9E8780" w14:textId="77777777" w:rsidR="00B774DB" w:rsidRPr="00B774DB" w:rsidRDefault="00783991" w:rsidP="00B774DB">
            <w:pPr>
              <w:pStyle w:val="Default"/>
              <w:jc w:val="center"/>
              <w:rPr>
                <w:color w:val="000000" w:themeColor="text1"/>
                <w:sz w:val="22"/>
                <w:szCs w:val="22"/>
              </w:rPr>
            </w:pPr>
            <w:r>
              <w:rPr>
                <w:color w:val="000000" w:themeColor="text1"/>
                <w:sz w:val="22"/>
                <w:szCs w:val="22"/>
              </w:rPr>
              <w:t>24</w:t>
            </w:r>
          </w:p>
        </w:tc>
        <w:tc>
          <w:tcPr>
            <w:tcW w:w="601" w:type="dxa"/>
            <w:tcBorders>
              <w:left w:val="nil"/>
              <w:bottom w:val="nil"/>
              <w:right w:val="nil"/>
            </w:tcBorders>
            <w:shd w:val="clear" w:color="auto" w:fill="auto"/>
          </w:tcPr>
          <w:p w14:paraId="7FC135CD" w14:textId="77777777" w:rsidR="00B774DB" w:rsidRPr="00B774DB" w:rsidRDefault="00783991" w:rsidP="00B774DB">
            <w:pPr>
              <w:pStyle w:val="Default"/>
              <w:jc w:val="center"/>
              <w:rPr>
                <w:color w:val="000000" w:themeColor="text1"/>
                <w:sz w:val="22"/>
                <w:szCs w:val="22"/>
              </w:rPr>
            </w:pPr>
            <w:r>
              <w:rPr>
                <w:color w:val="000000" w:themeColor="text1"/>
                <w:sz w:val="22"/>
                <w:szCs w:val="22"/>
              </w:rPr>
              <w:t>30,8</w:t>
            </w:r>
          </w:p>
        </w:tc>
        <w:tc>
          <w:tcPr>
            <w:tcW w:w="436" w:type="dxa"/>
            <w:tcBorders>
              <w:left w:val="nil"/>
              <w:bottom w:val="nil"/>
              <w:right w:val="nil"/>
            </w:tcBorders>
            <w:shd w:val="clear" w:color="auto" w:fill="auto"/>
          </w:tcPr>
          <w:p w14:paraId="323A06DD" w14:textId="77777777" w:rsidR="00B774DB" w:rsidRPr="00B774DB" w:rsidRDefault="00783991" w:rsidP="00B774DB">
            <w:pPr>
              <w:pStyle w:val="Default"/>
              <w:jc w:val="center"/>
              <w:rPr>
                <w:color w:val="000000" w:themeColor="text1"/>
                <w:sz w:val="22"/>
                <w:szCs w:val="22"/>
              </w:rPr>
            </w:pPr>
            <w:r>
              <w:rPr>
                <w:color w:val="000000" w:themeColor="text1"/>
                <w:sz w:val="22"/>
                <w:szCs w:val="22"/>
              </w:rPr>
              <w:t>38</w:t>
            </w:r>
          </w:p>
        </w:tc>
        <w:tc>
          <w:tcPr>
            <w:tcW w:w="601" w:type="dxa"/>
            <w:tcBorders>
              <w:left w:val="nil"/>
              <w:bottom w:val="nil"/>
              <w:right w:val="nil"/>
            </w:tcBorders>
            <w:shd w:val="clear" w:color="auto" w:fill="auto"/>
          </w:tcPr>
          <w:p w14:paraId="77261CD4" w14:textId="77777777" w:rsidR="00B774DB" w:rsidRPr="00B774DB" w:rsidRDefault="00783991" w:rsidP="00B774DB">
            <w:pPr>
              <w:pStyle w:val="Default"/>
              <w:jc w:val="center"/>
              <w:rPr>
                <w:color w:val="000000" w:themeColor="text1"/>
                <w:sz w:val="22"/>
                <w:szCs w:val="22"/>
              </w:rPr>
            </w:pPr>
            <w:r>
              <w:rPr>
                <w:color w:val="000000" w:themeColor="text1"/>
                <w:sz w:val="22"/>
                <w:szCs w:val="22"/>
              </w:rPr>
              <w:t>48,7</w:t>
            </w:r>
          </w:p>
        </w:tc>
        <w:tc>
          <w:tcPr>
            <w:tcW w:w="436" w:type="dxa"/>
            <w:tcBorders>
              <w:left w:val="nil"/>
              <w:bottom w:val="nil"/>
              <w:right w:val="nil"/>
            </w:tcBorders>
            <w:shd w:val="clear" w:color="auto" w:fill="auto"/>
          </w:tcPr>
          <w:p w14:paraId="0C2CFB56" w14:textId="77777777" w:rsidR="00B774DB" w:rsidRPr="00B774DB" w:rsidRDefault="00783991" w:rsidP="00B774DB">
            <w:pPr>
              <w:pStyle w:val="Default"/>
              <w:jc w:val="center"/>
              <w:rPr>
                <w:color w:val="000000" w:themeColor="text1"/>
                <w:sz w:val="22"/>
                <w:szCs w:val="22"/>
              </w:rPr>
            </w:pPr>
            <w:r>
              <w:rPr>
                <w:color w:val="000000" w:themeColor="text1"/>
                <w:sz w:val="22"/>
                <w:szCs w:val="22"/>
              </w:rPr>
              <w:t>16</w:t>
            </w:r>
          </w:p>
        </w:tc>
        <w:tc>
          <w:tcPr>
            <w:tcW w:w="601" w:type="dxa"/>
            <w:tcBorders>
              <w:left w:val="nil"/>
              <w:bottom w:val="nil"/>
              <w:right w:val="nil"/>
            </w:tcBorders>
            <w:shd w:val="clear" w:color="auto" w:fill="auto"/>
          </w:tcPr>
          <w:p w14:paraId="34B2D1B5" w14:textId="77777777" w:rsidR="00B774DB" w:rsidRPr="00B774DB" w:rsidRDefault="00783991" w:rsidP="00B774DB">
            <w:pPr>
              <w:pStyle w:val="Default"/>
              <w:jc w:val="center"/>
              <w:rPr>
                <w:color w:val="000000" w:themeColor="text1"/>
                <w:sz w:val="22"/>
                <w:szCs w:val="22"/>
              </w:rPr>
            </w:pPr>
            <w:r>
              <w:rPr>
                <w:color w:val="000000" w:themeColor="text1"/>
                <w:sz w:val="22"/>
                <w:szCs w:val="22"/>
              </w:rPr>
              <w:t>20,5</w:t>
            </w:r>
          </w:p>
        </w:tc>
        <w:tc>
          <w:tcPr>
            <w:tcW w:w="554" w:type="dxa"/>
            <w:tcBorders>
              <w:left w:val="nil"/>
              <w:bottom w:val="nil"/>
              <w:right w:val="nil"/>
            </w:tcBorders>
            <w:shd w:val="clear" w:color="auto" w:fill="auto"/>
          </w:tcPr>
          <w:p w14:paraId="4B23E0D3" w14:textId="77777777" w:rsidR="00B774DB" w:rsidRPr="00B774DB" w:rsidRDefault="00B774DB" w:rsidP="00B774DB">
            <w:pPr>
              <w:pStyle w:val="Default"/>
              <w:jc w:val="center"/>
              <w:rPr>
                <w:color w:val="000000" w:themeColor="text1"/>
                <w:sz w:val="22"/>
                <w:szCs w:val="22"/>
              </w:rPr>
            </w:pPr>
            <w:r w:rsidRPr="00B774DB">
              <w:rPr>
                <w:color w:val="000000" w:themeColor="text1"/>
                <w:sz w:val="22"/>
                <w:szCs w:val="22"/>
              </w:rPr>
              <w:t>78</w:t>
            </w:r>
          </w:p>
        </w:tc>
        <w:tc>
          <w:tcPr>
            <w:tcW w:w="733" w:type="dxa"/>
            <w:tcBorders>
              <w:left w:val="nil"/>
              <w:bottom w:val="nil"/>
              <w:right w:val="nil"/>
            </w:tcBorders>
            <w:shd w:val="clear" w:color="auto" w:fill="auto"/>
          </w:tcPr>
          <w:p w14:paraId="3A74D0D9" w14:textId="77777777" w:rsidR="00B774DB" w:rsidRPr="00B774DB" w:rsidRDefault="00B774DB" w:rsidP="00B774DB">
            <w:pPr>
              <w:pStyle w:val="Default"/>
              <w:jc w:val="center"/>
              <w:rPr>
                <w:color w:val="000000" w:themeColor="text1"/>
                <w:sz w:val="22"/>
                <w:szCs w:val="22"/>
              </w:rPr>
            </w:pPr>
            <w:r w:rsidRPr="00B774DB">
              <w:rPr>
                <w:color w:val="000000" w:themeColor="text1"/>
                <w:sz w:val="22"/>
                <w:szCs w:val="22"/>
              </w:rPr>
              <w:t>100,0</w:t>
            </w:r>
          </w:p>
        </w:tc>
      </w:tr>
      <w:tr w:rsidR="00B774DB" w:rsidRPr="00B774DB" w14:paraId="6909D568" w14:textId="77777777" w:rsidTr="008F13A1">
        <w:trPr>
          <w:trHeight w:val="20"/>
          <w:jc w:val="center"/>
        </w:trPr>
        <w:tc>
          <w:tcPr>
            <w:tcW w:w="540" w:type="dxa"/>
            <w:tcBorders>
              <w:top w:val="nil"/>
              <w:left w:val="nil"/>
              <w:bottom w:val="nil"/>
              <w:right w:val="nil"/>
            </w:tcBorders>
            <w:shd w:val="clear" w:color="auto" w:fill="auto"/>
          </w:tcPr>
          <w:p w14:paraId="0B5B5CF6" w14:textId="77777777" w:rsidR="00B774DB" w:rsidRPr="00B774DB" w:rsidRDefault="00B774DB" w:rsidP="00B774DB">
            <w:pPr>
              <w:pStyle w:val="Default"/>
              <w:numPr>
                <w:ilvl w:val="0"/>
                <w:numId w:val="59"/>
              </w:numPr>
              <w:ind w:left="150" w:hanging="145"/>
              <w:rPr>
                <w:color w:val="000000" w:themeColor="text1"/>
                <w:sz w:val="22"/>
                <w:szCs w:val="22"/>
              </w:rPr>
            </w:pPr>
          </w:p>
        </w:tc>
        <w:tc>
          <w:tcPr>
            <w:tcW w:w="2936" w:type="dxa"/>
            <w:tcBorders>
              <w:top w:val="nil"/>
              <w:left w:val="nil"/>
              <w:bottom w:val="nil"/>
              <w:right w:val="nil"/>
            </w:tcBorders>
            <w:shd w:val="clear" w:color="auto" w:fill="auto"/>
          </w:tcPr>
          <w:p w14:paraId="4B09F161" w14:textId="77777777" w:rsidR="00B774DB" w:rsidRPr="00B774DB" w:rsidRDefault="00B774DB" w:rsidP="00B774DB">
            <w:pPr>
              <w:spacing w:after="0" w:line="240" w:lineRule="auto"/>
              <w:jc w:val="both"/>
              <w:rPr>
                <w:rFonts w:ascii="Times New Roman" w:hAnsi="Times New Roman" w:cs="Times New Roman"/>
                <w:color w:val="000000" w:themeColor="text1"/>
              </w:rPr>
            </w:pPr>
            <w:r w:rsidRPr="00B774DB">
              <w:rPr>
                <w:rFonts w:ascii="Times New Roman" w:hAnsi="Times New Roman" w:cs="Times New Roman"/>
                <w:color w:val="000000" w:themeColor="text1"/>
              </w:rPr>
              <w:t>Pekerja harus menggunakan APD sesuai dengan SOP yang telah ditetapkan</w:t>
            </w:r>
          </w:p>
        </w:tc>
        <w:tc>
          <w:tcPr>
            <w:tcW w:w="446" w:type="dxa"/>
            <w:tcBorders>
              <w:top w:val="nil"/>
              <w:left w:val="nil"/>
              <w:bottom w:val="nil"/>
              <w:right w:val="nil"/>
            </w:tcBorders>
            <w:shd w:val="clear" w:color="auto" w:fill="auto"/>
          </w:tcPr>
          <w:p w14:paraId="577DEFED" w14:textId="77777777" w:rsidR="00B774DB" w:rsidRPr="00B774DB" w:rsidRDefault="00783991" w:rsidP="00B774DB">
            <w:pPr>
              <w:pStyle w:val="Default"/>
              <w:jc w:val="center"/>
              <w:rPr>
                <w:color w:val="000000" w:themeColor="text1"/>
                <w:sz w:val="22"/>
                <w:szCs w:val="22"/>
              </w:rPr>
            </w:pPr>
            <w:r>
              <w:rPr>
                <w:color w:val="000000" w:themeColor="text1"/>
                <w:sz w:val="22"/>
                <w:szCs w:val="22"/>
              </w:rPr>
              <w:t>25</w:t>
            </w:r>
          </w:p>
        </w:tc>
        <w:tc>
          <w:tcPr>
            <w:tcW w:w="601" w:type="dxa"/>
            <w:tcBorders>
              <w:top w:val="nil"/>
              <w:left w:val="nil"/>
              <w:bottom w:val="nil"/>
              <w:right w:val="nil"/>
            </w:tcBorders>
            <w:shd w:val="clear" w:color="auto" w:fill="auto"/>
          </w:tcPr>
          <w:p w14:paraId="156A4133" w14:textId="77777777" w:rsidR="00B774DB" w:rsidRPr="00B774DB" w:rsidRDefault="00783991" w:rsidP="00B774DB">
            <w:pPr>
              <w:pStyle w:val="Default"/>
              <w:jc w:val="center"/>
              <w:rPr>
                <w:color w:val="000000" w:themeColor="text1"/>
                <w:sz w:val="22"/>
                <w:szCs w:val="22"/>
              </w:rPr>
            </w:pPr>
            <w:r>
              <w:rPr>
                <w:color w:val="000000" w:themeColor="text1"/>
                <w:sz w:val="22"/>
                <w:szCs w:val="22"/>
              </w:rPr>
              <w:t>32,1</w:t>
            </w:r>
          </w:p>
        </w:tc>
        <w:tc>
          <w:tcPr>
            <w:tcW w:w="436" w:type="dxa"/>
            <w:tcBorders>
              <w:top w:val="nil"/>
              <w:left w:val="nil"/>
              <w:bottom w:val="nil"/>
              <w:right w:val="nil"/>
            </w:tcBorders>
            <w:shd w:val="clear" w:color="auto" w:fill="auto"/>
          </w:tcPr>
          <w:p w14:paraId="2853FCCC" w14:textId="77777777" w:rsidR="00B774DB" w:rsidRPr="00B774DB" w:rsidRDefault="00783991" w:rsidP="00B774DB">
            <w:pPr>
              <w:pStyle w:val="Default"/>
              <w:jc w:val="center"/>
              <w:rPr>
                <w:color w:val="000000" w:themeColor="text1"/>
                <w:sz w:val="22"/>
                <w:szCs w:val="22"/>
              </w:rPr>
            </w:pPr>
            <w:r>
              <w:rPr>
                <w:color w:val="000000" w:themeColor="text1"/>
                <w:sz w:val="22"/>
                <w:szCs w:val="22"/>
              </w:rPr>
              <w:t>26</w:t>
            </w:r>
          </w:p>
        </w:tc>
        <w:tc>
          <w:tcPr>
            <w:tcW w:w="601" w:type="dxa"/>
            <w:tcBorders>
              <w:top w:val="nil"/>
              <w:left w:val="nil"/>
              <w:bottom w:val="nil"/>
              <w:right w:val="nil"/>
            </w:tcBorders>
            <w:shd w:val="clear" w:color="auto" w:fill="auto"/>
          </w:tcPr>
          <w:p w14:paraId="3915EB96" w14:textId="77777777" w:rsidR="00B774DB" w:rsidRPr="00B774DB" w:rsidRDefault="00783991" w:rsidP="00B774DB">
            <w:pPr>
              <w:pStyle w:val="Default"/>
              <w:jc w:val="center"/>
              <w:rPr>
                <w:color w:val="000000" w:themeColor="text1"/>
                <w:sz w:val="22"/>
                <w:szCs w:val="22"/>
              </w:rPr>
            </w:pPr>
            <w:r>
              <w:rPr>
                <w:color w:val="000000" w:themeColor="text1"/>
                <w:sz w:val="22"/>
                <w:szCs w:val="22"/>
              </w:rPr>
              <w:t>33,3</w:t>
            </w:r>
          </w:p>
        </w:tc>
        <w:tc>
          <w:tcPr>
            <w:tcW w:w="436" w:type="dxa"/>
            <w:tcBorders>
              <w:top w:val="nil"/>
              <w:left w:val="nil"/>
              <w:bottom w:val="nil"/>
              <w:right w:val="nil"/>
            </w:tcBorders>
            <w:shd w:val="clear" w:color="auto" w:fill="auto"/>
          </w:tcPr>
          <w:p w14:paraId="18FBAC4A" w14:textId="77777777" w:rsidR="00B774DB" w:rsidRPr="00B774DB" w:rsidRDefault="00783991" w:rsidP="00B774DB">
            <w:pPr>
              <w:pStyle w:val="Default"/>
              <w:jc w:val="center"/>
              <w:rPr>
                <w:color w:val="000000" w:themeColor="text1"/>
                <w:sz w:val="22"/>
                <w:szCs w:val="22"/>
              </w:rPr>
            </w:pPr>
            <w:r>
              <w:rPr>
                <w:color w:val="000000" w:themeColor="text1"/>
                <w:sz w:val="22"/>
                <w:szCs w:val="22"/>
              </w:rPr>
              <w:t>27</w:t>
            </w:r>
          </w:p>
        </w:tc>
        <w:tc>
          <w:tcPr>
            <w:tcW w:w="601" w:type="dxa"/>
            <w:tcBorders>
              <w:top w:val="nil"/>
              <w:left w:val="nil"/>
              <w:bottom w:val="nil"/>
              <w:right w:val="nil"/>
            </w:tcBorders>
            <w:shd w:val="clear" w:color="auto" w:fill="auto"/>
          </w:tcPr>
          <w:p w14:paraId="0A0D61B6" w14:textId="77777777" w:rsidR="00B774DB" w:rsidRPr="00B774DB" w:rsidRDefault="00783991" w:rsidP="00B774DB">
            <w:pPr>
              <w:pStyle w:val="Default"/>
              <w:jc w:val="center"/>
              <w:rPr>
                <w:color w:val="000000" w:themeColor="text1"/>
                <w:sz w:val="22"/>
                <w:szCs w:val="22"/>
              </w:rPr>
            </w:pPr>
            <w:r>
              <w:rPr>
                <w:color w:val="000000" w:themeColor="text1"/>
                <w:sz w:val="22"/>
                <w:szCs w:val="22"/>
              </w:rPr>
              <w:t>34,6</w:t>
            </w:r>
          </w:p>
        </w:tc>
        <w:tc>
          <w:tcPr>
            <w:tcW w:w="554" w:type="dxa"/>
            <w:tcBorders>
              <w:top w:val="nil"/>
              <w:left w:val="nil"/>
              <w:bottom w:val="nil"/>
              <w:right w:val="nil"/>
            </w:tcBorders>
            <w:shd w:val="clear" w:color="auto" w:fill="auto"/>
          </w:tcPr>
          <w:p w14:paraId="3E6A39E4" w14:textId="77777777" w:rsidR="00B774DB" w:rsidRPr="00B774DB" w:rsidRDefault="00B774DB" w:rsidP="00B774DB">
            <w:pPr>
              <w:spacing w:after="0" w:line="240" w:lineRule="auto"/>
              <w:jc w:val="center"/>
              <w:rPr>
                <w:rFonts w:ascii="Times New Roman" w:hAnsi="Times New Roman" w:cs="Times New Roman"/>
                <w:color w:val="000000" w:themeColor="text1"/>
              </w:rPr>
            </w:pPr>
            <w:r w:rsidRPr="00B774DB">
              <w:rPr>
                <w:rFonts w:ascii="Times New Roman" w:hAnsi="Times New Roman" w:cs="Times New Roman"/>
                <w:color w:val="000000" w:themeColor="text1"/>
              </w:rPr>
              <w:t>78</w:t>
            </w:r>
          </w:p>
        </w:tc>
        <w:tc>
          <w:tcPr>
            <w:tcW w:w="733" w:type="dxa"/>
            <w:tcBorders>
              <w:top w:val="nil"/>
              <w:left w:val="nil"/>
              <w:bottom w:val="nil"/>
              <w:right w:val="nil"/>
            </w:tcBorders>
            <w:shd w:val="clear" w:color="auto" w:fill="auto"/>
          </w:tcPr>
          <w:p w14:paraId="0C3BB134" w14:textId="77777777" w:rsidR="00B774DB" w:rsidRPr="00B774DB" w:rsidRDefault="00B774DB" w:rsidP="00B774DB">
            <w:pPr>
              <w:spacing w:after="0" w:line="240" w:lineRule="auto"/>
              <w:jc w:val="center"/>
              <w:rPr>
                <w:rFonts w:ascii="Times New Roman" w:hAnsi="Times New Roman" w:cs="Times New Roman"/>
                <w:color w:val="000000" w:themeColor="text1"/>
              </w:rPr>
            </w:pPr>
            <w:r w:rsidRPr="00B774DB">
              <w:rPr>
                <w:rFonts w:ascii="Times New Roman" w:hAnsi="Times New Roman" w:cs="Times New Roman"/>
                <w:color w:val="000000" w:themeColor="text1"/>
              </w:rPr>
              <w:t>100,0</w:t>
            </w:r>
          </w:p>
        </w:tc>
      </w:tr>
      <w:tr w:rsidR="00783991" w:rsidRPr="00B774DB" w14:paraId="429D6273" w14:textId="77777777" w:rsidTr="008F13A1">
        <w:trPr>
          <w:trHeight w:val="20"/>
          <w:jc w:val="center"/>
        </w:trPr>
        <w:tc>
          <w:tcPr>
            <w:tcW w:w="540" w:type="dxa"/>
            <w:tcBorders>
              <w:top w:val="nil"/>
              <w:left w:val="nil"/>
              <w:bottom w:val="nil"/>
              <w:right w:val="nil"/>
            </w:tcBorders>
            <w:shd w:val="clear" w:color="auto" w:fill="auto"/>
          </w:tcPr>
          <w:p w14:paraId="394CD57E" w14:textId="77777777" w:rsidR="00783991" w:rsidRPr="00B774DB" w:rsidRDefault="00783991" w:rsidP="00B774DB">
            <w:pPr>
              <w:pStyle w:val="Default"/>
              <w:numPr>
                <w:ilvl w:val="0"/>
                <w:numId w:val="59"/>
              </w:numPr>
              <w:ind w:left="150" w:hanging="145"/>
              <w:rPr>
                <w:color w:val="000000" w:themeColor="text1"/>
                <w:sz w:val="22"/>
                <w:szCs w:val="22"/>
              </w:rPr>
            </w:pPr>
          </w:p>
        </w:tc>
        <w:tc>
          <w:tcPr>
            <w:tcW w:w="2936" w:type="dxa"/>
            <w:tcBorders>
              <w:top w:val="nil"/>
              <w:left w:val="nil"/>
              <w:bottom w:val="nil"/>
              <w:right w:val="nil"/>
            </w:tcBorders>
            <w:shd w:val="clear" w:color="auto" w:fill="auto"/>
          </w:tcPr>
          <w:p w14:paraId="53A70D07" w14:textId="77777777" w:rsidR="00783991" w:rsidRPr="00B774DB" w:rsidRDefault="00783991" w:rsidP="00B774DB">
            <w:pPr>
              <w:spacing w:after="0" w:line="240" w:lineRule="auto"/>
              <w:jc w:val="both"/>
              <w:rPr>
                <w:rFonts w:ascii="Times New Roman" w:hAnsi="Times New Roman" w:cs="Times New Roman"/>
                <w:color w:val="000000" w:themeColor="text1"/>
              </w:rPr>
            </w:pPr>
            <w:r w:rsidRPr="00B774DB">
              <w:rPr>
                <w:rFonts w:ascii="Times New Roman" w:hAnsi="Times New Roman" w:cs="Times New Roman"/>
                <w:color w:val="000000" w:themeColor="text1"/>
              </w:rPr>
              <w:t>Penggunaan APD ketika bekerja sangat penting bagi pekerja untuk menjaga kesehatan dan keselamatan kerja</w:t>
            </w:r>
          </w:p>
        </w:tc>
        <w:tc>
          <w:tcPr>
            <w:tcW w:w="446" w:type="dxa"/>
            <w:tcBorders>
              <w:top w:val="nil"/>
              <w:left w:val="nil"/>
              <w:bottom w:val="nil"/>
              <w:right w:val="nil"/>
            </w:tcBorders>
            <w:shd w:val="clear" w:color="auto" w:fill="auto"/>
          </w:tcPr>
          <w:p w14:paraId="4AAB9F9B" w14:textId="77777777" w:rsidR="00783991" w:rsidRPr="00B774DB" w:rsidRDefault="00783991" w:rsidP="00FA7E0F">
            <w:pPr>
              <w:pStyle w:val="Default"/>
              <w:jc w:val="center"/>
              <w:rPr>
                <w:color w:val="000000" w:themeColor="text1"/>
                <w:sz w:val="22"/>
                <w:szCs w:val="22"/>
              </w:rPr>
            </w:pPr>
            <w:r>
              <w:rPr>
                <w:color w:val="000000" w:themeColor="text1"/>
                <w:sz w:val="22"/>
                <w:szCs w:val="22"/>
              </w:rPr>
              <w:t>26</w:t>
            </w:r>
          </w:p>
        </w:tc>
        <w:tc>
          <w:tcPr>
            <w:tcW w:w="601" w:type="dxa"/>
            <w:tcBorders>
              <w:top w:val="nil"/>
              <w:left w:val="nil"/>
              <w:bottom w:val="nil"/>
              <w:right w:val="nil"/>
            </w:tcBorders>
            <w:shd w:val="clear" w:color="auto" w:fill="auto"/>
          </w:tcPr>
          <w:p w14:paraId="3516E3E3" w14:textId="77777777" w:rsidR="00783991" w:rsidRPr="00B774DB" w:rsidRDefault="00783991" w:rsidP="00FA7E0F">
            <w:pPr>
              <w:pStyle w:val="Default"/>
              <w:jc w:val="center"/>
              <w:rPr>
                <w:color w:val="000000" w:themeColor="text1"/>
                <w:sz w:val="22"/>
                <w:szCs w:val="22"/>
              </w:rPr>
            </w:pPr>
            <w:r>
              <w:rPr>
                <w:color w:val="000000" w:themeColor="text1"/>
                <w:sz w:val="22"/>
                <w:szCs w:val="22"/>
              </w:rPr>
              <w:t>33,3</w:t>
            </w:r>
          </w:p>
        </w:tc>
        <w:tc>
          <w:tcPr>
            <w:tcW w:w="436" w:type="dxa"/>
            <w:tcBorders>
              <w:top w:val="nil"/>
              <w:left w:val="nil"/>
              <w:bottom w:val="nil"/>
              <w:right w:val="nil"/>
            </w:tcBorders>
            <w:shd w:val="clear" w:color="auto" w:fill="auto"/>
          </w:tcPr>
          <w:p w14:paraId="4A31487E" w14:textId="77777777" w:rsidR="00783991" w:rsidRPr="00B774DB" w:rsidRDefault="00783991" w:rsidP="00B774DB">
            <w:pPr>
              <w:pStyle w:val="Default"/>
              <w:jc w:val="center"/>
              <w:rPr>
                <w:color w:val="000000" w:themeColor="text1"/>
                <w:sz w:val="22"/>
                <w:szCs w:val="22"/>
              </w:rPr>
            </w:pPr>
            <w:r>
              <w:rPr>
                <w:color w:val="000000" w:themeColor="text1"/>
                <w:sz w:val="22"/>
                <w:szCs w:val="22"/>
              </w:rPr>
              <w:t>22</w:t>
            </w:r>
          </w:p>
        </w:tc>
        <w:tc>
          <w:tcPr>
            <w:tcW w:w="601" w:type="dxa"/>
            <w:tcBorders>
              <w:top w:val="nil"/>
              <w:left w:val="nil"/>
              <w:bottom w:val="nil"/>
              <w:right w:val="nil"/>
            </w:tcBorders>
            <w:shd w:val="clear" w:color="auto" w:fill="auto"/>
          </w:tcPr>
          <w:p w14:paraId="5FB6D91F" w14:textId="77777777" w:rsidR="00783991" w:rsidRPr="00B774DB" w:rsidRDefault="00783991" w:rsidP="00B774DB">
            <w:pPr>
              <w:pStyle w:val="Default"/>
              <w:jc w:val="center"/>
              <w:rPr>
                <w:color w:val="000000" w:themeColor="text1"/>
                <w:sz w:val="22"/>
                <w:szCs w:val="22"/>
              </w:rPr>
            </w:pPr>
            <w:r>
              <w:rPr>
                <w:color w:val="000000" w:themeColor="text1"/>
                <w:sz w:val="22"/>
                <w:szCs w:val="22"/>
              </w:rPr>
              <w:t>28,2</w:t>
            </w:r>
          </w:p>
        </w:tc>
        <w:tc>
          <w:tcPr>
            <w:tcW w:w="436" w:type="dxa"/>
            <w:tcBorders>
              <w:top w:val="nil"/>
              <w:left w:val="nil"/>
              <w:bottom w:val="nil"/>
              <w:right w:val="nil"/>
            </w:tcBorders>
            <w:shd w:val="clear" w:color="auto" w:fill="auto"/>
          </w:tcPr>
          <w:p w14:paraId="04B461D1" w14:textId="77777777" w:rsidR="00783991" w:rsidRPr="00B774DB" w:rsidRDefault="00783991" w:rsidP="00B774DB">
            <w:pPr>
              <w:pStyle w:val="Default"/>
              <w:jc w:val="center"/>
              <w:rPr>
                <w:color w:val="000000" w:themeColor="text1"/>
                <w:sz w:val="22"/>
                <w:szCs w:val="22"/>
              </w:rPr>
            </w:pPr>
            <w:r>
              <w:rPr>
                <w:color w:val="000000" w:themeColor="text1"/>
                <w:sz w:val="22"/>
                <w:szCs w:val="22"/>
              </w:rPr>
              <w:t>30</w:t>
            </w:r>
          </w:p>
        </w:tc>
        <w:tc>
          <w:tcPr>
            <w:tcW w:w="601" w:type="dxa"/>
            <w:tcBorders>
              <w:top w:val="nil"/>
              <w:left w:val="nil"/>
              <w:bottom w:val="nil"/>
              <w:right w:val="nil"/>
            </w:tcBorders>
            <w:shd w:val="clear" w:color="auto" w:fill="auto"/>
          </w:tcPr>
          <w:p w14:paraId="17194374" w14:textId="77777777" w:rsidR="00783991" w:rsidRPr="00B774DB" w:rsidRDefault="00783991" w:rsidP="00B774DB">
            <w:pPr>
              <w:pStyle w:val="Default"/>
              <w:jc w:val="center"/>
              <w:rPr>
                <w:color w:val="000000" w:themeColor="text1"/>
                <w:sz w:val="22"/>
                <w:szCs w:val="22"/>
              </w:rPr>
            </w:pPr>
            <w:r>
              <w:rPr>
                <w:color w:val="000000" w:themeColor="text1"/>
                <w:sz w:val="22"/>
                <w:szCs w:val="22"/>
              </w:rPr>
              <w:t>38,5</w:t>
            </w:r>
          </w:p>
        </w:tc>
        <w:tc>
          <w:tcPr>
            <w:tcW w:w="554" w:type="dxa"/>
            <w:tcBorders>
              <w:top w:val="nil"/>
              <w:left w:val="nil"/>
              <w:bottom w:val="nil"/>
              <w:right w:val="nil"/>
            </w:tcBorders>
            <w:shd w:val="clear" w:color="auto" w:fill="auto"/>
          </w:tcPr>
          <w:p w14:paraId="3F3D7948" w14:textId="77777777" w:rsidR="00783991" w:rsidRPr="00B774DB" w:rsidRDefault="00783991" w:rsidP="00B774DB">
            <w:pPr>
              <w:pStyle w:val="Default"/>
              <w:jc w:val="center"/>
              <w:rPr>
                <w:color w:val="000000" w:themeColor="text1"/>
                <w:sz w:val="22"/>
                <w:szCs w:val="22"/>
              </w:rPr>
            </w:pPr>
            <w:r w:rsidRPr="00B774DB">
              <w:rPr>
                <w:color w:val="000000" w:themeColor="text1"/>
                <w:sz w:val="22"/>
                <w:szCs w:val="22"/>
              </w:rPr>
              <w:t>78</w:t>
            </w:r>
          </w:p>
        </w:tc>
        <w:tc>
          <w:tcPr>
            <w:tcW w:w="733" w:type="dxa"/>
            <w:tcBorders>
              <w:top w:val="nil"/>
              <w:left w:val="nil"/>
              <w:bottom w:val="nil"/>
              <w:right w:val="nil"/>
            </w:tcBorders>
            <w:shd w:val="clear" w:color="auto" w:fill="auto"/>
          </w:tcPr>
          <w:p w14:paraId="34628537" w14:textId="77777777" w:rsidR="00783991" w:rsidRPr="00B774DB" w:rsidRDefault="00783991" w:rsidP="00B774DB">
            <w:pPr>
              <w:spacing w:after="0" w:line="240" w:lineRule="auto"/>
              <w:jc w:val="center"/>
              <w:rPr>
                <w:rFonts w:ascii="Times New Roman" w:hAnsi="Times New Roman" w:cs="Times New Roman"/>
                <w:color w:val="000000" w:themeColor="text1"/>
              </w:rPr>
            </w:pPr>
            <w:r w:rsidRPr="00B774DB">
              <w:rPr>
                <w:rFonts w:ascii="Times New Roman" w:hAnsi="Times New Roman" w:cs="Times New Roman"/>
                <w:color w:val="000000" w:themeColor="text1"/>
              </w:rPr>
              <w:t>100,0</w:t>
            </w:r>
          </w:p>
        </w:tc>
      </w:tr>
      <w:tr w:rsidR="00783991" w:rsidRPr="00B774DB" w14:paraId="4CAFA597" w14:textId="77777777" w:rsidTr="008F13A1">
        <w:trPr>
          <w:trHeight w:val="20"/>
          <w:jc w:val="center"/>
        </w:trPr>
        <w:tc>
          <w:tcPr>
            <w:tcW w:w="540" w:type="dxa"/>
            <w:tcBorders>
              <w:top w:val="nil"/>
              <w:left w:val="nil"/>
              <w:bottom w:val="nil"/>
              <w:right w:val="nil"/>
            </w:tcBorders>
            <w:shd w:val="clear" w:color="auto" w:fill="auto"/>
          </w:tcPr>
          <w:p w14:paraId="2AD6BCF5" w14:textId="77777777" w:rsidR="00783991" w:rsidRPr="00B774DB" w:rsidRDefault="00783991" w:rsidP="00B774DB">
            <w:pPr>
              <w:pStyle w:val="Default"/>
              <w:numPr>
                <w:ilvl w:val="0"/>
                <w:numId w:val="59"/>
              </w:numPr>
              <w:ind w:left="150" w:hanging="145"/>
              <w:rPr>
                <w:color w:val="000000" w:themeColor="text1"/>
                <w:sz w:val="22"/>
                <w:szCs w:val="22"/>
              </w:rPr>
            </w:pPr>
          </w:p>
        </w:tc>
        <w:tc>
          <w:tcPr>
            <w:tcW w:w="2936" w:type="dxa"/>
            <w:tcBorders>
              <w:top w:val="nil"/>
              <w:left w:val="nil"/>
              <w:bottom w:val="nil"/>
              <w:right w:val="nil"/>
            </w:tcBorders>
            <w:shd w:val="clear" w:color="auto" w:fill="auto"/>
          </w:tcPr>
          <w:p w14:paraId="0B1BBB0E" w14:textId="77777777" w:rsidR="00783991" w:rsidRPr="00B774DB" w:rsidRDefault="00783991" w:rsidP="00B774DB">
            <w:pPr>
              <w:pStyle w:val="DaftarParagraf"/>
              <w:spacing w:after="0" w:line="240" w:lineRule="auto"/>
              <w:ind w:left="0"/>
              <w:jc w:val="both"/>
              <w:rPr>
                <w:rFonts w:ascii="Times New Roman" w:hAnsi="Times New Roman" w:cs="Times New Roman"/>
                <w:color w:val="000000" w:themeColor="text1"/>
              </w:rPr>
            </w:pPr>
            <w:r w:rsidRPr="00B774DB">
              <w:rPr>
                <w:rFonts w:ascii="Times New Roman" w:hAnsi="Times New Roman" w:cs="Times New Roman"/>
                <w:color w:val="000000" w:themeColor="text1"/>
              </w:rPr>
              <w:t>Penggunaan APD bagi pekerja tidak akan menghambat dan mengganggu pekerjaan yang dilakukan</w:t>
            </w:r>
          </w:p>
        </w:tc>
        <w:tc>
          <w:tcPr>
            <w:tcW w:w="446" w:type="dxa"/>
            <w:tcBorders>
              <w:top w:val="nil"/>
              <w:left w:val="nil"/>
              <w:bottom w:val="nil"/>
              <w:right w:val="nil"/>
            </w:tcBorders>
            <w:shd w:val="clear" w:color="auto" w:fill="auto"/>
          </w:tcPr>
          <w:p w14:paraId="41E3B677" w14:textId="77777777" w:rsidR="00783991" w:rsidRPr="00B774DB" w:rsidRDefault="00783991" w:rsidP="00B774DB">
            <w:pPr>
              <w:pStyle w:val="Default"/>
              <w:jc w:val="center"/>
              <w:rPr>
                <w:color w:val="000000" w:themeColor="text1"/>
                <w:sz w:val="22"/>
                <w:szCs w:val="22"/>
              </w:rPr>
            </w:pPr>
            <w:r>
              <w:rPr>
                <w:color w:val="000000" w:themeColor="text1"/>
                <w:sz w:val="22"/>
                <w:szCs w:val="22"/>
              </w:rPr>
              <w:t>26</w:t>
            </w:r>
          </w:p>
        </w:tc>
        <w:tc>
          <w:tcPr>
            <w:tcW w:w="601" w:type="dxa"/>
            <w:tcBorders>
              <w:top w:val="nil"/>
              <w:left w:val="nil"/>
              <w:bottom w:val="nil"/>
              <w:right w:val="nil"/>
            </w:tcBorders>
            <w:shd w:val="clear" w:color="auto" w:fill="auto"/>
          </w:tcPr>
          <w:p w14:paraId="57DBDDC7" w14:textId="77777777" w:rsidR="00783991" w:rsidRPr="00B774DB" w:rsidRDefault="00783991" w:rsidP="00B774DB">
            <w:pPr>
              <w:pStyle w:val="Default"/>
              <w:jc w:val="center"/>
              <w:rPr>
                <w:color w:val="000000" w:themeColor="text1"/>
                <w:sz w:val="22"/>
                <w:szCs w:val="22"/>
              </w:rPr>
            </w:pPr>
            <w:r>
              <w:rPr>
                <w:color w:val="000000" w:themeColor="text1"/>
                <w:sz w:val="22"/>
                <w:szCs w:val="22"/>
              </w:rPr>
              <w:t>33,3</w:t>
            </w:r>
          </w:p>
        </w:tc>
        <w:tc>
          <w:tcPr>
            <w:tcW w:w="436" w:type="dxa"/>
            <w:tcBorders>
              <w:top w:val="nil"/>
              <w:left w:val="nil"/>
              <w:bottom w:val="nil"/>
              <w:right w:val="nil"/>
            </w:tcBorders>
            <w:shd w:val="clear" w:color="auto" w:fill="auto"/>
          </w:tcPr>
          <w:p w14:paraId="28D8005F" w14:textId="77777777" w:rsidR="00783991" w:rsidRPr="00B774DB" w:rsidRDefault="00783991" w:rsidP="00B774DB">
            <w:pPr>
              <w:pStyle w:val="Default"/>
              <w:jc w:val="center"/>
              <w:rPr>
                <w:color w:val="000000" w:themeColor="text1"/>
                <w:sz w:val="22"/>
                <w:szCs w:val="22"/>
              </w:rPr>
            </w:pPr>
            <w:r>
              <w:rPr>
                <w:color w:val="000000" w:themeColor="text1"/>
                <w:sz w:val="22"/>
                <w:szCs w:val="22"/>
              </w:rPr>
              <w:t>26</w:t>
            </w:r>
          </w:p>
        </w:tc>
        <w:tc>
          <w:tcPr>
            <w:tcW w:w="601" w:type="dxa"/>
            <w:tcBorders>
              <w:top w:val="nil"/>
              <w:left w:val="nil"/>
              <w:bottom w:val="nil"/>
              <w:right w:val="nil"/>
            </w:tcBorders>
            <w:shd w:val="clear" w:color="auto" w:fill="auto"/>
          </w:tcPr>
          <w:p w14:paraId="019317A1" w14:textId="77777777" w:rsidR="00783991" w:rsidRPr="00B774DB" w:rsidRDefault="00783991" w:rsidP="00FA7E0F">
            <w:pPr>
              <w:pStyle w:val="Default"/>
              <w:jc w:val="center"/>
              <w:rPr>
                <w:color w:val="000000" w:themeColor="text1"/>
                <w:sz w:val="22"/>
                <w:szCs w:val="22"/>
              </w:rPr>
            </w:pPr>
            <w:r>
              <w:rPr>
                <w:color w:val="000000" w:themeColor="text1"/>
                <w:sz w:val="22"/>
                <w:szCs w:val="22"/>
              </w:rPr>
              <w:t>33,3</w:t>
            </w:r>
          </w:p>
        </w:tc>
        <w:tc>
          <w:tcPr>
            <w:tcW w:w="436" w:type="dxa"/>
            <w:tcBorders>
              <w:top w:val="nil"/>
              <w:left w:val="nil"/>
              <w:bottom w:val="nil"/>
              <w:right w:val="nil"/>
            </w:tcBorders>
            <w:shd w:val="clear" w:color="auto" w:fill="auto"/>
          </w:tcPr>
          <w:p w14:paraId="02FE2A2C" w14:textId="77777777" w:rsidR="00783991" w:rsidRPr="00B774DB" w:rsidRDefault="00783991" w:rsidP="00B774DB">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26</w:t>
            </w:r>
          </w:p>
        </w:tc>
        <w:tc>
          <w:tcPr>
            <w:tcW w:w="601" w:type="dxa"/>
            <w:tcBorders>
              <w:top w:val="nil"/>
              <w:left w:val="nil"/>
              <w:bottom w:val="nil"/>
              <w:right w:val="nil"/>
            </w:tcBorders>
            <w:shd w:val="clear" w:color="auto" w:fill="auto"/>
          </w:tcPr>
          <w:p w14:paraId="6BA493AE" w14:textId="77777777" w:rsidR="00783991" w:rsidRPr="00B774DB" w:rsidRDefault="00783991" w:rsidP="00FA7E0F">
            <w:pPr>
              <w:pStyle w:val="Default"/>
              <w:jc w:val="center"/>
              <w:rPr>
                <w:color w:val="000000" w:themeColor="text1"/>
                <w:sz w:val="22"/>
                <w:szCs w:val="22"/>
              </w:rPr>
            </w:pPr>
            <w:r>
              <w:rPr>
                <w:color w:val="000000" w:themeColor="text1"/>
                <w:sz w:val="22"/>
                <w:szCs w:val="22"/>
              </w:rPr>
              <w:t>33,3</w:t>
            </w:r>
          </w:p>
        </w:tc>
        <w:tc>
          <w:tcPr>
            <w:tcW w:w="554" w:type="dxa"/>
            <w:tcBorders>
              <w:top w:val="nil"/>
              <w:left w:val="nil"/>
              <w:bottom w:val="nil"/>
              <w:right w:val="nil"/>
            </w:tcBorders>
            <w:shd w:val="clear" w:color="auto" w:fill="auto"/>
          </w:tcPr>
          <w:p w14:paraId="23C25A4E" w14:textId="77777777" w:rsidR="00783991" w:rsidRPr="00B774DB" w:rsidRDefault="00783991" w:rsidP="00B774DB">
            <w:pPr>
              <w:spacing w:after="0" w:line="240" w:lineRule="auto"/>
              <w:jc w:val="center"/>
              <w:rPr>
                <w:rFonts w:ascii="Times New Roman" w:hAnsi="Times New Roman" w:cs="Times New Roman"/>
                <w:color w:val="000000" w:themeColor="text1"/>
              </w:rPr>
            </w:pPr>
            <w:r w:rsidRPr="00B774DB">
              <w:rPr>
                <w:rFonts w:ascii="Times New Roman" w:hAnsi="Times New Roman" w:cs="Times New Roman"/>
                <w:color w:val="000000" w:themeColor="text1"/>
              </w:rPr>
              <w:t>78</w:t>
            </w:r>
          </w:p>
        </w:tc>
        <w:tc>
          <w:tcPr>
            <w:tcW w:w="733" w:type="dxa"/>
            <w:tcBorders>
              <w:top w:val="nil"/>
              <w:left w:val="nil"/>
              <w:bottom w:val="nil"/>
              <w:right w:val="nil"/>
            </w:tcBorders>
            <w:shd w:val="clear" w:color="auto" w:fill="auto"/>
          </w:tcPr>
          <w:p w14:paraId="720F36A1" w14:textId="77777777" w:rsidR="00783991" w:rsidRPr="00B774DB" w:rsidRDefault="00783991" w:rsidP="00B774DB">
            <w:pPr>
              <w:pStyle w:val="Default"/>
              <w:jc w:val="center"/>
              <w:rPr>
                <w:color w:val="000000" w:themeColor="text1"/>
                <w:sz w:val="22"/>
                <w:szCs w:val="22"/>
              </w:rPr>
            </w:pPr>
            <w:r w:rsidRPr="00B774DB">
              <w:rPr>
                <w:color w:val="000000" w:themeColor="text1"/>
                <w:sz w:val="22"/>
                <w:szCs w:val="22"/>
              </w:rPr>
              <w:t>100,0</w:t>
            </w:r>
          </w:p>
        </w:tc>
      </w:tr>
      <w:tr w:rsidR="00783991" w:rsidRPr="00B774DB" w14:paraId="79AF4914" w14:textId="77777777" w:rsidTr="008F13A1">
        <w:trPr>
          <w:trHeight w:val="20"/>
          <w:jc w:val="center"/>
        </w:trPr>
        <w:tc>
          <w:tcPr>
            <w:tcW w:w="540" w:type="dxa"/>
            <w:tcBorders>
              <w:top w:val="nil"/>
              <w:left w:val="nil"/>
              <w:bottom w:val="nil"/>
              <w:right w:val="nil"/>
            </w:tcBorders>
            <w:shd w:val="clear" w:color="auto" w:fill="auto"/>
          </w:tcPr>
          <w:p w14:paraId="0970694D" w14:textId="77777777" w:rsidR="00783991" w:rsidRPr="00B774DB" w:rsidRDefault="00783991" w:rsidP="00B774DB">
            <w:pPr>
              <w:pStyle w:val="Default"/>
              <w:numPr>
                <w:ilvl w:val="0"/>
                <w:numId w:val="59"/>
              </w:numPr>
              <w:ind w:left="150" w:hanging="145"/>
              <w:rPr>
                <w:color w:val="000000" w:themeColor="text1"/>
                <w:sz w:val="22"/>
                <w:szCs w:val="22"/>
              </w:rPr>
            </w:pPr>
          </w:p>
        </w:tc>
        <w:tc>
          <w:tcPr>
            <w:tcW w:w="2936" w:type="dxa"/>
            <w:tcBorders>
              <w:top w:val="nil"/>
              <w:left w:val="nil"/>
              <w:bottom w:val="nil"/>
              <w:right w:val="nil"/>
            </w:tcBorders>
            <w:shd w:val="clear" w:color="auto" w:fill="auto"/>
          </w:tcPr>
          <w:p w14:paraId="3884617A" w14:textId="77777777" w:rsidR="00783991" w:rsidRPr="00B774DB" w:rsidRDefault="00783991" w:rsidP="00B774DB">
            <w:pPr>
              <w:pStyle w:val="DaftarParagraf"/>
              <w:spacing w:after="0" w:line="240" w:lineRule="auto"/>
              <w:ind w:left="0"/>
              <w:jc w:val="both"/>
              <w:rPr>
                <w:rFonts w:ascii="Times New Roman" w:hAnsi="Times New Roman" w:cs="Times New Roman"/>
                <w:color w:val="000000" w:themeColor="text1"/>
              </w:rPr>
            </w:pPr>
            <w:r w:rsidRPr="00B774DB">
              <w:rPr>
                <w:rFonts w:ascii="Times New Roman" w:hAnsi="Times New Roman" w:cs="Times New Roman"/>
                <w:color w:val="000000" w:themeColor="text1"/>
              </w:rPr>
              <w:t>Selain dapat mencegah risiko kecelakaan kerja, penggunaan APD juga mencegah penyakit akibat kerja</w:t>
            </w:r>
          </w:p>
        </w:tc>
        <w:tc>
          <w:tcPr>
            <w:tcW w:w="446" w:type="dxa"/>
            <w:tcBorders>
              <w:top w:val="nil"/>
              <w:left w:val="nil"/>
              <w:bottom w:val="nil"/>
              <w:right w:val="nil"/>
            </w:tcBorders>
            <w:shd w:val="clear" w:color="auto" w:fill="auto"/>
          </w:tcPr>
          <w:p w14:paraId="499C4921" w14:textId="77777777" w:rsidR="00783991" w:rsidRPr="00B774DB" w:rsidRDefault="00783991" w:rsidP="00B774DB">
            <w:pPr>
              <w:pStyle w:val="Default"/>
              <w:jc w:val="center"/>
              <w:rPr>
                <w:color w:val="000000" w:themeColor="text1"/>
                <w:sz w:val="22"/>
                <w:szCs w:val="22"/>
              </w:rPr>
            </w:pPr>
            <w:r>
              <w:rPr>
                <w:color w:val="000000" w:themeColor="text1"/>
                <w:sz w:val="22"/>
                <w:szCs w:val="22"/>
              </w:rPr>
              <w:t>19</w:t>
            </w:r>
          </w:p>
        </w:tc>
        <w:tc>
          <w:tcPr>
            <w:tcW w:w="601" w:type="dxa"/>
            <w:tcBorders>
              <w:top w:val="nil"/>
              <w:left w:val="nil"/>
              <w:bottom w:val="nil"/>
              <w:right w:val="nil"/>
            </w:tcBorders>
            <w:shd w:val="clear" w:color="auto" w:fill="auto"/>
          </w:tcPr>
          <w:p w14:paraId="0BAE5F97" w14:textId="77777777" w:rsidR="00783991" w:rsidRPr="00B774DB" w:rsidRDefault="00783991" w:rsidP="00B774DB">
            <w:pPr>
              <w:pStyle w:val="Default"/>
              <w:jc w:val="center"/>
              <w:rPr>
                <w:color w:val="000000" w:themeColor="text1"/>
                <w:sz w:val="22"/>
                <w:szCs w:val="22"/>
              </w:rPr>
            </w:pPr>
            <w:r>
              <w:rPr>
                <w:color w:val="000000" w:themeColor="text1"/>
                <w:sz w:val="22"/>
                <w:szCs w:val="22"/>
              </w:rPr>
              <w:t>24,4</w:t>
            </w:r>
          </w:p>
        </w:tc>
        <w:tc>
          <w:tcPr>
            <w:tcW w:w="436" w:type="dxa"/>
            <w:tcBorders>
              <w:top w:val="nil"/>
              <w:left w:val="nil"/>
              <w:bottom w:val="nil"/>
              <w:right w:val="nil"/>
            </w:tcBorders>
            <w:shd w:val="clear" w:color="auto" w:fill="auto"/>
          </w:tcPr>
          <w:p w14:paraId="3B95ED36" w14:textId="77777777" w:rsidR="00783991" w:rsidRPr="00B774DB" w:rsidRDefault="00783991" w:rsidP="00B774DB">
            <w:pPr>
              <w:pStyle w:val="Default"/>
              <w:jc w:val="center"/>
              <w:rPr>
                <w:color w:val="000000" w:themeColor="text1"/>
                <w:sz w:val="22"/>
                <w:szCs w:val="22"/>
              </w:rPr>
            </w:pPr>
            <w:r>
              <w:rPr>
                <w:color w:val="000000" w:themeColor="text1"/>
                <w:sz w:val="22"/>
                <w:szCs w:val="22"/>
              </w:rPr>
              <w:t>24</w:t>
            </w:r>
          </w:p>
        </w:tc>
        <w:tc>
          <w:tcPr>
            <w:tcW w:w="601" w:type="dxa"/>
            <w:tcBorders>
              <w:top w:val="nil"/>
              <w:left w:val="nil"/>
              <w:bottom w:val="nil"/>
              <w:right w:val="nil"/>
            </w:tcBorders>
            <w:shd w:val="clear" w:color="auto" w:fill="auto"/>
          </w:tcPr>
          <w:p w14:paraId="01BA03CB" w14:textId="77777777" w:rsidR="00783991" w:rsidRPr="00B774DB" w:rsidRDefault="00783991" w:rsidP="00B774DB">
            <w:pPr>
              <w:pStyle w:val="Default"/>
              <w:jc w:val="center"/>
              <w:rPr>
                <w:color w:val="000000" w:themeColor="text1"/>
                <w:sz w:val="22"/>
                <w:szCs w:val="22"/>
              </w:rPr>
            </w:pPr>
            <w:r>
              <w:rPr>
                <w:color w:val="000000" w:themeColor="text1"/>
                <w:sz w:val="22"/>
                <w:szCs w:val="22"/>
              </w:rPr>
              <w:t>30,8</w:t>
            </w:r>
          </w:p>
        </w:tc>
        <w:tc>
          <w:tcPr>
            <w:tcW w:w="436" w:type="dxa"/>
            <w:tcBorders>
              <w:top w:val="nil"/>
              <w:left w:val="nil"/>
              <w:bottom w:val="nil"/>
              <w:right w:val="nil"/>
            </w:tcBorders>
            <w:shd w:val="clear" w:color="auto" w:fill="auto"/>
          </w:tcPr>
          <w:p w14:paraId="583027AF" w14:textId="77777777" w:rsidR="00783991" w:rsidRPr="00B774DB" w:rsidRDefault="00783991" w:rsidP="00B774DB">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35</w:t>
            </w:r>
          </w:p>
        </w:tc>
        <w:tc>
          <w:tcPr>
            <w:tcW w:w="601" w:type="dxa"/>
            <w:tcBorders>
              <w:top w:val="nil"/>
              <w:left w:val="nil"/>
              <w:bottom w:val="nil"/>
              <w:right w:val="nil"/>
            </w:tcBorders>
            <w:shd w:val="clear" w:color="auto" w:fill="auto"/>
          </w:tcPr>
          <w:p w14:paraId="4A6F5378" w14:textId="77777777" w:rsidR="00783991" w:rsidRPr="00B774DB" w:rsidRDefault="00783991" w:rsidP="00B774DB">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44,9</w:t>
            </w:r>
          </w:p>
        </w:tc>
        <w:tc>
          <w:tcPr>
            <w:tcW w:w="554" w:type="dxa"/>
            <w:tcBorders>
              <w:top w:val="nil"/>
              <w:left w:val="nil"/>
              <w:bottom w:val="nil"/>
              <w:right w:val="nil"/>
            </w:tcBorders>
            <w:shd w:val="clear" w:color="auto" w:fill="auto"/>
          </w:tcPr>
          <w:p w14:paraId="2BE20CD8" w14:textId="77777777" w:rsidR="00783991" w:rsidRPr="00B774DB" w:rsidRDefault="00783991" w:rsidP="00B774DB">
            <w:pPr>
              <w:pStyle w:val="Default"/>
              <w:jc w:val="center"/>
              <w:rPr>
                <w:color w:val="000000" w:themeColor="text1"/>
                <w:sz w:val="22"/>
                <w:szCs w:val="22"/>
              </w:rPr>
            </w:pPr>
            <w:r w:rsidRPr="00B774DB">
              <w:rPr>
                <w:color w:val="000000" w:themeColor="text1"/>
                <w:sz w:val="22"/>
                <w:szCs w:val="22"/>
              </w:rPr>
              <w:t>78</w:t>
            </w:r>
          </w:p>
        </w:tc>
        <w:tc>
          <w:tcPr>
            <w:tcW w:w="733" w:type="dxa"/>
            <w:tcBorders>
              <w:top w:val="nil"/>
              <w:left w:val="nil"/>
              <w:bottom w:val="nil"/>
              <w:right w:val="nil"/>
            </w:tcBorders>
            <w:shd w:val="clear" w:color="auto" w:fill="auto"/>
          </w:tcPr>
          <w:p w14:paraId="1A1383AD" w14:textId="77777777" w:rsidR="00783991" w:rsidRPr="00B774DB" w:rsidRDefault="00783991" w:rsidP="00B774DB">
            <w:pPr>
              <w:spacing w:after="0" w:line="240" w:lineRule="auto"/>
              <w:jc w:val="center"/>
              <w:rPr>
                <w:rFonts w:ascii="Times New Roman" w:hAnsi="Times New Roman" w:cs="Times New Roman"/>
                <w:color w:val="000000" w:themeColor="text1"/>
              </w:rPr>
            </w:pPr>
            <w:r w:rsidRPr="00B774DB">
              <w:rPr>
                <w:rFonts w:ascii="Times New Roman" w:hAnsi="Times New Roman" w:cs="Times New Roman"/>
                <w:color w:val="000000" w:themeColor="text1"/>
              </w:rPr>
              <w:t>100,0</w:t>
            </w:r>
          </w:p>
        </w:tc>
      </w:tr>
      <w:tr w:rsidR="00783991" w:rsidRPr="00B774DB" w14:paraId="4A252017" w14:textId="77777777" w:rsidTr="008F13A1">
        <w:trPr>
          <w:trHeight w:val="20"/>
          <w:jc w:val="center"/>
        </w:trPr>
        <w:tc>
          <w:tcPr>
            <w:tcW w:w="540" w:type="dxa"/>
            <w:tcBorders>
              <w:top w:val="nil"/>
              <w:left w:val="nil"/>
              <w:bottom w:val="nil"/>
              <w:right w:val="nil"/>
            </w:tcBorders>
            <w:shd w:val="clear" w:color="auto" w:fill="auto"/>
          </w:tcPr>
          <w:p w14:paraId="54937E2C" w14:textId="77777777" w:rsidR="00783991" w:rsidRPr="00B774DB" w:rsidRDefault="00783991" w:rsidP="00B774DB">
            <w:pPr>
              <w:pStyle w:val="Default"/>
              <w:numPr>
                <w:ilvl w:val="0"/>
                <w:numId w:val="59"/>
              </w:numPr>
              <w:ind w:left="150" w:hanging="145"/>
              <w:rPr>
                <w:color w:val="000000" w:themeColor="text1"/>
                <w:sz w:val="22"/>
                <w:szCs w:val="22"/>
              </w:rPr>
            </w:pPr>
          </w:p>
        </w:tc>
        <w:tc>
          <w:tcPr>
            <w:tcW w:w="2936" w:type="dxa"/>
            <w:tcBorders>
              <w:top w:val="nil"/>
              <w:left w:val="nil"/>
              <w:bottom w:val="nil"/>
              <w:right w:val="nil"/>
            </w:tcBorders>
            <w:shd w:val="clear" w:color="auto" w:fill="auto"/>
          </w:tcPr>
          <w:p w14:paraId="395C4C34" w14:textId="77777777" w:rsidR="00783991" w:rsidRPr="00B774DB" w:rsidRDefault="00783991" w:rsidP="00B774DB">
            <w:pPr>
              <w:pStyle w:val="DaftarParagraf"/>
              <w:spacing w:after="0" w:line="240" w:lineRule="auto"/>
              <w:ind w:left="0"/>
              <w:jc w:val="both"/>
              <w:rPr>
                <w:rFonts w:ascii="Times New Roman" w:hAnsi="Times New Roman" w:cs="Times New Roman"/>
                <w:color w:val="000000" w:themeColor="text1"/>
              </w:rPr>
            </w:pPr>
            <w:r w:rsidRPr="00B774DB">
              <w:rPr>
                <w:rFonts w:ascii="Times New Roman" w:hAnsi="Times New Roman" w:cs="Times New Roman"/>
                <w:color w:val="000000" w:themeColor="text1"/>
              </w:rPr>
              <w:t>Pekerja yang tidak patuh menggunakan APD, maka harus diberi sanksi</w:t>
            </w:r>
          </w:p>
        </w:tc>
        <w:tc>
          <w:tcPr>
            <w:tcW w:w="446" w:type="dxa"/>
            <w:tcBorders>
              <w:top w:val="nil"/>
              <w:left w:val="nil"/>
              <w:bottom w:val="nil"/>
              <w:right w:val="nil"/>
            </w:tcBorders>
            <w:shd w:val="clear" w:color="auto" w:fill="auto"/>
          </w:tcPr>
          <w:p w14:paraId="24E44826" w14:textId="77777777" w:rsidR="00783991" w:rsidRPr="00B774DB" w:rsidRDefault="00783991" w:rsidP="00B774DB">
            <w:pPr>
              <w:pStyle w:val="Default"/>
              <w:jc w:val="center"/>
              <w:rPr>
                <w:color w:val="000000" w:themeColor="text1"/>
                <w:sz w:val="22"/>
                <w:szCs w:val="22"/>
              </w:rPr>
            </w:pPr>
            <w:r>
              <w:rPr>
                <w:color w:val="000000" w:themeColor="text1"/>
                <w:sz w:val="22"/>
                <w:szCs w:val="22"/>
              </w:rPr>
              <w:t>18</w:t>
            </w:r>
          </w:p>
        </w:tc>
        <w:tc>
          <w:tcPr>
            <w:tcW w:w="601" w:type="dxa"/>
            <w:tcBorders>
              <w:top w:val="nil"/>
              <w:left w:val="nil"/>
              <w:bottom w:val="nil"/>
              <w:right w:val="nil"/>
            </w:tcBorders>
            <w:shd w:val="clear" w:color="auto" w:fill="auto"/>
          </w:tcPr>
          <w:p w14:paraId="64B0AACD" w14:textId="77777777" w:rsidR="00783991" w:rsidRPr="00B774DB" w:rsidRDefault="00783991" w:rsidP="00B774DB">
            <w:pPr>
              <w:pStyle w:val="Default"/>
              <w:jc w:val="center"/>
              <w:rPr>
                <w:color w:val="000000" w:themeColor="text1"/>
                <w:sz w:val="22"/>
                <w:szCs w:val="22"/>
              </w:rPr>
            </w:pPr>
            <w:r>
              <w:rPr>
                <w:color w:val="000000" w:themeColor="text1"/>
                <w:sz w:val="22"/>
                <w:szCs w:val="22"/>
              </w:rPr>
              <w:t>23,1</w:t>
            </w:r>
          </w:p>
        </w:tc>
        <w:tc>
          <w:tcPr>
            <w:tcW w:w="436" w:type="dxa"/>
            <w:tcBorders>
              <w:top w:val="nil"/>
              <w:left w:val="nil"/>
              <w:bottom w:val="nil"/>
              <w:right w:val="nil"/>
            </w:tcBorders>
            <w:shd w:val="clear" w:color="auto" w:fill="auto"/>
          </w:tcPr>
          <w:p w14:paraId="689561DF" w14:textId="77777777" w:rsidR="00783991" w:rsidRPr="00B774DB" w:rsidRDefault="00783991" w:rsidP="00B774DB">
            <w:pPr>
              <w:pStyle w:val="Default"/>
              <w:jc w:val="center"/>
              <w:rPr>
                <w:color w:val="000000" w:themeColor="text1"/>
                <w:sz w:val="22"/>
                <w:szCs w:val="22"/>
              </w:rPr>
            </w:pPr>
            <w:r>
              <w:rPr>
                <w:color w:val="000000" w:themeColor="text1"/>
                <w:sz w:val="22"/>
                <w:szCs w:val="22"/>
              </w:rPr>
              <w:t>27</w:t>
            </w:r>
          </w:p>
        </w:tc>
        <w:tc>
          <w:tcPr>
            <w:tcW w:w="601" w:type="dxa"/>
            <w:tcBorders>
              <w:top w:val="nil"/>
              <w:left w:val="nil"/>
              <w:bottom w:val="nil"/>
              <w:right w:val="nil"/>
            </w:tcBorders>
            <w:shd w:val="clear" w:color="auto" w:fill="auto"/>
          </w:tcPr>
          <w:p w14:paraId="45D89B54" w14:textId="77777777" w:rsidR="00783991" w:rsidRPr="00B774DB" w:rsidRDefault="00783991" w:rsidP="00B774DB">
            <w:pPr>
              <w:pStyle w:val="Default"/>
              <w:jc w:val="center"/>
              <w:rPr>
                <w:color w:val="000000" w:themeColor="text1"/>
                <w:sz w:val="22"/>
                <w:szCs w:val="22"/>
              </w:rPr>
            </w:pPr>
            <w:r>
              <w:rPr>
                <w:color w:val="000000" w:themeColor="text1"/>
                <w:sz w:val="22"/>
                <w:szCs w:val="22"/>
              </w:rPr>
              <w:t>34,6</w:t>
            </w:r>
          </w:p>
        </w:tc>
        <w:tc>
          <w:tcPr>
            <w:tcW w:w="436" w:type="dxa"/>
            <w:tcBorders>
              <w:top w:val="nil"/>
              <w:left w:val="nil"/>
              <w:bottom w:val="nil"/>
              <w:right w:val="nil"/>
            </w:tcBorders>
            <w:shd w:val="clear" w:color="auto" w:fill="auto"/>
          </w:tcPr>
          <w:p w14:paraId="21CBADE6" w14:textId="77777777" w:rsidR="00783991" w:rsidRPr="00B774DB" w:rsidRDefault="00783991" w:rsidP="00B774DB">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33</w:t>
            </w:r>
          </w:p>
        </w:tc>
        <w:tc>
          <w:tcPr>
            <w:tcW w:w="601" w:type="dxa"/>
            <w:tcBorders>
              <w:top w:val="nil"/>
              <w:left w:val="nil"/>
              <w:bottom w:val="nil"/>
              <w:right w:val="nil"/>
            </w:tcBorders>
            <w:shd w:val="clear" w:color="auto" w:fill="auto"/>
          </w:tcPr>
          <w:p w14:paraId="1DDB15DE" w14:textId="77777777" w:rsidR="00783991" w:rsidRPr="00B774DB" w:rsidRDefault="00783991" w:rsidP="00B774DB">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42,3</w:t>
            </w:r>
          </w:p>
        </w:tc>
        <w:tc>
          <w:tcPr>
            <w:tcW w:w="554" w:type="dxa"/>
            <w:tcBorders>
              <w:top w:val="nil"/>
              <w:left w:val="nil"/>
              <w:bottom w:val="nil"/>
              <w:right w:val="nil"/>
            </w:tcBorders>
            <w:shd w:val="clear" w:color="auto" w:fill="auto"/>
          </w:tcPr>
          <w:p w14:paraId="78E299CC" w14:textId="77777777" w:rsidR="00783991" w:rsidRPr="00B774DB" w:rsidRDefault="00783991" w:rsidP="00B774DB">
            <w:pPr>
              <w:spacing w:after="0" w:line="240" w:lineRule="auto"/>
              <w:jc w:val="center"/>
              <w:rPr>
                <w:rFonts w:ascii="Times New Roman" w:hAnsi="Times New Roman" w:cs="Times New Roman"/>
                <w:color w:val="000000" w:themeColor="text1"/>
              </w:rPr>
            </w:pPr>
            <w:r w:rsidRPr="00B774DB">
              <w:rPr>
                <w:rFonts w:ascii="Times New Roman" w:hAnsi="Times New Roman" w:cs="Times New Roman"/>
                <w:color w:val="000000" w:themeColor="text1"/>
              </w:rPr>
              <w:t>78</w:t>
            </w:r>
          </w:p>
        </w:tc>
        <w:tc>
          <w:tcPr>
            <w:tcW w:w="733" w:type="dxa"/>
            <w:tcBorders>
              <w:top w:val="nil"/>
              <w:left w:val="nil"/>
              <w:bottom w:val="nil"/>
              <w:right w:val="nil"/>
            </w:tcBorders>
            <w:shd w:val="clear" w:color="auto" w:fill="auto"/>
          </w:tcPr>
          <w:p w14:paraId="28331122" w14:textId="77777777" w:rsidR="00783991" w:rsidRPr="00B774DB" w:rsidRDefault="00783991" w:rsidP="00B774DB">
            <w:pPr>
              <w:spacing w:after="0" w:line="240" w:lineRule="auto"/>
              <w:jc w:val="center"/>
              <w:rPr>
                <w:rFonts w:ascii="Times New Roman" w:hAnsi="Times New Roman" w:cs="Times New Roman"/>
                <w:color w:val="000000" w:themeColor="text1"/>
              </w:rPr>
            </w:pPr>
            <w:r w:rsidRPr="00B774DB">
              <w:rPr>
                <w:rFonts w:ascii="Times New Roman" w:hAnsi="Times New Roman" w:cs="Times New Roman"/>
                <w:color w:val="000000" w:themeColor="text1"/>
              </w:rPr>
              <w:t>100,0</w:t>
            </w:r>
          </w:p>
        </w:tc>
      </w:tr>
      <w:tr w:rsidR="00783991" w:rsidRPr="00B774DB" w14:paraId="7A25BB4C" w14:textId="77777777" w:rsidTr="00B774DB">
        <w:trPr>
          <w:trHeight w:val="20"/>
          <w:jc w:val="center"/>
        </w:trPr>
        <w:tc>
          <w:tcPr>
            <w:tcW w:w="540" w:type="dxa"/>
            <w:tcBorders>
              <w:top w:val="nil"/>
              <w:left w:val="nil"/>
              <w:bottom w:val="nil"/>
              <w:right w:val="nil"/>
            </w:tcBorders>
            <w:shd w:val="clear" w:color="auto" w:fill="auto"/>
          </w:tcPr>
          <w:p w14:paraId="0D4CEAED" w14:textId="77777777" w:rsidR="00783991" w:rsidRPr="00B774DB" w:rsidRDefault="00783991" w:rsidP="00B774DB">
            <w:pPr>
              <w:pStyle w:val="Default"/>
              <w:numPr>
                <w:ilvl w:val="0"/>
                <w:numId w:val="59"/>
              </w:numPr>
              <w:ind w:left="150" w:hanging="145"/>
              <w:rPr>
                <w:color w:val="000000" w:themeColor="text1"/>
                <w:sz w:val="22"/>
                <w:szCs w:val="22"/>
              </w:rPr>
            </w:pPr>
          </w:p>
        </w:tc>
        <w:tc>
          <w:tcPr>
            <w:tcW w:w="2936" w:type="dxa"/>
            <w:tcBorders>
              <w:top w:val="nil"/>
              <w:left w:val="nil"/>
              <w:bottom w:val="nil"/>
              <w:right w:val="nil"/>
            </w:tcBorders>
            <w:shd w:val="clear" w:color="auto" w:fill="auto"/>
          </w:tcPr>
          <w:p w14:paraId="5ADD2E08" w14:textId="77777777" w:rsidR="00783991" w:rsidRPr="00B774DB" w:rsidRDefault="00783991" w:rsidP="00B774DB">
            <w:pPr>
              <w:pStyle w:val="DaftarParagraf"/>
              <w:spacing w:after="0" w:line="240" w:lineRule="auto"/>
              <w:ind w:left="0"/>
              <w:jc w:val="both"/>
              <w:rPr>
                <w:rFonts w:ascii="Times New Roman" w:hAnsi="Times New Roman" w:cs="Times New Roman"/>
                <w:color w:val="000000" w:themeColor="text1"/>
              </w:rPr>
            </w:pPr>
            <w:r w:rsidRPr="00B774DB">
              <w:rPr>
                <w:rFonts w:ascii="Times New Roman" w:hAnsi="Times New Roman" w:cs="Times New Roman"/>
                <w:color w:val="000000" w:themeColor="text1"/>
              </w:rPr>
              <w:t>APD yang tersedia harus sesuai dengan potensi bahaya yang dihadapi pekerja</w:t>
            </w:r>
          </w:p>
        </w:tc>
        <w:tc>
          <w:tcPr>
            <w:tcW w:w="446" w:type="dxa"/>
            <w:tcBorders>
              <w:top w:val="nil"/>
              <w:left w:val="nil"/>
              <w:bottom w:val="nil"/>
              <w:right w:val="nil"/>
            </w:tcBorders>
            <w:shd w:val="clear" w:color="auto" w:fill="auto"/>
          </w:tcPr>
          <w:p w14:paraId="723BE1FD" w14:textId="77777777" w:rsidR="00783991" w:rsidRPr="00B774DB" w:rsidRDefault="00783991" w:rsidP="00B774DB">
            <w:pPr>
              <w:pStyle w:val="Default"/>
              <w:jc w:val="center"/>
              <w:rPr>
                <w:color w:val="000000" w:themeColor="text1"/>
                <w:sz w:val="22"/>
                <w:szCs w:val="22"/>
              </w:rPr>
            </w:pPr>
            <w:r>
              <w:rPr>
                <w:color w:val="000000" w:themeColor="text1"/>
                <w:sz w:val="22"/>
                <w:szCs w:val="22"/>
              </w:rPr>
              <w:t>25</w:t>
            </w:r>
          </w:p>
        </w:tc>
        <w:tc>
          <w:tcPr>
            <w:tcW w:w="601" w:type="dxa"/>
            <w:tcBorders>
              <w:top w:val="nil"/>
              <w:left w:val="nil"/>
              <w:bottom w:val="nil"/>
              <w:right w:val="nil"/>
            </w:tcBorders>
            <w:shd w:val="clear" w:color="auto" w:fill="auto"/>
          </w:tcPr>
          <w:p w14:paraId="7E599520" w14:textId="77777777" w:rsidR="00783991" w:rsidRPr="00B774DB" w:rsidRDefault="00783991" w:rsidP="00B774DB">
            <w:pPr>
              <w:pStyle w:val="Default"/>
              <w:jc w:val="center"/>
              <w:rPr>
                <w:color w:val="000000" w:themeColor="text1"/>
                <w:sz w:val="22"/>
                <w:szCs w:val="22"/>
              </w:rPr>
            </w:pPr>
            <w:r>
              <w:rPr>
                <w:color w:val="000000" w:themeColor="text1"/>
                <w:sz w:val="22"/>
                <w:szCs w:val="22"/>
              </w:rPr>
              <w:t>32,1</w:t>
            </w:r>
          </w:p>
        </w:tc>
        <w:tc>
          <w:tcPr>
            <w:tcW w:w="436" w:type="dxa"/>
            <w:tcBorders>
              <w:top w:val="nil"/>
              <w:left w:val="nil"/>
              <w:bottom w:val="nil"/>
              <w:right w:val="nil"/>
            </w:tcBorders>
            <w:shd w:val="clear" w:color="auto" w:fill="auto"/>
          </w:tcPr>
          <w:p w14:paraId="4DBAF452" w14:textId="77777777" w:rsidR="00783991" w:rsidRPr="00B774DB" w:rsidRDefault="00783991" w:rsidP="00B774DB">
            <w:pPr>
              <w:pStyle w:val="Default"/>
              <w:jc w:val="center"/>
              <w:rPr>
                <w:color w:val="000000" w:themeColor="text1"/>
                <w:sz w:val="22"/>
                <w:szCs w:val="22"/>
              </w:rPr>
            </w:pPr>
            <w:r>
              <w:rPr>
                <w:color w:val="000000" w:themeColor="text1"/>
                <w:sz w:val="22"/>
                <w:szCs w:val="22"/>
              </w:rPr>
              <w:t>14</w:t>
            </w:r>
          </w:p>
        </w:tc>
        <w:tc>
          <w:tcPr>
            <w:tcW w:w="601" w:type="dxa"/>
            <w:tcBorders>
              <w:top w:val="nil"/>
              <w:left w:val="nil"/>
              <w:bottom w:val="nil"/>
              <w:right w:val="nil"/>
            </w:tcBorders>
            <w:shd w:val="clear" w:color="auto" w:fill="auto"/>
          </w:tcPr>
          <w:p w14:paraId="183BC5D5" w14:textId="77777777" w:rsidR="00783991" w:rsidRPr="00B774DB" w:rsidRDefault="00783991" w:rsidP="00B774DB">
            <w:pPr>
              <w:pStyle w:val="Default"/>
              <w:jc w:val="center"/>
              <w:rPr>
                <w:color w:val="000000" w:themeColor="text1"/>
                <w:sz w:val="22"/>
                <w:szCs w:val="22"/>
              </w:rPr>
            </w:pPr>
            <w:r>
              <w:rPr>
                <w:color w:val="000000" w:themeColor="text1"/>
                <w:sz w:val="22"/>
                <w:szCs w:val="22"/>
              </w:rPr>
              <w:t>17,9</w:t>
            </w:r>
          </w:p>
        </w:tc>
        <w:tc>
          <w:tcPr>
            <w:tcW w:w="436" w:type="dxa"/>
            <w:tcBorders>
              <w:top w:val="nil"/>
              <w:left w:val="nil"/>
              <w:bottom w:val="nil"/>
              <w:right w:val="nil"/>
            </w:tcBorders>
            <w:shd w:val="clear" w:color="auto" w:fill="auto"/>
          </w:tcPr>
          <w:p w14:paraId="48214044" w14:textId="77777777" w:rsidR="00783991" w:rsidRPr="00B774DB" w:rsidRDefault="00783991" w:rsidP="00B774DB">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39</w:t>
            </w:r>
          </w:p>
        </w:tc>
        <w:tc>
          <w:tcPr>
            <w:tcW w:w="601" w:type="dxa"/>
            <w:tcBorders>
              <w:top w:val="nil"/>
              <w:left w:val="nil"/>
              <w:bottom w:val="nil"/>
              <w:right w:val="nil"/>
            </w:tcBorders>
            <w:shd w:val="clear" w:color="auto" w:fill="auto"/>
          </w:tcPr>
          <w:p w14:paraId="3EAB39E9" w14:textId="77777777" w:rsidR="00783991" w:rsidRPr="00B774DB" w:rsidRDefault="00783991" w:rsidP="00B774DB">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50,0</w:t>
            </w:r>
          </w:p>
        </w:tc>
        <w:tc>
          <w:tcPr>
            <w:tcW w:w="554" w:type="dxa"/>
            <w:tcBorders>
              <w:top w:val="nil"/>
              <w:left w:val="nil"/>
              <w:bottom w:val="nil"/>
              <w:right w:val="nil"/>
            </w:tcBorders>
            <w:shd w:val="clear" w:color="auto" w:fill="auto"/>
          </w:tcPr>
          <w:p w14:paraId="49D964E1" w14:textId="77777777" w:rsidR="00783991" w:rsidRPr="00B774DB" w:rsidRDefault="00783991" w:rsidP="00B774DB">
            <w:pPr>
              <w:spacing w:after="0" w:line="240" w:lineRule="auto"/>
              <w:jc w:val="center"/>
              <w:rPr>
                <w:rFonts w:ascii="Times New Roman" w:hAnsi="Times New Roman" w:cs="Times New Roman"/>
                <w:color w:val="000000" w:themeColor="text1"/>
              </w:rPr>
            </w:pPr>
            <w:r w:rsidRPr="00B774DB">
              <w:rPr>
                <w:rFonts w:ascii="Times New Roman" w:hAnsi="Times New Roman" w:cs="Times New Roman"/>
                <w:color w:val="000000" w:themeColor="text1"/>
              </w:rPr>
              <w:t>78</w:t>
            </w:r>
          </w:p>
        </w:tc>
        <w:tc>
          <w:tcPr>
            <w:tcW w:w="733" w:type="dxa"/>
            <w:tcBorders>
              <w:top w:val="nil"/>
              <w:left w:val="nil"/>
              <w:bottom w:val="nil"/>
              <w:right w:val="nil"/>
            </w:tcBorders>
            <w:shd w:val="clear" w:color="auto" w:fill="auto"/>
          </w:tcPr>
          <w:p w14:paraId="33FFDF49" w14:textId="77777777" w:rsidR="00783991" w:rsidRPr="00B774DB" w:rsidRDefault="00783991" w:rsidP="00B774DB">
            <w:pPr>
              <w:spacing w:after="0" w:line="240" w:lineRule="auto"/>
              <w:jc w:val="center"/>
              <w:rPr>
                <w:rFonts w:ascii="Times New Roman" w:hAnsi="Times New Roman" w:cs="Times New Roman"/>
                <w:color w:val="000000" w:themeColor="text1"/>
              </w:rPr>
            </w:pPr>
            <w:r w:rsidRPr="00B774DB">
              <w:rPr>
                <w:rFonts w:ascii="Times New Roman" w:hAnsi="Times New Roman" w:cs="Times New Roman"/>
                <w:color w:val="000000" w:themeColor="text1"/>
              </w:rPr>
              <w:t>100,0</w:t>
            </w:r>
          </w:p>
        </w:tc>
      </w:tr>
      <w:tr w:rsidR="00783991" w:rsidRPr="00B774DB" w14:paraId="3D7FD3E3" w14:textId="77777777" w:rsidTr="00783991">
        <w:trPr>
          <w:trHeight w:val="20"/>
          <w:jc w:val="center"/>
        </w:trPr>
        <w:tc>
          <w:tcPr>
            <w:tcW w:w="540" w:type="dxa"/>
            <w:tcBorders>
              <w:top w:val="nil"/>
              <w:left w:val="nil"/>
              <w:bottom w:val="nil"/>
              <w:right w:val="nil"/>
            </w:tcBorders>
            <w:shd w:val="clear" w:color="auto" w:fill="auto"/>
          </w:tcPr>
          <w:p w14:paraId="148F5344" w14:textId="77777777" w:rsidR="00783991" w:rsidRPr="00B774DB" w:rsidRDefault="00783991" w:rsidP="00B774DB">
            <w:pPr>
              <w:pStyle w:val="Default"/>
              <w:numPr>
                <w:ilvl w:val="0"/>
                <w:numId w:val="59"/>
              </w:numPr>
              <w:ind w:left="150" w:hanging="145"/>
              <w:rPr>
                <w:color w:val="000000" w:themeColor="text1"/>
                <w:sz w:val="22"/>
                <w:szCs w:val="22"/>
              </w:rPr>
            </w:pPr>
          </w:p>
        </w:tc>
        <w:tc>
          <w:tcPr>
            <w:tcW w:w="2936" w:type="dxa"/>
            <w:tcBorders>
              <w:top w:val="nil"/>
              <w:left w:val="nil"/>
              <w:bottom w:val="nil"/>
              <w:right w:val="nil"/>
            </w:tcBorders>
            <w:shd w:val="clear" w:color="auto" w:fill="auto"/>
          </w:tcPr>
          <w:p w14:paraId="597A0688" w14:textId="77777777" w:rsidR="00783991" w:rsidRPr="00B774DB" w:rsidRDefault="00783991" w:rsidP="00B774DB">
            <w:pPr>
              <w:spacing w:after="0" w:line="240" w:lineRule="auto"/>
              <w:jc w:val="both"/>
              <w:rPr>
                <w:rFonts w:ascii="Times New Roman" w:hAnsi="Times New Roman" w:cs="Times New Roman"/>
                <w:color w:val="000000" w:themeColor="text1"/>
              </w:rPr>
            </w:pPr>
            <w:r w:rsidRPr="00B774DB">
              <w:rPr>
                <w:rFonts w:ascii="Times New Roman" w:hAnsi="Times New Roman" w:cs="Times New Roman"/>
                <w:color w:val="000000" w:themeColor="text1"/>
              </w:rPr>
              <w:t>Penggunaan APD tidak akan menghambat dan mengganggu pekerjaan</w:t>
            </w:r>
          </w:p>
        </w:tc>
        <w:tc>
          <w:tcPr>
            <w:tcW w:w="446" w:type="dxa"/>
            <w:tcBorders>
              <w:top w:val="nil"/>
              <w:left w:val="nil"/>
              <w:bottom w:val="nil"/>
              <w:right w:val="nil"/>
            </w:tcBorders>
            <w:shd w:val="clear" w:color="auto" w:fill="auto"/>
          </w:tcPr>
          <w:p w14:paraId="39597D67" w14:textId="77777777" w:rsidR="00783991" w:rsidRPr="00B774DB" w:rsidRDefault="00783991" w:rsidP="00B774DB">
            <w:pPr>
              <w:pStyle w:val="Default"/>
              <w:jc w:val="center"/>
              <w:rPr>
                <w:color w:val="000000" w:themeColor="text1"/>
                <w:sz w:val="22"/>
                <w:szCs w:val="22"/>
              </w:rPr>
            </w:pPr>
            <w:r>
              <w:rPr>
                <w:color w:val="000000" w:themeColor="text1"/>
                <w:sz w:val="22"/>
                <w:szCs w:val="22"/>
              </w:rPr>
              <w:t>24</w:t>
            </w:r>
          </w:p>
        </w:tc>
        <w:tc>
          <w:tcPr>
            <w:tcW w:w="601" w:type="dxa"/>
            <w:tcBorders>
              <w:top w:val="nil"/>
              <w:left w:val="nil"/>
              <w:bottom w:val="nil"/>
              <w:right w:val="nil"/>
            </w:tcBorders>
            <w:shd w:val="clear" w:color="auto" w:fill="auto"/>
          </w:tcPr>
          <w:p w14:paraId="392CA4C5" w14:textId="77777777" w:rsidR="00783991" w:rsidRPr="00B774DB" w:rsidRDefault="00783991" w:rsidP="00B774DB">
            <w:pPr>
              <w:pStyle w:val="Default"/>
              <w:jc w:val="center"/>
              <w:rPr>
                <w:color w:val="000000" w:themeColor="text1"/>
                <w:sz w:val="22"/>
                <w:szCs w:val="22"/>
              </w:rPr>
            </w:pPr>
            <w:r>
              <w:rPr>
                <w:color w:val="000000" w:themeColor="text1"/>
                <w:sz w:val="22"/>
                <w:szCs w:val="22"/>
              </w:rPr>
              <w:t>30,8</w:t>
            </w:r>
          </w:p>
        </w:tc>
        <w:tc>
          <w:tcPr>
            <w:tcW w:w="436" w:type="dxa"/>
            <w:tcBorders>
              <w:top w:val="nil"/>
              <w:left w:val="nil"/>
              <w:bottom w:val="nil"/>
              <w:right w:val="nil"/>
            </w:tcBorders>
            <w:shd w:val="clear" w:color="auto" w:fill="auto"/>
          </w:tcPr>
          <w:p w14:paraId="00B9F6EE" w14:textId="77777777" w:rsidR="00783991" w:rsidRPr="00B774DB" w:rsidRDefault="00783991" w:rsidP="00B774DB">
            <w:pPr>
              <w:pStyle w:val="Default"/>
              <w:jc w:val="center"/>
              <w:rPr>
                <w:color w:val="000000" w:themeColor="text1"/>
                <w:sz w:val="22"/>
                <w:szCs w:val="22"/>
              </w:rPr>
            </w:pPr>
            <w:r>
              <w:rPr>
                <w:color w:val="000000" w:themeColor="text1"/>
                <w:sz w:val="22"/>
                <w:szCs w:val="22"/>
              </w:rPr>
              <w:t>32</w:t>
            </w:r>
          </w:p>
        </w:tc>
        <w:tc>
          <w:tcPr>
            <w:tcW w:w="601" w:type="dxa"/>
            <w:tcBorders>
              <w:top w:val="nil"/>
              <w:left w:val="nil"/>
              <w:bottom w:val="nil"/>
              <w:right w:val="nil"/>
            </w:tcBorders>
            <w:shd w:val="clear" w:color="auto" w:fill="auto"/>
          </w:tcPr>
          <w:p w14:paraId="7942C85F" w14:textId="77777777" w:rsidR="00783991" w:rsidRPr="00B774DB" w:rsidRDefault="00783991" w:rsidP="00B774DB">
            <w:pPr>
              <w:pStyle w:val="Default"/>
              <w:jc w:val="center"/>
              <w:rPr>
                <w:color w:val="000000" w:themeColor="text1"/>
                <w:sz w:val="22"/>
                <w:szCs w:val="22"/>
              </w:rPr>
            </w:pPr>
            <w:r>
              <w:rPr>
                <w:color w:val="000000" w:themeColor="text1"/>
                <w:sz w:val="22"/>
                <w:szCs w:val="22"/>
              </w:rPr>
              <w:t>41,0</w:t>
            </w:r>
          </w:p>
        </w:tc>
        <w:tc>
          <w:tcPr>
            <w:tcW w:w="436" w:type="dxa"/>
            <w:tcBorders>
              <w:top w:val="nil"/>
              <w:left w:val="nil"/>
              <w:bottom w:val="nil"/>
              <w:right w:val="nil"/>
            </w:tcBorders>
            <w:shd w:val="clear" w:color="auto" w:fill="auto"/>
          </w:tcPr>
          <w:p w14:paraId="120DE265" w14:textId="77777777" w:rsidR="00783991" w:rsidRPr="00B774DB" w:rsidRDefault="00783991" w:rsidP="00B774DB">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22</w:t>
            </w:r>
          </w:p>
        </w:tc>
        <w:tc>
          <w:tcPr>
            <w:tcW w:w="601" w:type="dxa"/>
            <w:tcBorders>
              <w:top w:val="nil"/>
              <w:left w:val="nil"/>
              <w:bottom w:val="nil"/>
              <w:right w:val="nil"/>
            </w:tcBorders>
            <w:shd w:val="clear" w:color="auto" w:fill="auto"/>
          </w:tcPr>
          <w:p w14:paraId="39B301B3" w14:textId="77777777" w:rsidR="00783991" w:rsidRPr="00B774DB" w:rsidRDefault="00783991" w:rsidP="00B774DB">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28,2</w:t>
            </w:r>
          </w:p>
        </w:tc>
        <w:tc>
          <w:tcPr>
            <w:tcW w:w="554" w:type="dxa"/>
            <w:tcBorders>
              <w:top w:val="nil"/>
              <w:left w:val="nil"/>
              <w:bottom w:val="nil"/>
              <w:right w:val="nil"/>
            </w:tcBorders>
            <w:shd w:val="clear" w:color="auto" w:fill="auto"/>
          </w:tcPr>
          <w:p w14:paraId="23551508" w14:textId="77777777" w:rsidR="00783991" w:rsidRPr="00B774DB" w:rsidRDefault="00783991" w:rsidP="00413ECE">
            <w:pPr>
              <w:spacing w:after="0" w:line="240" w:lineRule="auto"/>
              <w:jc w:val="center"/>
              <w:rPr>
                <w:rFonts w:ascii="Times New Roman" w:hAnsi="Times New Roman" w:cs="Times New Roman"/>
                <w:color w:val="000000" w:themeColor="text1"/>
              </w:rPr>
            </w:pPr>
            <w:r w:rsidRPr="00B774DB">
              <w:rPr>
                <w:rFonts w:ascii="Times New Roman" w:hAnsi="Times New Roman" w:cs="Times New Roman"/>
                <w:color w:val="000000" w:themeColor="text1"/>
              </w:rPr>
              <w:t>78</w:t>
            </w:r>
          </w:p>
        </w:tc>
        <w:tc>
          <w:tcPr>
            <w:tcW w:w="733" w:type="dxa"/>
            <w:tcBorders>
              <w:top w:val="nil"/>
              <w:left w:val="nil"/>
              <w:bottom w:val="nil"/>
              <w:right w:val="nil"/>
            </w:tcBorders>
            <w:shd w:val="clear" w:color="auto" w:fill="auto"/>
          </w:tcPr>
          <w:p w14:paraId="1214A80E" w14:textId="77777777" w:rsidR="00783991" w:rsidRPr="00B774DB" w:rsidRDefault="00783991" w:rsidP="00413ECE">
            <w:pPr>
              <w:spacing w:after="0" w:line="240" w:lineRule="auto"/>
              <w:jc w:val="center"/>
              <w:rPr>
                <w:rFonts w:ascii="Times New Roman" w:hAnsi="Times New Roman" w:cs="Times New Roman"/>
                <w:color w:val="000000" w:themeColor="text1"/>
              </w:rPr>
            </w:pPr>
            <w:r w:rsidRPr="00B774DB">
              <w:rPr>
                <w:rFonts w:ascii="Times New Roman" w:hAnsi="Times New Roman" w:cs="Times New Roman"/>
                <w:color w:val="000000" w:themeColor="text1"/>
              </w:rPr>
              <w:t>100,0</w:t>
            </w:r>
          </w:p>
        </w:tc>
      </w:tr>
      <w:tr w:rsidR="00783991" w:rsidRPr="00B774DB" w14:paraId="4ACB0041" w14:textId="77777777" w:rsidTr="00B774DB">
        <w:trPr>
          <w:trHeight w:val="20"/>
          <w:jc w:val="center"/>
        </w:trPr>
        <w:tc>
          <w:tcPr>
            <w:tcW w:w="540" w:type="dxa"/>
            <w:tcBorders>
              <w:top w:val="nil"/>
              <w:left w:val="nil"/>
              <w:bottom w:val="single" w:sz="4" w:space="0" w:color="auto"/>
              <w:right w:val="nil"/>
            </w:tcBorders>
            <w:shd w:val="clear" w:color="auto" w:fill="auto"/>
          </w:tcPr>
          <w:p w14:paraId="6BF08B25" w14:textId="77777777" w:rsidR="00783991" w:rsidRPr="00B774DB" w:rsidRDefault="00783991" w:rsidP="00B774DB">
            <w:pPr>
              <w:pStyle w:val="Default"/>
              <w:numPr>
                <w:ilvl w:val="0"/>
                <w:numId w:val="59"/>
              </w:numPr>
              <w:ind w:left="150" w:hanging="145"/>
              <w:rPr>
                <w:color w:val="000000" w:themeColor="text1"/>
                <w:sz w:val="22"/>
                <w:szCs w:val="22"/>
              </w:rPr>
            </w:pPr>
          </w:p>
        </w:tc>
        <w:tc>
          <w:tcPr>
            <w:tcW w:w="2936" w:type="dxa"/>
            <w:tcBorders>
              <w:top w:val="nil"/>
              <w:left w:val="nil"/>
              <w:bottom w:val="single" w:sz="4" w:space="0" w:color="auto"/>
              <w:right w:val="nil"/>
            </w:tcBorders>
            <w:shd w:val="clear" w:color="auto" w:fill="auto"/>
          </w:tcPr>
          <w:p w14:paraId="061708ED" w14:textId="77777777" w:rsidR="00783991" w:rsidRPr="00B774DB" w:rsidRDefault="00783991" w:rsidP="00B774DB">
            <w:pPr>
              <w:spacing w:after="0" w:line="240" w:lineRule="auto"/>
              <w:jc w:val="both"/>
              <w:rPr>
                <w:rFonts w:ascii="Times New Roman" w:hAnsi="Times New Roman" w:cs="Times New Roman"/>
                <w:color w:val="000000" w:themeColor="text1"/>
              </w:rPr>
            </w:pPr>
            <w:r w:rsidRPr="00B774DB">
              <w:rPr>
                <w:rFonts w:ascii="Times New Roman" w:hAnsi="Times New Roman" w:cs="Times New Roman"/>
                <w:color w:val="000000" w:themeColor="text1"/>
              </w:rPr>
              <w:t>APD yang sudah tidak layak sebaiknya tidak digunakan kembali</w:t>
            </w:r>
          </w:p>
        </w:tc>
        <w:tc>
          <w:tcPr>
            <w:tcW w:w="446" w:type="dxa"/>
            <w:tcBorders>
              <w:top w:val="nil"/>
              <w:left w:val="nil"/>
              <w:bottom w:val="single" w:sz="4" w:space="0" w:color="auto"/>
              <w:right w:val="nil"/>
            </w:tcBorders>
            <w:shd w:val="clear" w:color="auto" w:fill="auto"/>
          </w:tcPr>
          <w:p w14:paraId="3CBE1097" w14:textId="77777777" w:rsidR="00783991" w:rsidRPr="00B774DB" w:rsidRDefault="00783991" w:rsidP="00FA7E0F">
            <w:pPr>
              <w:pStyle w:val="Default"/>
              <w:jc w:val="center"/>
              <w:rPr>
                <w:color w:val="000000" w:themeColor="text1"/>
                <w:sz w:val="22"/>
                <w:szCs w:val="22"/>
              </w:rPr>
            </w:pPr>
            <w:r>
              <w:rPr>
                <w:color w:val="000000" w:themeColor="text1"/>
                <w:sz w:val="22"/>
                <w:szCs w:val="22"/>
              </w:rPr>
              <w:t>26</w:t>
            </w:r>
          </w:p>
        </w:tc>
        <w:tc>
          <w:tcPr>
            <w:tcW w:w="601" w:type="dxa"/>
            <w:tcBorders>
              <w:top w:val="nil"/>
              <w:left w:val="nil"/>
              <w:bottom w:val="single" w:sz="4" w:space="0" w:color="auto"/>
              <w:right w:val="nil"/>
            </w:tcBorders>
            <w:shd w:val="clear" w:color="auto" w:fill="auto"/>
          </w:tcPr>
          <w:p w14:paraId="628F35F0" w14:textId="77777777" w:rsidR="00783991" w:rsidRPr="00B774DB" w:rsidRDefault="00783991" w:rsidP="00FA7E0F">
            <w:pPr>
              <w:pStyle w:val="Default"/>
              <w:jc w:val="center"/>
              <w:rPr>
                <w:color w:val="000000" w:themeColor="text1"/>
                <w:sz w:val="22"/>
                <w:szCs w:val="22"/>
              </w:rPr>
            </w:pPr>
            <w:r>
              <w:rPr>
                <w:color w:val="000000" w:themeColor="text1"/>
                <w:sz w:val="22"/>
                <w:szCs w:val="22"/>
              </w:rPr>
              <w:t>33,3</w:t>
            </w:r>
          </w:p>
        </w:tc>
        <w:tc>
          <w:tcPr>
            <w:tcW w:w="436" w:type="dxa"/>
            <w:tcBorders>
              <w:top w:val="nil"/>
              <w:left w:val="nil"/>
              <w:bottom w:val="single" w:sz="4" w:space="0" w:color="auto"/>
              <w:right w:val="nil"/>
            </w:tcBorders>
            <w:shd w:val="clear" w:color="auto" w:fill="auto"/>
          </w:tcPr>
          <w:p w14:paraId="2B152429" w14:textId="77777777" w:rsidR="00783991" w:rsidRDefault="00783991" w:rsidP="00B774DB">
            <w:pPr>
              <w:pStyle w:val="Default"/>
              <w:jc w:val="center"/>
              <w:rPr>
                <w:color w:val="000000" w:themeColor="text1"/>
                <w:sz w:val="22"/>
                <w:szCs w:val="22"/>
              </w:rPr>
            </w:pPr>
            <w:r>
              <w:rPr>
                <w:color w:val="000000" w:themeColor="text1"/>
                <w:sz w:val="22"/>
                <w:szCs w:val="22"/>
              </w:rPr>
              <w:t>20</w:t>
            </w:r>
          </w:p>
        </w:tc>
        <w:tc>
          <w:tcPr>
            <w:tcW w:w="601" w:type="dxa"/>
            <w:tcBorders>
              <w:top w:val="nil"/>
              <w:left w:val="nil"/>
              <w:bottom w:val="single" w:sz="4" w:space="0" w:color="auto"/>
              <w:right w:val="nil"/>
            </w:tcBorders>
            <w:shd w:val="clear" w:color="auto" w:fill="auto"/>
          </w:tcPr>
          <w:p w14:paraId="651908EA" w14:textId="77777777" w:rsidR="00783991" w:rsidRDefault="00783991" w:rsidP="00B774DB">
            <w:pPr>
              <w:pStyle w:val="Default"/>
              <w:jc w:val="center"/>
              <w:rPr>
                <w:color w:val="000000" w:themeColor="text1"/>
                <w:sz w:val="22"/>
                <w:szCs w:val="22"/>
              </w:rPr>
            </w:pPr>
            <w:r>
              <w:rPr>
                <w:color w:val="000000" w:themeColor="text1"/>
                <w:sz w:val="22"/>
                <w:szCs w:val="22"/>
              </w:rPr>
              <w:t>25,6</w:t>
            </w:r>
          </w:p>
        </w:tc>
        <w:tc>
          <w:tcPr>
            <w:tcW w:w="436" w:type="dxa"/>
            <w:tcBorders>
              <w:top w:val="nil"/>
              <w:left w:val="nil"/>
              <w:bottom w:val="single" w:sz="4" w:space="0" w:color="auto"/>
              <w:right w:val="nil"/>
            </w:tcBorders>
            <w:shd w:val="clear" w:color="auto" w:fill="auto"/>
          </w:tcPr>
          <w:p w14:paraId="0C77F8EA" w14:textId="77777777" w:rsidR="00783991" w:rsidRDefault="00783991" w:rsidP="00B774DB">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32</w:t>
            </w:r>
          </w:p>
        </w:tc>
        <w:tc>
          <w:tcPr>
            <w:tcW w:w="601" w:type="dxa"/>
            <w:tcBorders>
              <w:top w:val="nil"/>
              <w:left w:val="nil"/>
              <w:bottom w:val="single" w:sz="4" w:space="0" w:color="auto"/>
              <w:right w:val="nil"/>
            </w:tcBorders>
            <w:shd w:val="clear" w:color="auto" w:fill="auto"/>
          </w:tcPr>
          <w:p w14:paraId="7194DECE" w14:textId="77777777" w:rsidR="00783991" w:rsidRDefault="00783991" w:rsidP="00B774DB">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41,0</w:t>
            </w:r>
          </w:p>
        </w:tc>
        <w:tc>
          <w:tcPr>
            <w:tcW w:w="554" w:type="dxa"/>
            <w:tcBorders>
              <w:top w:val="nil"/>
              <w:left w:val="nil"/>
              <w:bottom w:val="single" w:sz="4" w:space="0" w:color="auto"/>
              <w:right w:val="nil"/>
            </w:tcBorders>
            <w:shd w:val="clear" w:color="auto" w:fill="auto"/>
          </w:tcPr>
          <w:p w14:paraId="77346EB5" w14:textId="77777777" w:rsidR="00783991" w:rsidRPr="00B774DB" w:rsidRDefault="00783991" w:rsidP="00FA7E0F">
            <w:pPr>
              <w:spacing w:after="0" w:line="240" w:lineRule="auto"/>
              <w:jc w:val="center"/>
              <w:rPr>
                <w:rFonts w:ascii="Times New Roman" w:hAnsi="Times New Roman" w:cs="Times New Roman"/>
                <w:color w:val="000000" w:themeColor="text1"/>
              </w:rPr>
            </w:pPr>
            <w:r w:rsidRPr="00B774DB">
              <w:rPr>
                <w:rFonts w:ascii="Times New Roman" w:hAnsi="Times New Roman" w:cs="Times New Roman"/>
                <w:color w:val="000000" w:themeColor="text1"/>
              </w:rPr>
              <w:t>78</w:t>
            </w:r>
          </w:p>
        </w:tc>
        <w:tc>
          <w:tcPr>
            <w:tcW w:w="733" w:type="dxa"/>
            <w:tcBorders>
              <w:top w:val="nil"/>
              <w:left w:val="nil"/>
              <w:bottom w:val="single" w:sz="4" w:space="0" w:color="auto"/>
              <w:right w:val="nil"/>
            </w:tcBorders>
            <w:shd w:val="clear" w:color="auto" w:fill="auto"/>
          </w:tcPr>
          <w:p w14:paraId="318808EB" w14:textId="77777777" w:rsidR="00783991" w:rsidRPr="00B774DB" w:rsidRDefault="00783991" w:rsidP="00FA7E0F">
            <w:pPr>
              <w:spacing w:after="0" w:line="240" w:lineRule="auto"/>
              <w:jc w:val="center"/>
              <w:rPr>
                <w:rFonts w:ascii="Times New Roman" w:hAnsi="Times New Roman" w:cs="Times New Roman"/>
                <w:color w:val="000000" w:themeColor="text1"/>
              </w:rPr>
            </w:pPr>
            <w:r w:rsidRPr="00B774DB">
              <w:rPr>
                <w:rFonts w:ascii="Times New Roman" w:hAnsi="Times New Roman" w:cs="Times New Roman"/>
                <w:color w:val="000000" w:themeColor="text1"/>
              </w:rPr>
              <w:t>100,0</w:t>
            </w:r>
          </w:p>
        </w:tc>
      </w:tr>
    </w:tbl>
    <w:p w14:paraId="68D59221" w14:textId="77777777" w:rsidR="00783991" w:rsidRDefault="00783991" w:rsidP="00B774DB">
      <w:pPr>
        <w:autoSpaceDE w:val="0"/>
        <w:autoSpaceDN w:val="0"/>
        <w:adjustRightInd w:val="0"/>
        <w:spacing w:after="0" w:line="360" w:lineRule="auto"/>
        <w:jc w:val="both"/>
        <w:rPr>
          <w:rFonts w:ascii="Times New Roman" w:hAnsi="Times New Roman" w:cs="Times New Roman"/>
          <w:b/>
          <w:bCs/>
          <w:sz w:val="24"/>
          <w:szCs w:val="24"/>
        </w:rPr>
      </w:pPr>
    </w:p>
    <w:p w14:paraId="6453F7FE" w14:textId="77777777" w:rsidR="00783991" w:rsidRDefault="00783991" w:rsidP="00B774DB">
      <w:pPr>
        <w:autoSpaceDE w:val="0"/>
        <w:autoSpaceDN w:val="0"/>
        <w:adjustRightInd w:val="0"/>
        <w:spacing w:after="0" w:line="360" w:lineRule="auto"/>
        <w:jc w:val="both"/>
        <w:rPr>
          <w:rFonts w:ascii="Times New Roman" w:hAnsi="Times New Roman" w:cs="Times New Roman"/>
          <w:b/>
          <w:bCs/>
          <w:sz w:val="24"/>
          <w:szCs w:val="24"/>
        </w:rPr>
      </w:pPr>
    </w:p>
    <w:p w14:paraId="045DBCB8" w14:textId="77777777" w:rsidR="00E22D2F" w:rsidRDefault="00B774DB" w:rsidP="00B774DB">
      <w:pPr>
        <w:autoSpaceDE w:val="0"/>
        <w:autoSpaceDN w:val="0"/>
        <w:adjustRightInd w:val="0"/>
        <w:spacing w:after="0" w:line="360" w:lineRule="auto"/>
        <w:jc w:val="both"/>
        <w:rPr>
          <w:rFonts w:ascii="Times New Roman" w:hAnsi="Times New Roman" w:cs="Times New Roman"/>
          <w:color w:val="000000"/>
          <w:sz w:val="24"/>
          <w:szCs w:val="24"/>
        </w:rPr>
      </w:pPr>
      <w:r w:rsidRPr="00E030AD">
        <w:rPr>
          <w:rFonts w:ascii="Times New Roman" w:hAnsi="Times New Roman" w:cs="Times New Roman"/>
          <w:b/>
          <w:bCs/>
          <w:sz w:val="24"/>
          <w:szCs w:val="24"/>
        </w:rPr>
        <w:lastRenderedPageBreak/>
        <w:t>Tabel 4.</w:t>
      </w:r>
      <w:r>
        <w:rPr>
          <w:rFonts w:ascii="Times New Roman" w:hAnsi="Times New Roman" w:cs="Times New Roman"/>
          <w:b/>
          <w:bCs/>
          <w:sz w:val="24"/>
          <w:szCs w:val="24"/>
        </w:rPr>
        <w:t>6. Lanjutan</w:t>
      </w:r>
    </w:p>
    <w:tbl>
      <w:tblPr>
        <w:tblW w:w="788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1"/>
        <w:gridCol w:w="2935"/>
        <w:gridCol w:w="446"/>
        <w:gridCol w:w="601"/>
        <w:gridCol w:w="436"/>
        <w:gridCol w:w="601"/>
        <w:gridCol w:w="436"/>
        <w:gridCol w:w="601"/>
        <w:gridCol w:w="554"/>
        <w:gridCol w:w="733"/>
      </w:tblGrid>
      <w:tr w:rsidR="00B774DB" w:rsidRPr="00B774DB" w14:paraId="59D97061" w14:textId="77777777" w:rsidTr="00B774DB">
        <w:trPr>
          <w:trHeight w:val="20"/>
          <w:jc w:val="center"/>
        </w:trPr>
        <w:tc>
          <w:tcPr>
            <w:tcW w:w="541" w:type="dxa"/>
            <w:vMerge w:val="restart"/>
            <w:tcBorders>
              <w:left w:val="nil"/>
              <w:right w:val="nil"/>
            </w:tcBorders>
            <w:shd w:val="clear" w:color="auto" w:fill="auto"/>
            <w:vAlign w:val="center"/>
          </w:tcPr>
          <w:p w14:paraId="1B1D9279" w14:textId="77777777" w:rsidR="00B774DB" w:rsidRPr="00B774DB" w:rsidRDefault="00B774DB" w:rsidP="00413ECE">
            <w:pPr>
              <w:pStyle w:val="Default"/>
              <w:jc w:val="both"/>
              <w:rPr>
                <w:b/>
                <w:color w:val="000000" w:themeColor="text1"/>
                <w:sz w:val="22"/>
                <w:szCs w:val="22"/>
              </w:rPr>
            </w:pPr>
            <w:r w:rsidRPr="00B774DB">
              <w:rPr>
                <w:b/>
                <w:color w:val="000000" w:themeColor="text1"/>
                <w:sz w:val="22"/>
                <w:szCs w:val="22"/>
              </w:rPr>
              <w:t>No.</w:t>
            </w:r>
          </w:p>
        </w:tc>
        <w:tc>
          <w:tcPr>
            <w:tcW w:w="2935" w:type="dxa"/>
            <w:vMerge w:val="restart"/>
            <w:tcBorders>
              <w:left w:val="nil"/>
              <w:right w:val="nil"/>
            </w:tcBorders>
            <w:shd w:val="clear" w:color="auto" w:fill="auto"/>
            <w:vAlign w:val="center"/>
          </w:tcPr>
          <w:p w14:paraId="5888E533" w14:textId="77777777" w:rsidR="00B774DB" w:rsidRPr="00B774DB" w:rsidRDefault="00B774DB" w:rsidP="00413ECE">
            <w:pPr>
              <w:pStyle w:val="Default"/>
              <w:jc w:val="center"/>
              <w:rPr>
                <w:b/>
                <w:color w:val="000000" w:themeColor="text1"/>
                <w:sz w:val="22"/>
                <w:szCs w:val="22"/>
              </w:rPr>
            </w:pPr>
            <w:r w:rsidRPr="00B774DB">
              <w:rPr>
                <w:b/>
                <w:bCs/>
                <w:color w:val="000000" w:themeColor="text1"/>
                <w:sz w:val="22"/>
                <w:szCs w:val="22"/>
              </w:rPr>
              <w:t>Pernyataan</w:t>
            </w:r>
          </w:p>
        </w:tc>
        <w:tc>
          <w:tcPr>
            <w:tcW w:w="3121" w:type="dxa"/>
            <w:gridSpan w:val="6"/>
            <w:tcBorders>
              <w:left w:val="nil"/>
              <w:right w:val="nil"/>
            </w:tcBorders>
            <w:shd w:val="clear" w:color="auto" w:fill="auto"/>
          </w:tcPr>
          <w:p w14:paraId="16CDCD0A" w14:textId="77777777" w:rsidR="00B774DB" w:rsidRPr="00B774DB" w:rsidRDefault="00B774DB" w:rsidP="00413ECE">
            <w:pPr>
              <w:pStyle w:val="Default"/>
              <w:jc w:val="center"/>
              <w:rPr>
                <w:b/>
                <w:color w:val="000000" w:themeColor="text1"/>
                <w:sz w:val="22"/>
                <w:szCs w:val="22"/>
              </w:rPr>
            </w:pPr>
            <w:r w:rsidRPr="00B774DB">
              <w:rPr>
                <w:b/>
                <w:color w:val="000000" w:themeColor="text1"/>
                <w:sz w:val="22"/>
                <w:szCs w:val="22"/>
              </w:rPr>
              <w:t>Jawaban</w:t>
            </w:r>
          </w:p>
        </w:tc>
        <w:tc>
          <w:tcPr>
            <w:tcW w:w="1287" w:type="dxa"/>
            <w:gridSpan w:val="2"/>
            <w:vMerge w:val="restart"/>
            <w:tcBorders>
              <w:left w:val="nil"/>
              <w:right w:val="nil"/>
            </w:tcBorders>
            <w:shd w:val="clear" w:color="auto" w:fill="auto"/>
            <w:vAlign w:val="center"/>
          </w:tcPr>
          <w:p w14:paraId="703FC79B" w14:textId="77777777" w:rsidR="00B774DB" w:rsidRPr="00B774DB" w:rsidRDefault="00B774DB" w:rsidP="00413ECE">
            <w:pPr>
              <w:pStyle w:val="Default"/>
              <w:jc w:val="center"/>
              <w:rPr>
                <w:b/>
                <w:color w:val="000000" w:themeColor="text1"/>
                <w:sz w:val="22"/>
                <w:szCs w:val="22"/>
              </w:rPr>
            </w:pPr>
            <w:r w:rsidRPr="00B774DB">
              <w:rPr>
                <w:b/>
                <w:color w:val="000000" w:themeColor="text1"/>
                <w:sz w:val="22"/>
                <w:szCs w:val="22"/>
              </w:rPr>
              <w:t>Total</w:t>
            </w:r>
          </w:p>
        </w:tc>
      </w:tr>
      <w:tr w:rsidR="00B774DB" w:rsidRPr="00B774DB" w14:paraId="64BE4A49" w14:textId="77777777" w:rsidTr="00B774DB">
        <w:trPr>
          <w:trHeight w:val="20"/>
          <w:jc w:val="center"/>
        </w:trPr>
        <w:tc>
          <w:tcPr>
            <w:tcW w:w="541" w:type="dxa"/>
            <w:vMerge/>
            <w:tcBorders>
              <w:left w:val="nil"/>
              <w:right w:val="nil"/>
            </w:tcBorders>
            <w:shd w:val="clear" w:color="auto" w:fill="auto"/>
          </w:tcPr>
          <w:p w14:paraId="05B928CF" w14:textId="77777777" w:rsidR="00B774DB" w:rsidRPr="00B774DB" w:rsidRDefault="00B774DB" w:rsidP="00413ECE">
            <w:pPr>
              <w:pStyle w:val="Default"/>
              <w:jc w:val="both"/>
              <w:rPr>
                <w:b/>
                <w:color w:val="000000" w:themeColor="text1"/>
                <w:sz w:val="22"/>
                <w:szCs w:val="22"/>
              </w:rPr>
            </w:pPr>
          </w:p>
        </w:tc>
        <w:tc>
          <w:tcPr>
            <w:tcW w:w="2935" w:type="dxa"/>
            <w:vMerge/>
            <w:tcBorders>
              <w:left w:val="nil"/>
              <w:right w:val="nil"/>
            </w:tcBorders>
            <w:shd w:val="clear" w:color="auto" w:fill="auto"/>
          </w:tcPr>
          <w:p w14:paraId="2B5F526F" w14:textId="77777777" w:rsidR="00B774DB" w:rsidRPr="00B774DB" w:rsidRDefault="00B774DB" w:rsidP="00413ECE">
            <w:pPr>
              <w:pStyle w:val="Default"/>
              <w:jc w:val="both"/>
              <w:rPr>
                <w:b/>
                <w:color w:val="000000" w:themeColor="text1"/>
                <w:sz w:val="22"/>
                <w:szCs w:val="22"/>
              </w:rPr>
            </w:pPr>
          </w:p>
        </w:tc>
        <w:tc>
          <w:tcPr>
            <w:tcW w:w="1047" w:type="dxa"/>
            <w:gridSpan w:val="2"/>
            <w:tcBorders>
              <w:left w:val="nil"/>
              <w:right w:val="nil"/>
            </w:tcBorders>
            <w:shd w:val="clear" w:color="auto" w:fill="auto"/>
            <w:vAlign w:val="center"/>
          </w:tcPr>
          <w:p w14:paraId="02EA3FE0" w14:textId="77777777" w:rsidR="00B774DB" w:rsidRPr="00B774DB" w:rsidRDefault="00B774DB" w:rsidP="00413ECE">
            <w:pPr>
              <w:pStyle w:val="Default"/>
              <w:jc w:val="center"/>
              <w:rPr>
                <w:b/>
                <w:color w:val="000000" w:themeColor="text1"/>
                <w:sz w:val="22"/>
                <w:szCs w:val="22"/>
              </w:rPr>
            </w:pPr>
            <w:r w:rsidRPr="00B774DB">
              <w:rPr>
                <w:b/>
                <w:color w:val="000000" w:themeColor="text1"/>
                <w:sz w:val="22"/>
                <w:szCs w:val="22"/>
              </w:rPr>
              <w:t>S</w:t>
            </w:r>
          </w:p>
        </w:tc>
        <w:tc>
          <w:tcPr>
            <w:tcW w:w="1037" w:type="dxa"/>
            <w:gridSpan w:val="2"/>
            <w:tcBorders>
              <w:left w:val="nil"/>
              <w:right w:val="nil"/>
            </w:tcBorders>
            <w:shd w:val="clear" w:color="auto" w:fill="auto"/>
            <w:vAlign w:val="center"/>
          </w:tcPr>
          <w:p w14:paraId="6FA115CA" w14:textId="77777777" w:rsidR="00B774DB" w:rsidRPr="00B774DB" w:rsidRDefault="00B774DB" w:rsidP="00413ECE">
            <w:pPr>
              <w:pStyle w:val="Default"/>
              <w:jc w:val="center"/>
              <w:rPr>
                <w:b/>
                <w:color w:val="000000" w:themeColor="text1"/>
                <w:sz w:val="22"/>
                <w:szCs w:val="22"/>
              </w:rPr>
            </w:pPr>
            <w:r w:rsidRPr="00B774DB">
              <w:rPr>
                <w:b/>
                <w:color w:val="000000" w:themeColor="text1"/>
                <w:sz w:val="22"/>
                <w:szCs w:val="22"/>
              </w:rPr>
              <w:t>KS</w:t>
            </w:r>
          </w:p>
        </w:tc>
        <w:tc>
          <w:tcPr>
            <w:tcW w:w="1037" w:type="dxa"/>
            <w:gridSpan w:val="2"/>
            <w:tcBorders>
              <w:left w:val="nil"/>
              <w:right w:val="nil"/>
            </w:tcBorders>
            <w:shd w:val="clear" w:color="auto" w:fill="auto"/>
          </w:tcPr>
          <w:p w14:paraId="11CDE70A" w14:textId="77777777" w:rsidR="00B774DB" w:rsidRPr="00B774DB" w:rsidRDefault="00B774DB" w:rsidP="00413ECE">
            <w:pPr>
              <w:pStyle w:val="Default"/>
              <w:jc w:val="center"/>
              <w:rPr>
                <w:b/>
                <w:color w:val="000000" w:themeColor="text1"/>
                <w:sz w:val="22"/>
                <w:szCs w:val="22"/>
              </w:rPr>
            </w:pPr>
            <w:r w:rsidRPr="00B774DB">
              <w:rPr>
                <w:b/>
                <w:color w:val="000000" w:themeColor="text1"/>
                <w:sz w:val="22"/>
                <w:szCs w:val="22"/>
              </w:rPr>
              <w:t>TS</w:t>
            </w:r>
          </w:p>
        </w:tc>
        <w:tc>
          <w:tcPr>
            <w:tcW w:w="1287" w:type="dxa"/>
            <w:gridSpan w:val="2"/>
            <w:vMerge/>
            <w:tcBorders>
              <w:left w:val="nil"/>
              <w:right w:val="nil"/>
            </w:tcBorders>
            <w:shd w:val="clear" w:color="auto" w:fill="auto"/>
          </w:tcPr>
          <w:p w14:paraId="23253065" w14:textId="77777777" w:rsidR="00B774DB" w:rsidRPr="00B774DB" w:rsidRDefault="00B774DB" w:rsidP="00413ECE">
            <w:pPr>
              <w:pStyle w:val="Default"/>
              <w:jc w:val="center"/>
              <w:rPr>
                <w:b/>
                <w:color w:val="000000" w:themeColor="text1"/>
                <w:sz w:val="22"/>
                <w:szCs w:val="22"/>
              </w:rPr>
            </w:pPr>
          </w:p>
        </w:tc>
      </w:tr>
      <w:tr w:rsidR="00B774DB" w:rsidRPr="00B774DB" w14:paraId="05DA84CD" w14:textId="77777777" w:rsidTr="00B774DB">
        <w:trPr>
          <w:trHeight w:val="20"/>
          <w:jc w:val="center"/>
        </w:trPr>
        <w:tc>
          <w:tcPr>
            <w:tcW w:w="541" w:type="dxa"/>
            <w:vMerge/>
            <w:tcBorders>
              <w:left w:val="nil"/>
              <w:right w:val="nil"/>
            </w:tcBorders>
            <w:shd w:val="clear" w:color="auto" w:fill="auto"/>
          </w:tcPr>
          <w:p w14:paraId="7334CA2D" w14:textId="77777777" w:rsidR="00B774DB" w:rsidRPr="00B774DB" w:rsidRDefault="00B774DB" w:rsidP="00413ECE">
            <w:pPr>
              <w:pStyle w:val="Default"/>
              <w:numPr>
                <w:ilvl w:val="0"/>
                <w:numId w:val="51"/>
              </w:numPr>
              <w:jc w:val="both"/>
              <w:rPr>
                <w:color w:val="000000" w:themeColor="text1"/>
                <w:sz w:val="22"/>
                <w:szCs w:val="22"/>
              </w:rPr>
            </w:pPr>
          </w:p>
        </w:tc>
        <w:tc>
          <w:tcPr>
            <w:tcW w:w="2935" w:type="dxa"/>
            <w:vMerge/>
            <w:tcBorders>
              <w:left w:val="nil"/>
              <w:right w:val="nil"/>
            </w:tcBorders>
            <w:shd w:val="clear" w:color="auto" w:fill="auto"/>
          </w:tcPr>
          <w:p w14:paraId="4B3D239F" w14:textId="77777777" w:rsidR="00B774DB" w:rsidRPr="00B774DB" w:rsidRDefault="00B774DB" w:rsidP="00413ECE">
            <w:pPr>
              <w:pStyle w:val="Default"/>
              <w:jc w:val="both"/>
              <w:rPr>
                <w:color w:val="000000" w:themeColor="text1"/>
                <w:sz w:val="22"/>
                <w:szCs w:val="22"/>
              </w:rPr>
            </w:pPr>
          </w:p>
        </w:tc>
        <w:tc>
          <w:tcPr>
            <w:tcW w:w="446" w:type="dxa"/>
            <w:tcBorders>
              <w:left w:val="nil"/>
              <w:right w:val="nil"/>
            </w:tcBorders>
            <w:shd w:val="clear" w:color="auto" w:fill="auto"/>
          </w:tcPr>
          <w:p w14:paraId="038C6D99" w14:textId="77777777" w:rsidR="00B774DB" w:rsidRPr="00B774DB" w:rsidRDefault="00B774DB" w:rsidP="00413ECE">
            <w:pPr>
              <w:pStyle w:val="Default"/>
              <w:jc w:val="center"/>
              <w:rPr>
                <w:b/>
                <w:color w:val="000000" w:themeColor="text1"/>
                <w:sz w:val="22"/>
                <w:szCs w:val="22"/>
              </w:rPr>
            </w:pPr>
            <w:r w:rsidRPr="00B774DB">
              <w:rPr>
                <w:b/>
                <w:color w:val="000000" w:themeColor="text1"/>
                <w:sz w:val="22"/>
                <w:szCs w:val="22"/>
              </w:rPr>
              <w:t>f</w:t>
            </w:r>
          </w:p>
        </w:tc>
        <w:tc>
          <w:tcPr>
            <w:tcW w:w="601" w:type="dxa"/>
            <w:tcBorders>
              <w:left w:val="nil"/>
              <w:right w:val="nil"/>
            </w:tcBorders>
            <w:shd w:val="clear" w:color="auto" w:fill="auto"/>
          </w:tcPr>
          <w:p w14:paraId="3D552A19" w14:textId="77777777" w:rsidR="00B774DB" w:rsidRPr="00B774DB" w:rsidRDefault="00B774DB" w:rsidP="00413ECE">
            <w:pPr>
              <w:pStyle w:val="Default"/>
              <w:jc w:val="center"/>
              <w:rPr>
                <w:b/>
                <w:color w:val="000000" w:themeColor="text1"/>
                <w:sz w:val="22"/>
                <w:szCs w:val="22"/>
              </w:rPr>
            </w:pPr>
            <w:r w:rsidRPr="00B774DB">
              <w:rPr>
                <w:b/>
                <w:color w:val="000000" w:themeColor="text1"/>
                <w:sz w:val="22"/>
                <w:szCs w:val="22"/>
              </w:rPr>
              <w:t>%</w:t>
            </w:r>
          </w:p>
        </w:tc>
        <w:tc>
          <w:tcPr>
            <w:tcW w:w="436" w:type="dxa"/>
            <w:tcBorders>
              <w:left w:val="nil"/>
              <w:right w:val="nil"/>
            </w:tcBorders>
            <w:shd w:val="clear" w:color="auto" w:fill="auto"/>
          </w:tcPr>
          <w:p w14:paraId="073CDEAC" w14:textId="77777777" w:rsidR="00B774DB" w:rsidRPr="00B774DB" w:rsidRDefault="00B774DB" w:rsidP="00413ECE">
            <w:pPr>
              <w:pStyle w:val="Default"/>
              <w:jc w:val="center"/>
              <w:rPr>
                <w:b/>
                <w:color w:val="000000" w:themeColor="text1"/>
                <w:sz w:val="22"/>
                <w:szCs w:val="22"/>
              </w:rPr>
            </w:pPr>
            <w:r w:rsidRPr="00B774DB">
              <w:rPr>
                <w:b/>
                <w:color w:val="000000" w:themeColor="text1"/>
                <w:sz w:val="22"/>
                <w:szCs w:val="22"/>
              </w:rPr>
              <w:t>f</w:t>
            </w:r>
          </w:p>
        </w:tc>
        <w:tc>
          <w:tcPr>
            <w:tcW w:w="601" w:type="dxa"/>
            <w:tcBorders>
              <w:left w:val="nil"/>
              <w:right w:val="nil"/>
            </w:tcBorders>
            <w:shd w:val="clear" w:color="auto" w:fill="auto"/>
          </w:tcPr>
          <w:p w14:paraId="45371AF1" w14:textId="77777777" w:rsidR="00B774DB" w:rsidRPr="00B774DB" w:rsidRDefault="00B774DB" w:rsidP="00413ECE">
            <w:pPr>
              <w:pStyle w:val="Default"/>
              <w:jc w:val="center"/>
              <w:rPr>
                <w:b/>
                <w:color w:val="000000" w:themeColor="text1"/>
                <w:sz w:val="22"/>
                <w:szCs w:val="22"/>
              </w:rPr>
            </w:pPr>
            <w:r w:rsidRPr="00B774DB">
              <w:rPr>
                <w:b/>
                <w:color w:val="000000" w:themeColor="text1"/>
                <w:sz w:val="22"/>
                <w:szCs w:val="22"/>
              </w:rPr>
              <w:t>%</w:t>
            </w:r>
          </w:p>
        </w:tc>
        <w:tc>
          <w:tcPr>
            <w:tcW w:w="436" w:type="dxa"/>
            <w:tcBorders>
              <w:left w:val="nil"/>
              <w:right w:val="nil"/>
            </w:tcBorders>
            <w:shd w:val="clear" w:color="auto" w:fill="auto"/>
          </w:tcPr>
          <w:p w14:paraId="6E115AB4" w14:textId="77777777" w:rsidR="00B774DB" w:rsidRPr="00B774DB" w:rsidRDefault="00B774DB" w:rsidP="00413ECE">
            <w:pPr>
              <w:pStyle w:val="Default"/>
              <w:jc w:val="center"/>
              <w:rPr>
                <w:b/>
                <w:color w:val="000000" w:themeColor="text1"/>
                <w:sz w:val="22"/>
                <w:szCs w:val="22"/>
              </w:rPr>
            </w:pPr>
            <w:r w:rsidRPr="00B774DB">
              <w:rPr>
                <w:b/>
                <w:color w:val="000000" w:themeColor="text1"/>
                <w:sz w:val="22"/>
                <w:szCs w:val="22"/>
              </w:rPr>
              <w:t>f</w:t>
            </w:r>
          </w:p>
        </w:tc>
        <w:tc>
          <w:tcPr>
            <w:tcW w:w="601" w:type="dxa"/>
            <w:tcBorders>
              <w:left w:val="nil"/>
              <w:right w:val="nil"/>
            </w:tcBorders>
            <w:shd w:val="clear" w:color="auto" w:fill="auto"/>
          </w:tcPr>
          <w:p w14:paraId="2AD18C59" w14:textId="77777777" w:rsidR="00B774DB" w:rsidRPr="00B774DB" w:rsidRDefault="00B774DB" w:rsidP="00413ECE">
            <w:pPr>
              <w:pStyle w:val="Default"/>
              <w:jc w:val="center"/>
              <w:rPr>
                <w:b/>
                <w:color w:val="000000" w:themeColor="text1"/>
                <w:sz w:val="22"/>
                <w:szCs w:val="22"/>
              </w:rPr>
            </w:pPr>
            <w:r w:rsidRPr="00B774DB">
              <w:rPr>
                <w:b/>
                <w:color w:val="000000" w:themeColor="text1"/>
                <w:sz w:val="22"/>
                <w:szCs w:val="22"/>
              </w:rPr>
              <w:t>%</w:t>
            </w:r>
          </w:p>
        </w:tc>
        <w:tc>
          <w:tcPr>
            <w:tcW w:w="554" w:type="dxa"/>
            <w:tcBorders>
              <w:left w:val="nil"/>
              <w:right w:val="nil"/>
            </w:tcBorders>
            <w:shd w:val="clear" w:color="auto" w:fill="auto"/>
          </w:tcPr>
          <w:p w14:paraId="44020DF8" w14:textId="77777777" w:rsidR="00B774DB" w:rsidRPr="00B774DB" w:rsidRDefault="00B774DB" w:rsidP="00413ECE">
            <w:pPr>
              <w:pStyle w:val="Default"/>
              <w:jc w:val="center"/>
              <w:rPr>
                <w:b/>
                <w:color w:val="000000" w:themeColor="text1"/>
                <w:sz w:val="22"/>
                <w:szCs w:val="22"/>
              </w:rPr>
            </w:pPr>
            <w:r w:rsidRPr="00B774DB">
              <w:rPr>
                <w:b/>
                <w:color w:val="000000" w:themeColor="text1"/>
                <w:sz w:val="22"/>
                <w:szCs w:val="22"/>
              </w:rPr>
              <w:t>f</w:t>
            </w:r>
          </w:p>
        </w:tc>
        <w:tc>
          <w:tcPr>
            <w:tcW w:w="733" w:type="dxa"/>
            <w:tcBorders>
              <w:left w:val="nil"/>
              <w:right w:val="nil"/>
            </w:tcBorders>
            <w:shd w:val="clear" w:color="auto" w:fill="auto"/>
          </w:tcPr>
          <w:p w14:paraId="1DDEC28E" w14:textId="77777777" w:rsidR="00B774DB" w:rsidRPr="00B774DB" w:rsidRDefault="00B774DB" w:rsidP="00413ECE">
            <w:pPr>
              <w:pStyle w:val="Default"/>
              <w:jc w:val="center"/>
              <w:rPr>
                <w:b/>
                <w:color w:val="000000" w:themeColor="text1"/>
                <w:sz w:val="22"/>
                <w:szCs w:val="22"/>
              </w:rPr>
            </w:pPr>
            <w:r w:rsidRPr="00B774DB">
              <w:rPr>
                <w:b/>
                <w:color w:val="000000" w:themeColor="text1"/>
                <w:sz w:val="22"/>
                <w:szCs w:val="22"/>
              </w:rPr>
              <w:t>%</w:t>
            </w:r>
          </w:p>
        </w:tc>
      </w:tr>
      <w:tr w:rsidR="00B774DB" w:rsidRPr="00B774DB" w14:paraId="5A4E234A" w14:textId="77777777" w:rsidTr="00B774DB">
        <w:trPr>
          <w:trHeight w:val="20"/>
          <w:jc w:val="center"/>
        </w:trPr>
        <w:tc>
          <w:tcPr>
            <w:tcW w:w="541" w:type="dxa"/>
            <w:tcBorders>
              <w:top w:val="nil"/>
              <w:left w:val="nil"/>
              <w:bottom w:val="single" w:sz="4" w:space="0" w:color="auto"/>
              <w:right w:val="nil"/>
            </w:tcBorders>
            <w:shd w:val="clear" w:color="auto" w:fill="auto"/>
          </w:tcPr>
          <w:p w14:paraId="2B255D54" w14:textId="77777777" w:rsidR="00B774DB" w:rsidRPr="00B774DB" w:rsidRDefault="00B774DB" w:rsidP="00B774DB">
            <w:pPr>
              <w:pStyle w:val="Default"/>
              <w:numPr>
                <w:ilvl w:val="0"/>
                <w:numId w:val="59"/>
              </w:numPr>
              <w:ind w:left="292" w:hanging="284"/>
              <w:jc w:val="center"/>
              <w:rPr>
                <w:color w:val="000000" w:themeColor="text1"/>
                <w:sz w:val="22"/>
                <w:szCs w:val="22"/>
              </w:rPr>
            </w:pPr>
          </w:p>
        </w:tc>
        <w:tc>
          <w:tcPr>
            <w:tcW w:w="2935" w:type="dxa"/>
            <w:tcBorders>
              <w:top w:val="nil"/>
              <w:left w:val="nil"/>
              <w:bottom w:val="single" w:sz="4" w:space="0" w:color="auto"/>
              <w:right w:val="nil"/>
            </w:tcBorders>
            <w:shd w:val="clear" w:color="auto" w:fill="auto"/>
          </w:tcPr>
          <w:p w14:paraId="537A237A" w14:textId="77777777" w:rsidR="00B774DB" w:rsidRPr="00B774DB" w:rsidRDefault="00B774DB" w:rsidP="00413ECE">
            <w:pPr>
              <w:pStyle w:val="DaftarParagraf"/>
              <w:spacing w:after="0" w:line="240" w:lineRule="auto"/>
              <w:ind w:left="0"/>
              <w:jc w:val="both"/>
              <w:rPr>
                <w:rFonts w:ascii="Times New Roman" w:hAnsi="Times New Roman" w:cs="Times New Roman"/>
                <w:color w:val="000000" w:themeColor="text1"/>
              </w:rPr>
            </w:pPr>
            <w:r w:rsidRPr="00B774DB">
              <w:rPr>
                <w:rFonts w:ascii="Times New Roman" w:hAnsi="Times New Roman" w:cs="Times New Roman"/>
                <w:color w:val="000000" w:themeColor="text1"/>
              </w:rPr>
              <w:t>Bekerja tanpa menggunakan alat pelindung diri lebih berbahaya dari pada bekerja dengan menggunakan alat pelindung diri</w:t>
            </w:r>
          </w:p>
        </w:tc>
        <w:tc>
          <w:tcPr>
            <w:tcW w:w="446" w:type="dxa"/>
            <w:tcBorders>
              <w:top w:val="nil"/>
              <w:left w:val="nil"/>
              <w:bottom w:val="single" w:sz="4" w:space="0" w:color="auto"/>
              <w:right w:val="nil"/>
            </w:tcBorders>
            <w:shd w:val="clear" w:color="auto" w:fill="auto"/>
          </w:tcPr>
          <w:p w14:paraId="0FAFCF7F" w14:textId="77777777" w:rsidR="00B774DB" w:rsidRPr="00B774DB" w:rsidRDefault="00165FDF" w:rsidP="00413ECE">
            <w:pPr>
              <w:pStyle w:val="Default"/>
              <w:jc w:val="center"/>
              <w:rPr>
                <w:color w:val="000000" w:themeColor="text1"/>
                <w:sz w:val="22"/>
                <w:szCs w:val="22"/>
              </w:rPr>
            </w:pPr>
            <w:r>
              <w:rPr>
                <w:color w:val="000000" w:themeColor="text1"/>
                <w:sz w:val="22"/>
                <w:szCs w:val="22"/>
              </w:rPr>
              <w:t>27</w:t>
            </w:r>
          </w:p>
        </w:tc>
        <w:tc>
          <w:tcPr>
            <w:tcW w:w="601" w:type="dxa"/>
            <w:tcBorders>
              <w:top w:val="nil"/>
              <w:left w:val="nil"/>
              <w:bottom w:val="single" w:sz="4" w:space="0" w:color="auto"/>
              <w:right w:val="nil"/>
            </w:tcBorders>
            <w:shd w:val="clear" w:color="auto" w:fill="auto"/>
          </w:tcPr>
          <w:p w14:paraId="66B7FC3F" w14:textId="77777777" w:rsidR="00B774DB" w:rsidRPr="00B774DB" w:rsidRDefault="00165FDF" w:rsidP="00413ECE">
            <w:pPr>
              <w:pStyle w:val="Default"/>
              <w:jc w:val="center"/>
              <w:rPr>
                <w:color w:val="000000" w:themeColor="text1"/>
                <w:sz w:val="22"/>
                <w:szCs w:val="22"/>
              </w:rPr>
            </w:pPr>
            <w:r>
              <w:rPr>
                <w:color w:val="000000" w:themeColor="text1"/>
                <w:sz w:val="22"/>
                <w:szCs w:val="22"/>
              </w:rPr>
              <w:t>34,6</w:t>
            </w:r>
          </w:p>
        </w:tc>
        <w:tc>
          <w:tcPr>
            <w:tcW w:w="436" w:type="dxa"/>
            <w:tcBorders>
              <w:top w:val="nil"/>
              <w:left w:val="nil"/>
              <w:bottom w:val="single" w:sz="4" w:space="0" w:color="auto"/>
              <w:right w:val="nil"/>
            </w:tcBorders>
            <w:shd w:val="clear" w:color="auto" w:fill="auto"/>
          </w:tcPr>
          <w:p w14:paraId="3B54F72C" w14:textId="77777777" w:rsidR="00B774DB" w:rsidRPr="00B774DB" w:rsidRDefault="00165FDF" w:rsidP="00413ECE">
            <w:pPr>
              <w:pStyle w:val="Default"/>
              <w:jc w:val="center"/>
              <w:rPr>
                <w:color w:val="000000" w:themeColor="text1"/>
                <w:sz w:val="22"/>
                <w:szCs w:val="22"/>
              </w:rPr>
            </w:pPr>
            <w:r>
              <w:rPr>
                <w:color w:val="000000" w:themeColor="text1"/>
                <w:sz w:val="22"/>
                <w:szCs w:val="22"/>
              </w:rPr>
              <w:t>14</w:t>
            </w:r>
          </w:p>
        </w:tc>
        <w:tc>
          <w:tcPr>
            <w:tcW w:w="601" w:type="dxa"/>
            <w:tcBorders>
              <w:top w:val="nil"/>
              <w:left w:val="nil"/>
              <w:bottom w:val="single" w:sz="4" w:space="0" w:color="auto"/>
              <w:right w:val="nil"/>
            </w:tcBorders>
            <w:shd w:val="clear" w:color="auto" w:fill="auto"/>
          </w:tcPr>
          <w:p w14:paraId="459B173E" w14:textId="77777777" w:rsidR="00B774DB" w:rsidRPr="00B774DB" w:rsidRDefault="00165FDF" w:rsidP="00413ECE">
            <w:pPr>
              <w:pStyle w:val="Default"/>
              <w:jc w:val="center"/>
              <w:rPr>
                <w:color w:val="000000" w:themeColor="text1"/>
                <w:sz w:val="22"/>
                <w:szCs w:val="22"/>
              </w:rPr>
            </w:pPr>
            <w:r>
              <w:rPr>
                <w:color w:val="000000" w:themeColor="text1"/>
                <w:sz w:val="22"/>
                <w:szCs w:val="22"/>
              </w:rPr>
              <w:t>17,9</w:t>
            </w:r>
          </w:p>
        </w:tc>
        <w:tc>
          <w:tcPr>
            <w:tcW w:w="436" w:type="dxa"/>
            <w:tcBorders>
              <w:top w:val="nil"/>
              <w:left w:val="nil"/>
              <w:bottom w:val="single" w:sz="4" w:space="0" w:color="auto"/>
              <w:right w:val="nil"/>
            </w:tcBorders>
            <w:shd w:val="clear" w:color="auto" w:fill="auto"/>
          </w:tcPr>
          <w:p w14:paraId="69D79191" w14:textId="77777777" w:rsidR="00B774DB" w:rsidRPr="00B774DB" w:rsidRDefault="00165FDF" w:rsidP="00413ECE">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37</w:t>
            </w:r>
          </w:p>
        </w:tc>
        <w:tc>
          <w:tcPr>
            <w:tcW w:w="601" w:type="dxa"/>
            <w:tcBorders>
              <w:top w:val="nil"/>
              <w:left w:val="nil"/>
              <w:bottom w:val="single" w:sz="4" w:space="0" w:color="auto"/>
              <w:right w:val="nil"/>
            </w:tcBorders>
            <w:shd w:val="clear" w:color="auto" w:fill="auto"/>
          </w:tcPr>
          <w:p w14:paraId="0DF86509" w14:textId="77777777" w:rsidR="00B774DB" w:rsidRPr="00B774DB" w:rsidRDefault="00165FDF" w:rsidP="00413ECE">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47,4</w:t>
            </w:r>
          </w:p>
        </w:tc>
        <w:tc>
          <w:tcPr>
            <w:tcW w:w="554" w:type="dxa"/>
            <w:tcBorders>
              <w:top w:val="nil"/>
              <w:left w:val="nil"/>
              <w:bottom w:val="single" w:sz="4" w:space="0" w:color="auto"/>
              <w:right w:val="nil"/>
            </w:tcBorders>
            <w:shd w:val="clear" w:color="auto" w:fill="auto"/>
          </w:tcPr>
          <w:p w14:paraId="0D48B954" w14:textId="77777777" w:rsidR="00B774DB" w:rsidRPr="00B774DB" w:rsidRDefault="00B774DB" w:rsidP="00413ECE">
            <w:pPr>
              <w:spacing w:after="0" w:line="240" w:lineRule="auto"/>
              <w:jc w:val="center"/>
              <w:rPr>
                <w:rFonts w:ascii="Times New Roman" w:hAnsi="Times New Roman" w:cs="Times New Roman"/>
                <w:color w:val="000000" w:themeColor="text1"/>
              </w:rPr>
            </w:pPr>
            <w:r w:rsidRPr="00B774DB">
              <w:rPr>
                <w:rFonts w:ascii="Times New Roman" w:hAnsi="Times New Roman" w:cs="Times New Roman"/>
                <w:color w:val="000000" w:themeColor="text1"/>
              </w:rPr>
              <w:t>78</w:t>
            </w:r>
          </w:p>
        </w:tc>
        <w:tc>
          <w:tcPr>
            <w:tcW w:w="733" w:type="dxa"/>
            <w:tcBorders>
              <w:top w:val="nil"/>
              <w:left w:val="nil"/>
              <w:bottom w:val="single" w:sz="4" w:space="0" w:color="auto"/>
              <w:right w:val="nil"/>
            </w:tcBorders>
            <w:shd w:val="clear" w:color="auto" w:fill="auto"/>
          </w:tcPr>
          <w:p w14:paraId="39FA81B1" w14:textId="77777777" w:rsidR="00B774DB" w:rsidRPr="00B774DB" w:rsidRDefault="00B774DB" w:rsidP="00413ECE">
            <w:pPr>
              <w:spacing w:after="0" w:line="240" w:lineRule="auto"/>
              <w:jc w:val="center"/>
              <w:rPr>
                <w:rFonts w:ascii="Times New Roman" w:hAnsi="Times New Roman" w:cs="Times New Roman"/>
                <w:color w:val="000000" w:themeColor="text1"/>
              </w:rPr>
            </w:pPr>
            <w:r w:rsidRPr="00B774DB">
              <w:rPr>
                <w:rFonts w:ascii="Times New Roman" w:hAnsi="Times New Roman" w:cs="Times New Roman"/>
                <w:color w:val="000000" w:themeColor="text1"/>
              </w:rPr>
              <w:t>100,0</w:t>
            </w:r>
          </w:p>
        </w:tc>
      </w:tr>
    </w:tbl>
    <w:p w14:paraId="02ACAC5F" w14:textId="77777777" w:rsidR="00B774DB" w:rsidRDefault="00B774DB" w:rsidP="00E22D2F">
      <w:pPr>
        <w:autoSpaceDE w:val="0"/>
        <w:autoSpaceDN w:val="0"/>
        <w:adjustRightInd w:val="0"/>
        <w:spacing w:after="0" w:line="240" w:lineRule="auto"/>
        <w:jc w:val="both"/>
        <w:rPr>
          <w:rFonts w:ascii="Times New Roman" w:hAnsi="Times New Roman" w:cs="Times New Roman"/>
          <w:color w:val="000000"/>
          <w:sz w:val="24"/>
          <w:szCs w:val="24"/>
        </w:rPr>
      </w:pPr>
    </w:p>
    <w:p w14:paraId="355D6DDD" w14:textId="77777777" w:rsidR="00B774DB" w:rsidRDefault="00E22D2F" w:rsidP="00E22D2F">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E030AD">
        <w:rPr>
          <w:rFonts w:ascii="Times New Roman" w:hAnsi="Times New Roman" w:cs="Times New Roman"/>
          <w:color w:val="000000"/>
          <w:sz w:val="24"/>
          <w:szCs w:val="24"/>
        </w:rPr>
        <w:t>Berdasarkan Tabel 4.</w:t>
      </w:r>
      <w:r w:rsidR="00B774DB">
        <w:rPr>
          <w:rFonts w:ascii="Times New Roman" w:hAnsi="Times New Roman" w:cs="Times New Roman"/>
          <w:color w:val="000000"/>
          <w:sz w:val="24"/>
          <w:szCs w:val="24"/>
        </w:rPr>
        <w:t>6</w:t>
      </w:r>
      <w:r>
        <w:rPr>
          <w:rFonts w:ascii="Times New Roman" w:hAnsi="Times New Roman" w:cs="Times New Roman"/>
          <w:color w:val="000000"/>
          <w:sz w:val="24"/>
          <w:szCs w:val="24"/>
        </w:rPr>
        <w:t>.</w:t>
      </w:r>
      <w:r w:rsidRPr="00E030AD">
        <w:rPr>
          <w:rFonts w:ascii="Times New Roman" w:hAnsi="Times New Roman" w:cs="Times New Roman"/>
          <w:color w:val="000000"/>
          <w:sz w:val="24"/>
          <w:szCs w:val="24"/>
        </w:rPr>
        <w:t xml:space="preserve"> dapat dilihat distribusi frekuensi jawaban responden tentang </w:t>
      </w:r>
      <w:r w:rsidRPr="0068353B">
        <w:rPr>
          <w:rFonts w:ascii="Times New Roman" w:hAnsi="Times New Roman" w:cs="Times New Roman"/>
          <w:bCs/>
          <w:color w:val="000000" w:themeColor="text1"/>
          <w:sz w:val="24"/>
          <w:szCs w:val="24"/>
        </w:rPr>
        <w:t>sikap</w:t>
      </w:r>
      <w:r w:rsidRPr="0068353B">
        <w:rPr>
          <w:rFonts w:ascii="Times New Roman" w:hAnsi="Times New Roman" w:cs="Times New Roman"/>
          <w:color w:val="000000" w:themeColor="text1"/>
          <w:sz w:val="24"/>
          <w:szCs w:val="24"/>
        </w:rPr>
        <w:t xml:space="preserve"> menunjukkan bahwa pada </w:t>
      </w:r>
      <w:r>
        <w:rPr>
          <w:rFonts w:ascii="Times New Roman" w:hAnsi="Times New Roman" w:cs="Times New Roman"/>
          <w:color w:val="000000" w:themeColor="text1"/>
          <w:sz w:val="24"/>
          <w:szCs w:val="24"/>
        </w:rPr>
        <w:t>pernyataan</w:t>
      </w:r>
      <w:r w:rsidRPr="0068353B">
        <w:rPr>
          <w:rFonts w:ascii="Times New Roman" w:hAnsi="Times New Roman" w:cs="Times New Roman"/>
          <w:color w:val="000000" w:themeColor="text1"/>
          <w:sz w:val="24"/>
          <w:szCs w:val="24"/>
        </w:rPr>
        <w:t xml:space="preserve"> No. 1 sebagian besar responden menjawab “</w:t>
      </w:r>
      <w:r w:rsidR="00165FDF">
        <w:rPr>
          <w:rFonts w:ascii="Times New Roman" w:hAnsi="Times New Roman" w:cs="Times New Roman"/>
          <w:color w:val="000000" w:themeColor="text1"/>
          <w:sz w:val="24"/>
          <w:szCs w:val="24"/>
        </w:rPr>
        <w:t>Kurang</w:t>
      </w:r>
      <w:r>
        <w:rPr>
          <w:rFonts w:ascii="Times New Roman" w:hAnsi="Times New Roman" w:cs="Times New Roman"/>
          <w:color w:val="000000" w:themeColor="text1"/>
          <w:sz w:val="24"/>
          <w:szCs w:val="24"/>
        </w:rPr>
        <w:t xml:space="preserve"> </w:t>
      </w:r>
      <w:r w:rsidRPr="0068353B">
        <w:rPr>
          <w:rFonts w:ascii="Times New Roman" w:hAnsi="Times New Roman" w:cs="Times New Roman"/>
          <w:color w:val="000000" w:themeColor="text1"/>
          <w:sz w:val="24"/>
          <w:szCs w:val="24"/>
        </w:rPr>
        <w:t xml:space="preserve">Setuju” yaitu sebanyak </w:t>
      </w:r>
      <w:r w:rsidR="00165FDF">
        <w:rPr>
          <w:rFonts w:ascii="Times New Roman" w:hAnsi="Times New Roman" w:cs="Times New Roman"/>
          <w:color w:val="000000" w:themeColor="text1"/>
          <w:sz w:val="24"/>
          <w:szCs w:val="24"/>
        </w:rPr>
        <w:t>38</w:t>
      </w:r>
      <w:r w:rsidRPr="0068353B">
        <w:rPr>
          <w:rFonts w:ascii="Times New Roman" w:hAnsi="Times New Roman" w:cs="Times New Roman"/>
          <w:color w:val="000000" w:themeColor="text1"/>
          <w:sz w:val="24"/>
          <w:szCs w:val="24"/>
        </w:rPr>
        <w:t xml:space="preserve"> responden (</w:t>
      </w:r>
      <w:r w:rsidR="00165FDF">
        <w:rPr>
          <w:rFonts w:ascii="Times New Roman" w:hAnsi="Times New Roman" w:cs="Times New Roman"/>
          <w:color w:val="000000" w:themeColor="text1"/>
          <w:sz w:val="24"/>
          <w:szCs w:val="24"/>
        </w:rPr>
        <w:t>48,7</w:t>
      </w:r>
      <w:r w:rsidRPr="0068353B">
        <w:rPr>
          <w:rFonts w:ascii="Times New Roman" w:hAnsi="Times New Roman" w:cs="Times New Roman"/>
          <w:color w:val="000000" w:themeColor="text1"/>
          <w:sz w:val="24"/>
          <w:szCs w:val="24"/>
        </w:rPr>
        <w:t xml:space="preserve">%). Pada </w:t>
      </w:r>
      <w:r>
        <w:rPr>
          <w:rFonts w:ascii="Times New Roman" w:hAnsi="Times New Roman" w:cs="Times New Roman"/>
          <w:color w:val="000000" w:themeColor="text1"/>
          <w:sz w:val="24"/>
          <w:szCs w:val="24"/>
        </w:rPr>
        <w:t>pernyataan</w:t>
      </w:r>
      <w:r w:rsidRPr="0068353B">
        <w:rPr>
          <w:rFonts w:ascii="Times New Roman" w:hAnsi="Times New Roman" w:cs="Times New Roman"/>
          <w:color w:val="000000" w:themeColor="text1"/>
          <w:sz w:val="24"/>
          <w:szCs w:val="24"/>
        </w:rPr>
        <w:t xml:space="preserve"> No. 2 sebagian besar responden menjawab “</w:t>
      </w:r>
      <w:r>
        <w:rPr>
          <w:rFonts w:ascii="Times New Roman" w:hAnsi="Times New Roman" w:cs="Times New Roman"/>
          <w:color w:val="000000" w:themeColor="text1"/>
          <w:sz w:val="24"/>
          <w:szCs w:val="24"/>
        </w:rPr>
        <w:t xml:space="preserve">Tidak </w:t>
      </w:r>
      <w:r w:rsidRPr="0068353B">
        <w:rPr>
          <w:rFonts w:ascii="Times New Roman" w:hAnsi="Times New Roman" w:cs="Times New Roman"/>
          <w:color w:val="000000" w:themeColor="text1"/>
          <w:sz w:val="24"/>
          <w:szCs w:val="24"/>
        </w:rPr>
        <w:t xml:space="preserve">Setuju” yaitu sebanyak </w:t>
      </w:r>
      <w:r>
        <w:rPr>
          <w:rFonts w:ascii="Times New Roman" w:hAnsi="Times New Roman" w:cs="Times New Roman"/>
          <w:color w:val="000000" w:themeColor="text1"/>
          <w:sz w:val="24"/>
          <w:szCs w:val="24"/>
        </w:rPr>
        <w:t>2</w:t>
      </w:r>
      <w:r w:rsidR="00165FDF">
        <w:rPr>
          <w:rFonts w:ascii="Times New Roman" w:hAnsi="Times New Roman" w:cs="Times New Roman"/>
          <w:color w:val="000000" w:themeColor="text1"/>
          <w:sz w:val="24"/>
          <w:szCs w:val="24"/>
        </w:rPr>
        <w:t>7</w:t>
      </w:r>
      <w:r w:rsidRPr="0068353B">
        <w:rPr>
          <w:rFonts w:ascii="Times New Roman" w:hAnsi="Times New Roman" w:cs="Times New Roman"/>
          <w:color w:val="000000" w:themeColor="text1"/>
          <w:sz w:val="24"/>
          <w:szCs w:val="24"/>
        </w:rPr>
        <w:t xml:space="preserve"> responden (</w:t>
      </w:r>
      <w:r w:rsidR="00165FDF">
        <w:rPr>
          <w:rFonts w:ascii="Times New Roman" w:hAnsi="Times New Roman" w:cs="Times New Roman"/>
          <w:color w:val="000000" w:themeColor="text1"/>
          <w:sz w:val="24"/>
          <w:szCs w:val="24"/>
        </w:rPr>
        <w:t>34,6</w:t>
      </w:r>
      <w:r w:rsidRPr="0068353B">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Pr="0068353B">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Pernyataan</w:t>
      </w:r>
      <w:r w:rsidRPr="0068353B">
        <w:rPr>
          <w:rFonts w:ascii="Times New Roman" w:hAnsi="Times New Roman" w:cs="Times New Roman"/>
          <w:color w:val="000000" w:themeColor="text1"/>
          <w:sz w:val="24"/>
          <w:szCs w:val="24"/>
        </w:rPr>
        <w:t xml:space="preserve"> No. 3 sebagian besar responden menjawab “</w:t>
      </w:r>
      <w:r w:rsidR="00165FDF">
        <w:rPr>
          <w:rFonts w:ascii="Times New Roman" w:hAnsi="Times New Roman" w:cs="Times New Roman"/>
          <w:color w:val="000000" w:themeColor="text1"/>
          <w:sz w:val="24"/>
          <w:szCs w:val="24"/>
        </w:rPr>
        <w:t>Tidak</w:t>
      </w:r>
      <w:r w:rsidRPr="0068353B">
        <w:rPr>
          <w:rFonts w:ascii="Times New Roman" w:hAnsi="Times New Roman" w:cs="Times New Roman"/>
          <w:color w:val="000000" w:themeColor="text1"/>
          <w:sz w:val="24"/>
          <w:szCs w:val="24"/>
        </w:rPr>
        <w:t xml:space="preserve"> Setuju” yaitu sebanyak </w:t>
      </w:r>
      <w:r w:rsidR="00165FDF">
        <w:rPr>
          <w:rFonts w:ascii="Times New Roman" w:hAnsi="Times New Roman" w:cs="Times New Roman"/>
          <w:color w:val="000000" w:themeColor="text1"/>
          <w:sz w:val="24"/>
          <w:szCs w:val="24"/>
        </w:rPr>
        <w:t>30</w:t>
      </w:r>
      <w:r w:rsidRPr="0068353B">
        <w:rPr>
          <w:rFonts w:ascii="Times New Roman" w:hAnsi="Times New Roman" w:cs="Times New Roman"/>
          <w:color w:val="000000" w:themeColor="text1"/>
          <w:sz w:val="24"/>
          <w:szCs w:val="24"/>
        </w:rPr>
        <w:t xml:space="preserve"> responden (</w:t>
      </w:r>
      <w:r w:rsidR="00165FDF">
        <w:rPr>
          <w:rFonts w:ascii="Times New Roman" w:hAnsi="Times New Roman" w:cs="Times New Roman"/>
          <w:color w:val="000000" w:themeColor="text1"/>
          <w:sz w:val="24"/>
          <w:szCs w:val="24"/>
        </w:rPr>
        <w:t>38,5</w:t>
      </w:r>
      <w:r w:rsidRPr="0068353B">
        <w:rPr>
          <w:rFonts w:ascii="Times New Roman" w:hAnsi="Times New Roman" w:cs="Times New Roman"/>
          <w:color w:val="000000" w:themeColor="text1"/>
          <w:sz w:val="24"/>
          <w:szCs w:val="24"/>
        </w:rPr>
        <w:t xml:space="preserve">%). Pada </w:t>
      </w:r>
      <w:r>
        <w:rPr>
          <w:rFonts w:ascii="Times New Roman" w:hAnsi="Times New Roman" w:cs="Times New Roman"/>
          <w:color w:val="000000" w:themeColor="text1"/>
          <w:sz w:val="24"/>
          <w:szCs w:val="24"/>
        </w:rPr>
        <w:t>pernyataan</w:t>
      </w:r>
      <w:r w:rsidRPr="0068353B">
        <w:rPr>
          <w:rFonts w:ascii="Times New Roman" w:hAnsi="Times New Roman" w:cs="Times New Roman"/>
          <w:color w:val="000000" w:themeColor="text1"/>
          <w:sz w:val="24"/>
          <w:szCs w:val="24"/>
        </w:rPr>
        <w:t xml:space="preserve"> No. 4 sebagian besar responden menjawab “</w:t>
      </w:r>
      <w:r w:rsidR="00165FDF">
        <w:rPr>
          <w:rFonts w:ascii="Times New Roman" w:hAnsi="Times New Roman" w:cs="Times New Roman"/>
          <w:color w:val="000000" w:themeColor="text1"/>
          <w:sz w:val="24"/>
          <w:szCs w:val="24"/>
        </w:rPr>
        <w:t xml:space="preserve">Setuju, Kurang Setuju dan </w:t>
      </w:r>
      <w:r>
        <w:rPr>
          <w:rFonts w:ascii="Times New Roman" w:hAnsi="Times New Roman" w:cs="Times New Roman"/>
          <w:color w:val="000000" w:themeColor="text1"/>
          <w:sz w:val="24"/>
          <w:szCs w:val="24"/>
        </w:rPr>
        <w:t xml:space="preserve">Tidak </w:t>
      </w:r>
      <w:r w:rsidRPr="0068353B">
        <w:rPr>
          <w:rFonts w:ascii="Times New Roman" w:hAnsi="Times New Roman" w:cs="Times New Roman"/>
          <w:color w:val="000000" w:themeColor="text1"/>
          <w:sz w:val="24"/>
          <w:szCs w:val="24"/>
        </w:rPr>
        <w:t xml:space="preserve">Setuju” yaitu sebanyak </w:t>
      </w:r>
      <w:r>
        <w:rPr>
          <w:rFonts w:ascii="Times New Roman" w:hAnsi="Times New Roman" w:cs="Times New Roman"/>
          <w:color w:val="000000" w:themeColor="text1"/>
          <w:sz w:val="24"/>
          <w:szCs w:val="24"/>
        </w:rPr>
        <w:t>2</w:t>
      </w:r>
      <w:r w:rsidR="00165FDF">
        <w:rPr>
          <w:rFonts w:ascii="Times New Roman" w:hAnsi="Times New Roman" w:cs="Times New Roman"/>
          <w:color w:val="000000" w:themeColor="text1"/>
          <w:sz w:val="24"/>
          <w:szCs w:val="24"/>
        </w:rPr>
        <w:t>6</w:t>
      </w:r>
      <w:r w:rsidRPr="0068353B">
        <w:rPr>
          <w:rFonts w:ascii="Times New Roman" w:hAnsi="Times New Roman" w:cs="Times New Roman"/>
          <w:color w:val="000000" w:themeColor="text1"/>
          <w:sz w:val="24"/>
          <w:szCs w:val="24"/>
        </w:rPr>
        <w:t xml:space="preserve"> responden (</w:t>
      </w:r>
      <w:r w:rsidR="00165FDF">
        <w:rPr>
          <w:rFonts w:ascii="Times New Roman" w:hAnsi="Times New Roman" w:cs="Times New Roman"/>
          <w:color w:val="000000" w:themeColor="text1"/>
          <w:sz w:val="24"/>
          <w:szCs w:val="24"/>
        </w:rPr>
        <w:t>33,3</w:t>
      </w:r>
      <w:r w:rsidRPr="0068353B">
        <w:rPr>
          <w:rFonts w:ascii="Times New Roman" w:hAnsi="Times New Roman" w:cs="Times New Roman"/>
          <w:color w:val="000000" w:themeColor="text1"/>
          <w:sz w:val="24"/>
          <w:szCs w:val="24"/>
        </w:rPr>
        <w:t xml:space="preserve">%). Pada </w:t>
      </w:r>
      <w:r>
        <w:rPr>
          <w:rFonts w:ascii="Times New Roman" w:hAnsi="Times New Roman" w:cs="Times New Roman"/>
          <w:color w:val="000000" w:themeColor="text1"/>
          <w:sz w:val="24"/>
          <w:szCs w:val="24"/>
        </w:rPr>
        <w:t>pernyataan</w:t>
      </w:r>
      <w:r w:rsidRPr="0068353B">
        <w:rPr>
          <w:rFonts w:ascii="Times New Roman" w:hAnsi="Times New Roman" w:cs="Times New Roman"/>
          <w:color w:val="000000" w:themeColor="text1"/>
          <w:sz w:val="24"/>
          <w:szCs w:val="24"/>
        </w:rPr>
        <w:t xml:space="preserve"> No. 5 sebagian besar responden menjawab “</w:t>
      </w:r>
      <w:r>
        <w:rPr>
          <w:rFonts w:ascii="Times New Roman" w:hAnsi="Times New Roman" w:cs="Times New Roman"/>
          <w:color w:val="000000" w:themeColor="text1"/>
          <w:sz w:val="24"/>
          <w:szCs w:val="24"/>
        </w:rPr>
        <w:t xml:space="preserve">Tidak </w:t>
      </w:r>
      <w:r w:rsidRPr="0068353B">
        <w:rPr>
          <w:rFonts w:ascii="Times New Roman" w:hAnsi="Times New Roman" w:cs="Times New Roman"/>
          <w:color w:val="000000" w:themeColor="text1"/>
          <w:sz w:val="24"/>
          <w:szCs w:val="24"/>
        </w:rPr>
        <w:t xml:space="preserve">Setuju” yaitu sebanyak </w:t>
      </w:r>
      <w:r w:rsidR="007F6F84">
        <w:rPr>
          <w:rFonts w:ascii="Times New Roman" w:hAnsi="Times New Roman" w:cs="Times New Roman"/>
          <w:color w:val="000000" w:themeColor="text1"/>
          <w:sz w:val="24"/>
          <w:szCs w:val="24"/>
        </w:rPr>
        <w:t>35</w:t>
      </w:r>
      <w:r w:rsidRPr="0068353B">
        <w:rPr>
          <w:rFonts w:ascii="Times New Roman" w:hAnsi="Times New Roman" w:cs="Times New Roman"/>
          <w:color w:val="000000" w:themeColor="text1"/>
          <w:sz w:val="24"/>
          <w:szCs w:val="24"/>
        </w:rPr>
        <w:t xml:space="preserve"> responden (</w:t>
      </w:r>
      <w:r w:rsidR="007F6F84">
        <w:rPr>
          <w:rFonts w:ascii="Times New Roman" w:hAnsi="Times New Roman" w:cs="Times New Roman"/>
          <w:color w:val="000000" w:themeColor="text1"/>
          <w:sz w:val="24"/>
          <w:szCs w:val="24"/>
        </w:rPr>
        <w:t>44,9</w:t>
      </w:r>
      <w:r w:rsidRPr="0068353B">
        <w:rPr>
          <w:rFonts w:ascii="Times New Roman" w:hAnsi="Times New Roman" w:cs="Times New Roman"/>
          <w:color w:val="000000" w:themeColor="text1"/>
          <w:sz w:val="24"/>
          <w:szCs w:val="24"/>
        </w:rPr>
        <w:t xml:space="preserve">%). </w:t>
      </w:r>
    </w:p>
    <w:p w14:paraId="5C4C775A" w14:textId="77777777" w:rsidR="00E22D2F" w:rsidRPr="003F7802" w:rsidRDefault="00E22D2F" w:rsidP="00E22D2F">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w:t>
      </w:r>
      <w:r w:rsidRPr="0068353B">
        <w:rPr>
          <w:rFonts w:ascii="Times New Roman" w:hAnsi="Times New Roman" w:cs="Times New Roman"/>
          <w:color w:val="000000" w:themeColor="text1"/>
          <w:sz w:val="24"/>
          <w:szCs w:val="24"/>
        </w:rPr>
        <w:t>ertanyaan No. 6 sebagian besar responden menjawab “</w:t>
      </w:r>
      <w:r w:rsidR="007F6F84">
        <w:rPr>
          <w:rFonts w:ascii="Times New Roman" w:hAnsi="Times New Roman" w:cs="Times New Roman"/>
          <w:color w:val="000000" w:themeColor="text1"/>
          <w:sz w:val="24"/>
          <w:szCs w:val="24"/>
        </w:rPr>
        <w:t>Tidak</w:t>
      </w:r>
      <w:r w:rsidRPr="0068353B">
        <w:rPr>
          <w:rFonts w:ascii="Times New Roman" w:hAnsi="Times New Roman" w:cs="Times New Roman"/>
          <w:color w:val="000000" w:themeColor="text1"/>
          <w:sz w:val="24"/>
          <w:szCs w:val="24"/>
        </w:rPr>
        <w:t xml:space="preserve"> Setuju” yaitu sebanyak </w:t>
      </w:r>
      <w:r w:rsidR="007F6F84">
        <w:rPr>
          <w:rFonts w:ascii="Times New Roman" w:hAnsi="Times New Roman" w:cs="Times New Roman"/>
          <w:color w:val="000000" w:themeColor="text1"/>
          <w:sz w:val="24"/>
          <w:szCs w:val="24"/>
        </w:rPr>
        <w:t>33</w:t>
      </w:r>
      <w:r w:rsidRPr="0068353B">
        <w:rPr>
          <w:rFonts w:ascii="Times New Roman" w:hAnsi="Times New Roman" w:cs="Times New Roman"/>
          <w:color w:val="000000" w:themeColor="text1"/>
          <w:sz w:val="24"/>
          <w:szCs w:val="24"/>
        </w:rPr>
        <w:t xml:space="preserve"> responden (</w:t>
      </w:r>
      <w:r w:rsidR="007F6F84">
        <w:rPr>
          <w:rFonts w:ascii="Times New Roman" w:hAnsi="Times New Roman" w:cs="Times New Roman"/>
          <w:color w:val="000000" w:themeColor="text1"/>
          <w:sz w:val="24"/>
          <w:szCs w:val="24"/>
        </w:rPr>
        <w:t>42,3</w:t>
      </w:r>
      <w:r>
        <w:rPr>
          <w:rFonts w:ascii="Times New Roman" w:hAnsi="Times New Roman" w:cs="Times New Roman"/>
          <w:color w:val="000000" w:themeColor="text1"/>
          <w:sz w:val="24"/>
          <w:szCs w:val="24"/>
        </w:rPr>
        <w:t xml:space="preserve">%). </w:t>
      </w:r>
      <w:r w:rsidR="00B774DB" w:rsidRPr="0068353B">
        <w:rPr>
          <w:rFonts w:ascii="Times New Roman" w:hAnsi="Times New Roman" w:cs="Times New Roman"/>
          <w:color w:val="000000" w:themeColor="text1"/>
          <w:sz w:val="24"/>
          <w:szCs w:val="24"/>
        </w:rPr>
        <w:t xml:space="preserve">Pada </w:t>
      </w:r>
      <w:r w:rsidR="00B774DB">
        <w:rPr>
          <w:rFonts w:ascii="Times New Roman" w:hAnsi="Times New Roman" w:cs="Times New Roman"/>
          <w:color w:val="000000" w:themeColor="text1"/>
          <w:sz w:val="24"/>
          <w:szCs w:val="24"/>
        </w:rPr>
        <w:t>pernyataan</w:t>
      </w:r>
      <w:r w:rsidR="00B774DB" w:rsidRPr="0068353B">
        <w:rPr>
          <w:rFonts w:ascii="Times New Roman" w:hAnsi="Times New Roman" w:cs="Times New Roman"/>
          <w:color w:val="000000" w:themeColor="text1"/>
          <w:sz w:val="24"/>
          <w:szCs w:val="24"/>
        </w:rPr>
        <w:t xml:space="preserve"> No. </w:t>
      </w:r>
      <w:r w:rsidR="00B774DB">
        <w:rPr>
          <w:rFonts w:ascii="Times New Roman" w:hAnsi="Times New Roman" w:cs="Times New Roman"/>
          <w:color w:val="000000" w:themeColor="text1"/>
          <w:sz w:val="24"/>
          <w:szCs w:val="24"/>
        </w:rPr>
        <w:t>7</w:t>
      </w:r>
      <w:r w:rsidR="00B774DB" w:rsidRPr="0068353B">
        <w:rPr>
          <w:rFonts w:ascii="Times New Roman" w:hAnsi="Times New Roman" w:cs="Times New Roman"/>
          <w:color w:val="000000" w:themeColor="text1"/>
          <w:sz w:val="24"/>
          <w:szCs w:val="24"/>
        </w:rPr>
        <w:t xml:space="preserve"> sebagian besar responden menjawab “</w:t>
      </w:r>
      <w:r w:rsidR="00B774DB">
        <w:rPr>
          <w:rFonts w:ascii="Times New Roman" w:hAnsi="Times New Roman" w:cs="Times New Roman"/>
          <w:color w:val="000000" w:themeColor="text1"/>
          <w:sz w:val="24"/>
          <w:szCs w:val="24"/>
        </w:rPr>
        <w:t xml:space="preserve">Tidak </w:t>
      </w:r>
      <w:r w:rsidR="00B774DB" w:rsidRPr="0068353B">
        <w:rPr>
          <w:rFonts w:ascii="Times New Roman" w:hAnsi="Times New Roman" w:cs="Times New Roman"/>
          <w:color w:val="000000" w:themeColor="text1"/>
          <w:sz w:val="24"/>
          <w:szCs w:val="24"/>
        </w:rPr>
        <w:t xml:space="preserve">Setuju” yaitu sebanyak </w:t>
      </w:r>
      <w:r w:rsidR="007F6F84">
        <w:rPr>
          <w:rFonts w:ascii="Times New Roman" w:hAnsi="Times New Roman" w:cs="Times New Roman"/>
          <w:color w:val="000000" w:themeColor="text1"/>
          <w:sz w:val="24"/>
          <w:szCs w:val="24"/>
        </w:rPr>
        <w:t>39</w:t>
      </w:r>
      <w:r w:rsidR="00B774DB" w:rsidRPr="0068353B">
        <w:rPr>
          <w:rFonts w:ascii="Times New Roman" w:hAnsi="Times New Roman" w:cs="Times New Roman"/>
          <w:color w:val="000000" w:themeColor="text1"/>
          <w:sz w:val="24"/>
          <w:szCs w:val="24"/>
        </w:rPr>
        <w:t xml:space="preserve"> responden (</w:t>
      </w:r>
      <w:r w:rsidR="007F6F84">
        <w:rPr>
          <w:rFonts w:ascii="Times New Roman" w:hAnsi="Times New Roman" w:cs="Times New Roman"/>
          <w:color w:val="000000" w:themeColor="text1"/>
          <w:sz w:val="24"/>
          <w:szCs w:val="24"/>
        </w:rPr>
        <w:t>50</w:t>
      </w:r>
      <w:r w:rsidR="00B774DB">
        <w:rPr>
          <w:rFonts w:ascii="Times New Roman" w:hAnsi="Times New Roman" w:cs="Times New Roman"/>
          <w:color w:val="000000" w:themeColor="text1"/>
          <w:sz w:val="24"/>
          <w:szCs w:val="24"/>
        </w:rPr>
        <w:t>,0</w:t>
      </w:r>
      <w:r w:rsidR="00B774DB" w:rsidRPr="0068353B">
        <w:rPr>
          <w:rFonts w:ascii="Times New Roman" w:hAnsi="Times New Roman" w:cs="Times New Roman"/>
          <w:color w:val="000000" w:themeColor="text1"/>
          <w:sz w:val="24"/>
          <w:szCs w:val="24"/>
        </w:rPr>
        <w:t xml:space="preserve">%). Pada </w:t>
      </w:r>
      <w:r w:rsidR="00B774DB">
        <w:rPr>
          <w:rFonts w:ascii="Times New Roman" w:hAnsi="Times New Roman" w:cs="Times New Roman"/>
          <w:color w:val="000000" w:themeColor="text1"/>
          <w:sz w:val="24"/>
          <w:szCs w:val="24"/>
        </w:rPr>
        <w:t>pernyataan</w:t>
      </w:r>
      <w:r w:rsidR="00B774DB" w:rsidRPr="0068353B">
        <w:rPr>
          <w:rFonts w:ascii="Times New Roman" w:hAnsi="Times New Roman" w:cs="Times New Roman"/>
          <w:color w:val="000000" w:themeColor="text1"/>
          <w:sz w:val="24"/>
          <w:szCs w:val="24"/>
        </w:rPr>
        <w:t xml:space="preserve"> No. </w:t>
      </w:r>
      <w:r w:rsidR="00B774DB">
        <w:rPr>
          <w:rFonts w:ascii="Times New Roman" w:hAnsi="Times New Roman" w:cs="Times New Roman"/>
          <w:color w:val="000000" w:themeColor="text1"/>
          <w:sz w:val="24"/>
          <w:szCs w:val="24"/>
        </w:rPr>
        <w:t>8</w:t>
      </w:r>
      <w:r w:rsidR="00B774DB" w:rsidRPr="0068353B">
        <w:rPr>
          <w:rFonts w:ascii="Times New Roman" w:hAnsi="Times New Roman" w:cs="Times New Roman"/>
          <w:color w:val="000000" w:themeColor="text1"/>
          <w:sz w:val="24"/>
          <w:szCs w:val="24"/>
        </w:rPr>
        <w:t xml:space="preserve"> sebagian besar responden menjawab “</w:t>
      </w:r>
      <w:r w:rsidR="007F6F84">
        <w:rPr>
          <w:rFonts w:ascii="Times New Roman" w:hAnsi="Times New Roman" w:cs="Times New Roman"/>
          <w:color w:val="000000" w:themeColor="text1"/>
          <w:sz w:val="24"/>
          <w:szCs w:val="24"/>
        </w:rPr>
        <w:t>Kurang</w:t>
      </w:r>
      <w:r w:rsidR="00B774DB">
        <w:rPr>
          <w:rFonts w:ascii="Times New Roman" w:hAnsi="Times New Roman" w:cs="Times New Roman"/>
          <w:color w:val="000000" w:themeColor="text1"/>
          <w:sz w:val="24"/>
          <w:szCs w:val="24"/>
        </w:rPr>
        <w:t xml:space="preserve"> </w:t>
      </w:r>
      <w:r w:rsidR="00B774DB" w:rsidRPr="0068353B">
        <w:rPr>
          <w:rFonts w:ascii="Times New Roman" w:hAnsi="Times New Roman" w:cs="Times New Roman"/>
          <w:color w:val="000000" w:themeColor="text1"/>
          <w:sz w:val="24"/>
          <w:szCs w:val="24"/>
        </w:rPr>
        <w:t xml:space="preserve">Setuju” yaitu sebanyak </w:t>
      </w:r>
      <w:r w:rsidR="007F6F84">
        <w:rPr>
          <w:rFonts w:ascii="Times New Roman" w:hAnsi="Times New Roman" w:cs="Times New Roman"/>
          <w:color w:val="000000" w:themeColor="text1"/>
          <w:sz w:val="24"/>
          <w:szCs w:val="24"/>
        </w:rPr>
        <w:t>32</w:t>
      </w:r>
      <w:r w:rsidR="00B774DB" w:rsidRPr="0068353B">
        <w:rPr>
          <w:rFonts w:ascii="Times New Roman" w:hAnsi="Times New Roman" w:cs="Times New Roman"/>
          <w:color w:val="000000" w:themeColor="text1"/>
          <w:sz w:val="24"/>
          <w:szCs w:val="24"/>
        </w:rPr>
        <w:t xml:space="preserve"> responden (</w:t>
      </w:r>
      <w:r w:rsidR="00B774DB">
        <w:rPr>
          <w:rFonts w:ascii="Times New Roman" w:hAnsi="Times New Roman" w:cs="Times New Roman"/>
          <w:color w:val="000000" w:themeColor="text1"/>
          <w:sz w:val="24"/>
          <w:szCs w:val="24"/>
        </w:rPr>
        <w:t>4</w:t>
      </w:r>
      <w:r w:rsidR="007F6F84">
        <w:rPr>
          <w:rFonts w:ascii="Times New Roman" w:hAnsi="Times New Roman" w:cs="Times New Roman"/>
          <w:color w:val="000000" w:themeColor="text1"/>
          <w:sz w:val="24"/>
          <w:szCs w:val="24"/>
        </w:rPr>
        <w:t>1</w:t>
      </w:r>
      <w:r w:rsidR="00B774DB">
        <w:rPr>
          <w:rFonts w:ascii="Times New Roman" w:hAnsi="Times New Roman" w:cs="Times New Roman"/>
          <w:color w:val="000000" w:themeColor="text1"/>
          <w:sz w:val="24"/>
          <w:szCs w:val="24"/>
        </w:rPr>
        <w:t>,0</w:t>
      </w:r>
      <w:r w:rsidR="00B774DB" w:rsidRPr="0068353B">
        <w:rPr>
          <w:rFonts w:ascii="Times New Roman" w:hAnsi="Times New Roman" w:cs="Times New Roman"/>
          <w:color w:val="000000" w:themeColor="text1"/>
          <w:sz w:val="24"/>
          <w:szCs w:val="24"/>
        </w:rPr>
        <w:t xml:space="preserve">%). </w:t>
      </w:r>
      <w:r w:rsidR="00B774DB">
        <w:rPr>
          <w:rFonts w:ascii="Times New Roman" w:hAnsi="Times New Roman" w:cs="Times New Roman"/>
          <w:color w:val="000000" w:themeColor="text1"/>
          <w:sz w:val="24"/>
          <w:szCs w:val="24"/>
        </w:rPr>
        <w:t>P</w:t>
      </w:r>
      <w:r w:rsidR="00B774DB" w:rsidRPr="0068353B">
        <w:rPr>
          <w:rFonts w:ascii="Times New Roman" w:hAnsi="Times New Roman" w:cs="Times New Roman"/>
          <w:color w:val="000000" w:themeColor="text1"/>
          <w:sz w:val="24"/>
          <w:szCs w:val="24"/>
        </w:rPr>
        <w:t xml:space="preserve">ertanyaan No. </w:t>
      </w:r>
      <w:r w:rsidR="00B774DB">
        <w:rPr>
          <w:rFonts w:ascii="Times New Roman" w:hAnsi="Times New Roman" w:cs="Times New Roman"/>
          <w:color w:val="000000" w:themeColor="text1"/>
          <w:sz w:val="24"/>
          <w:szCs w:val="24"/>
        </w:rPr>
        <w:t>9</w:t>
      </w:r>
      <w:r w:rsidR="00B774DB" w:rsidRPr="0068353B">
        <w:rPr>
          <w:rFonts w:ascii="Times New Roman" w:hAnsi="Times New Roman" w:cs="Times New Roman"/>
          <w:color w:val="000000" w:themeColor="text1"/>
          <w:sz w:val="24"/>
          <w:szCs w:val="24"/>
        </w:rPr>
        <w:t xml:space="preserve"> sebagian besar responden menjawab “</w:t>
      </w:r>
      <w:r w:rsidR="007F6F84">
        <w:rPr>
          <w:rFonts w:ascii="Times New Roman" w:hAnsi="Times New Roman" w:cs="Times New Roman"/>
          <w:color w:val="000000" w:themeColor="text1"/>
          <w:sz w:val="24"/>
          <w:szCs w:val="24"/>
        </w:rPr>
        <w:t>Tidak</w:t>
      </w:r>
      <w:r w:rsidR="00B774DB" w:rsidRPr="0068353B">
        <w:rPr>
          <w:rFonts w:ascii="Times New Roman" w:hAnsi="Times New Roman" w:cs="Times New Roman"/>
          <w:color w:val="000000" w:themeColor="text1"/>
          <w:sz w:val="24"/>
          <w:szCs w:val="24"/>
        </w:rPr>
        <w:t xml:space="preserve"> Setuju” yaitu sebanyak </w:t>
      </w:r>
      <w:r w:rsidR="007F6F84">
        <w:rPr>
          <w:rFonts w:ascii="Times New Roman" w:hAnsi="Times New Roman" w:cs="Times New Roman"/>
          <w:color w:val="000000" w:themeColor="text1"/>
          <w:sz w:val="24"/>
          <w:szCs w:val="24"/>
        </w:rPr>
        <w:t>32</w:t>
      </w:r>
      <w:r w:rsidR="00B774DB" w:rsidRPr="0068353B">
        <w:rPr>
          <w:rFonts w:ascii="Times New Roman" w:hAnsi="Times New Roman" w:cs="Times New Roman"/>
          <w:color w:val="000000" w:themeColor="text1"/>
          <w:sz w:val="24"/>
          <w:szCs w:val="24"/>
        </w:rPr>
        <w:t xml:space="preserve"> responden (</w:t>
      </w:r>
      <w:r w:rsidR="00B774DB">
        <w:rPr>
          <w:rFonts w:ascii="Times New Roman" w:hAnsi="Times New Roman" w:cs="Times New Roman"/>
          <w:color w:val="000000" w:themeColor="text1"/>
          <w:sz w:val="24"/>
          <w:szCs w:val="24"/>
        </w:rPr>
        <w:t>4</w:t>
      </w:r>
      <w:r w:rsidR="007F6F84">
        <w:rPr>
          <w:rFonts w:ascii="Times New Roman" w:hAnsi="Times New Roman" w:cs="Times New Roman"/>
          <w:color w:val="000000" w:themeColor="text1"/>
          <w:sz w:val="24"/>
          <w:szCs w:val="24"/>
        </w:rPr>
        <w:t>1</w:t>
      </w:r>
      <w:r w:rsidR="00B774DB">
        <w:rPr>
          <w:rFonts w:ascii="Times New Roman" w:hAnsi="Times New Roman" w:cs="Times New Roman"/>
          <w:color w:val="000000" w:themeColor="text1"/>
          <w:sz w:val="24"/>
          <w:szCs w:val="24"/>
        </w:rPr>
        <w:t xml:space="preserve">,0%). </w:t>
      </w:r>
      <w:r w:rsidRPr="0068353B">
        <w:rPr>
          <w:rFonts w:ascii="Times New Roman" w:hAnsi="Times New Roman" w:cs="Times New Roman"/>
          <w:color w:val="000000" w:themeColor="text1"/>
          <w:sz w:val="24"/>
          <w:szCs w:val="24"/>
        </w:rPr>
        <w:t xml:space="preserve">Selanjutnya pada </w:t>
      </w:r>
      <w:r>
        <w:rPr>
          <w:rFonts w:ascii="Times New Roman" w:hAnsi="Times New Roman" w:cs="Times New Roman"/>
          <w:color w:val="000000" w:themeColor="text1"/>
          <w:sz w:val="24"/>
          <w:szCs w:val="24"/>
        </w:rPr>
        <w:t>pernyataan</w:t>
      </w:r>
      <w:r w:rsidRPr="0068353B">
        <w:rPr>
          <w:rFonts w:ascii="Times New Roman" w:hAnsi="Times New Roman" w:cs="Times New Roman"/>
          <w:color w:val="000000" w:themeColor="text1"/>
          <w:sz w:val="24"/>
          <w:szCs w:val="24"/>
        </w:rPr>
        <w:t xml:space="preserve"> No. </w:t>
      </w:r>
      <w:r w:rsidR="00B774DB">
        <w:rPr>
          <w:rFonts w:ascii="Times New Roman" w:hAnsi="Times New Roman" w:cs="Times New Roman"/>
          <w:color w:val="000000" w:themeColor="text1"/>
          <w:sz w:val="24"/>
          <w:szCs w:val="24"/>
        </w:rPr>
        <w:t>10</w:t>
      </w:r>
      <w:r w:rsidRPr="0068353B">
        <w:rPr>
          <w:rFonts w:ascii="Times New Roman" w:hAnsi="Times New Roman" w:cs="Times New Roman"/>
          <w:color w:val="000000" w:themeColor="text1"/>
          <w:sz w:val="24"/>
          <w:szCs w:val="24"/>
        </w:rPr>
        <w:t xml:space="preserve"> sebagian besar responden menjawab “</w:t>
      </w:r>
      <w:r w:rsidR="007F6F84">
        <w:rPr>
          <w:rFonts w:ascii="Times New Roman" w:hAnsi="Times New Roman" w:cs="Times New Roman"/>
          <w:color w:val="000000" w:themeColor="text1"/>
          <w:sz w:val="24"/>
          <w:szCs w:val="24"/>
        </w:rPr>
        <w:t xml:space="preserve">Tidak </w:t>
      </w:r>
      <w:r w:rsidRPr="0068353B">
        <w:rPr>
          <w:rFonts w:ascii="Times New Roman" w:hAnsi="Times New Roman" w:cs="Times New Roman"/>
          <w:color w:val="000000" w:themeColor="text1"/>
          <w:sz w:val="24"/>
          <w:szCs w:val="24"/>
        </w:rPr>
        <w:t xml:space="preserve">Setuju” yaitu sebanyak </w:t>
      </w:r>
      <w:r w:rsidR="007F6F84">
        <w:rPr>
          <w:rFonts w:ascii="Times New Roman" w:hAnsi="Times New Roman" w:cs="Times New Roman"/>
          <w:color w:val="000000" w:themeColor="text1"/>
          <w:sz w:val="24"/>
          <w:szCs w:val="24"/>
        </w:rPr>
        <w:t>37</w:t>
      </w:r>
      <w:r w:rsidRPr="0068353B">
        <w:rPr>
          <w:rFonts w:ascii="Times New Roman" w:hAnsi="Times New Roman" w:cs="Times New Roman"/>
          <w:color w:val="000000" w:themeColor="text1"/>
          <w:sz w:val="24"/>
          <w:szCs w:val="24"/>
        </w:rPr>
        <w:t xml:space="preserve"> responden (</w:t>
      </w:r>
      <w:r w:rsidR="007F6F84">
        <w:rPr>
          <w:rFonts w:ascii="Times New Roman" w:hAnsi="Times New Roman" w:cs="Times New Roman"/>
          <w:color w:val="000000" w:themeColor="text1"/>
          <w:sz w:val="24"/>
          <w:szCs w:val="24"/>
        </w:rPr>
        <w:t>47,4</w:t>
      </w:r>
      <w:r w:rsidRPr="0068353B">
        <w:rPr>
          <w:rFonts w:ascii="Times New Roman" w:hAnsi="Times New Roman" w:cs="Times New Roman"/>
          <w:color w:val="000000" w:themeColor="text1"/>
          <w:sz w:val="24"/>
          <w:szCs w:val="24"/>
        </w:rPr>
        <w:t>%).</w:t>
      </w:r>
    </w:p>
    <w:p w14:paraId="7C8B8DC9" w14:textId="77777777" w:rsidR="00E22D2F" w:rsidRDefault="00E22D2F" w:rsidP="00E22D2F">
      <w:pPr>
        <w:autoSpaceDE w:val="0"/>
        <w:autoSpaceDN w:val="0"/>
        <w:adjustRightInd w:val="0"/>
        <w:spacing w:after="0" w:line="480" w:lineRule="auto"/>
        <w:ind w:firstLine="720"/>
        <w:jc w:val="both"/>
        <w:rPr>
          <w:rFonts w:ascii="Times New Roman" w:hAnsi="Times New Roman" w:cs="Times New Roman"/>
          <w:sz w:val="24"/>
          <w:szCs w:val="24"/>
        </w:rPr>
      </w:pPr>
      <w:r w:rsidRPr="00E030AD">
        <w:rPr>
          <w:rFonts w:ascii="Times New Roman" w:hAnsi="Times New Roman" w:cs="Times New Roman"/>
          <w:sz w:val="24"/>
          <w:szCs w:val="24"/>
        </w:rPr>
        <w:lastRenderedPageBreak/>
        <w:t xml:space="preserve">Berdasarkan distribusi jawaban responden maka </w:t>
      </w:r>
      <w:r>
        <w:rPr>
          <w:rFonts w:ascii="Times New Roman" w:hAnsi="Times New Roman" w:cs="Times New Roman"/>
          <w:sz w:val="24"/>
          <w:szCs w:val="24"/>
        </w:rPr>
        <w:t>sikap</w:t>
      </w:r>
      <w:r w:rsidRPr="00E030AD">
        <w:rPr>
          <w:rFonts w:ascii="Times New Roman" w:hAnsi="Times New Roman" w:cs="Times New Roman"/>
          <w:sz w:val="24"/>
          <w:szCs w:val="24"/>
        </w:rPr>
        <w:t xml:space="preserve"> responden dapat dikategorikan sebagai berikut :</w:t>
      </w:r>
    </w:p>
    <w:p w14:paraId="10CB4CE9" w14:textId="273BBBAD" w:rsidR="00E22D2F" w:rsidRPr="00E030AD" w:rsidRDefault="0078746E" w:rsidP="00E22D2F">
      <w:pPr>
        <w:autoSpaceDE w:val="0"/>
        <w:autoSpaceDN w:val="0"/>
        <w:adjustRightInd w:val="0"/>
        <w:spacing w:after="0" w:line="240" w:lineRule="auto"/>
        <w:ind w:left="1134" w:hanging="1134"/>
        <w:jc w:val="both"/>
        <w:rPr>
          <w:rFonts w:ascii="Times New Roman" w:hAnsi="Times New Roman" w:cs="Times New Roman"/>
          <w:b/>
          <w:bCs/>
          <w:sz w:val="24"/>
          <w:szCs w:val="24"/>
        </w:rPr>
      </w:pPr>
      <w:bookmarkStart w:id="73" w:name="_Toc139968048"/>
      <w:bookmarkStart w:id="74" w:name="_Toc139968111"/>
      <w:r w:rsidRPr="0078746E">
        <w:rPr>
          <w:rFonts w:ascii="Times New Roman" w:hAnsi="Times New Roman" w:cs="Times New Roman"/>
          <w:b/>
          <w:bCs/>
          <w:sz w:val="24"/>
          <w:szCs w:val="24"/>
        </w:rPr>
        <w:t>Tabel 4.</w:t>
      </w:r>
      <w:r w:rsidRPr="0078746E">
        <w:rPr>
          <w:rFonts w:ascii="Times New Roman" w:hAnsi="Times New Roman" w:cs="Times New Roman"/>
          <w:b/>
          <w:bCs/>
          <w:sz w:val="24"/>
          <w:szCs w:val="24"/>
        </w:rPr>
        <w:fldChar w:fldCharType="begin"/>
      </w:r>
      <w:r w:rsidRPr="0078746E">
        <w:rPr>
          <w:rFonts w:ascii="Times New Roman" w:hAnsi="Times New Roman" w:cs="Times New Roman"/>
          <w:b/>
          <w:bCs/>
          <w:sz w:val="24"/>
          <w:szCs w:val="24"/>
        </w:rPr>
        <w:instrText xml:space="preserve"> SEQ Tabel_4. \* ARABIC </w:instrText>
      </w:r>
      <w:r w:rsidRPr="0078746E">
        <w:rPr>
          <w:rFonts w:ascii="Times New Roman" w:hAnsi="Times New Roman" w:cs="Times New Roman"/>
          <w:b/>
          <w:bCs/>
          <w:sz w:val="24"/>
          <w:szCs w:val="24"/>
        </w:rPr>
        <w:fldChar w:fldCharType="separate"/>
      </w:r>
      <w:r w:rsidR="00524DEB">
        <w:rPr>
          <w:rFonts w:ascii="Times New Roman" w:hAnsi="Times New Roman" w:cs="Times New Roman"/>
          <w:b/>
          <w:bCs/>
          <w:noProof/>
          <w:sz w:val="24"/>
          <w:szCs w:val="24"/>
        </w:rPr>
        <w:t>7</w:t>
      </w:r>
      <w:r w:rsidRPr="0078746E">
        <w:rPr>
          <w:rFonts w:ascii="Times New Roman" w:hAnsi="Times New Roman" w:cs="Times New Roman"/>
          <w:b/>
          <w:bCs/>
          <w:sz w:val="24"/>
          <w:szCs w:val="24"/>
        </w:rPr>
        <w:fldChar w:fldCharType="end"/>
      </w:r>
      <w:r w:rsidRPr="0078746E">
        <w:rPr>
          <w:rFonts w:ascii="Times New Roman" w:hAnsi="Times New Roman" w:cs="Times New Roman"/>
          <w:b/>
          <w:bCs/>
          <w:sz w:val="24"/>
          <w:szCs w:val="24"/>
        </w:rPr>
        <w:t>.</w:t>
      </w:r>
      <w:r w:rsidR="00E22D2F" w:rsidRPr="00E030AD">
        <w:rPr>
          <w:rFonts w:ascii="Times New Roman" w:hAnsi="Times New Roman" w:cs="Times New Roman"/>
          <w:b/>
          <w:bCs/>
          <w:sz w:val="24"/>
          <w:szCs w:val="24"/>
        </w:rPr>
        <w:tab/>
        <w:t xml:space="preserve">Distribusi Frekuensi Responden Berdasarkan </w:t>
      </w:r>
      <w:r w:rsidR="00E22D2F">
        <w:rPr>
          <w:rFonts w:ascii="Times New Roman" w:hAnsi="Times New Roman" w:cs="Times New Roman"/>
          <w:b/>
          <w:bCs/>
          <w:sz w:val="24"/>
          <w:szCs w:val="24"/>
        </w:rPr>
        <w:t xml:space="preserve">Sikap </w:t>
      </w:r>
      <w:r w:rsidR="00B774DB" w:rsidRPr="007B5134">
        <w:rPr>
          <w:rFonts w:ascii="Times New Roman" w:hAnsi="Times New Roman" w:cs="Times New Roman"/>
          <w:b/>
          <w:sz w:val="24"/>
          <w:szCs w:val="24"/>
        </w:rPr>
        <w:t>di Bagian Pengolahan PT. Perkebunan Nusantara IV Kebun Mayang Kecamatan Bosar Maligas Kabupaten Simalungun Tahun 2022</w:t>
      </w:r>
      <w:bookmarkEnd w:id="73"/>
      <w:bookmarkEnd w:id="74"/>
    </w:p>
    <w:p w14:paraId="625247E8" w14:textId="77777777" w:rsidR="00E22D2F" w:rsidRPr="00E030AD" w:rsidRDefault="00E22D2F" w:rsidP="00E22D2F">
      <w:pPr>
        <w:autoSpaceDE w:val="0"/>
        <w:autoSpaceDN w:val="0"/>
        <w:adjustRightInd w:val="0"/>
        <w:spacing w:after="0" w:line="240" w:lineRule="auto"/>
        <w:jc w:val="both"/>
        <w:rPr>
          <w:rFonts w:ascii="Times New Roman" w:hAnsi="Times New Roman" w:cs="Times New Roman"/>
          <w:b/>
          <w:bCs/>
          <w:sz w:val="14"/>
          <w:szCs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1"/>
        <w:gridCol w:w="4985"/>
        <w:gridCol w:w="1155"/>
        <w:gridCol w:w="1199"/>
      </w:tblGrid>
      <w:tr w:rsidR="00E22D2F" w:rsidRPr="00E030AD" w14:paraId="2FBC9E7E" w14:textId="77777777" w:rsidTr="008F13A1">
        <w:trPr>
          <w:jc w:val="center"/>
        </w:trPr>
        <w:tc>
          <w:tcPr>
            <w:tcW w:w="571" w:type="dxa"/>
            <w:tcBorders>
              <w:left w:val="nil"/>
              <w:bottom w:val="single" w:sz="4" w:space="0" w:color="auto"/>
              <w:right w:val="nil"/>
            </w:tcBorders>
          </w:tcPr>
          <w:p w14:paraId="099D7124" w14:textId="77777777" w:rsidR="00E22D2F" w:rsidRPr="00E030AD" w:rsidRDefault="00E22D2F" w:rsidP="008F13A1">
            <w:pPr>
              <w:tabs>
                <w:tab w:val="center" w:pos="4680"/>
                <w:tab w:val="right" w:pos="9360"/>
              </w:tabs>
              <w:autoSpaceDE w:val="0"/>
              <w:autoSpaceDN w:val="0"/>
              <w:adjustRightInd w:val="0"/>
              <w:spacing w:after="0" w:line="240" w:lineRule="auto"/>
              <w:jc w:val="center"/>
              <w:rPr>
                <w:rFonts w:ascii="Times New Roman" w:hAnsi="Times New Roman" w:cs="Times New Roman"/>
                <w:b/>
                <w:bCs/>
                <w:sz w:val="24"/>
                <w:szCs w:val="24"/>
              </w:rPr>
            </w:pPr>
            <w:r w:rsidRPr="00E030AD">
              <w:rPr>
                <w:rFonts w:ascii="Times New Roman" w:hAnsi="Times New Roman" w:cs="Times New Roman"/>
                <w:b/>
                <w:bCs/>
                <w:sz w:val="24"/>
                <w:szCs w:val="24"/>
              </w:rPr>
              <w:t>No.</w:t>
            </w:r>
          </w:p>
        </w:tc>
        <w:tc>
          <w:tcPr>
            <w:tcW w:w="4985" w:type="dxa"/>
            <w:tcBorders>
              <w:left w:val="nil"/>
              <w:bottom w:val="single" w:sz="4" w:space="0" w:color="auto"/>
              <w:right w:val="nil"/>
            </w:tcBorders>
          </w:tcPr>
          <w:p w14:paraId="780A2E18" w14:textId="77777777" w:rsidR="00E22D2F" w:rsidRPr="00E030AD" w:rsidRDefault="00E22D2F" w:rsidP="008F13A1">
            <w:pPr>
              <w:tabs>
                <w:tab w:val="center" w:pos="4680"/>
                <w:tab w:val="right" w:pos="9360"/>
              </w:tabs>
              <w:autoSpaceDE w:val="0"/>
              <w:autoSpaceDN w:val="0"/>
              <w:adjustRightInd w:val="0"/>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Sikap</w:t>
            </w:r>
          </w:p>
        </w:tc>
        <w:tc>
          <w:tcPr>
            <w:tcW w:w="1155" w:type="dxa"/>
            <w:tcBorders>
              <w:left w:val="nil"/>
              <w:bottom w:val="single" w:sz="4" w:space="0" w:color="auto"/>
              <w:right w:val="nil"/>
            </w:tcBorders>
          </w:tcPr>
          <w:p w14:paraId="39973B84" w14:textId="77777777" w:rsidR="00E22D2F" w:rsidRPr="00E030AD" w:rsidRDefault="00E22D2F" w:rsidP="008F13A1">
            <w:pPr>
              <w:tabs>
                <w:tab w:val="center" w:pos="4680"/>
                <w:tab w:val="right" w:pos="9360"/>
              </w:tabs>
              <w:autoSpaceDE w:val="0"/>
              <w:autoSpaceDN w:val="0"/>
              <w:adjustRightInd w:val="0"/>
              <w:spacing w:after="0" w:line="240" w:lineRule="auto"/>
              <w:jc w:val="center"/>
              <w:rPr>
                <w:rFonts w:ascii="Times New Roman" w:hAnsi="Times New Roman" w:cs="Times New Roman"/>
                <w:b/>
                <w:bCs/>
                <w:sz w:val="24"/>
                <w:szCs w:val="24"/>
              </w:rPr>
            </w:pPr>
            <w:r w:rsidRPr="00E030AD">
              <w:rPr>
                <w:rFonts w:ascii="Times New Roman" w:hAnsi="Times New Roman" w:cs="Times New Roman"/>
                <w:b/>
                <w:bCs/>
                <w:sz w:val="24"/>
                <w:szCs w:val="24"/>
              </w:rPr>
              <w:t>f</w:t>
            </w:r>
          </w:p>
        </w:tc>
        <w:tc>
          <w:tcPr>
            <w:tcW w:w="1199" w:type="dxa"/>
            <w:tcBorders>
              <w:left w:val="nil"/>
              <w:bottom w:val="single" w:sz="4" w:space="0" w:color="auto"/>
              <w:right w:val="nil"/>
            </w:tcBorders>
          </w:tcPr>
          <w:p w14:paraId="79D306E6" w14:textId="77777777" w:rsidR="00E22D2F" w:rsidRPr="00E030AD" w:rsidRDefault="00E22D2F" w:rsidP="008F13A1">
            <w:pPr>
              <w:tabs>
                <w:tab w:val="center" w:pos="4680"/>
                <w:tab w:val="right" w:pos="9360"/>
              </w:tabs>
              <w:autoSpaceDE w:val="0"/>
              <w:autoSpaceDN w:val="0"/>
              <w:adjustRightInd w:val="0"/>
              <w:spacing w:after="0" w:line="240" w:lineRule="auto"/>
              <w:jc w:val="center"/>
              <w:rPr>
                <w:rFonts w:ascii="Times New Roman" w:hAnsi="Times New Roman" w:cs="Times New Roman"/>
                <w:b/>
                <w:bCs/>
                <w:sz w:val="24"/>
                <w:szCs w:val="24"/>
              </w:rPr>
            </w:pPr>
            <w:r w:rsidRPr="00E030AD">
              <w:rPr>
                <w:rFonts w:ascii="Times New Roman" w:hAnsi="Times New Roman" w:cs="Times New Roman"/>
                <w:b/>
                <w:bCs/>
                <w:sz w:val="24"/>
                <w:szCs w:val="24"/>
              </w:rPr>
              <w:t>%</w:t>
            </w:r>
          </w:p>
        </w:tc>
      </w:tr>
      <w:tr w:rsidR="00E22D2F" w:rsidRPr="00E030AD" w14:paraId="7FA70A59" w14:textId="77777777" w:rsidTr="008F13A1">
        <w:trPr>
          <w:jc w:val="center"/>
        </w:trPr>
        <w:tc>
          <w:tcPr>
            <w:tcW w:w="571" w:type="dxa"/>
            <w:tcBorders>
              <w:top w:val="single" w:sz="4" w:space="0" w:color="auto"/>
              <w:left w:val="nil"/>
              <w:bottom w:val="nil"/>
              <w:right w:val="nil"/>
            </w:tcBorders>
          </w:tcPr>
          <w:p w14:paraId="721901D7" w14:textId="77777777" w:rsidR="00E22D2F" w:rsidRPr="00E030AD" w:rsidRDefault="00E22D2F" w:rsidP="008F13A1">
            <w:pPr>
              <w:tabs>
                <w:tab w:val="center" w:pos="4680"/>
                <w:tab w:val="right" w:pos="9360"/>
              </w:tabs>
              <w:autoSpaceDE w:val="0"/>
              <w:autoSpaceDN w:val="0"/>
              <w:adjustRightInd w:val="0"/>
              <w:spacing w:after="0" w:line="240" w:lineRule="auto"/>
              <w:jc w:val="center"/>
              <w:rPr>
                <w:rFonts w:ascii="Times New Roman" w:hAnsi="Times New Roman" w:cs="Times New Roman"/>
                <w:bCs/>
                <w:sz w:val="24"/>
                <w:szCs w:val="24"/>
              </w:rPr>
            </w:pPr>
            <w:r w:rsidRPr="00E030AD">
              <w:rPr>
                <w:rFonts w:ascii="Times New Roman" w:hAnsi="Times New Roman" w:cs="Times New Roman"/>
                <w:bCs/>
                <w:sz w:val="24"/>
                <w:szCs w:val="24"/>
              </w:rPr>
              <w:t>1.</w:t>
            </w:r>
          </w:p>
        </w:tc>
        <w:tc>
          <w:tcPr>
            <w:tcW w:w="4985" w:type="dxa"/>
            <w:tcBorders>
              <w:top w:val="single" w:sz="4" w:space="0" w:color="auto"/>
              <w:left w:val="nil"/>
              <w:bottom w:val="nil"/>
              <w:right w:val="nil"/>
            </w:tcBorders>
          </w:tcPr>
          <w:p w14:paraId="44688C8B" w14:textId="77777777" w:rsidR="00E22D2F" w:rsidRPr="00E030AD" w:rsidRDefault="00B774DB" w:rsidP="008F13A1">
            <w:pPr>
              <w:tabs>
                <w:tab w:val="center" w:pos="4680"/>
                <w:tab w:val="right" w:pos="9360"/>
              </w:tabs>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Negatif</w:t>
            </w:r>
          </w:p>
        </w:tc>
        <w:tc>
          <w:tcPr>
            <w:tcW w:w="1155" w:type="dxa"/>
            <w:tcBorders>
              <w:top w:val="single" w:sz="4" w:space="0" w:color="auto"/>
              <w:left w:val="nil"/>
              <w:bottom w:val="nil"/>
              <w:right w:val="nil"/>
            </w:tcBorders>
          </w:tcPr>
          <w:p w14:paraId="79E478A6" w14:textId="77777777" w:rsidR="00E22D2F" w:rsidRPr="00E030AD" w:rsidRDefault="00413ECE" w:rsidP="008F13A1">
            <w:pPr>
              <w:tabs>
                <w:tab w:val="center" w:pos="4680"/>
                <w:tab w:val="right" w:pos="9360"/>
              </w:tabs>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44</w:t>
            </w:r>
          </w:p>
        </w:tc>
        <w:tc>
          <w:tcPr>
            <w:tcW w:w="1199" w:type="dxa"/>
            <w:tcBorders>
              <w:top w:val="single" w:sz="4" w:space="0" w:color="auto"/>
              <w:left w:val="nil"/>
              <w:bottom w:val="nil"/>
              <w:right w:val="nil"/>
            </w:tcBorders>
          </w:tcPr>
          <w:p w14:paraId="4CF5756F" w14:textId="77777777" w:rsidR="00E22D2F" w:rsidRPr="00E030AD" w:rsidRDefault="00413ECE" w:rsidP="008F13A1">
            <w:pPr>
              <w:tabs>
                <w:tab w:val="center" w:pos="4680"/>
                <w:tab w:val="right" w:pos="9360"/>
              </w:tabs>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56,4</w:t>
            </w:r>
          </w:p>
        </w:tc>
      </w:tr>
      <w:tr w:rsidR="00E22D2F" w:rsidRPr="00E030AD" w14:paraId="3651CCD4" w14:textId="77777777" w:rsidTr="008F13A1">
        <w:trPr>
          <w:jc w:val="center"/>
        </w:trPr>
        <w:tc>
          <w:tcPr>
            <w:tcW w:w="571" w:type="dxa"/>
            <w:tcBorders>
              <w:top w:val="nil"/>
              <w:left w:val="nil"/>
              <w:bottom w:val="nil"/>
              <w:right w:val="nil"/>
            </w:tcBorders>
          </w:tcPr>
          <w:p w14:paraId="4644EF2B" w14:textId="77777777" w:rsidR="00E22D2F" w:rsidRPr="00E030AD" w:rsidRDefault="00E22D2F" w:rsidP="008F13A1">
            <w:pPr>
              <w:tabs>
                <w:tab w:val="center" w:pos="4680"/>
                <w:tab w:val="right" w:pos="9360"/>
              </w:tabs>
              <w:autoSpaceDE w:val="0"/>
              <w:autoSpaceDN w:val="0"/>
              <w:adjustRightInd w:val="0"/>
              <w:spacing w:after="0" w:line="240" w:lineRule="auto"/>
              <w:jc w:val="center"/>
              <w:rPr>
                <w:rFonts w:ascii="Times New Roman" w:hAnsi="Times New Roman" w:cs="Times New Roman"/>
                <w:bCs/>
                <w:sz w:val="24"/>
                <w:szCs w:val="24"/>
              </w:rPr>
            </w:pPr>
            <w:r w:rsidRPr="00E030AD">
              <w:rPr>
                <w:rFonts w:ascii="Times New Roman" w:hAnsi="Times New Roman" w:cs="Times New Roman"/>
                <w:bCs/>
                <w:sz w:val="24"/>
                <w:szCs w:val="24"/>
              </w:rPr>
              <w:t>2.</w:t>
            </w:r>
          </w:p>
        </w:tc>
        <w:tc>
          <w:tcPr>
            <w:tcW w:w="4985" w:type="dxa"/>
            <w:tcBorders>
              <w:top w:val="nil"/>
              <w:left w:val="nil"/>
              <w:bottom w:val="nil"/>
              <w:right w:val="nil"/>
            </w:tcBorders>
          </w:tcPr>
          <w:p w14:paraId="5D9821C1" w14:textId="77777777" w:rsidR="00E22D2F" w:rsidRPr="00E030AD" w:rsidRDefault="00B774DB" w:rsidP="008F13A1">
            <w:pPr>
              <w:tabs>
                <w:tab w:val="center" w:pos="4680"/>
                <w:tab w:val="right" w:pos="9360"/>
              </w:tabs>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Positif</w:t>
            </w:r>
          </w:p>
        </w:tc>
        <w:tc>
          <w:tcPr>
            <w:tcW w:w="1155" w:type="dxa"/>
            <w:tcBorders>
              <w:top w:val="nil"/>
              <w:left w:val="nil"/>
              <w:bottom w:val="nil"/>
              <w:right w:val="nil"/>
            </w:tcBorders>
          </w:tcPr>
          <w:p w14:paraId="3053E0DA" w14:textId="77777777" w:rsidR="00E22D2F" w:rsidRPr="00E030AD" w:rsidRDefault="00413ECE" w:rsidP="008F13A1">
            <w:pPr>
              <w:tabs>
                <w:tab w:val="center" w:pos="4680"/>
                <w:tab w:val="right" w:pos="9360"/>
              </w:tabs>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34</w:t>
            </w:r>
          </w:p>
        </w:tc>
        <w:tc>
          <w:tcPr>
            <w:tcW w:w="1199" w:type="dxa"/>
            <w:tcBorders>
              <w:top w:val="nil"/>
              <w:left w:val="nil"/>
              <w:bottom w:val="nil"/>
              <w:right w:val="nil"/>
            </w:tcBorders>
          </w:tcPr>
          <w:p w14:paraId="1CE5C8B7" w14:textId="77777777" w:rsidR="00E22D2F" w:rsidRPr="00E030AD" w:rsidRDefault="00413ECE" w:rsidP="008F13A1">
            <w:pPr>
              <w:tabs>
                <w:tab w:val="center" w:pos="4680"/>
                <w:tab w:val="right" w:pos="9360"/>
              </w:tabs>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43,6</w:t>
            </w:r>
          </w:p>
        </w:tc>
      </w:tr>
      <w:tr w:rsidR="00E22D2F" w:rsidRPr="00E030AD" w14:paraId="00888F73" w14:textId="77777777" w:rsidTr="008F13A1">
        <w:trPr>
          <w:jc w:val="center"/>
        </w:trPr>
        <w:tc>
          <w:tcPr>
            <w:tcW w:w="5556" w:type="dxa"/>
            <w:gridSpan w:val="2"/>
            <w:tcBorders>
              <w:top w:val="single" w:sz="4" w:space="0" w:color="auto"/>
              <w:left w:val="nil"/>
              <w:right w:val="nil"/>
            </w:tcBorders>
          </w:tcPr>
          <w:p w14:paraId="7B2BAB44" w14:textId="77777777" w:rsidR="00E22D2F" w:rsidRPr="00E030AD" w:rsidRDefault="00E22D2F" w:rsidP="008F13A1">
            <w:pPr>
              <w:tabs>
                <w:tab w:val="center" w:pos="4680"/>
                <w:tab w:val="right" w:pos="9360"/>
              </w:tabs>
              <w:autoSpaceDE w:val="0"/>
              <w:autoSpaceDN w:val="0"/>
              <w:adjustRightInd w:val="0"/>
              <w:spacing w:after="0" w:line="240" w:lineRule="auto"/>
              <w:ind w:left="588"/>
              <w:jc w:val="both"/>
              <w:rPr>
                <w:rFonts w:ascii="Times New Roman" w:hAnsi="Times New Roman" w:cs="Times New Roman"/>
                <w:b/>
                <w:bCs/>
                <w:sz w:val="24"/>
                <w:szCs w:val="24"/>
              </w:rPr>
            </w:pPr>
            <w:r w:rsidRPr="00E030AD">
              <w:rPr>
                <w:rFonts w:ascii="Times New Roman" w:hAnsi="Times New Roman" w:cs="Times New Roman"/>
                <w:b/>
                <w:bCs/>
                <w:sz w:val="24"/>
                <w:szCs w:val="24"/>
              </w:rPr>
              <w:t>Jumlah</w:t>
            </w:r>
          </w:p>
        </w:tc>
        <w:tc>
          <w:tcPr>
            <w:tcW w:w="1155" w:type="dxa"/>
            <w:tcBorders>
              <w:top w:val="single" w:sz="4" w:space="0" w:color="auto"/>
              <w:left w:val="nil"/>
              <w:right w:val="nil"/>
            </w:tcBorders>
          </w:tcPr>
          <w:p w14:paraId="55565021" w14:textId="77777777" w:rsidR="00E22D2F" w:rsidRPr="00E030AD" w:rsidRDefault="00B774DB" w:rsidP="008F13A1">
            <w:pPr>
              <w:tabs>
                <w:tab w:val="center" w:pos="4680"/>
                <w:tab w:val="right" w:pos="9360"/>
              </w:tabs>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78</w:t>
            </w:r>
          </w:p>
        </w:tc>
        <w:tc>
          <w:tcPr>
            <w:tcW w:w="1199" w:type="dxa"/>
            <w:tcBorders>
              <w:top w:val="single" w:sz="4" w:space="0" w:color="auto"/>
              <w:left w:val="nil"/>
              <w:right w:val="nil"/>
            </w:tcBorders>
          </w:tcPr>
          <w:p w14:paraId="6B4CE8B6" w14:textId="77777777" w:rsidR="00E22D2F" w:rsidRPr="00E030AD" w:rsidRDefault="00E22D2F" w:rsidP="008F13A1">
            <w:pPr>
              <w:tabs>
                <w:tab w:val="center" w:pos="4680"/>
                <w:tab w:val="right" w:pos="9360"/>
              </w:tabs>
              <w:spacing w:after="0" w:line="240" w:lineRule="auto"/>
              <w:jc w:val="center"/>
              <w:rPr>
                <w:rFonts w:ascii="Times New Roman" w:hAnsi="Times New Roman" w:cs="Times New Roman"/>
                <w:b/>
                <w:bCs/>
                <w:sz w:val="24"/>
                <w:szCs w:val="24"/>
              </w:rPr>
            </w:pPr>
            <w:r w:rsidRPr="00E030AD">
              <w:rPr>
                <w:rFonts w:ascii="Times New Roman" w:hAnsi="Times New Roman" w:cs="Times New Roman"/>
                <w:b/>
                <w:bCs/>
                <w:sz w:val="24"/>
                <w:szCs w:val="24"/>
              </w:rPr>
              <w:t>100,0</w:t>
            </w:r>
          </w:p>
        </w:tc>
      </w:tr>
    </w:tbl>
    <w:p w14:paraId="11F3CFAD" w14:textId="77777777" w:rsidR="00E22D2F" w:rsidRPr="00E030AD" w:rsidRDefault="00E22D2F" w:rsidP="00E22D2F">
      <w:pPr>
        <w:autoSpaceDE w:val="0"/>
        <w:autoSpaceDN w:val="0"/>
        <w:adjustRightInd w:val="0"/>
        <w:spacing w:after="0" w:line="240" w:lineRule="auto"/>
        <w:ind w:firstLine="720"/>
        <w:jc w:val="both"/>
        <w:rPr>
          <w:rFonts w:ascii="Times New Roman" w:hAnsi="Times New Roman" w:cs="Times New Roman"/>
          <w:sz w:val="24"/>
          <w:szCs w:val="24"/>
        </w:rPr>
      </w:pPr>
    </w:p>
    <w:p w14:paraId="5172C95C" w14:textId="77777777" w:rsidR="00E22D2F" w:rsidRDefault="00E22D2F" w:rsidP="00E22D2F">
      <w:pPr>
        <w:autoSpaceDE w:val="0"/>
        <w:autoSpaceDN w:val="0"/>
        <w:adjustRightInd w:val="0"/>
        <w:spacing w:after="0" w:line="480" w:lineRule="auto"/>
        <w:ind w:firstLine="720"/>
        <w:jc w:val="both"/>
        <w:rPr>
          <w:rFonts w:ascii="Times New Roman" w:hAnsi="Times New Roman" w:cs="Times New Roman"/>
          <w:sz w:val="24"/>
          <w:szCs w:val="24"/>
        </w:rPr>
      </w:pPr>
      <w:r w:rsidRPr="00E030AD">
        <w:rPr>
          <w:rFonts w:ascii="Times New Roman" w:hAnsi="Times New Roman" w:cs="Times New Roman"/>
          <w:sz w:val="24"/>
          <w:szCs w:val="24"/>
        </w:rPr>
        <w:t>Berdasarkan Tabel 4.</w:t>
      </w:r>
      <w:r w:rsidR="00B774DB">
        <w:rPr>
          <w:rFonts w:ascii="Times New Roman" w:hAnsi="Times New Roman" w:cs="Times New Roman"/>
          <w:sz w:val="24"/>
          <w:szCs w:val="24"/>
        </w:rPr>
        <w:t>7</w:t>
      </w:r>
      <w:r w:rsidRPr="00E030AD">
        <w:rPr>
          <w:rFonts w:ascii="Times New Roman" w:hAnsi="Times New Roman" w:cs="Times New Roman"/>
          <w:sz w:val="24"/>
          <w:szCs w:val="24"/>
        </w:rPr>
        <w:t xml:space="preserve">. dapat dilihat bahwa dari </w:t>
      </w:r>
      <w:r w:rsidR="00B774DB">
        <w:rPr>
          <w:rFonts w:ascii="Times New Roman" w:hAnsi="Times New Roman" w:cs="Times New Roman"/>
          <w:sz w:val="24"/>
          <w:szCs w:val="24"/>
        </w:rPr>
        <w:t>78</w:t>
      </w:r>
      <w:r w:rsidRPr="00E030AD">
        <w:rPr>
          <w:rFonts w:ascii="Times New Roman" w:hAnsi="Times New Roman" w:cs="Times New Roman"/>
          <w:sz w:val="24"/>
          <w:szCs w:val="24"/>
        </w:rPr>
        <w:t xml:space="preserve"> responden, sebanyak </w:t>
      </w:r>
      <w:r w:rsidR="00413ECE">
        <w:rPr>
          <w:rFonts w:ascii="Times New Roman" w:hAnsi="Times New Roman" w:cs="Times New Roman"/>
          <w:sz w:val="24"/>
          <w:szCs w:val="24"/>
        </w:rPr>
        <w:t>44</w:t>
      </w:r>
      <w:r w:rsidRPr="00E030AD">
        <w:rPr>
          <w:rFonts w:ascii="Times New Roman" w:hAnsi="Times New Roman" w:cs="Times New Roman"/>
          <w:sz w:val="24"/>
          <w:szCs w:val="24"/>
        </w:rPr>
        <w:t xml:space="preserve"> responden (</w:t>
      </w:r>
      <w:r w:rsidR="00413ECE">
        <w:rPr>
          <w:rFonts w:ascii="Times New Roman" w:hAnsi="Times New Roman" w:cs="Times New Roman"/>
          <w:sz w:val="24"/>
          <w:szCs w:val="24"/>
        </w:rPr>
        <w:t>56,4</w:t>
      </w:r>
      <w:r w:rsidRPr="00E030AD">
        <w:rPr>
          <w:rFonts w:ascii="Times New Roman" w:hAnsi="Times New Roman" w:cs="Times New Roman"/>
          <w:sz w:val="24"/>
          <w:szCs w:val="24"/>
        </w:rPr>
        <w:t xml:space="preserve">%) </w:t>
      </w:r>
      <w:r>
        <w:rPr>
          <w:rFonts w:ascii="Times New Roman" w:hAnsi="Times New Roman" w:cs="Times New Roman"/>
          <w:sz w:val="24"/>
          <w:szCs w:val="24"/>
        </w:rPr>
        <w:t xml:space="preserve">memiliki sikap </w:t>
      </w:r>
      <w:r w:rsidR="000C743A">
        <w:rPr>
          <w:rFonts w:ascii="Times New Roman" w:hAnsi="Times New Roman" w:cs="Times New Roman"/>
          <w:sz w:val="24"/>
          <w:szCs w:val="24"/>
        </w:rPr>
        <w:t>negatif</w:t>
      </w:r>
      <w:r>
        <w:rPr>
          <w:rFonts w:ascii="Times New Roman" w:hAnsi="Times New Roman" w:cs="Times New Roman"/>
          <w:sz w:val="24"/>
          <w:szCs w:val="24"/>
        </w:rPr>
        <w:t xml:space="preserve"> </w:t>
      </w:r>
      <w:r w:rsidRPr="00E030AD">
        <w:rPr>
          <w:rFonts w:ascii="Times New Roman" w:hAnsi="Times New Roman" w:cs="Times New Roman"/>
          <w:sz w:val="24"/>
          <w:szCs w:val="24"/>
        </w:rPr>
        <w:t xml:space="preserve">dan </w:t>
      </w:r>
      <w:r>
        <w:rPr>
          <w:rFonts w:ascii="Times New Roman" w:hAnsi="Times New Roman" w:cs="Times New Roman"/>
          <w:sz w:val="24"/>
          <w:szCs w:val="24"/>
        </w:rPr>
        <w:t>34</w:t>
      </w:r>
      <w:r w:rsidRPr="00E030AD">
        <w:rPr>
          <w:rFonts w:ascii="Times New Roman" w:hAnsi="Times New Roman" w:cs="Times New Roman"/>
          <w:sz w:val="24"/>
          <w:szCs w:val="24"/>
        </w:rPr>
        <w:t xml:space="preserve"> responden (</w:t>
      </w:r>
      <w:r w:rsidR="00413ECE">
        <w:rPr>
          <w:rFonts w:ascii="Times New Roman" w:hAnsi="Times New Roman" w:cs="Times New Roman"/>
          <w:sz w:val="24"/>
          <w:szCs w:val="24"/>
        </w:rPr>
        <w:t>43,6</w:t>
      </w:r>
      <w:r w:rsidRPr="00E030AD">
        <w:rPr>
          <w:rFonts w:ascii="Times New Roman" w:hAnsi="Times New Roman" w:cs="Times New Roman"/>
          <w:sz w:val="24"/>
          <w:szCs w:val="24"/>
        </w:rPr>
        <w:t xml:space="preserve">%) </w:t>
      </w:r>
      <w:r>
        <w:rPr>
          <w:rFonts w:ascii="Times New Roman" w:hAnsi="Times New Roman" w:cs="Times New Roman"/>
          <w:sz w:val="24"/>
          <w:szCs w:val="24"/>
        </w:rPr>
        <w:t xml:space="preserve">memiliki sikap </w:t>
      </w:r>
      <w:r w:rsidR="000C743A">
        <w:rPr>
          <w:rFonts w:ascii="Times New Roman" w:hAnsi="Times New Roman" w:cs="Times New Roman"/>
          <w:sz w:val="24"/>
          <w:szCs w:val="24"/>
        </w:rPr>
        <w:t>positif</w:t>
      </w:r>
      <w:r>
        <w:rPr>
          <w:rFonts w:ascii="Times New Roman" w:hAnsi="Times New Roman" w:cs="Times New Roman"/>
          <w:sz w:val="24"/>
          <w:szCs w:val="24"/>
        </w:rPr>
        <w:t>.</w:t>
      </w:r>
    </w:p>
    <w:p w14:paraId="3BA3A587" w14:textId="77777777" w:rsidR="00E22D2F" w:rsidRPr="0068353B" w:rsidRDefault="00B774DB" w:rsidP="009C78FB">
      <w:pPr>
        <w:pStyle w:val="DaftarParagraf"/>
        <w:numPr>
          <w:ilvl w:val="0"/>
          <w:numId w:val="54"/>
        </w:numPr>
        <w:autoSpaceDE w:val="0"/>
        <w:autoSpaceDN w:val="0"/>
        <w:adjustRightInd w:val="0"/>
        <w:spacing w:after="0" w:line="480" w:lineRule="auto"/>
        <w:ind w:left="426" w:hanging="426"/>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Kepatuhan Penggunaan APD</w:t>
      </w:r>
      <w:r w:rsidR="00E22D2F">
        <w:rPr>
          <w:rFonts w:ascii="Times New Roman" w:hAnsi="Times New Roman" w:cs="Times New Roman"/>
          <w:b/>
          <w:bCs/>
          <w:color w:val="000000" w:themeColor="text1"/>
          <w:sz w:val="24"/>
          <w:szCs w:val="24"/>
        </w:rPr>
        <w:t xml:space="preserve"> </w:t>
      </w:r>
    </w:p>
    <w:p w14:paraId="1011F8C6" w14:textId="77777777" w:rsidR="00E22D2F" w:rsidRDefault="00E22D2F" w:rsidP="00E22D2F">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68353B">
        <w:rPr>
          <w:rFonts w:ascii="Times New Roman" w:hAnsi="Times New Roman" w:cs="Times New Roman"/>
          <w:color w:val="000000" w:themeColor="text1"/>
          <w:sz w:val="24"/>
          <w:szCs w:val="24"/>
        </w:rPr>
        <w:t xml:space="preserve">Hasil penelitian dan penjelasan tentang jawaban responden berdasarkan </w:t>
      </w:r>
      <w:r w:rsidR="00B774DB">
        <w:rPr>
          <w:rFonts w:ascii="Times New Roman" w:hAnsi="Times New Roman" w:cs="Times New Roman"/>
          <w:color w:val="000000" w:themeColor="text1"/>
          <w:sz w:val="24"/>
          <w:szCs w:val="24"/>
        </w:rPr>
        <w:t>kepatuhan penggunaan APD</w:t>
      </w:r>
      <w:r w:rsidRPr="0068353B">
        <w:rPr>
          <w:rFonts w:ascii="Times New Roman" w:hAnsi="Times New Roman" w:cs="Times New Roman"/>
          <w:color w:val="000000" w:themeColor="text1"/>
          <w:sz w:val="24"/>
          <w:szCs w:val="24"/>
        </w:rPr>
        <w:t xml:space="preserve"> dapat dilihat pada tabel berikut ini.</w:t>
      </w:r>
    </w:p>
    <w:p w14:paraId="1C817768" w14:textId="46D1C74E" w:rsidR="00E22D2F" w:rsidRPr="0068353B" w:rsidRDefault="0078746E" w:rsidP="00E22D2F">
      <w:pPr>
        <w:autoSpaceDE w:val="0"/>
        <w:autoSpaceDN w:val="0"/>
        <w:adjustRightInd w:val="0"/>
        <w:spacing w:after="0" w:line="240" w:lineRule="auto"/>
        <w:ind w:left="1134" w:hanging="1134"/>
        <w:jc w:val="both"/>
        <w:rPr>
          <w:rFonts w:ascii="Times New Roman" w:hAnsi="Times New Roman" w:cs="Times New Roman"/>
          <w:b/>
          <w:bCs/>
          <w:color w:val="000000" w:themeColor="text1"/>
          <w:sz w:val="24"/>
          <w:szCs w:val="24"/>
        </w:rPr>
      </w:pPr>
      <w:bookmarkStart w:id="75" w:name="_Toc139968049"/>
      <w:bookmarkStart w:id="76" w:name="_Toc139968112"/>
      <w:r w:rsidRPr="0078746E">
        <w:rPr>
          <w:rFonts w:ascii="Times New Roman" w:hAnsi="Times New Roman" w:cs="Times New Roman"/>
          <w:b/>
          <w:bCs/>
          <w:sz w:val="24"/>
          <w:szCs w:val="24"/>
        </w:rPr>
        <w:t>Tabel 4.</w:t>
      </w:r>
      <w:r w:rsidRPr="0078746E">
        <w:rPr>
          <w:rFonts w:ascii="Times New Roman" w:hAnsi="Times New Roman" w:cs="Times New Roman"/>
          <w:b/>
          <w:bCs/>
          <w:sz w:val="24"/>
          <w:szCs w:val="24"/>
        </w:rPr>
        <w:fldChar w:fldCharType="begin"/>
      </w:r>
      <w:r w:rsidRPr="0078746E">
        <w:rPr>
          <w:rFonts w:ascii="Times New Roman" w:hAnsi="Times New Roman" w:cs="Times New Roman"/>
          <w:b/>
          <w:bCs/>
          <w:sz w:val="24"/>
          <w:szCs w:val="24"/>
        </w:rPr>
        <w:instrText xml:space="preserve"> SEQ Tabel_4. \* ARABIC </w:instrText>
      </w:r>
      <w:r w:rsidRPr="0078746E">
        <w:rPr>
          <w:rFonts w:ascii="Times New Roman" w:hAnsi="Times New Roman" w:cs="Times New Roman"/>
          <w:b/>
          <w:bCs/>
          <w:sz w:val="24"/>
          <w:szCs w:val="24"/>
        </w:rPr>
        <w:fldChar w:fldCharType="separate"/>
      </w:r>
      <w:r w:rsidR="00524DEB">
        <w:rPr>
          <w:rFonts w:ascii="Times New Roman" w:hAnsi="Times New Roman" w:cs="Times New Roman"/>
          <w:b/>
          <w:bCs/>
          <w:noProof/>
          <w:sz w:val="24"/>
          <w:szCs w:val="24"/>
        </w:rPr>
        <w:t>8</w:t>
      </w:r>
      <w:r w:rsidRPr="0078746E">
        <w:rPr>
          <w:rFonts w:ascii="Times New Roman" w:hAnsi="Times New Roman" w:cs="Times New Roman"/>
          <w:b/>
          <w:bCs/>
          <w:sz w:val="24"/>
          <w:szCs w:val="24"/>
        </w:rPr>
        <w:fldChar w:fldCharType="end"/>
      </w:r>
      <w:r w:rsidRPr="0078746E">
        <w:rPr>
          <w:rFonts w:ascii="Times New Roman" w:hAnsi="Times New Roman" w:cs="Times New Roman"/>
          <w:b/>
          <w:bCs/>
          <w:sz w:val="24"/>
          <w:szCs w:val="24"/>
        </w:rPr>
        <w:t>.</w:t>
      </w:r>
      <w:r w:rsidR="00E22D2F" w:rsidRPr="0068353B">
        <w:rPr>
          <w:rFonts w:ascii="Times New Roman" w:hAnsi="Times New Roman" w:cs="Times New Roman"/>
          <w:b/>
          <w:bCs/>
          <w:color w:val="000000" w:themeColor="text1"/>
          <w:sz w:val="24"/>
          <w:szCs w:val="24"/>
        </w:rPr>
        <w:tab/>
        <w:t xml:space="preserve">Distribusi Frekuensi Jawaban Responden Berdasarkan </w:t>
      </w:r>
      <w:r w:rsidR="00B774DB">
        <w:rPr>
          <w:rFonts w:ascii="Times New Roman" w:hAnsi="Times New Roman" w:cs="Times New Roman"/>
          <w:b/>
          <w:bCs/>
          <w:color w:val="000000" w:themeColor="text1"/>
          <w:sz w:val="24"/>
          <w:szCs w:val="24"/>
        </w:rPr>
        <w:t>Kepatuhan Penggunaan APD</w:t>
      </w:r>
      <w:r w:rsidR="00E22D2F">
        <w:rPr>
          <w:rFonts w:ascii="Times New Roman" w:hAnsi="Times New Roman" w:cs="Times New Roman"/>
          <w:b/>
          <w:bCs/>
          <w:color w:val="000000" w:themeColor="text1"/>
          <w:sz w:val="24"/>
          <w:szCs w:val="24"/>
        </w:rPr>
        <w:t xml:space="preserve"> </w:t>
      </w:r>
      <w:r w:rsidR="00B774DB" w:rsidRPr="007B5134">
        <w:rPr>
          <w:rFonts w:ascii="Times New Roman" w:hAnsi="Times New Roman" w:cs="Times New Roman"/>
          <w:b/>
          <w:sz w:val="24"/>
          <w:szCs w:val="24"/>
        </w:rPr>
        <w:t>di Bagian Pengolahan PT. Perkebunan Nusantara IV Kebun Mayang Kecamatan Bosar Maligas Kabupaten Simalungun Tahun 2022</w:t>
      </w:r>
      <w:bookmarkEnd w:id="75"/>
      <w:bookmarkEnd w:id="76"/>
    </w:p>
    <w:p w14:paraId="2DCEA274" w14:textId="77777777" w:rsidR="00E22D2F" w:rsidRPr="008843D3" w:rsidRDefault="00E22D2F" w:rsidP="00E22D2F">
      <w:pPr>
        <w:autoSpaceDE w:val="0"/>
        <w:autoSpaceDN w:val="0"/>
        <w:adjustRightInd w:val="0"/>
        <w:spacing w:after="0" w:line="240" w:lineRule="auto"/>
        <w:ind w:left="720"/>
        <w:jc w:val="center"/>
        <w:rPr>
          <w:rFonts w:ascii="Times New Roman" w:hAnsi="Times New Roman" w:cs="Times New Roman"/>
          <w:b/>
          <w:bCs/>
          <w:color w:val="000000" w:themeColor="text1"/>
          <w:sz w:val="10"/>
          <w:szCs w:val="24"/>
        </w:rPr>
      </w:pPr>
    </w:p>
    <w:tbl>
      <w:tblPr>
        <w:tblW w:w="78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1"/>
        <w:gridCol w:w="3684"/>
        <w:gridCol w:w="567"/>
        <w:gridCol w:w="696"/>
        <w:gridCol w:w="437"/>
        <w:gridCol w:w="698"/>
        <w:gridCol w:w="546"/>
        <w:gridCol w:w="711"/>
      </w:tblGrid>
      <w:tr w:rsidR="00E22D2F" w:rsidRPr="00900A5B" w14:paraId="0E843168" w14:textId="77777777" w:rsidTr="008F13A1">
        <w:trPr>
          <w:trHeight w:val="20"/>
          <w:jc w:val="center"/>
        </w:trPr>
        <w:tc>
          <w:tcPr>
            <w:tcW w:w="541" w:type="dxa"/>
            <w:vMerge w:val="restart"/>
            <w:tcBorders>
              <w:left w:val="nil"/>
              <w:right w:val="nil"/>
            </w:tcBorders>
            <w:vAlign w:val="center"/>
          </w:tcPr>
          <w:p w14:paraId="6B3B1587" w14:textId="77777777" w:rsidR="00E22D2F" w:rsidRPr="00900A5B" w:rsidRDefault="00E22D2F" w:rsidP="00B774DB">
            <w:pPr>
              <w:pStyle w:val="Default"/>
              <w:jc w:val="both"/>
              <w:rPr>
                <w:b/>
                <w:color w:val="000000" w:themeColor="text1"/>
                <w:sz w:val="22"/>
                <w:szCs w:val="22"/>
              </w:rPr>
            </w:pPr>
            <w:r w:rsidRPr="00900A5B">
              <w:rPr>
                <w:b/>
                <w:color w:val="000000" w:themeColor="text1"/>
                <w:sz w:val="22"/>
                <w:szCs w:val="22"/>
              </w:rPr>
              <w:t>No.</w:t>
            </w:r>
          </w:p>
        </w:tc>
        <w:tc>
          <w:tcPr>
            <w:tcW w:w="3684" w:type="dxa"/>
            <w:vMerge w:val="restart"/>
            <w:tcBorders>
              <w:left w:val="nil"/>
              <w:right w:val="nil"/>
            </w:tcBorders>
            <w:vAlign w:val="center"/>
          </w:tcPr>
          <w:p w14:paraId="54B5D0A1" w14:textId="77777777" w:rsidR="00E22D2F" w:rsidRPr="00900A5B" w:rsidRDefault="00E22D2F" w:rsidP="00B774DB">
            <w:pPr>
              <w:pStyle w:val="Default"/>
              <w:jc w:val="center"/>
              <w:rPr>
                <w:b/>
                <w:color w:val="000000" w:themeColor="text1"/>
                <w:sz w:val="22"/>
                <w:szCs w:val="22"/>
                <w:lang w:val="en-US"/>
              </w:rPr>
            </w:pPr>
            <w:r w:rsidRPr="00900A5B">
              <w:rPr>
                <w:b/>
                <w:bCs/>
                <w:color w:val="000000" w:themeColor="text1"/>
                <w:sz w:val="22"/>
                <w:szCs w:val="22"/>
              </w:rPr>
              <w:t>Pernyataan</w:t>
            </w:r>
          </w:p>
        </w:tc>
        <w:tc>
          <w:tcPr>
            <w:tcW w:w="2398" w:type="dxa"/>
            <w:gridSpan w:val="4"/>
            <w:tcBorders>
              <w:left w:val="nil"/>
              <w:right w:val="nil"/>
            </w:tcBorders>
          </w:tcPr>
          <w:p w14:paraId="5E11A29A" w14:textId="77777777" w:rsidR="00E22D2F" w:rsidRPr="00900A5B" w:rsidRDefault="00E22D2F" w:rsidP="00B774DB">
            <w:pPr>
              <w:pStyle w:val="Default"/>
              <w:jc w:val="center"/>
              <w:rPr>
                <w:b/>
                <w:color w:val="000000" w:themeColor="text1"/>
                <w:sz w:val="22"/>
                <w:szCs w:val="22"/>
              </w:rPr>
            </w:pPr>
            <w:r w:rsidRPr="00900A5B">
              <w:rPr>
                <w:b/>
                <w:color w:val="000000" w:themeColor="text1"/>
                <w:sz w:val="22"/>
                <w:szCs w:val="22"/>
              </w:rPr>
              <w:t>Jawaban</w:t>
            </w:r>
          </w:p>
        </w:tc>
        <w:tc>
          <w:tcPr>
            <w:tcW w:w="1257" w:type="dxa"/>
            <w:gridSpan w:val="2"/>
            <w:vMerge w:val="restart"/>
            <w:tcBorders>
              <w:left w:val="nil"/>
              <w:right w:val="nil"/>
            </w:tcBorders>
            <w:vAlign w:val="center"/>
          </w:tcPr>
          <w:p w14:paraId="6597E049" w14:textId="77777777" w:rsidR="00E22D2F" w:rsidRPr="00900A5B" w:rsidRDefault="00E22D2F" w:rsidP="00B774DB">
            <w:pPr>
              <w:pStyle w:val="Default"/>
              <w:jc w:val="center"/>
              <w:rPr>
                <w:b/>
                <w:color w:val="000000" w:themeColor="text1"/>
                <w:sz w:val="22"/>
                <w:szCs w:val="22"/>
              </w:rPr>
            </w:pPr>
            <w:r w:rsidRPr="00900A5B">
              <w:rPr>
                <w:b/>
                <w:color w:val="000000" w:themeColor="text1"/>
                <w:sz w:val="22"/>
                <w:szCs w:val="22"/>
              </w:rPr>
              <w:t>Total</w:t>
            </w:r>
          </w:p>
        </w:tc>
      </w:tr>
      <w:tr w:rsidR="00E22D2F" w:rsidRPr="00900A5B" w14:paraId="315FE4C2" w14:textId="77777777" w:rsidTr="008F13A1">
        <w:trPr>
          <w:trHeight w:val="20"/>
          <w:jc w:val="center"/>
        </w:trPr>
        <w:tc>
          <w:tcPr>
            <w:tcW w:w="541" w:type="dxa"/>
            <w:vMerge/>
            <w:tcBorders>
              <w:left w:val="nil"/>
              <w:right w:val="nil"/>
            </w:tcBorders>
          </w:tcPr>
          <w:p w14:paraId="006810F1" w14:textId="77777777" w:rsidR="00E22D2F" w:rsidRPr="00900A5B" w:rsidRDefault="00E22D2F" w:rsidP="00B774DB">
            <w:pPr>
              <w:pStyle w:val="Default"/>
              <w:jc w:val="both"/>
              <w:rPr>
                <w:b/>
                <w:color w:val="000000" w:themeColor="text1"/>
                <w:sz w:val="22"/>
                <w:szCs w:val="22"/>
              </w:rPr>
            </w:pPr>
          </w:p>
        </w:tc>
        <w:tc>
          <w:tcPr>
            <w:tcW w:w="3684" w:type="dxa"/>
            <w:vMerge/>
            <w:tcBorders>
              <w:left w:val="nil"/>
              <w:right w:val="nil"/>
            </w:tcBorders>
          </w:tcPr>
          <w:p w14:paraId="335E9CD5" w14:textId="77777777" w:rsidR="00E22D2F" w:rsidRPr="00900A5B" w:rsidRDefault="00E22D2F" w:rsidP="00B774DB">
            <w:pPr>
              <w:pStyle w:val="Default"/>
              <w:jc w:val="both"/>
              <w:rPr>
                <w:b/>
                <w:color w:val="000000" w:themeColor="text1"/>
                <w:sz w:val="22"/>
                <w:szCs w:val="22"/>
              </w:rPr>
            </w:pPr>
          </w:p>
        </w:tc>
        <w:tc>
          <w:tcPr>
            <w:tcW w:w="1263" w:type="dxa"/>
            <w:gridSpan w:val="2"/>
            <w:tcBorders>
              <w:left w:val="nil"/>
              <w:right w:val="nil"/>
            </w:tcBorders>
            <w:vAlign w:val="center"/>
          </w:tcPr>
          <w:p w14:paraId="4FB36275" w14:textId="77777777" w:rsidR="00E22D2F" w:rsidRPr="00900A5B" w:rsidRDefault="00E22D2F" w:rsidP="00B774DB">
            <w:pPr>
              <w:pStyle w:val="Default"/>
              <w:jc w:val="center"/>
              <w:rPr>
                <w:b/>
                <w:color w:val="000000" w:themeColor="text1"/>
                <w:sz w:val="22"/>
                <w:szCs w:val="22"/>
              </w:rPr>
            </w:pPr>
            <w:r w:rsidRPr="00900A5B">
              <w:rPr>
                <w:b/>
                <w:color w:val="000000" w:themeColor="text1"/>
                <w:sz w:val="22"/>
                <w:szCs w:val="22"/>
              </w:rPr>
              <w:t>Ya</w:t>
            </w:r>
          </w:p>
        </w:tc>
        <w:tc>
          <w:tcPr>
            <w:tcW w:w="1135" w:type="dxa"/>
            <w:gridSpan w:val="2"/>
            <w:tcBorders>
              <w:left w:val="nil"/>
              <w:right w:val="nil"/>
            </w:tcBorders>
            <w:vAlign w:val="center"/>
          </w:tcPr>
          <w:p w14:paraId="2FD50AE1" w14:textId="77777777" w:rsidR="00E22D2F" w:rsidRPr="00900A5B" w:rsidRDefault="00E22D2F" w:rsidP="00B774DB">
            <w:pPr>
              <w:pStyle w:val="Default"/>
              <w:jc w:val="center"/>
              <w:rPr>
                <w:b/>
                <w:color w:val="000000" w:themeColor="text1"/>
                <w:sz w:val="22"/>
                <w:szCs w:val="22"/>
              </w:rPr>
            </w:pPr>
            <w:r w:rsidRPr="00900A5B">
              <w:rPr>
                <w:b/>
                <w:color w:val="000000" w:themeColor="text1"/>
                <w:sz w:val="22"/>
                <w:szCs w:val="22"/>
              </w:rPr>
              <w:t>Tidak</w:t>
            </w:r>
          </w:p>
        </w:tc>
        <w:tc>
          <w:tcPr>
            <w:tcW w:w="1257" w:type="dxa"/>
            <w:gridSpan w:val="2"/>
            <w:vMerge/>
            <w:tcBorders>
              <w:left w:val="nil"/>
              <w:right w:val="nil"/>
            </w:tcBorders>
          </w:tcPr>
          <w:p w14:paraId="1B0F348E" w14:textId="77777777" w:rsidR="00E22D2F" w:rsidRPr="00900A5B" w:rsidRDefault="00E22D2F" w:rsidP="00B774DB">
            <w:pPr>
              <w:pStyle w:val="Default"/>
              <w:jc w:val="center"/>
              <w:rPr>
                <w:b/>
                <w:color w:val="000000" w:themeColor="text1"/>
                <w:sz w:val="22"/>
                <w:szCs w:val="22"/>
              </w:rPr>
            </w:pPr>
          </w:p>
        </w:tc>
      </w:tr>
      <w:tr w:rsidR="00E22D2F" w:rsidRPr="00900A5B" w14:paraId="4D50739E" w14:textId="77777777" w:rsidTr="008F13A1">
        <w:trPr>
          <w:trHeight w:val="20"/>
          <w:jc w:val="center"/>
        </w:trPr>
        <w:tc>
          <w:tcPr>
            <w:tcW w:w="541" w:type="dxa"/>
            <w:vMerge/>
            <w:tcBorders>
              <w:left w:val="nil"/>
              <w:right w:val="nil"/>
            </w:tcBorders>
          </w:tcPr>
          <w:p w14:paraId="46D7B0A8" w14:textId="77777777" w:rsidR="00E22D2F" w:rsidRPr="00900A5B" w:rsidRDefault="00E22D2F" w:rsidP="00B774DB">
            <w:pPr>
              <w:pStyle w:val="Default"/>
              <w:numPr>
                <w:ilvl w:val="0"/>
                <w:numId w:val="51"/>
              </w:numPr>
              <w:jc w:val="both"/>
              <w:rPr>
                <w:color w:val="000000" w:themeColor="text1"/>
                <w:sz w:val="22"/>
                <w:szCs w:val="22"/>
              </w:rPr>
            </w:pPr>
          </w:p>
        </w:tc>
        <w:tc>
          <w:tcPr>
            <w:tcW w:w="3684" w:type="dxa"/>
            <w:vMerge/>
            <w:tcBorders>
              <w:left w:val="nil"/>
              <w:right w:val="nil"/>
            </w:tcBorders>
          </w:tcPr>
          <w:p w14:paraId="5BA0F020" w14:textId="77777777" w:rsidR="00E22D2F" w:rsidRPr="00900A5B" w:rsidRDefault="00E22D2F" w:rsidP="00B774DB">
            <w:pPr>
              <w:pStyle w:val="Default"/>
              <w:jc w:val="both"/>
              <w:rPr>
                <w:color w:val="000000" w:themeColor="text1"/>
                <w:sz w:val="22"/>
                <w:szCs w:val="22"/>
              </w:rPr>
            </w:pPr>
          </w:p>
        </w:tc>
        <w:tc>
          <w:tcPr>
            <w:tcW w:w="567" w:type="dxa"/>
            <w:tcBorders>
              <w:left w:val="nil"/>
              <w:right w:val="nil"/>
            </w:tcBorders>
          </w:tcPr>
          <w:p w14:paraId="4828E653" w14:textId="77777777" w:rsidR="00E22D2F" w:rsidRPr="00900A5B" w:rsidRDefault="00E22D2F" w:rsidP="00B774DB">
            <w:pPr>
              <w:pStyle w:val="Default"/>
              <w:jc w:val="center"/>
              <w:rPr>
                <w:b/>
                <w:color w:val="000000" w:themeColor="text1"/>
                <w:sz w:val="22"/>
                <w:szCs w:val="22"/>
              </w:rPr>
            </w:pPr>
            <w:r w:rsidRPr="00900A5B">
              <w:rPr>
                <w:b/>
                <w:color w:val="000000" w:themeColor="text1"/>
                <w:sz w:val="22"/>
                <w:szCs w:val="22"/>
              </w:rPr>
              <w:t>f</w:t>
            </w:r>
          </w:p>
        </w:tc>
        <w:tc>
          <w:tcPr>
            <w:tcW w:w="696" w:type="dxa"/>
            <w:tcBorders>
              <w:left w:val="nil"/>
              <w:right w:val="nil"/>
            </w:tcBorders>
          </w:tcPr>
          <w:p w14:paraId="6418CACD" w14:textId="77777777" w:rsidR="00E22D2F" w:rsidRPr="00900A5B" w:rsidRDefault="00E22D2F" w:rsidP="00B774DB">
            <w:pPr>
              <w:pStyle w:val="Default"/>
              <w:jc w:val="center"/>
              <w:rPr>
                <w:b/>
                <w:color w:val="000000" w:themeColor="text1"/>
                <w:sz w:val="22"/>
                <w:szCs w:val="22"/>
              </w:rPr>
            </w:pPr>
            <w:r w:rsidRPr="00900A5B">
              <w:rPr>
                <w:b/>
                <w:color w:val="000000" w:themeColor="text1"/>
                <w:sz w:val="22"/>
                <w:szCs w:val="22"/>
              </w:rPr>
              <w:t>%</w:t>
            </w:r>
          </w:p>
        </w:tc>
        <w:tc>
          <w:tcPr>
            <w:tcW w:w="437" w:type="dxa"/>
            <w:tcBorders>
              <w:left w:val="nil"/>
              <w:right w:val="nil"/>
            </w:tcBorders>
          </w:tcPr>
          <w:p w14:paraId="262913B5" w14:textId="77777777" w:rsidR="00E22D2F" w:rsidRPr="00900A5B" w:rsidRDefault="00E22D2F" w:rsidP="00B774DB">
            <w:pPr>
              <w:pStyle w:val="Default"/>
              <w:jc w:val="center"/>
              <w:rPr>
                <w:b/>
                <w:color w:val="000000" w:themeColor="text1"/>
                <w:sz w:val="22"/>
                <w:szCs w:val="22"/>
              </w:rPr>
            </w:pPr>
            <w:r w:rsidRPr="00900A5B">
              <w:rPr>
                <w:b/>
                <w:color w:val="000000" w:themeColor="text1"/>
                <w:sz w:val="22"/>
                <w:szCs w:val="22"/>
              </w:rPr>
              <w:t>f</w:t>
            </w:r>
          </w:p>
        </w:tc>
        <w:tc>
          <w:tcPr>
            <w:tcW w:w="698" w:type="dxa"/>
            <w:tcBorders>
              <w:left w:val="nil"/>
              <w:right w:val="nil"/>
            </w:tcBorders>
          </w:tcPr>
          <w:p w14:paraId="10E5DC8D" w14:textId="77777777" w:rsidR="00E22D2F" w:rsidRPr="00900A5B" w:rsidRDefault="00E22D2F" w:rsidP="00B774DB">
            <w:pPr>
              <w:pStyle w:val="Default"/>
              <w:jc w:val="center"/>
              <w:rPr>
                <w:b/>
                <w:color w:val="000000" w:themeColor="text1"/>
                <w:sz w:val="22"/>
                <w:szCs w:val="22"/>
              </w:rPr>
            </w:pPr>
            <w:r w:rsidRPr="00900A5B">
              <w:rPr>
                <w:b/>
                <w:color w:val="000000" w:themeColor="text1"/>
                <w:sz w:val="22"/>
                <w:szCs w:val="22"/>
              </w:rPr>
              <w:t>%</w:t>
            </w:r>
          </w:p>
        </w:tc>
        <w:tc>
          <w:tcPr>
            <w:tcW w:w="546" w:type="dxa"/>
            <w:tcBorders>
              <w:left w:val="nil"/>
              <w:right w:val="nil"/>
            </w:tcBorders>
          </w:tcPr>
          <w:p w14:paraId="5D4ABFDF" w14:textId="77777777" w:rsidR="00E22D2F" w:rsidRPr="00900A5B" w:rsidRDefault="00E22D2F" w:rsidP="00B774DB">
            <w:pPr>
              <w:pStyle w:val="Default"/>
              <w:jc w:val="center"/>
              <w:rPr>
                <w:b/>
                <w:color w:val="000000" w:themeColor="text1"/>
                <w:sz w:val="22"/>
                <w:szCs w:val="22"/>
              </w:rPr>
            </w:pPr>
            <w:r w:rsidRPr="00900A5B">
              <w:rPr>
                <w:b/>
                <w:color w:val="000000" w:themeColor="text1"/>
                <w:sz w:val="22"/>
                <w:szCs w:val="22"/>
              </w:rPr>
              <w:t>f</w:t>
            </w:r>
          </w:p>
        </w:tc>
        <w:tc>
          <w:tcPr>
            <w:tcW w:w="711" w:type="dxa"/>
            <w:tcBorders>
              <w:left w:val="nil"/>
              <w:right w:val="nil"/>
            </w:tcBorders>
          </w:tcPr>
          <w:p w14:paraId="17AFC620" w14:textId="77777777" w:rsidR="00E22D2F" w:rsidRPr="00900A5B" w:rsidRDefault="00E22D2F" w:rsidP="00B774DB">
            <w:pPr>
              <w:pStyle w:val="Default"/>
              <w:jc w:val="center"/>
              <w:rPr>
                <w:b/>
                <w:color w:val="000000" w:themeColor="text1"/>
                <w:sz w:val="22"/>
                <w:szCs w:val="22"/>
              </w:rPr>
            </w:pPr>
            <w:r w:rsidRPr="00900A5B">
              <w:rPr>
                <w:b/>
                <w:color w:val="000000" w:themeColor="text1"/>
                <w:sz w:val="22"/>
                <w:szCs w:val="22"/>
              </w:rPr>
              <w:t>%</w:t>
            </w:r>
          </w:p>
        </w:tc>
      </w:tr>
      <w:tr w:rsidR="00B774DB" w:rsidRPr="00900A5B" w14:paraId="3D0986AC" w14:textId="77777777" w:rsidTr="008F13A1">
        <w:trPr>
          <w:trHeight w:val="20"/>
          <w:jc w:val="center"/>
        </w:trPr>
        <w:tc>
          <w:tcPr>
            <w:tcW w:w="541" w:type="dxa"/>
            <w:tcBorders>
              <w:top w:val="single" w:sz="4" w:space="0" w:color="auto"/>
              <w:left w:val="nil"/>
              <w:bottom w:val="nil"/>
              <w:right w:val="nil"/>
            </w:tcBorders>
          </w:tcPr>
          <w:p w14:paraId="227064DE" w14:textId="77777777" w:rsidR="00B774DB" w:rsidRPr="00900A5B" w:rsidRDefault="00B774DB" w:rsidP="00B774DB">
            <w:pPr>
              <w:pStyle w:val="Default"/>
              <w:numPr>
                <w:ilvl w:val="0"/>
                <w:numId w:val="60"/>
              </w:numPr>
              <w:ind w:left="233" w:hanging="233"/>
              <w:jc w:val="center"/>
              <w:rPr>
                <w:color w:val="000000" w:themeColor="text1"/>
                <w:sz w:val="22"/>
                <w:szCs w:val="22"/>
              </w:rPr>
            </w:pPr>
          </w:p>
        </w:tc>
        <w:tc>
          <w:tcPr>
            <w:tcW w:w="3684" w:type="dxa"/>
            <w:tcBorders>
              <w:top w:val="single" w:sz="4" w:space="0" w:color="auto"/>
              <w:left w:val="nil"/>
              <w:bottom w:val="nil"/>
              <w:right w:val="nil"/>
            </w:tcBorders>
          </w:tcPr>
          <w:p w14:paraId="4CDA64C6" w14:textId="77777777" w:rsidR="00B774DB" w:rsidRPr="00B774DB" w:rsidRDefault="00B774DB" w:rsidP="00B774DB">
            <w:pPr>
              <w:spacing w:after="0" w:line="240" w:lineRule="auto"/>
              <w:jc w:val="both"/>
              <w:rPr>
                <w:rFonts w:ascii="Times New Roman" w:eastAsia="Times New Roman" w:hAnsi="Times New Roman" w:cs="Times New Roman"/>
                <w:color w:val="000000"/>
                <w:szCs w:val="24"/>
              </w:rPr>
            </w:pPr>
            <w:r w:rsidRPr="00B774DB">
              <w:rPr>
                <w:rFonts w:ascii="Times New Roman" w:eastAsia="Times New Roman" w:hAnsi="Times New Roman" w:cs="Times New Roman"/>
                <w:color w:val="000000"/>
                <w:szCs w:val="24"/>
              </w:rPr>
              <w:t xml:space="preserve">Pekerja selalu menggunakan </w:t>
            </w:r>
            <w:r w:rsidRPr="00B774DB">
              <w:rPr>
                <w:rFonts w:ascii="Times New Roman" w:eastAsia="Times New Roman" w:hAnsi="Times New Roman" w:cs="Times New Roman"/>
                <w:i/>
                <w:color w:val="000000"/>
                <w:szCs w:val="24"/>
              </w:rPr>
              <w:t>helm</w:t>
            </w:r>
            <w:r w:rsidRPr="00B774DB">
              <w:rPr>
                <w:rFonts w:ascii="Times New Roman" w:eastAsia="Times New Roman" w:hAnsi="Times New Roman" w:cs="Times New Roman"/>
                <w:color w:val="000000"/>
                <w:szCs w:val="24"/>
              </w:rPr>
              <w:t xml:space="preserve"> (penutup kepala) ketika bekerja</w:t>
            </w:r>
          </w:p>
        </w:tc>
        <w:tc>
          <w:tcPr>
            <w:tcW w:w="567" w:type="dxa"/>
            <w:tcBorders>
              <w:top w:val="single" w:sz="4" w:space="0" w:color="auto"/>
              <w:left w:val="nil"/>
              <w:bottom w:val="nil"/>
              <w:right w:val="nil"/>
            </w:tcBorders>
          </w:tcPr>
          <w:p w14:paraId="7158EEBF" w14:textId="77777777" w:rsidR="00B774DB" w:rsidRPr="00900A5B" w:rsidRDefault="007F6F84" w:rsidP="00B774DB">
            <w:pPr>
              <w:pStyle w:val="Default"/>
              <w:jc w:val="center"/>
              <w:rPr>
                <w:color w:val="000000" w:themeColor="text1"/>
                <w:sz w:val="22"/>
                <w:szCs w:val="22"/>
              </w:rPr>
            </w:pPr>
            <w:r>
              <w:rPr>
                <w:color w:val="000000" w:themeColor="text1"/>
                <w:sz w:val="22"/>
                <w:szCs w:val="22"/>
              </w:rPr>
              <w:t>64</w:t>
            </w:r>
          </w:p>
        </w:tc>
        <w:tc>
          <w:tcPr>
            <w:tcW w:w="696" w:type="dxa"/>
            <w:tcBorders>
              <w:top w:val="single" w:sz="4" w:space="0" w:color="auto"/>
              <w:left w:val="nil"/>
              <w:bottom w:val="nil"/>
              <w:right w:val="nil"/>
            </w:tcBorders>
          </w:tcPr>
          <w:p w14:paraId="7BCC0806" w14:textId="77777777" w:rsidR="00B774DB" w:rsidRPr="00900A5B" w:rsidRDefault="007F6F84" w:rsidP="00B774DB">
            <w:pPr>
              <w:pStyle w:val="Default"/>
              <w:jc w:val="center"/>
              <w:rPr>
                <w:color w:val="000000" w:themeColor="text1"/>
                <w:sz w:val="22"/>
                <w:szCs w:val="22"/>
              </w:rPr>
            </w:pPr>
            <w:r>
              <w:rPr>
                <w:color w:val="000000" w:themeColor="text1"/>
                <w:sz w:val="22"/>
                <w:szCs w:val="22"/>
              </w:rPr>
              <w:t>82,1</w:t>
            </w:r>
          </w:p>
        </w:tc>
        <w:tc>
          <w:tcPr>
            <w:tcW w:w="437" w:type="dxa"/>
            <w:tcBorders>
              <w:top w:val="single" w:sz="4" w:space="0" w:color="auto"/>
              <w:left w:val="nil"/>
              <w:bottom w:val="nil"/>
              <w:right w:val="nil"/>
            </w:tcBorders>
          </w:tcPr>
          <w:p w14:paraId="5D5CCB15" w14:textId="77777777" w:rsidR="00B774DB" w:rsidRPr="00900A5B" w:rsidRDefault="007F6F84" w:rsidP="00B774DB">
            <w:pPr>
              <w:pStyle w:val="Default"/>
              <w:jc w:val="center"/>
              <w:rPr>
                <w:color w:val="000000" w:themeColor="text1"/>
                <w:sz w:val="22"/>
                <w:szCs w:val="22"/>
              </w:rPr>
            </w:pPr>
            <w:r>
              <w:rPr>
                <w:color w:val="000000" w:themeColor="text1"/>
                <w:sz w:val="22"/>
                <w:szCs w:val="22"/>
              </w:rPr>
              <w:t>14</w:t>
            </w:r>
          </w:p>
        </w:tc>
        <w:tc>
          <w:tcPr>
            <w:tcW w:w="698" w:type="dxa"/>
            <w:tcBorders>
              <w:top w:val="single" w:sz="4" w:space="0" w:color="auto"/>
              <w:left w:val="nil"/>
              <w:bottom w:val="nil"/>
              <w:right w:val="nil"/>
            </w:tcBorders>
          </w:tcPr>
          <w:p w14:paraId="4BE7DD0A" w14:textId="77777777" w:rsidR="00B774DB" w:rsidRPr="00900A5B" w:rsidRDefault="007F6F84" w:rsidP="00B774DB">
            <w:pPr>
              <w:pStyle w:val="Default"/>
              <w:jc w:val="center"/>
              <w:rPr>
                <w:color w:val="000000" w:themeColor="text1"/>
                <w:sz w:val="22"/>
                <w:szCs w:val="22"/>
              </w:rPr>
            </w:pPr>
            <w:r>
              <w:rPr>
                <w:color w:val="000000" w:themeColor="text1"/>
                <w:sz w:val="22"/>
                <w:szCs w:val="22"/>
              </w:rPr>
              <w:t>17,9</w:t>
            </w:r>
          </w:p>
        </w:tc>
        <w:tc>
          <w:tcPr>
            <w:tcW w:w="546" w:type="dxa"/>
            <w:tcBorders>
              <w:top w:val="single" w:sz="4" w:space="0" w:color="auto"/>
              <w:left w:val="nil"/>
              <w:bottom w:val="nil"/>
              <w:right w:val="nil"/>
            </w:tcBorders>
          </w:tcPr>
          <w:p w14:paraId="19179E81" w14:textId="77777777" w:rsidR="00B774DB" w:rsidRPr="00900A5B" w:rsidRDefault="00B774DB" w:rsidP="00B774DB">
            <w:pPr>
              <w:pStyle w:val="Default"/>
              <w:jc w:val="center"/>
              <w:rPr>
                <w:color w:val="000000" w:themeColor="text1"/>
                <w:sz w:val="22"/>
                <w:szCs w:val="22"/>
              </w:rPr>
            </w:pPr>
            <w:r>
              <w:rPr>
                <w:color w:val="000000" w:themeColor="text1"/>
                <w:sz w:val="22"/>
                <w:szCs w:val="22"/>
              </w:rPr>
              <w:t>78</w:t>
            </w:r>
          </w:p>
        </w:tc>
        <w:tc>
          <w:tcPr>
            <w:tcW w:w="711" w:type="dxa"/>
            <w:tcBorders>
              <w:top w:val="single" w:sz="4" w:space="0" w:color="auto"/>
              <w:left w:val="nil"/>
              <w:bottom w:val="nil"/>
              <w:right w:val="nil"/>
            </w:tcBorders>
          </w:tcPr>
          <w:p w14:paraId="3A28747C" w14:textId="77777777" w:rsidR="00B774DB" w:rsidRPr="00900A5B" w:rsidRDefault="00B774DB" w:rsidP="00B774DB">
            <w:pPr>
              <w:pStyle w:val="Default"/>
              <w:jc w:val="center"/>
              <w:rPr>
                <w:color w:val="000000" w:themeColor="text1"/>
                <w:sz w:val="22"/>
                <w:szCs w:val="22"/>
              </w:rPr>
            </w:pPr>
            <w:r w:rsidRPr="00900A5B">
              <w:rPr>
                <w:color w:val="000000" w:themeColor="text1"/>
                <w:sz w:val="22"/>
                <w:szCs w:val="22"/>
              </w:rPr>
              <w:t>100,0</w:t>
            </w:r>
          </w:p>
        </w:tc>
      </w:tr>
      <w:tr w:rsidR="00B774DB" w:rsidRPr="00900A5B" w14:paraId="5B0FA406" w14:textId="77777777" w:rsidTr="008F13A1">
        <w:trPr>
          <w:trHeight w:val="20"/>
          <w:jc w:val="center"/>
        </w:trPr>
        <w:tc>
          <w:tcPr>
            <w:tcW w:w="541" w:type="dxa"/>
            <w:tcBorders>
              <w:top w:val="nil"/>
              <w:left w:val="nil"/>
              <w:bottom w:val="nil"/>
              <w:right w:val="nil"/>
            </w:tcBorders>
          </w:tcPr>
          <w:p w14:paraId="31805538" w14:textId="77777777" w:rsidR="00B774DB" w:rsidRPr="00900A5B" w:rsidRDefault="00B774DB" w:rsidP="00B774DB">
            <w:pPr>
              <w:pStyle w:val="Default"/>
              <w:numPr>
                <w:ilvl w:val="0"/>
                <w:numId w:val="60"/>
              </w:numPr>
              <w:ind w:left="233" w:hanging="233"/>
              <w:jc w:val="center"/>
              <w:rPr>
                <w:color w:val="000000" w:themeColor="text1"/>
                <w:sz w:val="22"/>
                <w:szCs w:val="22"/>
              </w:rPr>
            </w:pPr>
          </w:p>
        </w:tc>
        <w:tc>
          <w:tcPr>
            <w:tcW w:w="3684" w:type="dxa"/>
            <w:tcBorders>
              <w:top w:val="nil"/>
              <w:left w:val="nil"/>
              <w:bottom w:val="nil"/>
              <w:right w:val="nil"/>
            </w:tcBorders>
          </w:tcPr>
          <w:p w14:paraId="23520BEE" w14:textId="77777777" w:rsidR="00B774DB" w:rsidRPr="00B774DB" w:rsidRDefault="00B774DB" w:rsidP="00B774DB">
            <w:pPr>
              <w:spacing w:after="0" w:line="240" w:lineRule="auto"/>
              <w:jc w:val="both"/>
              <w:rPr>
                <w:rFonts w:ascii="Times New Roman" w:eastAsia="Times New Roman" w:hAnsi="Times New Roman" w:cs="Times New Roman"/>
                <w:color w:val="000000"/>
                <w:szCs w:val="24"/>
              </w:rPr>
            </w:pPr>
            <w:r w:rsidRPr="00B774DB">
              <w:rPr>
                <w:rFonts w:ascii="Times New Roman" w:eastAsia="Times New Roman" w:hAnsi="Times New Roman" w:cs="Times New Roman"/>
                <w:color w:val="000000"/>
                <w:szCs w:val="24"/>
              </w:rPr>
              <w:t xml:space="preserve">Pekerja selalu menggunakan sepatu </w:t>
            </w:r>
            <w:r w:rsidRPr="00B774DB">
              <w:rPr>
                <w:rFonts w:ascii="Times New Roman" w:eastAsia="Times New Roman" w:hAnsi="Times New Roman" w:cs="Times New Roman"/>
                <w:i/>
                <w:color w:val="000000"/>
                <w:szCs w:val="24"/>
              </w:rPr>
              <w:t>boot</w:t>
            </w:r>
            <w:r w:rsidRPr="00B774DB">
              <w:rPr>
                <w:rFonts w:ascii="Times New Roman" w:eastAsia="Times New Roman" w:hAnsi="Times New Roman" w:cs="Times New Roman"/>
                <w:color w:val="000000"/>
                <w:szCs w:val="24"/>
              </w:rPr>
              <w:t xml:space="preserve"> ketika bekerja</w:t>
            </w:r>
          </w:p>
        </w:tc>
        <w:tc>
          <w:tcPr>
            <w:tcW w:w="567" w:type="dxa"/>
            <w:tcBorders>
              <w:top w:val="nil"/>
              <w:left w:val="nil"/>
              <w:bottom w:val="nil"/>
              <w:right w:val="nil"/>
            </w:tcBorders>
          </w:tcPr>
          <w:p w14:paraId="1DA060FC" w14:textId="77777777" w:rsidR="00B774DB" w:rsidRPr="00900A5B" w:rsidRDefault="007F6F84" w:rsidP="00B774DB">
            <w:pPr>
              <w:pStyle w:val="Default"/>
              <w:jc w:val="center"/>
              <w:rPr>
                <w:color w:val="000000" w:themeColor="text1"/>
                <w:sz w:val="22"/>
                <w:szCs w:val="22"/>
              </w:rPr>
            </w:pPr>
            <w:r>
              <w:rPr>
                <w:color w:val="000000" w:themeColor="text1"/>
                <w:sz w:val="22"/>
                <w:szCs w:val="22"/>
              </w:rPr>
              <w:t>57</w:t>
            </w:r>
          </w:p>
        </w:tc>
        <w:tc>
          <w:tcPr>
            <w:tcW w:w="696" w:type="dxa"/>
            <w:tcBorders>
              <w:top w:val="nil"/>
              <w:left w:val="nil"/>
              <w:bottom w:val="nil"/>
              <w:right w:val="nil"/>
            </w:tcBorders>
          </w:tcPr>
          <w:p w14:paraId="2CB56DE1" w14:textId="77777777" w:rsidR="00B774DB" w:rsidRPr="00900A5B" w:rsidRDefault="007F6F84" w:rsidP="00B774DB">
            <w:pPr>
              <w:pStyle w:val="Default"/>
              <w:jc w:val="center"/>
              <w:rPr>
                <w:color w:val="000000" w:themeColor="text1"/>
                <w:sz w:val="22"/>
                <w:szCs w:val="22"/>
              </w:rPr>
            </w:pPr>
            <w:r>
              <w:rPr>
                <w:color w:val="000000" w:themeColor="text1"/>
                <w:sz w:val="22"/>
                <w:szCs w:val="22"/>
              </w:rPr>
              <w:t>73,1</w:t>
            </w:r>
          </w:p>
        </w:tc>
        <w:tc>
          <w:tcPr>
            <w:tcW w:w="437" w:type="dxa"/>
            <w:tcBorders>
              <w:top w:val="nil"/>
              <w:left w:val="nil"/>
              <w:bottom w:val="nil"/>
              <w:right w:val="nil"/>
            </w:tcBorders>
          </w:tcPr>
          <w:p w14:paraId="47450B68" w14:textId="77777777" w:rsidR="00B774DB" w:rsidRPr="00900A5B" w:rsidRDefault="007F6F84" w:rsidP="00B774DB">
            <w:pPr>
              <w:pStyle w:val="Default"/>
              <w:jc w:val="center"/>
              <w:rPr>
                <w:color w:val="000000" w:themeColor="text1"/>
                <w:sz w:val="22"/>
                <w:szCs w:val="22"/>
              </w:rPr>
            </w:pPr>
            <w:r>
              <w:rPr>
                <w:color w:val="000000" w:themeColor="text1"/>
                <w:sz w:val="22"/>
                <w:szCs w:val="22"/>
              </w:rPr>
              <w:t>21</w:t>
            </w:r>
          </w:p>
        </w:tc>
        <w:tc>
          <w:tcPr>
            <w:tcW w:w="698" w:type="dxa"/>
            <w:tcBorders>
              <w:top w:val="nil"/>
              <w:left w:val="nil"/>
              <w:bottom w:val="nil"/>
              <w:right w:val="nil"/>
            </w:tcBorders>
          </w:tcPr>
          <w:p w14:paraId="3ED3773D" w14:textId="77777777" w:rsidR="00B774DB" w:rsidRPr="00900A5B" w:rsidRDefault="007F6F84" w:rsidP="00B774DB">
            <w:pPr>
              <w:pStyle w:val="Default"/>
              <w:jc w:val="center"/>
              <w:rPr>
                <w:color w:val="000000" w:themeColor="text1"/>
                <w:sz w:val="22"/>
                <w:szCs w:val="22"/>
              </w:rPr>
            </w:pPr>
            <w:r>
              <w:rPr>
                <w:color w:val="000000" w:themeColor="text1"/>
                <w:sz w:val="22"/>
                <w:szCs w:val="22"/>
              </w:rPr>
              <w:t>26,9</w:t>
            </w:r>
          </w:p>
        </w:tc>
        <w:tc>
          <w:tcPr>
            <w:tcW w:w="546" w:type="dxa"/>
            <w:tcBorders>
              <w:top w:val="nil"/>
              <w:left w:val="nil"/>
              <w:bottom w:val="nil"/>
              <w:right w:val="nil"/>
            </w:tcBorders>
          </w:tcPr>
          <w:p w14:paraId="51922C8F" w14:textId="77777777" w:rsidR="00B774DB" w:rsidRPr="00900A5B" w:rsidRDefault="00B774DB" w:rsidP="00B774DB">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78</w:t>
            </w:r>
          </w:p>
        </w:tc>
        <w:tc>
          <w:tcPr>
            <w:tcW w:w="711" w:type="dxa"/>
            <w:tcBorders>
              <w:top w:val="nil"/>
              <w:left w:val="nil"/>
              <w:bottom w:val="nil"/>
              <w:right w:val="nil"/>
            </w:tcBorders>
          </w:tcPr>
          <w:p w14:paraId="6FC45C23" w14:textId="77777777" w:rsidR="00B774DB" w:rsidRPr="00900A5B" w:rsidRDefault="00B774DB" w:rsidP="00B774DB">
            <w:pPr>
              <w:spacing w:after="0" w:line="240" w:lineRule="auto"/>
              <w:jc w:val="center"/>
              <w:rPr>
                <w:rFonts w:ascii="Times New Roman" w:hAnsi="Times New Roman" w:cs="Times New Roman"/>
                <w:color w:val="000000" w:themeColor="text1"/>
              </w:rPr>
            </w:pPr>
            <w:r w:rsidRPr="00900A5B">
              <w:rPr>
                <w:rFonts w:ascii="Times New Roman" w:hAnsi="Times New Roman" w:cs="Times New Roman"/>
                <w:color w:val="000000" w:themeColor="text1"/>
              </w:rPr>
              <w:t>100,0</w:t>
            </w:r>
          </w:p>
        </w:tc>
      </w:tr>
      <w:tr w:rsidR="00B774DB" w:rsidRPr="00900A5B" w14:paraId="5C3BCF20" w14:textId="77777777" w:rsidTr="008F13A1">
        <w:trPr>
          <w:trHeight w:val="20"/>
          <w:jc w:val="center"/>
        </w:trPr>
        <w:tc>
          <w:tcPr>
            <w:tcW w:w="541" w:type="dxa"/>
            <w:tcBorders>
              <w:top w:val="nil"/>
              <w:left w:val="nil"/>
              <w:bottom w:val="nil"/>
              <w:right w:val="nil"/>
            </w:tcBorders>
          </w:tcPr>
          <w:p w14:paraId="02145705" w14:textId="77777777" w:rsidR="00B774DB" w:rsidRPr="00900A5B" w:rsidRDefault="00B774DB" w:rsidP="00B774DB">
            <w:pPr>
              <w:pStyle w:val="Default"/>
              <w:numPr>
                <w:ilvl w:val="0"/>
                <w:numId w:val="60"/>
              </w:numPr>
              <w:ind w:left="233" w:hanging="233"/>
              <w:jc w:val="center"/>
              <w:rPr>
                <w:color w:val="000000" w:themeColor="text1"/>
                <w:sz w:val="22"/>
                <w:szCs w:val="22"/>
              </w:rPr>
            </w:pPr>
          </w:p>
        </w:tc>
        <w:tc>
          <w:tcPr>
            <w:tcW w:w="3684" w:type="dxa"/>
            <w:tcBorders>
              <w:top w:val="nil"/>
              <w:left w:val="nil"/>
              <w:bottom w:val="nil"/>
              <w:right w:val="nil"/>
            </w:tcBorders>
          </w:tcPr>
          <w:p w14:paraId="615B1050" w14:textId="77777777" w:rsidR="00B774DB" w:rsidRPr="00B774DB" w:rsidRDefault="00B774DB" w:rsidP="00B774DB">
            <w:pPr>
              <w:spacing w:after="0" w:line="240" w:lineRule="auto"/>
              <w:jc w:val="both"/>
              <w:rPr>
                <w:rFonts w:ascii="Times New Roman" w:eastAsia="Times New Roman" w:hAnsi="Times New Roman" w:cs="Times New Roman"/>
                <w:color w:val="000000"/>
                <w:szCs w:val="24"/>
              </w:rPr>
            </w:pPr>
            <w:r w:rsidRPr="00B774DB">
              <w:rPr>
                <w:rFonts w:ascii="Times New Roman" w:eastAsia="Times New Roman" w:hAnsi="Times New Roman" w:cs="Times New Roman"/>
                <w:color w:val="000000"/>
                <w:szCs w:val="24"/>
              </w:rPr>
              <w:t>Pekerja selalu menggunakan sarung tangan ketika bekerja</w:t>
            </w:r>
          </w:p>
        </w:tc>
        <w:tc>
          <w:tcPr>
            <w:tcW w:w="567" w:type="dxa"/>
            <w:tcBorders>
              <w:top w:val="nil"/>
              <w:left w:val="nil"/>
              <w:bottom w:val="nil"/>
              <w:right w:val="nil"/>
            </w:tcBorders>
          </w:tcPr>
          <w:p w14:paraId="7D8DC16D" w14:textId="77777777" w:rsidR="00B774DB" w:rsidRPr="00900A5B" w:rsidRDefault="007F6F84" w:rsidP="00B774DB">
            <w:pPr>
              <w:pStyle w:val="Default"/>
              <w:jc w:val="center"/>
              <w:rPr>
                <w:color w:val="000000" w:themeColor="text1"/>
                <w:sz w:val="22"/>
                <w:szCs w:val="22"/>
              </w:rPr>
            </w:pPr>
            <w:r>
              <w:rPr>
                <w:color w:val="000000" w:themeColor="text1"/>
                <w:sz w:val="22"/>
                <w:szCs w:val="22"/>
              </w:rPr>
              <w:t>59</w:t>
            </w:r>
          </w:p>
        </w:tc>
        <w:tc>
          <w:tcPr>
            <w:tcW w:w="696" w:type="dxa"/>
            <w:tcBorders>
              <w:top w:val="nil"/>
              <w:left w:val="nil"/>
              <w:bottom w:val="nil"/>
              <w:right w:val="nil"/>
            </w:tcBorders>
          </w:tcPr>
          <w:p w14:paraId="424266D0" w14:textId="77777777" w:rsidR="00B774DB" w:rsidRPr="00900A5B" w:rsidRDefault="007F6F84" w:rsidP="00B774DB">
            <w:pPr>
              <w:pStyle w:val="Default"/>
              <w:jc w:val="center"/>
              <w:rPr>
                <w:color w:val="000000" w:themeColor="text1"/>
                <w:sz w:val="22"/>
                <w:szCs w:val="22"/>
              </w:rPr>
            </w:pPr>
            <w:r>
              <w:rPr>
                <w:color w:val="000000" w:themeColor="text1"/>
                <w:sz w:val="22"/>
                <w:szCs w:val="22"/>
              </w:rPr>
              <w:t>75,6</w:t>
            </w:r>
          </w:p>
        </w:tc>
        <w:tc>
          <w:tcPr>
            <w:tcW w:w="437" w:type="dxa"/>
            <w:tcBorders>
              <w:top w:val="nil"/>
              <w:left w:val="nil"/>
              <w:bottom w:val="nil"/>
              <w:right w:val="nil"/>
            </w:tcBorders>
          </w:tcPr>
          <w:p w14:paraId="086F08EA" w14:textId="77777777" w:rsidR="00B774DB" w:rsidRPr="00900A5B" w:rsidRDefault="007F6F84" w:rsidP="00B774DB">
            <w:pPr>
              <w:pStyle w:val="Default"/>
              <w:jc w:val="center"/>
              <w:rPr>
                <w:color w:val="000000" w:themeColor="text1"/>
                <w:sz w:val="22"/>
                <w:szCs w:val="22"/>
              </w:rPr>
            </w:pPr>
            <w:r>
              <w:rPr>
                <w:color w:val="000000" w:themeColor="text1"/>
                <w:sz w:val="22"/>
                <w:szCs w:val="22"/>
              </w:rPr>
              <w:t>19</w:t>
            </w:r>
          </w:p>
        </w:tc>
        <w:tc>
          <w:tcPr>
            <w:tcW w:w="698" w:type="dxa"/>
            <w:tcBorders>
              <w:top w:val="nil"/>
              <w:left w:val="nil"/>
              <w:bottom w:val="nil"/>
              <w:right w:val="nil"/>
            </w:tcBorders>
          </w:tcPr>
          <w:p w14:paraId="26B5BA33" w14:textId="77777777" w:rsidR="00B774DB" w:rsidRPr="00900A5B" w:rsidRDefault="007F6F84" w:rsidP="00B774DB">
            <w:pPr>
              <w:pStyle w:val="Default"/>
              <w:jc w:val="center"/>
              <w:rPr>
                <w:color w:val="000000" w:themeColor="text1"/>
                <w:sz w:val="22"/>
                <w:szCs w:val="22"/>
              </w:rPr>
            </w:pPr>
            <w:r>
              <w:rPr>
                <w:color w:val="000000" w:themeColor="text1"/>
                <w:sz w:val="22"/>
                <w:szCs w:val="22"/>
              </w:rPr>
              <w:t>24,4</w:t>
            </w:r>
          </w:p>
        </w:tc>
        <w:tc>
          <w:tcPr>
            <w:tcW w:w="546" w:type="dxa"/>
            <w:tcBorders>
              <w:top w:val="nil"/>
              <w:left w:val="nil"/>
              <w:bottom w:val="nil"/>
              <w:right w:val="nil"/>
            </w:tcBorders>
          </w:tcPr>
          <w:p w14:paraId="24B4EB0E" w14:textId="77777777" w:rsidR="00B774DB" w:rsidRPr="00900A5B" w:rsidRDefault="00B774DB" w:rsidP="00B774DB">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78</w:t>
            </w:r>
          </w:p>
        </w:tc>
        <w:tc>
          <w:tcPr>
            <w:tcW w:w="711" w:type="dxa"/>
            <w:tcBorders>
              <w:top w:val="nil"/>
              <w:left w:val="nil"/>
              <w:bottom w:val="nil"/>
              <w:right w:val="nil"/>
            </w:tcBorders>
          </w:tcPr>
          <w:p w14:paraId="4BAA3839" w14:textId="77777777" w:rsidR="00B774DB" w:rsidRPr="00900A5B" w:rsidRDefault="00B774DB" w:rsidP="00B774DB">
            <w:pPr>
              <w:spacing w:after="0" w:line="240" w:lineRule="auto"/>
              <w:jc w:val="center"/>
              <w:rPr>
                <w:rFonts w:ascii="Times New Roman" w:hAnsi="Times New Roman" w:cs="Times New Roman"/>
                <w:color w:val="000000" w:themeColor="text1"/>
              </w:rPr>
            </w:pPr>
            <w:r w:rsidRPr="00900A5B">
              <w:rPr>
                <w:rFonts w:ascii="Times New Roman" w:hAnsi="Times New Roman" w:cs="Times New Roman"/>
                <w:color w:val="000000" w:themeColor="text1"/>
              </w:rPr>
              <w:t>100,0</w:t>
            </w:r>
          </w:p>
        </w:tc>
      </w:tr>
      <w:tr w:rsidR="00B774DB" w:rsidRPr="00900A5B" w14:paraId="16463AF7" w14:textId="77777777" w:rsidTr="008F13A1">
        <w:trPr>
          <w:trHeight w:val="20"/>
          <w:jc w:val="center"/>
        </w:trPr>
        <w:tc>
          <w:tcPr>
            <w:tcW w:w="541" w:type="dxa"/>
            <w:tcBorders>
              <w:top w:val="nil"/>
              <w:left w:val="nil"/>
              <w:bottom w:val="nil"/>
              <w:right w:val="nil"/>
            </w:tcBorders>
          </w:tcPr>
          <w:p w14:paraId="7D85F874" w14:textId="77777777" w:rsidR="00B774DB" w:rsidRPr="00900A5B" w:rsidRDefault="00B774DB" w:rsidP="00B774DB">
            <w:pPr>
              <w:pStyle w:val="Default"/>
              <w:numPr>
                <w:ilvl w:val="0"/>
                <w:numId w:val="60"/>
              </w:numPr>
              <w:ind w:left="233" w:hanging="233"/>
              <w:jc w:val="center"/>
              <w:rPr>
                <w:color w:val="000000" w:themeColor="text1"/>
                <w:sz w:val="22"/>
                <w:szCs w:val="22"/>
              </w:rPr>
            </w:pPr>
          </w:p>
        </w:tc>
        <w:tc>
          <w:tcPr>
            <w:tcW w:w="3684" w:type="dxa"/>
            <w:tcBorders>
              <w:top w:val="nil"/>
              <w:left w:val="nil"/>
              <w:bottom w:val="nil"/>
              <w:right w:val="nil"/>
            </w:tcBorders>
          </w:tcPr>
          <w:p w14:paraId="179987AF" w14:textId="77777777" w:rsidR="00B774DB" w:rsidRPr="00B774DB" w:rsidRDefault="00B774DB" w:rsidP="00B774DB">
            <w:pPr>
              <w:pStyle w:val="DaftarParagraf"/>
              <w:spacing w:after="0" w:line="240" w:lineRule="auto"/>
              <w:ind w:left="0"/>
              <w:jc w:val="both"/>
              <w:rPr>
                <w:rFonts w:ascii="Times New Roman" w:eastAsia="Times New Roman" w:hAnsi="Times New Roman" w:cs="Times New Roman"/>
                <w:color w:val="000000"/>
                <w:szCs w:val="24"/>
              </w:rPr>
            </w:pPr>
            <w:r w:rsidRPr="00B774DB">
              <w:rPr>
                <w:rFonts w:ascii="Times New Roman" w:eastAsia="Times New Roman" w:hAnsi="Times New Roman" w:cs="Times New Roman"/>
                <w:color w:val="000000"/>
                <w:szCs w:val="24"/>
              </w:rPr>
              <w:t>Pekerja selalu menggunakan masker ketika bekerja</w:t>
            </w:r>
          </w:p>
        </w:tc>
        <w:tc>
          <w:tcPr>
            <w:tcW w:w="567" w:type="dxa"/>
            <w:tcBorders>
              <w:top w:val="nil"/>
              <w:left w:val="nil"/>
              <w:bottom w:val="nil"/>
              <w:right w:val="nil"/>
            </w:tcBorders>
          </w:tcPr>
          <w:p w14:paraId="77F6FCB1" w14:textId="77777777" w:rsidR="00B774DB" w:rsidRPr="00900A5B" w:rsidRDefault="007F6F84" w:rsidP="00B774DB">
            <w:pPr>
              <w:pStyle w:val="Default"/>
              <w:jc w:val="center"/>
              <w:rPr>
                <w:color w:val="000000" w:themeColor="text1"/>
                <w:sz w:val="22"/>
                <w:szCs w:val="22"/>
              </w:rPr>
            </w:pPr>
            <w:r>
              <w:rPr>
                <w:color w:val="000000" w:themeColor="text1"/>
                <w:sz w:val="22"/>
                <w:szCs w:val="22"/>
              </w:rPr>
              <w:t>56</w:t>
            </w:r>
          </w:p>
        </w:tc>
        <w:tc>
          <w:tcPr>
            <w:tcW w:w="696" w:type="dxa"/>
            <w:tcBorders>
              <w:top w:val="nil"/>
              <w:left w:val="nil"/>
              <w:bottom w:val="nil"/>
              <w:right w:val="nil"/>
            </w:tcBorders>
          </w:tcPr>
          <w:p w14:paraId="59491460" w14:textId="77777777" w:rsidR="00B774DB" w:rsidRPr="00900A5B" w:rsidRDefault="007F6F84" w:rsidP="00B774DB">
            <w:pPr>
              <w:pStyle w:val="Default"/>
              <w:jc w:val="center"/>
              <w:rPr>
                <w:color w:val="000000" w:themeColor="text1"/>
                <w:sz w:val="22"/>
                <w:szCs w:val="22"/>
              </w:rPr>
            </w:pPr>
            <w:r>
              <w:rPr>
                <w:color w:val="000000" w:themeColor="text1"/>
                <w:sz w:val="22"/>
                <w:szCs w:val="22"/>
              </w:rPr>
              <w:t>71,8</w:t>
            </w:r>
          </w:p>
        </w:tc>
        <w:tc>
          <w:tcPr>
            <w:tcW w:w="437" w:type="dxa"/>
            <w:tcBorders>
              <w:top w:val="nil"/>
              <w:left w:val="nil"/>
              <w:bottom w:val="nil"/>
              <w:right w:val="nil"/>
            </w:tcBorders>
          </w:tcPr>
          <w:p w14:paraId="639F8D4D" w14:textId="77777777" w:rsidR="00B774DB" w:rsidRPr="00900A5B" w:rsidRDefault="007F6F84" w:rsidP="00B774DB">
            <w:pPr>
              <w:pStyle w:val="Default"/>
              <w:jc w:val="center"/>
              <w:rPr>
                <w:color w:val="000000" w:themeColor="text1"/>
                <w:sz w:val="22"/>
                <w:szCs w:val="22"/>
              </w:rPr>
            </w:pPr>
            <w:r>
              <w:rPr>
                <w:color w:val="000000" w:themeColor="text1"/>
                <w:sz w:val="22"/>
                <w:szCs w:val="22"/>
              </w:rPr>
              <w:t>22</w:t>
            </w:r>
          </w:p>
        </w:tc>
        <w:tc>
          <w:tcPr>
            <w:tcW w:w="698" w:type="dxa"/>
            <w:tcBorders>
              <w:top w:val="nil"/>
              <w:left w:val="nil"/>
              <w:bottom w:val="nil"/>
              <w:right w:val="nil"/>
            </w:tcBorders>
          </w:tcPr>
          <w:p w14:paraId="7AFCA86C" w14:textId="77777777" w:rsidR="00B774DB" w:rsidRPr="00900A5B" w:rsidRDefault="007F6F84" w:rsidP="00B774DB">
            <w:pPr>
              <w:pStyle w:val="Default"/>
              <w:jc w:val="center"/>
              <w:rPr>
                <w:color w:val="000000" w:themeColor="text1"/>
                <w:sz w:val="22"/>
                <w:szCs w:val="22"/>
              </w:rPr>
            </w:pPr>
            <w:r>
              <w:rPr>
                <w:color w:val="000000" w:themeColor="text1"/>
                <w:sz w:val="22"/>
                <w:szCs w:val="22"/>
              </w:rPr>
              <w:t>28,2</w:t>
            </w:r>
          </w:p>
        </w:tc>
        <w:tc>
          <w:tcPr>
            <w:tcW w:w="546" w:type="dxa"/>
            <w:tcBorders>
              <w:top w:val="nil"/>
              <w:left w:val="nil"/>
              <w:bottom w:val="nil"/>
              <w:right w:val="nil"/>
            </w:tcBorders>
          </w:tcPr>
          <w:p w14:paraId="49D63530" w14:textId="77777777" w:rsidR="00B774DB" w:rsidRPr="00900A5B" w:rsidRDefault="00B774DB" w:rsidP="00B774DB">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78</w:t>
            </w:r>
          </w:p>
        </w:tc>
        <w:tc>
          <w:tcPr>
            <w:tcW w:w="711" w:type="dxa"/>
            <w:tcBorders>
              <w:top w:val="nil"/>
              <w:left w:val="nil"/>
              <w:bottom w:val="nil"/>
              <w:right w:val="nil"/>
            </w:tcBorders>
          </w:tcPr>
          <w:p w14:paraId="39C35951" w14:textId="77777777" w:rsidR="00B774DB" w:rsidRPr="00900A5B" w:rsidRDefault="00B774DB" w:rsidP="00B774DB">
            <w:pPr>
              <w:spacing w:after="0" w:line="240" w:lineRule="auto"/>
              <w:jc w:val="center"/>
              <w:rPr>
                <w:rFonts w:ascii="Times New Roman" w:hAnsi="Times New Roman" w:cs="Times New Roman"/>
                <w:color w:val="000000" w:themeColor="text1"/>
              </w:rPr>
            </w:pPr>
            <w:r w:rsidRPr="00900A5B">
              <w:rPr>
                <w:rFonts w:ascii="Times New Roman" w:hAnsi="Times New Roman" w:cs="Times New Roman"/>
                <w:color w:val="000000" w:themeColor="text1"/>
              </w:rPr>
              <w:t>100,0</w:t>
            </w:r>
          </w:p>
        </w:tc>
      </w:tr>
      <w:tr w:rsidR="00B774DB" w:rsidRPr="00900A5B" w14:paraId="6799BAEE" w14:textId="77777777" w:rsidTr="008F13A1">
        <w:trPr>
          <w:trHeight w:val="20"/>
          <w:jc w:val="center"/>
        </w:trPr>
        <w:tc>
          <w:tcPr>
            <w:tcW w:w="541" w:type="dxa"/>
            <w:tcBorders>
              <w:top w:val="nil"/>
              <w:left w:val="nil"/>
              <w:bottom w:val="single" w:sz="4" w:space="0" w:color="auto"/>
              <w:right w:val="nil"/>
            </w:tcBorders>
          </w:tcPr>
          <w:p w14:paraId="1F50D499" w14:textId="77777777" w:rsidR="00B774DB" w:rsidRPr="00900A5B" w:rsidRDefault="00B774DB" w:rsidP="00B774DB">
            <w:pPr>
              <w:pStyle w:val="Default"/>
              <w:numPr>
                <w:ilvl w:val="0"/>
                <w:numId w:val="60"/>
              </w:numPr>
              <w:ind w:left="233" w:hanging="233"/>
              <w:jc w:val="center"/>
              <w:rPr>
                <w:color w:val="000000" w:themeColor="text1"/>
                <w:sz w:val="22"/>
                <w:szCs w:val="22"/>
              </w:rPr>
            </w:pPr>
          </w:p>
        </w:tc>
        <w:tc>
          <w:tcPr>
            <w:tcW w:w="3684" w:type="dxa"/>
            <w:tcBorders>
              <w:top w:val="nil"/>
              <w:left w:val="nil"/>
              <w:bottom w:val="single" w:sz="4" w:space="0" w:color="auto"/>
              <w:right w:val="nil"/>
            </w:tcBorders>
          </w:tcPr>
          <w:p w14:paraId="7AF8B444" w14:textId="77777777" w:rsidR="00B774DB" w:rsidRPr="00B774DB" w:rsidRDefault="00B774DB" w:rsidP="00B774DB">
            <w:pPr>
              <w:pStyle w:val="DaftarParagraf"/>
              <w:spacing w:after="0" w:line="240" w:lineRule="auto"/>
              <w:ind w:left="0"/>
              <w:jc w:val="both"/>
              <w:rPr>
                <w:rFonts w:ascii="Times New Roman" w:eastAsia="Times New Roman" w:hAnsi="Times New Roman" w:cs="Times New Roman"/>
                <w:color w:val="000000"/>
                <w:szCs w:val="24"/>
              </w:rPr>
            </w:pPr>
            <w:r w:rsidRPr="00B774DB">
              <w:rPr>
                <w:rFonts w:ascii="Times New Roman" w:eastAsia="Times New Roman" w:hAnsi="Times New Roman" w:cs="Times New Roman"/>
                <w:color w:val="000000"/>
                <w:szCs w:val="24"/>
              </w:rPr>
              <w:t xml:space="preserve">Pekerja selalu menggunakan </w:t>
            </w:r>
            <w:r w:rsidRPr="00B774DB">
              <w:rPr>
                <w:rFonts w:ascii="Times New Roman" w:eastAsia="Times New Roman" w:hAnsi="Times New Roman" w:cs="Times New Roman"/>
                <w:i/>
                <w:color w:val="000000"/>
                <w:szCs w:val="24"/>
              </w:rPr>
              <w:t>ear plug</w:t>
            </w:r>
            <w:r w:rsidRPr="00B774DB">
              <w:rPr>
                <w:rFonts w:ascii="Times New Roman" w:eastAsia="Times New Roman" w:hAnsi="Times New Roman" w:cs="Times New Roman"/>
                <w:color w:val="000000"/>
                <w:szCs w:val="24"/>
              </w:rPr>
              <w:t xml:space="preserve"> (penutup/penyumbat telinga) ketika bekerja</w:t>
            </w:r>
          </w:p>
        </w:tc>
        <w:tc>
          <w:tcPr>
            <w:tcW w:w="567" w:type="dxa"/>
            <w:tcBorders>
              <w:top w:val="nil"/>
              <w:left w:val="nil"/>
              <w:bottom w:val="single" w:sz="4" w:space="0" w:color="auto"/>
              <w:right w:val="nil"/>
            </w:tcBorders>
          </w:tcPr>
          <w:p w14:paraId="322887DE" w14:textId="77777777" w:rsidR="00B774DB" w:rsidRPr="00900A5B" w:rsidRDefault="007F6F84" w:rsidP="00B774DB">
            <w:pPr>
              <w:pStyle w:val="Default"/>
              <w:jc w:val="center"/>
              <w:rPr>
                <w:color w:val="000000" w:themeColor="text1"/>
                <w:sz w:val="22"/>
                <w:szCs w:val="22"/>
              </w:rPr>
            </w:pPr>
            <w:r>
              <w:rPr>
                <w:color w:val="000000" w:themeColor="text1"/>
                <w:sz w:val="22"/>
                <w:szCs w:val="22"/>
              </w:rPr>
              <w:t>55</w:t>
            </w:r>
          </w:p>
        </w:tc>
        <w:tc>
          <w:tcPr>
            <w:tcW w:w="696" w:type="dxa"/>
            <w:tcBorders>
              <w:top w:val="nil"/>
              <w:left w:val="nil"/>
              <w:bottom w:val="single" w:sz="4" w:space="0" w:color="auto"/>
              <w:right w:val="nil"/>
            </w:tcBorders>
          </w:tcPr>
          <w:p w14:paraId="57F13088" w14:textId="77777777" w:rsidR="00B774DB" w:rsidRPr="00900A5B" w:rsidRDefault="007F6F84" w:rsidP="00B774DB">
            <w:pPr>
              <w:pStyle w:val="Default"/>
              <w:jc w:val="center"/>
              <w:rPr>
                <w:color w:val="000000" w:themeColor="text1"/>
                <w:sz w:val="22"/>
                <w:szCs w:val="22"/>
              </w:rPr>
            </w:pPr>
            <w:r>
              <w:rPr>
                <w:color w:val="000000" w:themeColor="text1"/>
                <w:sz w:val="22"/>
                <w:szCs w:val="22"/>
              </w:rPr>
              <w:t>70,5</w:t>
            </w:r>
          </w:p>
        </w:tc>
        <w:tc>
          <w:tcPr>
            <w:tcW w:w="437" w:type="dxa"/>
            <w:tcBorders>
              <w:top w:val="nil"/>
              <w:left w:val="nil"/>
              <w:bottom w:val="single" w:sz="4" w:space="0" w:color="auto"/>
              <w:right w:val="nil"/>
            </w:tcBorders>
          </w:tcPr>
          <w:p w14:paraId="5ADFA5ED" w14:textId="77777777" w:rsidR="00B774DB" w:rsidRPr="00900A5B" w:rsidRDefault="007F6F84" w:rsidP="00B774DB">
            <w:pPr>
              <w:pStyle w:val="Default"/>
              <w:jc w:val="center"/>
              <w:rPr>
                <w:color w:val="000000" w:themeColor="text1"/>
                <w:sz w:val="22"/>
                <w:szCs w:val="22"/>
              </w:rPr>
            </w:pPr>
            <w:r>
              <w:rPr>
                <w:color w:val="000000" w:themeColor="text1"/>
                <w:sz w:val="22"/>
                <w:szCs w:val="22"/>
              </w:rPr>
              <w:t>23</w:t>
            </w:r>
          </w:p>
        </w:tc>
        <w:tc>
          <w:tcPr>
            <w:tcW w:w="698" w:type="dxa"/>
            <w:tcBorders>
              <w:top w:val="nil"/>
              <w:left w:val="nil"/>
              <w:bottom w:val="single" w:sz="4" w:space="0" w:color="auto"/>
              <w:right w:val="nil"/>
            </w:tcBorders>
          </w:tcPr>
          <w:p w14:paraId="50ED4ABD" w14:textId="77777777" w:rsidR="00B774DB" w:rsidRPr="00900A5B" w:rsidRDefault="007F6F84" w:rsidP="00B774DB">
            <w:pPr>
              <w:pStyle w:val="Default"/>
              <w:jc w:val="center"/>
              <w:rPr>
                <w:color w:val="000000" w:themeColor="text1"/>
                <w:sz w:val="22"/>
                <w:szCs w:val="22"/>
              </w:rPr>
            </w:pPr>
            <w:r>
              <w:rPr>
                <w:color w:val="000000" w:themeColor="text1"/>
                <w:sz w:val="22"/>
                <w:szCs w:val="22"/>
              </w:rPr>
              <w:t>29,5</w:t>
            </w:r>
          </w:p>
        </w:tc>
        <w:tc>
          <w:tcPr>
            <w:tcW w:w="546" w:type="dxa"/>
            <w:tcBorders>
              <w:top w:val="nil"/>
              <w:left w:val="nil"/>
              <w:bottom w:val="single" w:sz="4" w:space="0" w:color="auto"/>
              <w:right w:val="nil"/>
            </w:tcBorders>
          </w:tcPr>
          <w:p w14:paraId="3A59261A" w14:textId="77777777" w:rsidR="00B774DB" w:rsidRPr="00900A5B" w:rsidRDefault="00B774DB" w:rsidP="00B774DB">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78</w:t>
            </w:r>
          </w:p>
        </w:tc>
        <w:tc>
          <w:tcPr>
            <w:tcW w:w="711" w:type="dxa"/>
            <w:tcBorders>
              <w:top w:val="nil"/>
              <w:left w:val="nil"/>
              <w:bottom w:val="single" w:sz="4" w:space="0" w:color="auto"/>
              <w:right w:val="nil"/>
            </w:tcBorders>
          </w:tcPr>
          <w:p w14:paraId="09178D70" w14:textId="77777777" w:rsidR="00B774DB" w:rsidRPr="00900A5B" w:rsidRDefault="00B774DB" w:rsidP="00B774DB">
            <w:pPr>
              <w:spacing w:after="0" w:line="240" w:lineRule="auto"/>
              <w:jc w:val="center"/>
              <w:rPr>
                <w:rFonts w:ascii="Times New Roman" w:hAnsi="Times New Roman" w:cs="Times New Roman"/>
                <w:color w:val="000000" w:themeColor="text1"/>
              </w:rPr>
            </w:pPr>
            <w:r w:rsidRPr="00900A5B">
              <w:rPr>
                <w:rFonts w:ascii="Times New Roman" w:hAnsi="Times New Roman" w:cs="Times New Roman"/>
                <w:color w:val="000000" w:themeColor="text1"/>
              </w:rPr>
              <w:t>100,0</w:t>
            </w:r>
          </w:p>
        </w:tc>
      </w:tr>
    </w:tbl>
    <w:p w14:paraId="0FA533FA" w14:textId="77777777" w:rsidR="00E22D2F" w:rsidRPr="00900A5B" w:rsidRDefault="00E22D2F" w:rsidP="00E22D2F">
      <w:pPr>
        <w:autoSpaceDE w:val="0"/>
        <w:autoSpaceDN w:val="0"/>
        <w:adjustRightInd w:val="0"/>
        <w:spacing w:after="0" w:line="240" w:lineRule="auto"/>
        <w:jc w:val="both"/>
        <w:rPr>
          <w:rFonts w:ascii="Times New Roman" w:hAnsi="Times New Roman" w:cs="Times New Roman"/>
          <w:color w:val="000000" w:themeColor="text1"/>
        </w:rPr>
      </w:pPr>
    </w:p>
    <w:p w14:paraId="4FC7A66E" w14:textId="77777777" w:rsidR="00E22D2F" w:rsidRPr="00521EE0" w:rsidRDefault="00B774DB" w:rsidP="00E22D2F">
      <w:pPr>
        <w:autoSpaceDE w:val="0"/>
        <w:autoSpaceDN w:val="0"/>
        <w:adjustRightInd w:val="0"/>
        <w:spacing w:after="0" w:line="480" w:lineRule="auto"/>
        <w:ind w:firstLine="720"/>
        <w:jc w:val="both"/>
        <w:rPr>
          <w:rFonts w:ascii="Times New Roman" w:hAnsi="Times New Roman" w:cs="Times New Roman"/>
          <w:color w:val="000000" w:themeColor="text1"/>
          <w:spacing w:val="-2"/>
          <w:sz w:val="24"/>
          <w:szCs w:val="24"/>
        </w:rPr>
      </w:pPr>
      <w:r>
        <w:rPr>
          <w:rFonts w:ascii="Times New Roman" w:hAnsi="Times New Roman" w:cs="Times New Roman"/>
          <w:color w:val="000000" w:themeColor="text1"/>
          <w:spacing w:val="-2"/>
          <w:sz w:val="24"/>
          <w:szCs w:val="24"/>
        </w:rPr>
        <w:t>Berdasarkan Tabel 4.8</w:t>
      </w:r>
      <w:r w:rsidR="00E22D2F" w:rsidRPr="00521EE0">
        <w:rPr>
          <w:rFonts w:ascii="Times New Roman" w:hAnsi="Times New Roman" w:cs="Times New Roman"/>
          <w:color w:val="000000" w:themeColor="text1"/>
          <w:spacing w:val="-2"/>
          <w:sz w:val="24"/>
          <w:szCs w:val="24"/>
        </w:rPr>
        <w:t xml:space="preserve"> dapat dilihat distribusi frekuensi jawaban responden tentang </w:t>
      </w:r>
      <w:r>
        <w:rPr>
          <w:rFonts w:ascii="Times New Roman" w:hAnsi="Times New Roman" w:cs="Times New Roman"/>
          <w:color w:val="000000" w:themeColor="text1"/>
          <w:spacing w:val="-2"/>
          <w:sz w:val="24"/>
          <w:szCs w:val="24"/>
        </w:rPr>
        <w:t>kepatuhan penggunaan APD</w:t>
      </w:r>
      <w:r w:rsidR="00E22D2F" w:rsidRPr="00521EE0">
        <w:rPr>
          <w:rFonts w:ascii="Times New Roman" w:hAnsi="Times New Roman" w:cs="Times New Roman"/>
          <w:color w:val="000000" w:themeColor="text1"/>
          <w:spacing w:val="-2"/>
          <w:sz w:val="24"/>
          <w:szCs w:val="24"/>
        </w:rPr>
        <w:t xml:space="preserve"> menunjukkan bahwa pada pernyataan No. 1 </w:t>
      </w:r>
      <w:r w:rsidR="00E22D2F" w:rsidRPr="00521EE0">
        <w:rPr>
          <w:rFonts w:ascii="Times New Roman" w:hAnsi="Times New Roman" w:cs="Times New Roman"/>
          <w:color w:val="000000" w:themeColor="text1"/>
          <w:spacing w:val="-2"/>
          <w:sz w:val="24"/>
          <w:szCs w:val="24"/>
        </w:rPr>
        <w:lastRenderedPageBreak/>
        <w:t>sebagian besar responden menjawab “</w:t>
      </w:r>
      <w:r w:rsidR="007F6F84">
        <w:rPr>
          <w:rFonts w:ascii="Times New Roman" w:hAnsi="Times New Roman" w:cs="Times New Roman"/>
          <w:color w:val="000000" w:themeColor="text1"/>
          <w:spacing w:val="-2"/>
          <w:sz w:val="24"/>
          <w:szCs w:val="24"/>
        </w:rPr>
        <w:t>Ya</w:t>
      </w:r>
      <w:r w:rsidR="00E22D2F" w:rsidRPr="00521EE0">
        <w:rPr>
          <w:rFonts w:ascii="Times New Roman" w:hAnsi="Times New Roman" w:cs="Times New Roman"/>
          <w:color w:val="000000" w:themeColor="text1"/>
          <w:spacing w:val="-2"/>
          <w:sz w:val="24"/>
          <w:szCs w:val="24"/>
        </w:rPr>
        <w:t xml:space="preserve">” yaitu sebanyak </w:t>
      </w:r>
      <w:r w:rsidR="007F6F84">
        <w:rPr>
          <w:rFonts w:ascii="Times New Roman" w:hAnsi="Times New Roman" w:cs="Times New Roman"/>
          <w:color w:val="000000" w:themeColor="text1"/>
          <w:spacing w:val="-2"/>
          <w:sz w:val="24"/>
          <w:szCs w:val="24"/>
        </w:rPr>
        <w:t>64</w:t>
      </w:r>
      <w:r w:rsidR="00E22D2F" w:rsidRPr="00521EE0">
        <w:rPr>
          <w:rFonts w:ascii="Times New Roman" w:hAnsi="Times New Roman" w:cs="Times New Roman"/>
          <w:color w:val="000000" w:themeColor="text1"/>
          <w:spacing w:val="-2"/>
          <w:sz w:val="24"/>
          <w:szCs w:val="24"/>
        </w:rPr>
        <w:t xml:space="preserve"> responden (</w:t>
      </w:r>
      <w:r w:rsidR="007F6F84">
        <w:rPr>
          <w:rFonts w:ascii="Times New Roman" w:hAnsi="Times New Roman" w:cs="Times New Roman"/>
          <w:color w:val="000000" w:themeColor="text1"/>
          <w:spacing w:val="-2"/>
          <w:sz w:val="24"/>
          <w:szCs w:val="24"/>
        </w:rPr>
        <w:t>82,1</w:t>
      </w:r>
      <w:r w:rsidR="00E22D2F" w:rsidRPr="00521EE0">
        <w:rPr>
          <w:rFonts w:ascii="Times New Roman" w:hAnsi="Times New Roman" w:cs="Times New Roman"/>
          <w:color w:val="000000" w:themeColor="text1"/>
          <w:spacing w:val="-2"/>
          <w:sz w:val="24"/>
          <w:szCs w:val="24"/>
        </w:rPr>
        <w:t>%). Pada pernyataan No. 2 sebagian besar responden menjawab “</w:t>
      </w:r>
      <w:r w:rsidR="007F6F84">
        <w:rPr>
          <w:rFonts w:ascii="Times New Roman" w:hAnsi="Times New Roman" w:cs="Times New Roman"/>
          <w:color w:val="000000" w:themeColor="text1"/>
          <w:spacing w:val="-2"/>
          <w:sz w:val="24"/>
          <w:szCs w:val="24"/>
        </w:rPr>
        <w:t>Ya</w:t>
      </w:r>
      <w:r w:rsidR="00E22D2F" w:rsidRPr="00521EE0">
        <w:rPr>
          <w:rFonts w:ascii="Times New Roman" w:hAnsi="Times New Roman" w:cs="Times New Roman"/>
          <w:color w:val="000000" w:themeColor="text1"/>
          <w:spacing w:val="-2"/>
          <w:sz w:val="24"/>
          <w:szCs w:val="24"/>
        </w:rPr>
        <w:t xml:space="preserve">” yaitu sebanyak </w:t>
      </w:r>
      <w:r w:rsidR="007F6F84">
        <w:rPr>
          <w:rFonts w:ascii="Times New Roman" w:hAnsi="Times New Roman" w:cs="Times New Roman"/>
          <w:color w:val="000000" w:themeColor="text1"/>
          <w:spacing w:val="-2"/>
          <w:sz w:val="24"/>
          <w:szCs w:val="24"/>
        </w:rPr>
        <w:t>57</w:t>
      </w:r>
      <w:r w:rsidR="00E22D2F" w:rsidRPr="00521EE0">
        <w:rPr>
          <w:rFonts w:ascii="Times New Roman" w:hAnsi="Times New Roman" w:cs="Times New Roman"/>
          <w:color w:val="000000" w:themeColor="text1"/>
          <w:spacing w:val="-2"/>
          <w:sz w:val="24"/>
          <w:szCs w:val="24"/>
        </w:rPr>
        <w:t xml:space="preserve"> responden (</w:t>
      </w:r>
      <w:r w:rsidR="007F6F84">
        <w:rPr>
          <w:rFonts w:ascii="Times New Roman" w:hAnsi="Times New Roman" w:cs="Times New Roman"/>
          <w:color w:val="000000" w:themeColor="text1"/>
          <w:spacing w:val="-2"/>
          <w:sz w:val="24"/>
          <w:szCs w:val="24"/>
        </w:rPr>
        <w:t>73,1</w:t>
      </w:r>
      <w:r w:rsidR="00E22D2F" w:rsidRPr="00521EE0">
        <w:rPr>
          <w:rFonts w:ascii="Times New Roman" w:hAnsi="Times New Roman" w:cs="Times New Roman"/>
          <w:color w:val="000000" w:themeColor="text1"/>
          <w:spacing w:val="-2"/>
          <w:sz w:val="24"/>
          <w:szCs w:val="24"/>
        </w:rPr>
        <w:t>%). Pernyataan No. 3 sebagian besar responden menjawab “</w:t>
      </w:r>
      <w:r w:rsidR="007F6F84">
        <w:rPr>
          <w:rFonts w:ascii="Times New Roman" w:hAnsi="Times New Roman" w:cs="Times New Roman"/>
          <w:color w:val="000000" w:themeColor="text1"/>
          <w:spacing w:val="-2"/>
          <w:sz w:val="24"/>
          <w:szCs w:val="24"/>
        </w:rPr>
        <w:t>Ya</w:t>
      </w:r>
      <w:r w:rsidR="00E22D2F" w:rsidRPr="00521EE0">
        <w:rPr>
          <w:rFonts w:ascii="Times New Roman" w:hAnsi="Times New Roman" w:cs="Times New Roman"/>
          <w:color w:val="000000" w:themeColor="text1"/>
          <w:spacing w:val="-2"/>
          <w:sz w:val="24"/>
          <w:szCs w:val="24"/>
        </w:rPr>
        <w:t xml:space="preserve">” yaitu sebanyak </w:t>
      </w:r>
      <w:r w:rsidR="007F6F84">
        <w:rPr>
          <w:rFonts w:ascii="Times New Roman" w:hAnsi="Times New Roman" w:cs="Times New Roman"/>
          <w:color w:val="000000" w:themeColor="text1"/>
          <w:spacing w:val="-2"/>
          <w:sz w:val="24"/>
          <w:szCs w:val="24"/>
        </w:rPr>
        <w:t>59</w:t>
      </w:r>
      <w:r w:rsidR="00E22D2F" w:rsidRPr="00521EE0">
        <w:rPr>
          <w:rFonts w:ascii="Times New Roman" w:hAnsi="Times New Roman" w:cs="Times New Roman"/>
          <w:color w:val="000000" w:themeColor="text1"/>
          <w:spacing w:val="-2"/>
          <w:sz w:val="24"/>
          <w:szCs w:val="24"/>
        </w:rPr>
        <w:t xml:space="preserve"> responden (</w:t>
      </w:r>
      <w:r w:rsidR="007F6F84">
        <w:rPr>
          <w:rFonts w:ascii="Times New Roman" w:hAnsi="Times New Roman" w:cs="Times New Roman"/>
          <w:color w:val="000000" w:themeColor="text1"/>
          <w:spacing w:val="-2"/>
          <w:sz w:val="24"/>
          <w:szCs w:val="24"/>
        </w:rPr>
        <w:t>75,6</w:t>
      </w:r>
      <w:r w:rsidR="00E22D2F" w:rsidRPr="00521EE0">
        <w:rPr>
          <w:rFonts w:ascii="Times New Roman" w:hAnsi="Times New Roman" w:cs="Times New Roman"/>
          <w:color w:val="000000" w:themeColor="text1"/>
          <w:spacing w:val="-2"/>
          <w:sz w:val="24"/>
          <w:szCs w:val="24"/>
        </w:rPr>
        <w:t>%). Pada pernyataan No. 4 sebagian besar responden menjawab “Ya</w:t>
      </w:r>
      <w:r w:rsidR="007F6F84">
        <w:rPr>
          <w:rFonts w:ascii="Times New Roman" w:hAnsi="Times New Roman" w:cs="Times New Roman"/>
          <w:color w:val="000000" w:themeColor="text1"/>
          <w:spacing w:val="-2"/>
          <w:sz w:val="24"/>
          <w:szCs w:val="24"/>
        </w:rPr>
        <w:t>” yaitu sebanyak 56</w:t>
      </w:r>
      <w:r w:rsidR="00E22D2F" w:rsidRPr="00521EE0">
        <w:rPr>
          <w:rFonts w:ascii="Times New Roman" w:hAnsi="Times New Roman" w:cs="Times New Roman"/>
          <w:color w:val="000000" w:themeColor="text1"/>
          <w:spacing w:val="-2"/>
          <w:sz w:val="24"/>
          <w:szCs w:val="24"/>
        </w:rPr>
        <w:t xml:space="preserve"> responden (</w:t>
      </w:r>
      <w:r w:rsidR="007F6F84">
        <w:rPr>
          <w:rFonts w:ascii="Times New Roman" w:hAnsi="Times New Roman" w:cs="Times New Roman"/>
          <w:color w:val="000000" w:themeColor="text1"/>
          <w:spacing w:val="-2"/>
          <w:sz w:val="24"/>
          <w:szCs w:val="24"/>
        </w:rPr>
        <w:t>71,8</w:t>
      </w:r>
      <w:r w:rsidR="00E22D2F" w:rsidRPr="00521EE0">
        <w:rPr>
          <w:rFonts w:ascii="Times New Roman" w:hAnsi="Times New Roman" w:cs="Times New Roman"/>
          <w:color w:val="000000" w:themeColor="text1"/>
          <w:spacing w:val="-2"/>
          <w:sz w:val="24"/>
          <w:szCs w:val="24"/>
        </w:rPr>
        <w:t xml:space="preserve">%). Selanjutnya pada pernyataan No. </w:t>
      </w:r>
      <w:r>
        <w:rPr>
          <w:rFonts w:ascii="Times New Roman" w:hAnsi="Times New Roman" w:cs="Times New Roman"/>
          <w:color w:val="000000" w:themeColor="text1"/>
          <w:spacing w:val="-2"/>
          <w:sz w:val="24"/>
          <w:szCs w:val="24"/>
        </w:rPr>
        <w:t>5</w:t>
      </w:r>
      <w:r w:rsidR="00E22D2F" w:rsidRPr="00521EE0">
        <w:rPr>
          <w:rFonts w:ascii="Times New Roman" w:hAnsi="Times New Roman" w:cs="Times New Roman"/>
          <w:color w:val="000000" w:themeColor="text1"/>
          <w:spacing w:val="-2"/>
          <w:sz w:val="24"/>
          <w:szCs w:val="24"/>
        </w:rPr>
        <w:t xml:space="preserve"> sebagian besar responden menjawab “</w:t>
      </w:r>
      <w:r w:rsidR="007F6F84">
        <w:rPr>
          <w:rFonts w:ascii="Times New Roman" w:hAnsi="Times New Roman" w:cs="Times New Roman"/>
          <w:color w:val="000000" w:themeColor="text1"/>
          <w:spacing w:val="-2"/>
          <w:sz w:val="24"/>
          <w:szCs w:val="24"/>
        </w:rPr>
        <w:t>Ya</w:t>
      </w:r>
      <w:r w:rsidR="00E22D2F" w:rsidRPr="00521EE0">
        <w:rPr>
          <w:rFonts w:ascii="Times New Roman" w:hAnsi="Times New Roman" w:cs="Times New Roman"/>
          <w:color w:val="000000" w:themeColor="text1"/>
          <w:spacing w:val="-2"/>
          <w:sz w:val="24"/>
          <w:szCs w:val="24"/>
        </w:rPr>
        <w:t xml:space="preserve">” yaitu sebanyak </w:t>
      </w:r>
      <w:r w:rsidR="007F6F84">
        <w:rPr>
          <w:rFonts w:ascii="Times New Roman" w:hAnsi="Times New Roman" w:cs="Times New Roman"/>
          <w:color w:val="000000" w:themeColor="text1"/>
          <w:spacing w:val="-2"/>
          <w:sz w:val="24"/>
          <w:szCs w:val="24"/>
        </w:rPr>
        <w:t>55</w:t>
      </w:r>
      <w:r w:rsidR="00E22D2F" w:rsidRPr="00521EE0">
        <w:rPr>
          <w:rFonts w:ascii="Times New Roman" w:hAnsi="Times New Roman" w:cs="Times New Roman"/>
          <w:color w:val="000000" w:themeColor="text1"/>
          <w:spacing w:val="-2"/>
          <w:sz w:val="24"/>
          <w:szCs w:val="24"/>
        </w:rPr>
        <w:t xml:space="preserve"> responden (</w:t>
      </w:r>
      <w:r w:rsidR="007F6F84">
        <w:rPr>
          <w:rFonts w:ascii="Times New Roman" w:hAnsi="Times New Roman" w:cs="Times New Roman"/>
          <w:color w:val="000000" w:themeColor="text1"/>
          <w:spacing w:val="-2"/>
          <w:sz w:val="24"/>
          <w:szCs w:val="24"/>
        </w:rPr>
        <w:t>70,5</w:t>
      </w:r>
      <w:r w:rsidR="00E22D2F" w:rsidRPr="00521EE0">
        <w:rPr>
          <w:rFonts w:ascii="Times New Roman" w:hAnsi="Times New Roman" w:cs="Times New Roman"/>
          <w:color w:val="000000" w:themeColor="text1"/>
          <w:spacing w:val="-2"/>
          <w:sz w:val="24"/>
          <w:szCs w:val="24"/>
        </w:rPr>
        <w:t xml:space="preserve">%). </w:t>
      </w:r>
    </w:p>
    <w:p w14:paraId="3948B509" w14:textId="77777777" w:rsidR="00E22D2F" w:rsidRDefault="00E22D2F" w:rsidP="00E22D2F">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68353B">
        <w:rPr>
          <w:rFonts w:ascii="Times New Roman" w:hAnsi="Times New Roman" w:cs="Times New Roman"/>
          <w:color w:val="000000" w:themeColor="text1"/>
          <w:sz w:val="24"/>
          <w:szCs w:val="24"/>
        </w:rPr>
        <w:t xml:space="preserve">Berdasarkan distribusi jawaban responden maka </w:t>
      </w:r>
      <w:r w:rsidR="00B774DB">
        <w:rPr>
          <w:rFonts w:ascii="Times New Roman" w:hAnsi="Times New Roman" w:cs="Times New Roman"/>
          <w:color w:val="000000" w:themeColor="text1"/>
          <w:sz w:val="24"/>
          <w:szCs w:val="24"/>
        </w:rPr>
        <w:t>kepatuhan penggunaan APD</w:t>
      </w:r>
      <w:r>
        <w:rPr>
          <w:rFonts w:ascii="Times New Roman" w:hAnsi="Times New Roman" w:cs="Times New Roman"/>
          <w:color w:val="000000" w:themeColor="text1"/>
          <w:sz w:val="24"/>
          <w:szCs w:val="24"/>
        </w:rPr>
        <w:t xml:space="preserve"> </w:t>
      </w:r>
      <w:r w:rsidRPr="0068353B">
        <w:rPr>
          <w:rFonts w:ascii="Times New Roman" w:hAnsi="Times New Roman" w:cs="Times New Roman"/>
          <w:color w:val="000000" w:themeColor="text1"/>
          <w:sz w:val="24"/>
          <w:szCs w:val="24"/>
        </w:rPr>
        <w:t>responden dapat dikategorikan sebagai berikut :</w:t>
      </w:r>
    </w:p>
    <w:p w14:paraId="3555E367" w14:textId="5B9D0B91" w:rsidR="00E22D2F" w:rsidRPr="0068353B" w:rsidRDefault="0078746E" w:rsidP="00E22D2F">
      <w:pPr>
        <w:autoSpaceDE w:val="0"/>
        <w:autoSpaceDN w:val="0"/>
        <w:adjustRightInd w:val="0"/>
        <w:spacing w:after="0" w:line="240" w:lineRule="auto"/>
        <w:ind w:left="1134" w:hanging="1134"/>
        <w:jc w:val="both"/>
        <w:rPr>
          <w:rFonts w:ascii="Times New Roman" w:hAnsi="Times New Roman" w:cs="Times New Roman"/>
          <w:b/>
          <w:bCs/>
          <w:color w:val="000000" w:themeColor="text1"/>
          <w:sz w:val="24"/>
          <w:szCs w:val="24"/>
        </w:rPr>
      </w:pPr>
      <w:bookmarkStart w:id="77" w:name="_Toc139968050"/>
      <w:bookmarkStart w:id="78" w:name="_Toc139968113"/>
      <w:r w:rsidRPr="0078746E">
        <w:rPr>
          <w:rFonts w:ascii="Times New Roman" w:hAnsi="Times New Roman" w:cs="Times New Roman"/>
          <w:b/>
          <w:bCs/>
          <w:sz w:val="24"/>
          <w:szCs w:val="24"/>
        </w:rPr>
        <w:t>Tabel 4.</w:t>
      </w:r>
      <w:r w:rsidRPr="0078746E">
        <w:rPr>
          <w:rFonts w:ascii="Times New Roman" w:hAnsi="Times New Roman" w:cs="Times New Roman"/>
          <w:b/>
          <w:bCs/>
          <w:sz w:val="24"/>
          <w:szCs w:val="24"/>
        </w:rPr>
        <w:fldChar w:fldCharType="begin"/>
      </w:r>
      <w:r w:rsidRPr="0078746E">
        <w:rPr>
          <w:rFonts w:ascii="Times New Roman" w:hAnsi="Times New Roman" w:cs="Times New Roman"/>
          <w:b/>
          <w:bCs/>
          <w:sz w:val="24"/>
          <w:szCs w:val="24"/>
        </w:rPr>
        <w:instrText xml:space="preserve"> SEQ Tabel_4. \* ARABIC </w:instrText>
      </w:r>
      <w:r w:rsidRPr="0078746E">
        <w:rPr>
          <w:rFonts w:ascii="Times New Roman" w:hAnsi="Times New Roman" w:cs="Times New Roman"/>
          <w:b/>
          <w:bCs/>
          <w:sz w:val="24"/>
          <w:szCs w:val="24"/>
        </w:rPr>
        <w:fldChar w:fldCharType="separate"/>
      </w:r>
      <w:r w:rsidR="00524DEB">
        <w:rPr>
          <w:rFonts w:ascii="Times New Roman" w:hAnsi="Times New Roman" w:cs="Times New Roman"/>
          <w:b/>
          <w:bCs/>
          <w:noProof/>
          <w:sz w:val="24"/>
          <w:szCs w:val="24"/>
        </w:rPr>
        <w:t>9</w:t>
      </w:r>
      <w:r w:rsidRPr="0078746E">
        <w:rPr>
          <w:rFonts w:ascii="Times New Roman" w:hAnsi="Times New Roman" w:cs="Times New Roman"/>
          <w:b/>
          <w:bCs/>
          <w:sz w:val="24"/>
          <w:szCs w:val="24"/>
        </w:rPr>
        <w:fldChar w:fldCharType="end"/>
      </w:r>
      <w:r w:rsidRPr="0078746E">
        <w:rPr>
          <w:rFonts w:ascii="Times New Roman" w:hAnsi="Times New Roman" w:cs="Times New Roman"/>
          <w:b/>
          <w:bCs/>
          <w:sz w:val="24"/>
          <w:szCs w:val="24"/>
        </w:rPr>
        <w:t>.</w:t>
      </w:r>
      <w:r w:rsidR="00E22D2F" w:rsidRPr="0068353B">
        <w:rPr>
          <w:rFonts w:ascii="Times New Roman" w:hAnsi="Times New Roman" w:cs="Times New Roman"/>
          <w:b/>
          <w:bCs/>
          <w:color w:val="000000" w:themeColor="text1"/>
          <w:sz w:val="24"/>
          <w:szCs w:val="24"/>
        </w:rPr>
        <w:tab/>
        <w:t xml:space="preserve">Distribusi Frekuensi Responden Berdasarkan </w:t>
      </w:r>
      <w:r w:rsidR="000A6958">
        <w:rPr>
          <w:rFonts w:ascii="Times New Roman" w:hAnsi="Times New Roman" w:cs="Times New Roman"/>
          <w:b/>
          <w:bCs/>
          <w:color w:val="000000" w:themeColor="text1"/>
          <w:sz w:val="24"/>
          <w:szCs w:val="24"/>
        </w:rPr>
        <w:t xml:space="preserve">Kepatuhan Penggunaan APD </w:t>
      </w:r>
      <w:r w:rsidR="000A6958" w:rsidRPr="007B5134">
        <w:rPr>
          <w:rFonts w:ascii="Times New Roman" w:hAnsi="Times New Roman" w:cs="Times New Roman"/>
          <w:b/>
          <w:sz w:val="24"/>
          <w:szCs w:val="24"/>
        </w:rPr>
        <w:t>di Bagian Pengolahan PT. Perkebunan Nusantara IV Kebun Mayang Kecamatan Bosar Maligas Kabupaten Simalungun Tahun 2022</w:t>
      </w:r>
      <w:bookmarkEnd w:id="77"/>
      <w:bookmarkEnd w:id="78"/>
    </w:p>
    <w:p w14:paraId="3B01A4AF" w14:textId="77777777" w:rsidR="00E22D2F" w:rsidRPr="00BD32E8" w:rsidRDefault="00E22D2F" w:rsidP="00E22D2F">
      <w:pPr>
        <w:autoSpaceDE w:val="0"/>
        <w:autoSpaceDN w:val="0"/>
        <w:adjustRightInd w:val="0"/>
        <w:spacing w:after="0" w:line="240" w:lineRule="auto"/>
        <w:jc w:val="both"/>
        <w:rPr>
          <w:rFonts w:ascii="Times New Roman" w:hAnsi="Times New Roman" w:cs="Times New Roman"/>
          <w:b/>
          <w:bCs/>
          <w:color w:val="000000" w:themeColor="text1"/>
          <w:sz w:val="14"/>
          <w:szCs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1"/>
        <w:gridCol w:w="4985"/>
        <w:gridCol w:w="1155"/>
        <w:gridCol w:w="1199"/>
      </w:tblGrid>
      <w:tr w:rsidR="00E22D2F" w:rsidRPr="0068353B" w14:paraId="23073C8A" w14:textId="77777777" w:rsidTr="008F13A1">
        <w:trPr>
          <w:jc w:val="center"/>
        </w:trPr>
        <w:tc>
          <w:tcPr>
            <w:tcW w:w="571" w:type="dxa"/>
            <w:tcBorders>
              <w:left w:val="nil"/>
              <w:bottom w:val="single" w:sz="4" w:space="0" w:color="auto"/>
              <w:right w:val="nil"/>
            </w:tcBorders>
          </w:tcPr>
          <w:p w14:paraId="4917A53D" w14:textId="77777777" w:rsidR="00E22D2F" w:rsidRPr="0068353B" w:rsidRDefault="00E22D2F" w:rsidP="008F13A1">
            <w:pPr>
              <w:tabs>
                <w:tab w:val="center" w:pos="4680"/>
                <w:tab w:val="right" w:pos="9360"/>
              </w:tabs>
              <w:autoSpaceDE w:val="0"/>
              <w:autoSpaceDN w:val="0"/>
              <w:adjustRightInd w:val="0"/>
              <w:spacing w:after="0" w:line="240" w:lineRule="auto"/>
              <w:jc w:val="center"/>
              <w:rPr>
                <w:rFonts w:ascii="Times New Roman" w:hAnsi="Times New Roman" w:cs="Times New Roman"/>
                <w:b/>
                <w:bCs/>
                <w:color w:val="000000" w:themeColor="text1"/>
                <w:sz w:val="24"/>
                <w:szCs w:val="24"/>
              </w:rPr>
            </w:pPr>
            <w:r w:rsidRPr="0068353B">
              <w:rPr>
                <w:rFonts w:ascii="Times New Roman" w:hAnsi="Times New Roman" w:cs="Times New Roman"/>
                <w:b/>
                <w:bCs/>
                <w:color w:val="000000" w:themeColor="text1"/>
                <w:sz w:val="24"/>
                <w:szCs w:val="24"/>
              </w:rPr>
              <w:t>No.</w:t>
            </w:r>
          </w:p>
        </w:tc>
        <w:tc>
          <w:tcPr>
            <w:tcW w:w="4985" w:type="dxa"/>
            <w:tcBorders>
              <w:left w:val="nil"/>
              <w:bottom w:val="single" w:sz="4" w:space="0" w:color="auto"/>
              <w:right w:val="nil"/>
            </w:tcBorders>
          </w:tcPr>
          <w:p w14:paraId="2B2B02EF" w14:textId="77777777" w:rsidR="00E22D2F" w:rsidRPr="00C83F5F" w:rsidRDefault="000A6958" w:rsidP="008F13A1">
            <w:pPr>
              <w:tabs>
                <w:tab w:val="center" w:pos="4680"/>
                <w:tab w:val="right" w:pos="9360"/>
              </w:tabs>
              <w:autoSpaceDE w:val="0"/>
              <w:autoSpaceDN w:val="0"/>
              <w:adjustRightInd w:val="0"/>
              <w:spacing w:after="0" w:line="240" w:lineRule="auto"/>
              <w:jc w:val="center"/>
              <w:rPr>
                <w:rFonts w:ascii="Times New Roman" w:hAnsi="Times New Roman" w:cs="Times New Roman"/>
                <w:b/>
                <w:bCs/>
                <w:color w:val="000000" w:themeColor="text1"/>
                <w:sz w:val="24"/>
                <w:szCs w:val="24"/>
              </w:rPr>
            </w:pPr>
            <w:r>
              <w:rPr>
                <w:rFonts w:ascii="Times New Roman" w:hAnsi="Times New Roman" w:cs="Times New Roman"/>
                <w:b/>
                <w:color w:val="000000" w:themeColor="text1"/>
                <w:sz w:val="24"/>
                <w:szCs w:val="24"/>
              </w:rPr>
              <w:t>Kepatuhan Penggunaan APD</w:t>
            </w:r>
          </w:p>
        </w:tc>
        <w:tc>
          <w:tcPr>
            <w:tcW w:w="1155" w:type="dxa"/>
            <w:tcBorders>
              <w:left w:val="nil"/>
              <w:bottom w:val="single" w:sz="4" w:space="0" w:color="auto"/>
              <w:right w:val="nil"/>
            </w:tcBorders>
          </w:tcPr>
          <w:p w14:paraId="2C1C4246" w14:textId="77777777" w:rsidR="00E22D2F" w:rsidRPr="0068353B" w:rsidRDefault="00E22D2F" w:rsidP="008F13A1">
            <w:pPr>
              <w:tabs>
                <w:tab w:val="center" w:pos="4680"/>
                <w:tab w:val="right" w:pos="9360"/>
              </w:tabs>
              <w:autoSpaceDE w:val="0"/>
              <w:autoSpaceDN w:val="0"/>
              <w:adjustRightInd w:val="0"/>
              <w:spacing w:after="0" w:line="240" w:lineRule="auto"/>
              <w:jc w:val="center"/>
              <w:rPr>
                <w:rFonts w:ascii="Times New Roman" w:hAnsi="Times New Roman" w:cs="Times New Roman"/>
                <w:b/>
                <w:bCs/>
                <w:color w:val="000000" w:themeColor="text1"/>
                <w:sz w:val="24"/>
                <w:szCs w:val="24"/>
              </w:rPr>
            </w:pPr>
            <w:r w:rsidRPr="0068353B">
              <w:rPr>
                <w:rFonts w:ascii="Times New Roman" w:hAnsi="Times New Roman" w:cs="Times New Roman"/>
                <w:b/>
                <w:bCs/>
                <w:color w:val="000000" w:themeColor="text1"/>
                <w:sz w:val="24"/>
                <w:szCs w:val="24"/>
              </w:rPr>
              <w:t>f</w:t>
            </w:r>
          </w:p>
        </w:tc>
        <w:tc>
          <w:tcPr>
            <w:tcW w:w="1199" w:type="dxa"/>
            <w:tcBorders>
              <w:left w:val="nil"/>
              <w:bottom w:val="single" w:sz="4" w:space="0" w:color="auto"/>
              <w:right w:val="nil"/>
            </w:tcBorders>
          </w:tcPr>
          <w:p w14:paraId="53273ACA" w14:textId="77777777" w:rsidR="00E22D2F" w:rsidRPr="0068353B" w:rsidRDefault="00E22D2F" w:rsidP="008F13A1">
            <w:pPr>
              <w:tabs>
                <w:tab w:val="center" w:pos="4680"/>
                <w:tab w:val="right" w:pos="9360"/>
              </w:tabs>
              <w:autoSpaceDE w:val="0"/>
              <w:autoSpaceDN w:val="0"/>
              <w:adjustRightInd w:val="0"/>
              <w:spacing w:after="0" w:line="240" w:lineRule="auto"/>
              <w:jc w:val="center"/>
              <w:rPr>
                <w:rFonts w:ascii="Times New Roman" w:hAnsi="Times New Roman" w:cs="Times New Roman"/>
                <w:b/>
                <w:bCs/>
                <w:color w:val="000000" w:themeColor="text1"/>
                <w:sz w:val="24"/>
                <w:szCs w:val="24"/>
              </w:rPr>
            </w:pPr>
            <w:r w:rsidRPr="0068353B">
              <w:rPr>
                <w:rFonts w:ascii="Times New Roman" w:hAnsi="Times New Roman" w:cs="Times New Roman"/>
                <w:b/>
                <w:bCs/>
                <w:color w:val="000000" w:themeColor="text1"/>
                <w:sz w:val="24"/>
                <w:szCs w:val="24"/>
              </w:rPr>
              <w:t>%</w:t>
            </w:r>
          </w:p>
        </w:tc>
      </w:tr>
      <w:tr w:rsidR="00E22D2F" w:rsidRPr="0068353B" w14:paraId="3539D9A6" w14:textId="77777777" w:rsidTr="008F13A1">
        <w:trPr>
          <w:jc w:val="center"/>
        </w:trPr>
        <w:tc>
          <w:tcPr>
            <w:tcW w:w="571" w:type="dxa"/>
            <w:tcBorders>
              <w:top w:val="single" w:sz="4" w:space="0" w:color="auto"/>
              <w:left w:val="nil"/>
              <w:bottom w:val="nil"/>
              <w:right w:val="nil"/>
            </w:tcBorders>
          </w:tcPr>
          <w:p w14:paraId="67AA35D9" w14:textId="77777777" w:rsidR="00E22D2F" w:rsidRPr="0068353B" w:rsidRDefault="00E22D2F" w:rsidP="008F13A1">
            <w:pPr>
              <w:tabs>
                <w:tab w:val="center" w:pos="4680"/>
                <w:tab w:val="right" w:pos="9360"/>
              </w:tabs>
              <w:autoSpaceDE w:val="0"/>
              <w:autoSpaceDN w:val="0"/>
              <w:adjustRightInd w:val="0"/>
              <w:spacing w:after="0" w:line="240" w:lineRule="auto"/>
              <w:jc w:val="center"/>
              <w:rPr>
                <w:rFonts w:ascii="Times New Roman" w:hAnsi="Times New Roman" w:cs="Times New Roman"/>
                <w:bCs/>
                <w:color w:val="000000" w:themeColor="text1"/>
                <w:sz w:val="24"/>
                <w:szCs w:val="24"/>
              </w:rPr>
            </w:pPr>
            <w:r w:rsidRPr="0068353B">
              <w:rPr>
                <w:rFonts w:ascii="Times New Roman" w:hAnsi="Times New Roman" w:cs="Times New Roman"/>
                <w:bCs/>
                <w:color w:val="000000" w:themeColor="text1"/>
                <w:sz w:val="24"/>
                <w:szCs w:val="24"/>
              </w:rPr>
              <w:t>1.</w:t>
            </w:r>
          </w:p>
        </w:tc>
        <w:tc>
          <w:tcPr>
            <w:tcW w:w="4985" w:type="dxa"/>
            <w:tcBorders>
              <w:top w:val="single" w:sz="4" w:space="0" w:color="auto"/>
              <w:left w:val="nil"/>
              <w:bottom w:val="nil"/>
              <w:right w:val="nil"/>
            </w:tcBorders>
          </w:tcPr>
          <w:p w14:paraId="07E0BD1F" w14:textId="77777777" w:rsidR="00E22D2F" w:rsidRPr="0068353B" w:rsidRDefault="000A6958" w:rsidP="008F13A1">
            <w:pPr>
              <w:tabs>
                <w:tab w:val="center" w:pos="4680"/>
                <w:tab w:val="right" w:pos="9360"/>
              </w:tabs>
              <w:autoSpaceDE w:val="0"/>
              <w:autoSpaceDN w:val="0"/>
              <w:adjustRightInd w:val="0"/>
              <w:spacing w:after="0" w:line="240"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Tidak Patuh</w:t>
            </w:r>
          </w:p>
        </w:tc>
        <w:tc>
          <w:tcPr>
            <w:tcW w:w="1155" w:type="dxa"/>
            <w:tcBorders>
              <w:top w:val="single" w:sz="4" w:space="0" w:color="auto"/>
              <w:left w:val="nil"/>
              <w:bottom w:val="nil"/>
              <w:right w:val="nil"/>
            </w:tcBorders>
          </w:tcPr>
          <w:p w14:paraId="53C40855" w14:textId="77777777" w:rsidR="00E22D2F" w:rsidRPr="0068353B" w:rsidRDefault="00413ECE" w:rsidP="008F13A1">
            <w:pPr>
              <w:tabs>
                <w:tab w:val="center" w:pos="4680"/>
                <w:tab w:val="right" w:pos="9360"/>
              </w:tabs>
              <w:autoSpaceDE w:val="0"/>
              <w:autoSpaceDN w:val="0"/>
              <w:adjustRightInd w:val="0"/>
              <w:spacing w:after="0" w:line="240" w:lineRule="auto"/>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43</w:t>
            </w:r>
          </w:p>
        </w:tc>
        <w:tc>
          <w:tcPr>
            <w:tcW w:w="1199" w:type="dxa"/>
            <w:tcBorders>
              <w:top w:val="single" w:sz="4" w:space="0" w:color="auto"/>
              <w:left w:val="nil"/>
              <w:bottom w:val="nil"/>
              <w:right w:val="nil"/>
            </w:tcBorders>
          </w:tcPr>
          <w:p w14:paraId="228075F4" w14:textId="77777777" w:rsidR="00E22D2F" w:rsidRPr="0068353B" w:rsidRDefault="00413ECE" w:rsidP="008F13A1">
            <w:pPr>
              <w:tabs>
                <w:tab w:val="center" w:pos="4680"/>
                <w:tab w:val="right" w:pos="9360"/>
              </w:tabs>
              <w:autoSpaceDE w:val="0"/>
              <w:autoSpaceDN w:val="0"/>
              <w:adjustRightInd w:val="0"/>
              <w:spacing w:after="0" w:line="240" w:lineRule="auto"/>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55,1</w:t>
            </w:r>
          </w:p>
        </w:tc>
      </w:tr>
      <w:tr w:rsidR="00E22D2F" w:rsidRPr="0068353B" w14:paraId="2676D5E3" w14:textId="77777777" w:rsidTr="008F13A1">
        <w:trPr>
          <w:jc w:val="center"/>
        </w:trPr>
        <w:tc>
          <w:tcPr>
            <w:tcW w:w="571" w:type="dxa"/>
            <w:tcBorders>
              <w:top w:val="nil"/>
              <w:left w:val="nil"/>
              <w:bottom w:val="single" w:sz="4" w:space="0" w:color="auto"/>
              <w:right w:val="nil"/>
            </w:tcBorders>
          </w:tcPr>
          <w:p w14:paraId="075F7E24" w14:textId="77777777" w:rsidR="00E22D2F" w:rsidRPr="0068353B" w:rsidRDefault="00E22D2F" w:rsidP="008F13A1">
            <w:pPr>
              <w:tabs>
                <w:tab w:val="center" w:pos="4680"/>
                <w:tab w:val="right" w:pos="9360"/>
              </w:tabs>
              <w:autoSpaceDE w:val="0"/>
              <w:autoSpaceDN w:val="0"/>
              <w:adjustRightInd w:val="0"/>
              <w:spacing w:after="0" w:line="240" w:lineRule="auto"/>
              <w:jc w:val="center"/>
              <w:rPr>
                <w:rFonts w:ascii="Times New Roman" w:hAnsi="Times New Roman" w:cs="Times New Roman"/>
                <w:bCs/>
                <w:color w:val="000000" w:themeColor="text1"/>
                <w:sz w:val="24"/>
                <w:szCs w:val="24"/>
              </w:rPr>
            </w:pPr>
            <w:r w:rsidRPr="0068353B">
              <w:rPr>
                <w:rFonts w:ascii="Times New Roman" w:hAnsi="Times New Roman" w:cs="Times New Roman"/>
                <w:bCs/>
                <w:color w:val="000000" w:themeColor="text1"/>
                <w:sz w:val="24"/>
                <w:szCs w:val="24"/>
              </w:rPr>
              <w:t>2.</w:t>
            </w:r>
          </w:p>
        </w:tc>
        <w:tc>
          <w:tcPr>
            <w:tcW w:w="4985" w:type="dxa"/>
            <w:tcBorders>
              <w:top w:val="nil"/>
              <w:left w:val="nil"/>
              <w:bottom w:val="single" w:sz="4" w:space="0" w:color="auto"/>
              <w:right w:val="nil"/>
            </w:tcBorders>
          </w:tcPr>
          <w:p w14:paraId="7576CD78" w14:textId="77777777" w:rsidR="00E22D2F" w:rsidRPr="0068353B" w:rsidRDefault="000A6958" w:rsidP="008F13A1">
            <w:pPr>
              <w:tabs>
                <w:tab w:val="center" w:pos="4680"/>
                <w:tab w:val="right" w:pos="9360"/>
              </w:tabs>
              <w:autoSpaceDE w:val="0"/>
              <w:autoSpaceDN w:val="0"/>
              <w:adjustRightInd w:val="0"/>
              <w:spacing w:after="0" w:line="240"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Patuh</w:t>
            </w:r>
          </w:p>
        </w:tc>
        <w:tc>
          <w:tcPr>
            <w:tcW w:w="1155" w:type="dxa"/>
            <w:tcBorders>
              <w:top w:val="nil"/>
              <w:left w:val="nil"/>
              <w:bottom w:val="single" w:sz="4" w:space="0" w:color="auto"/>
              <w:right w:val="nil"/>
            </w:tcBorders>
          </w:tcPr>
          <w:p w14:paraId="69B55CBE" w14:textId="77777777" w:rsidR="00E22D2F" w:rsidRPr="0068353B" w:rsidRDefault="00413ECE" w:rsidP="008F13A1">
            <w:pPr>
              <w:tabs>
                <w:tab w:val="center" w:pos="4680"/>
                <w:tab w:val="right" w:pos="9360"/>
              </w:tabs>
              <w:autoSpaceDE w:val="0"/>
              <w:autoSpaceDN w:val="0"/>
              <w:adjustRightInd w:val="0"/>
              <w:spacing w:after="0" w:line="240" w:lineRule="auto"/>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35</w:t>
            </w:r>
          </w:p>
        </w:tc>
        <w:tc>
          <w:tcPr>
            <w:tcW w:w="1199" w:type="dxa"/>
            <w:tcBorders>
              <w:top w:val="nil"/>
              <w:left w:val="nil"/>
              <w:bottom w:val="single" w:sz="4" w:space="0" w:color="auto"/>
              <w:right w:val="nil"/>
            </w:tcBorders>
          </w:tcPr>
          <w:p w14:paraId="6DB3D171" w14:textId="77777777" w:rsidR="00E22D2F" w:rsidRPr="0068353B" w:rsidRDefault="00413ECE" w:rsidP="008F13A1">
            <w:pPr>
              <w:tabs>
                <w:tab w:val="center" w:pos="4680"/>
                <w:tab w:val="right" w:pos="9360"/>
              </w:tabs>
              <w:autoSpaceDE w:val="0"/>
              <w:autoSpaceDN w:val="0"/>
              <w:adjustRightInd w:val="0"/>
              <w:spacing w:after="0" w:line="240" w:lineRule="auto"/>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44,9</w:t>
            </w:r>
          </w:p>
        </w:tc>
      </w:tr>
      <w:tr w:rsidR="00E22D2F" w:rsidRPr="0068353B" w14:paraId="6DCD64CD" w14:textId="77777777" w:rsidTr="008F13A1">
        <w:trPr>
          <w:jc w:val="center"/>
        </w:trPr>
        <w:tc>
          <w:tcPr>
            <w:tcW w:w="5556" w:type="dxa"/>
            <w:gridSpan w:val="2"/>
            <w:tcBorders>
              <w:top w:val="single" w:sz="4" w:space="0" w:color="auto"/>
              <w:left w:val="nil"/>
              <w:right w:val="nil"/>
            </w:tcBorders>
          </w:tcPr>
          <w:p w14:paraId="37F8266E" w14:textId="77777777" w:rsidR="00E22D2F" w:rsidRPr="0068353B" w:rsidRDefault="00E22D2F" w:rsidP="008F13A1">
            <w:pPr>
              <w:tabs>
                <w:tab w:val="center" w:pos="4680"/>
                <w:tab w:val="right" w:pos="9360"/>
              </w:tabs>
              <w:autoSpaceDE w:val="0"/>
              <w:autoSpaceDN w:val="0"/>
              <w:adjustRightInd w:val="0"/>
              <w:spacing w:after="0" w:line="240" w:lineRule="auto"/>
              <w:ind w:left="588"/>
              <w:jc w:val="both"/>
              <w:rPr>
                <w:rFonts w:ascii="Times New Roman" w:hAnsi="Times New Roman" w:cs="Times New Roman"/>
                <w:b/>
                <w:bCs/>
                <w:color w:val="000000" w:themeColor="text1"/>
                <w:sz w:val="24"/>
                <w:szCs w:val="24"/>
              </w:rPr>
            </w:pPr>
            <w:r w:rsidRPr="0068353B">
              <w:rPr>
                <w:rFonts w:ascii="Times New Roman" w:hAnsi="Times New Roman" w:cs="Times New Roman"/>
                <w:b/>
                <w:bCs/>
                <w:color w:val="000000" w:themeColor="text1"/>
                <w:sz w:val="24"/>
                <w:szCs w:val="24"/>
              </w:rPr>
              <w:t>Jumlah</w:t>
            </w:r>
          </w:p>
        </w:tc>
        <w:tc>
          <w:tcPr>
            <w:tcW w:w="1155" w:type="dxa"/>
            <w:tcBorders>
              <w:top w:val="single" w:sz="4" w:space="0" w:color="auto"/>
              <w:left w:val="nil"/>
              <w:right w:val="nil"/>
            </w:tcBorders>
          </w:tcPr>
          <w:p w14:paraId="45E70FF2" w14:textId="77777777" w:rsidR="00E22D2F" w:rsidRPr="0068353B" w:rsidRDefault="000A6958" w:rsidP="008F13A1">
            <w:pPr>
              <w:tabs>
                <w:tab w:val="center" w:pos="4680"/>
                <w:tab w:val="right" w:pos="9360"/>
              </w:tabs>
              <w:spacing w:after="0" w:line="240" w:lineRule="auto"/>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78</w:t>
            </w:r>
          </w:p>
        </w:tc>
        <w:tc>
          <w:tcPr>
            <w:tcW w:w="1199" w:type="dxa"/>
            <w:tcBorders>
              <w:top w:val="single" w:sz="4" w:space="0" w:color="auto"/>
              <w:left w:val="nil"/>
              <w:right w:val="nil"/>
            </w:tcBorders>
          </w:tcPr>
          <w:p w14:paraId="4C5B836A" w14:textId="77777777" w:rsidR="00E22D2F" w:rsidRPr="0068353B" w:rsidRDefault="00E22D2F" w:rsidP="008F13A1">
            <w:pPr>
              <w:tabs>
                <w:tab w:val="center" w:pos="4680"/>
                <w:tab w:val="right" w:pos="9360"/>
              </w:tabs>
              <w:spacing w:after="0" w:line="240" w:lineRule="auto"/>
              <w:jc w:val="center"/>
              <w:rPr>
                <w:rFonts w:ascii="Times New Roman" w:hAnsi="Times New Roman" w:cs="Times New Roman"/>
                <w:b/>
                <w:bCs/>
                <w:color w:val="000000" w:themeColor="text1"/>
                <w:sz w:val="24"/>
                <w:szCs w:val="24"/>
              </w:rPr>
            </w:pPr>
            <w:r w:rsidRPr="0068353B">
              <w:rPr>
                <w:rFonts w:ascii="Times New Roman" w:hAnsi="Times New Roman" w:cs="Times New Roman"/>
                <w:b/>
                <w:bCs/>
                <w:color w:val="000000" w:themeColor="text1"/>
                <w:sz w:val="24"/>
                <w:szCs w:val="24"/>
              </w:rPr>
              <w:t>100</w:t>
            </w:r>
            <w:r>
              <w:rPr>
                <w:rFonts w:ascii="Times New Roman" w:hAnsi="Times New Roman" w:cs="Times New Roman"/>
                <w:b/>
                <w:bCs/>
                <w:color w:val="000000" w:themeColor="text1"/>
                <w:sz w:val="24"/>
                <w:szCs w:val="24"/>
              </w:rPr>
              <w:t>,0</w:t>
            </w:r>
          </w:p>
        </w:tc>
      </w:tr>
    </w:tbl>
    <w:p w14:paraId="7BA110DE" w14:textId="77777777" w:rsidR="00E22D2F" w:rsidRDefault="00E22D2F" w:rsidP="00E22D2F">
      <w:pPr>
        <w:autoSpaceDE w:val="0"/>
        <w:autoSpaceDN w:val="0"/>
        <w:adjustRightInd w:val="0"/>
        <w:spacing w:after="0" w:line="240" w:lineRule="auto"/>
        <w:rPr>
          <w:rFonts w:ascii="Times New Roman" w:hAnsi="Times New Roman" w:cs="Times New Roman"/>
          <w:b/>
          <w:bCs/>
          <w:color w:val="000000" w:themeColor="text1"/>
          <w:sz w:val="24"/>
          <w:szCs w:val="24"/>
        </w:rPr>
      </w:pPr>
    </w:p>
    <w:p w14:paraId="6D11135A" w14:textId="77777777" w:rsidR="00E22D2F" w:rsidRDefault="00E22D2F" w:rsidP="00E22D2F">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68353B">
        <w:rPr>
          <w:rFonts w:ascii="Times New Roman" w:hAnsi="Times New Roman" w:cs="Times New Roman"/>
          <w:color w:val="000000" w:themeColor="text1"/>
          <w:sz w:val="24"/>
          <w:szCs w:val="24"/>
        </w:rPr>
        <w:t>Berdasarkan Tabel 4.</w:t>
      </w:r>
      <w:r w:rsidR="000A6958">
        <w:rPr>
          <w:rFonts w:ascii="Times New Roman" w:hAnsi="Times New Roman" w:cs="Times New Roman"/>
          <w:color w:val="000000" w:themeColor="text1"/>
          <w:sz w:val="24"/>
          <w:szCs w:val="24"/>
        </w:rPr>
        <w:t>9</w:t>
      </w:r>
      <w:r>
        <w:rPr>
          <w:rFonts w:ascii="Times New Roman" w:hAnsi="Times New Roman" w:cs="Times New Roman"/>
          <w:color w:val="000000" w:themeColor="text1"/>
          <w:sz w:val="24"/>
          <w:szCs w:val="24"/>
        </w:rPr>
        <w:t>.</w:t>
      </w:r>
      <w:r w:rsidRPr="0068353B">
        <w:rPr>
          <w:rFonts w:ascii="Times New Roman" w:hAnsi="Times New Roman" w:cs="Times New Roman"/>
          <w:color w:val="000000" w:themeColor="text1"/>
          <w:sz w:val="24"/>
          <w:szCs w:val="24"/>
        </w:rPr>
        <w:t xml:space="preserve"> dapat dilihat bahwa dari </w:t>
      </w:r>
      <w:r w:rsidR="00413ECE">
        <w:rPr>
          <w:rFonts w:ascii="Times New Roman" w:hAnsi="Times New Roman" w:cs="Times New Roman"/>
          <w:color w:val="000000" w:themeColor="text1"/>
          <w:sz w:val="24"/>
          <w:szCs w:val="24"/>
        </w:rPr>
        <w:t>78</w:t>
      </w:r>
      <w:r w:rsidRPr="0068353B">
        <w:rPr>
          <w:rFonts w:ascii="Times New Roman" w:hAnsi="Times New Roman" w:cs="Times New Roman"/>
          <w:color w:val="000000" w:themeColor="text1"/>
          <w:sz w:val="24"/>
          <w:szCs w:val="24"/>
        </w:rPr>
        <w:t xml:space="preserve"> responden, sebanyak </w:t>
      </w:r>
      <w:r w:rsidR="00413ECE">
        <w:rPr>
          <w:rFonts w:ascii="Times New Roman" w:hAnsi="Times New Roman" w:cs="Times New Roman"/>
          <w:color w:val="000000" w:themeColor="text1"/>
          <w:sz w:val="24"/>
          <w:szCs w:val="24"/>
        </w:rPr>
        <w:t>4</w:t>
      </w:r>
      <w:r>
        <w:rPr>
          <w:rFonts w:ascii="Times New Roman" w:hAnsi="Times New Roman" w:cs="Times New Roman"/>
          <w:color w:val="000000" w:themeColor="text1"/>
          <w:sz w:val="24"/>
          <w:szCs w:val="24"/>
        </w:rPr>
        <w:t>3</w:t>
      </w:r>
      <w:r w:rsidRPr="0068353B">
        <w:rPr>
          <w:rFonts w:ascii="Times New Roman" w:hAnsi="Times New Roman" w:cs="Times New Roman"/>
          <w:color w:val="000000" w:themeColor="text1"/>
          <w:sz w:val="24"/>
          <w:szCs w:val="24"/>
        </w:rPr>
        <w:t xml:space="preserve"> responden (</w:t>
      </w:r>
      <w:r w:rsidR="00413ECE">
        <w:rPr>
          <w:rFonts w:ascii="Times New Roman" w:hAnsi="Times New Roman" w:cs="Times New Roman"/>
          <w:color w:val="000000" w:themeColor="text1"/>
          <w:sz w:val="24"/>
          <w:szCs w:val="24"/>
        </w:rPr>
        <w:t>55,1</w:t>
      </w:r>
      <w:r w:rsidRPr="0068353B">
        <w:rPr>
          <w:rFonts w:ascii="Times New Roman" w:hAnsi="Times New Roman" w:cs="Times New Roman"/>
          <w:color w:val="000000" w:themeColor="text1"/>
          <w:sz w:val="24"/>
          <w:szCs w:val="24"/>
        </w:rPr>
        <w:t xml:space="preserve">%) </w:t>
      </w:r>
      <w:r w:rsidR="000A6958">
        <w:rPr>
          <w:rFonts w:ascii="Times New Roman" w:hAnsi="Times New Roman" w:cs="Times New Roman"/>
          <w:color w:val="000000" w:themeColor="text1"/>
          <w:sz w:val="24"/>
          <w:szCs w:val="24"/>
        </w:rPr>
        <w:t>tidak patuh menggunakan APD</w:t>
      </w:r>
      <w:r>
        <w:rPr>
          <w:rFonts w:ascii="Times New Roman" w:hAnsi="Times New Roman" w:cs="Times New Roman"/>
          <w:color w:val="000000" w:themeColor="text1"/>
          <w:sz w:val="24"/>
          <w:szCs w:val="24"/>
        </w:rPr>
        <w:t xml:space="preserve"> </w:t>
      </w:r>
      <w:r w:rsidRPr="0068353B">
        <w:rPr>
          <w:rFonts w:ascii="Times New Roman" w:hAnsi="Times New Roman" w:cs="Times New Roman"/>
          <w:color w:val="000000" w:themeColor="text1"/>
          <w:sz w:val="24"/>
          <w:szCs w:val="24"/>
        </w:rPr>
        <w:t xml:space="preserve">dan </w:t>
      </w:r>
      <w:r w:rsidR="00413ECE">
        <w:rPr>
          <w:rFonts w:ascii="Times New Roman" w:hAnsi="Times New Roman" w:cs="Times New Roman"/>
          <w:color w:val="000000" w:themeColor="text1"/>
          <w:sz w:val="24"/>
          <w:szCs w:val="24"/>
        </w:rPr>
        <w:t>35</w:t>
      </w:r>
      <w:r w:rsidRPr="0068353B">
        <w:rPr>
          <w:rFonts w:ascii="Times New Roman" w:hAnsi="Times New Roman" w:cs="Times New Roman"/>
          <w:color w:val="000000" w:themeColor="text1"/>
          <w:sz w:val="24"/>
          <w:szCs w:val="24"/>
        </w:rPr>
        <w:t xml:space="preserve"> responden (</w:t>
      </w:r>
      <w:r w:rsidR="00413ECE">
        <w:rPr>
          <w:rFonts w:ascii="Times New Roman" w:hAnsi="Times New Roman" w:cs="Times New Roman"/>
          <w:color w:val="000000" w:themeColor="text1"/>
          <w:sz w:val="24"/>
          <w:szCs w:val="24"/>
        </w:rPr>
        <w:t>44,9</w:t>
      </w:r>
      <w:r w:rsidRPr="0068353B">
        <w:rPr>
          <w:rFonts w:ascii="Times New Roman" w:hAnsi="Times New Roman" w:cs="Times New Roman"/>
          <w:color w:val="000000" w:themeColor="text1"/>
          <w:sz w:val="24"/>
          <w:szCs w:val="24"/>
        </w:rPr>
        <w:t xml:space="preserve">%) </w:t>
      </w:r>
      <w:r w:rsidR="000A6958">
        <w:rPr>
          <w:rFonts w:ascii="Times New Roman" w:hAnsi="Times New Roman" w:cs="Times New Roman"/>
          <w:color w:val="000000" w:themeColor="text1"/>
          <w:sz w:val="24"/>
          <w:szCs w:val="24"/>
        </w:rPr>
        <w:t>patuh menggunakan APD</w:t>
      </w:r>
      <w:r w:rsidRPr="0068353B">
        <w:rPr>
          <w:rFonts w:ascii="Times New Roman" w:hAnsi="Times New Roman" w:cs="Times New Roman"/>
          <w:color w:val="000000" w:themeColor="text1"/>
          <w:sz w:val="24"/>
          <w:szCs w:val="24"/>
        </w:rPr>
        <w:t>.</w:t>
      </w:r>
    </w:p>
    <w:p w14:paraId="43204387" w14:textId="77777777" w:rsidR="00E22D2F" w:rsidRDefault="00E22D2F" w:rsidP="0007076C">
      <w:pPr>
        <w:pStyle w:val="DaftarParagraf"/>
        <w:numPr>
          <w:ilvl w:val="2"/>
          <w:numId w:val="53"/>
        </w:numPr>
        <w:autoSpaceDE w:val="0"/>
        <w:autoSpaceDN w:val="0"/>
        <w:adjustRightInd w:val="0"/>
        <w:spacing w:after="0" w:line="480" w:lineRule="auto"/>
        <w:ind w:left="709"/>
        <w:jc w:val="both"/>
        <w:outlineLvl w:val="2"/>
        <w:rPr>
          <w:rFonts w:ascii="Times New Roman" w:hAnsi="Times New Roman" w:cs="Times New Roman"/>
          <w:b/>
          <w:bCs/>
          <w:sz w:val="24"/>
          <w:szCs w:val="24"/>
        </w:rPr>
      </w:pPr>
      <w:bookmarkStart w:id="79" w:name="_Toc139967875"/>
      <w:r w:rsidRPr="00E030AD">
        <w:rPr>
          <w:rFonts w:ascii="Times New Roman" w:hAnsi="Times New Roman" w:cs="Times New Roman"/>
          <w:b/>
          <w:bCs/>
          <w:sz w:val="24"/>
          <w:szCs w:val="24"/>
        </w:rPr>
        <w:t>Analisis Bivariat</w:t>
      </w:r>
      <w:bookmarkEnd w:id="79"/>
    </w:p>
    <w:p w14:paraId="47CB782C" w14:textId="77777777" w:rsidR="00E22D2F" w:rsidRDefault="00E22D2F" w:rsidP="00E22D2F">
      <w:pPr>
        <w:autoSpaceDE w:val="0"/>
        <w:autoSpaceDN w:val="0"/>
        <w:adjustRightInd w:val="0"/>
        <w:spacing w:after="0" w:line="480" w:lineRule="auto"/>
        <w:ind w:left="-11" w:firstLine="720"/>
        <w:jc w:val="both"/>
        <w:rPr>
          <w:rFonts w:ascii="Times New Roman" w:hAnsi="Times New Roman" w:cs="Times New Roman"/>
          <w:color w:val="000000" w:themeColor="text1"/>
          <w:sz w:val="24"/>
          <w:szCs w:val="24"/>
        </w:rPr>
      </w:pPr>
      <w:r w:rsidRPr="004E78CA">
        <w:rPr>
          <w:rFonts w:ascii="Times New Roman" w:hAnsi="Times New Roman" w:cs="Times New Roman"/>
          <w:color w:val="000000" w:themeColor="text1"/>
          <w:sz w:val="24"/>
          <w:szCs w:val="24"/>
        </w:rPr>
        <w:t>Setelah diketahui karakteristik masing-masing variabel pada penelitian ini maka analis</w:t>
      </w:r>
      <w:r>
        <w:rPr>
          <w:rFonts w:ascii="Times New Roman" w:hAnsi="Times New Roman" w:cs="Times New Roman"/>
          <w:color w:val="000000" w:themeColor="text1"/>
          <w:sz w:val="24"/>
          <w:szCs w:val="24"/>
        </w:rPr>
        <w:t>is</w:t>
      </w:r>
      <w:r w:rsidRPr="004E78CA">
        <w:rPr>
          <w:rFonts w:ascii="Times New Roman" w:hAnsi="Times New Roman" w:cs="Times New Roman"/>
          <w:color w:val="000000" w:themeColor="text1"/>
          <w:sz w:val="24"/>
          <w:szCs w:val="24"/>
        </w:rPr>
        <w:t xml:space="preserve"> di lanjutkan pada tingkat bivariat.</w:t>
      </w:r>
      <w:r>
        <w:rPr>
          <w:rFonts w:ascii="Times New Roman" w:hAnsi="Times New Roman" w:cs="Times New Roman"/>
          <w:color w:val="000000" w:themeColor="text1"/>
          <w:sz w:val="24"/>
          <w:szCs w:val="24"/>
        </w:rPr>
        <w:t xml:space="preserve"> </w:t>
      </w:r>
      <w:r w:rsidRPr="004E78CA">
        <w:rPr>
          <w:rFonts w:ascii="Times New Roman" w:hAnsi="Times New Roman" w:cs="Times New Roman"/>
          <w:color w:val="000000" w:themeColor="text1"/>
          <w:sz w:val="24"/>
          <w:szCs w:val="24"/>
        </w:rPr>
        <w:t>Untuk membuktikan adanya hubungan yang signifikan antara variabel bebas dengan variabel terikat di gunakan analis</w:t>
      </w:r>
      <w:r>
        <w:rPr>
          <w:rFonts w:ascii="Times New Roman" w:hAnsi="Times New Roman" w:cs="Times New Roman"/>
          <w:color w:val="000000" w:themeColor="text1"/>
          <w:sz w:val="24"/>
          <w:szCs w:val="24"/>
        </w:rPr>
        <w:t xml:space="preserve">is </w:t>
      </w:r>
      <w:r w:rsidRPr="004E78CA">
        <w:rPr>
          <w:rFonts w:ascii="Times New Roman" w:hAnsi="Times New Roman" w:cs="Times New Roman"/>
          <w:i/>
          <w:color w:val="000000" w:themeColor="text1"/>
          <w:sz w:val="24"/>
          <w:szCs w:val="24"/>
        </w:rPr>
        <w:t>chi square</w:t>
      </w:r>
      <w:r w:rsidRPr="004E78CA">
        <w:rPr>
          <w:rFonts w:ascii="Times New Roman" w:hAnsi="Times New Roman" w:cs="Times New Roman"/>
          <w:color w:val="000000" w:themeColor="text1"/>
          <w:sz w:val="24"/>
          <w:szCs w:val="24"/>
        </w:rPr>
        <w:t xml:space="preserve">, pada kemaknaan perhitungan statistk </w:t>
      </w:r>
      <w:r w:rsidRPr="00C903E3">
        <w:rPr>
          <w:rFonts w:ascii="Times New Roman" w:hAnsi="Times New Roman" w:cs="Times New Roman"/>
          <w:i/>
          <w:color w:val="000000" w:themeColor="text1"/>
          <w:sz w:val="24"/>
          <w:szCs w:val="24"/>
        </w:rPr>
        <w:t>p</w:t>
      </w:r>
      <w:r>
        <w:rPr>
          <w:rFonts w:ascii="Times New Roman" w:hAnsi="Times New Roman" w:cs="Times New Roman"/>
          <w:i/>
          <w:color w:val="000000" w:themeColor="text1"/>
          <w:sz w:val="24"/>
          <w:szCs w:val="24"/>
        </w:rPr>
        <w:t>-</w:t>
      </w:r>
      <w:r w:rsidRPr="004E78CA">
        <w:rPr>
          <w:rFonts w:ascii="Times New Roman" w:hAnsi="Times New Roman" w:cs="Times New Roman"/>
          <w:i/>
          <w:color w:val="000000" w:themeColor="text1"/>
          <w:sz w:val="24"/>
          <w:szCs w:val="24"/>
        </w:rPr>
        <w:t>value</w:t>
      </w:r>
      <w:r w:rsidRPr="004E78CA">
        <w:rPr>
          <w:rFonts w:ascii="Times New Roman" w:hAnsi="Times New Roman" w:cs="Times New Roman"/>
          <w:color w:val="000000" w:themeColor="text1"/>
          <w:sz w:val="24"/>
          <w:szCs w:val="24"/>
        </w:rPr>
        <w:t xml:space="preserve"> (0,05).</w:t>
      </w:r>
    </w:p>
    <w:p w14:paraId="63CDF990" w14:textId="77777777" w:rsidR="00550CB0" w:rsidRDefault="00550CB0" w:rsidP="00E22D2F">
      <w:pPr>
        <w:autoSpaceDE w:val="0"/>
        <w:autoSpaceDN w:val="0"/>
        <w:adjustRightInd w:val="0"/>
        <w:spacing w:after="0" w:line="480" w:lineRule="auto"/>
        <w:ind w:left="-11" w:firstLine="720"/>
        <w:jc w:val="both"/>
        <w:rPr>
          <w:rFonts w:ascii="Times New Roman" w:hAnsi="Times New Roman" w:cs="Times New Roman"/>
          <w:color w:val="000000" w:themeColor="text1"/>
          <w:sz w:val="24"/>
          <w:szCs w:val="24"/>
        </w:rPr>
      </w:pPr>
    </w:p>
    <w:p w14:paraId="6FEBF163" w14:textId="77777777" w:rsidR="00E22D2F" w:rsidRPr="00E030AD" w:rsidRDefault="00E22D2F" w:rsidP="009C78FB">
      <w:pPr>
        <w:pStyle w:val="DaftarParagraf"/>
        <w:numPr>
          <w:ilvl w:val="0"/>
          <w:numId w:val="52"/>
        </w:numPr>
        <w:autoSpaceDE w:val="0"/>
        <w:autoSpaceDN w:val="0"/>
        <w:adjustRightInd w:val="0"/>
        <w:spacing w:after="0" w:line="24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Hubungan </w:t>
      </w:r>
      <w:r w:rsidR="00550CB0">
        <w:rPr>
          <w:rFonts w:ascii="Times New Roman" w:hAnsi="Times New Roman" w:cs="Times New Roman"/>
          <w:b/>
          <w:sz w:val="24"/>
          <w:szCs w:val="24"/>
        </w:rPr>
        <w:t>Umur</w:t>
      </w:r>
      <w:r>
        <w:rPr>
          <w:rFonts w:ascii="Times New Roman" w:hAnsi="Times New Roman" w:cs="Times New Roman"/>
          <w:b/>
          <w:sz w:val="24"/>
          <w:szCs w:val="24"/>
        </w:rPr>
        <w:t xml:space="preserve"> dengan </w:t>
      </w:r>
      <w:r w:rsidR="00550CB0">
        <w:rPr>
          <w:rFonts w:ascii="Times New Roman" w:hAnsi="Times New Roman" w:cs="Times New Roman"/>
          <w:b/>
          <w:bCs/>
          <w:sz w:val="24"/>
          <w:szCs w:val="24"/>
        </w:rPr>
        <w:t>Kepatuhan Penggunaan APD</w:t>
      </w:r>
      <w:r>
        <w:rPr>
          <w:rFonts w:ascii="Times New Roman" w:hAnsi="Times New Roman" w:cs="Times New Roman"/>
          <w:b/>
          <w:bCs/>
          <w:sz w:val="24"/>
          <w:szCs w:val="24"/>
        </w:rPr>
        <w:t xml:space="preserve"> </w:t>
      </w:r>
    </w:p>
    <w:p w14:paraId="49984845" w14:textId="77777777" w:rsidR="00E22D2F" w:rsidRPr="00E030AD" w:rsidRDefault="00E22D2F" w:rsidP="00E22D2F">
      <w:pPr>
        <w:autoSpaceDE w:val="0"/>
        <w:autoSpaceDN w:val="0"/>
        <w:adjustRightInd w:val="0"/>
        <w:spacing w:after="0" w:line="240" w:lineRule="auto"/>
        <w:jc w:val="both"/>
        <w:rPr>
          <w:rFonts w:ascii="Times New Roman" w:hAnsi="Times New Roman" w:cs="Times New Roman"/>
          <w:b/>
          <w:sz w:val="24"/>
          <w:szCs w:val="24"/>
        </w:rPr>
      </w:pPr>
    </w:p>
    <w:p w14:paraId="721948B8" w14:textId="77777777" w:rsidR="00E22D2F" w:rsidRDefault="00E22D2F" w:rsidP="00E22D2F">
      <w:pPr>
        <w:autoSpaceDE w:val="0"/>
        <w:autoSpaceDN w:val="0"/>
        <w:adjustRightInd w:val="0"/>
        <w:spacing w:after="0" w:line="480" w:lineRule="auto"/>
        <w:ind w:firstLine="720"/>
        <w:jc w:val="both"/>
        <w:rPr>
          <w:rFonts w:ascii="Times New Roman" w:hAnsi="Times New Roman" w:cs="Times New Roman"/>
          <w:color w:val="000000"/>
          <w:sz w:val="24"/>
          <w:szCs w:val="24"/>
        </w:rPr>
      </w:pPr>
      <w:r w:rsidRPr="00E030AD">
        <w:rPr>
          <w:rFonts w:ascii="Times New Roman" w:hAnsi="Times New Roman" w:cs="Times New Roman"/>
          <w:color w:val="000000"/>
          <w:sz w:val="24"/>
          <w:szCs w:val="24"/>
        </w:rPr>
        <w:t xml:space="preserve">Hasil penelitian </w:t>
      </w:r>
      <w:r>
        <w:rPr>
          <w:rFonts w:ascii="Times New Roman" w:hAnsi="Times New Roman" w:cs="Times New Roman"/>
          <w:sz w:val="24"/>
          <w:szCs w:val="24"/>
        </w:rPr>
        <w:t xml:space="preserve">hubungan </w:t>
      </w:r>
      <w:r w:rsidR="00410371">
        <w:rPr>
          <w:rFonts w:ascii="Times New Roman" w:hAnsi="Times New Roman" w:cs="Times New Roman"/>
          <w:sz w:val="24"/>
          <w:szCs w:val="24"/>
        </w:rPr>
        <w:t>umur</w:t>
      </w:r>
      <w:r>
        <w:rPr>
          <w:rFonts w:ascii="Times New Roman" w:hAnsi="Times New Roman" w:cs="Times New Roman"/>
          <w:sz w:val="24"/>
          <w:szCs w:val="24"/>
        </w:rPr>
        <w:t xml:space="preserve"> dengan </w:t>
      </w:r>
      <w:r w:rsidR="00410371">
        <w:rPr>
          <w:rFonts w:ascii="Times New Roman" w:hAnsi="Times New Roman" w:cs="Times New Roman"/>
          <w:sz w:val="24"/>
          <w:szCs w:val="24"/>
        </w:rPr>
        <w:t>penggunaan APD</w:t>
      </w:r>
      <w:r w:rsidRPr="004A05A0">
        <w:rPr>
          <w:rFonts w:ascii="Times New Roman" w:hAnsi="Times New Roman" w:cs="Times New Roman"/>
          <w:bCs/>
          <w:sz w:val="24"/>
          <w:szCs w:val="24"/>
        </w:rPr>
        <w:t xml:space="preserve"> </w:t>
      </w:r>
      <w:r w:rsidRPr="00E030AD">
        <w:rPr>
          <w:rFonts w:ascii="Times New Roman" w:hAnsi="Times New Roman" w:cs="Times New Roman"/>
          <w:color w:val="000000"/>
          <w:sz w:val="24"/>
          <w:szCs w:val="24"/>
        </w:rPr>
        <w:t>dapat dilihat pada Tabel 4.</w:t>
      </w:r>
      <w:r>
        <w:rPr>
          <w:rFonts w:ascii="Times New Roman" w:hAnsi="Times New Roman" w:cs="Times New Roman"/>
          <w:color w:val="000000"/>
          <w:sz w:val="24"/>
          <w:szCs w:val="24"/>
        </w:rPr>
        <w:t>10</w:t>
      </w:r>
      <w:r w:rsidRPr="00E030AD">
        <w:rPr>
          <w:rFonts w:ascii="Times New Roman" w:hAnsi="Times New Roman" w:cs="Times New Roman"/>
          <w:color w:val="000000"/>
          <w:sz w:val="24"/>
          <w:szCs w:val="24"/>
        </w:rPr>
        <w:t>.</w:t>
      </w:r>
    </w:p>
    <w:p w14:paraId="4F07A9E3" w14:textId="6B6DA52C" w:rsidR="00E22D2F" w:rsidRPr="00E030AD" w:rsidRDefault="0078746E" w:rsidP="00E22D2F">
      <w:pPr>
        <w:pStyle w:val="DaftarParagraf"/>
        <w:spacing w:after="0" w:line="240" w:lineRule="auto"/>
        <w:ind w:left="1276" w:hanging="1276"/>
        <w:jc w:val="both"/>
        <w:rPr>
          <w:rFonts w:ascii="Times New Roman" w:hAnsi="Times New Roman" w:cs="Times New Roman"/>
          <w:b/>
          <w:color w:val="000000"/>
          <w:sz w:val="24"/>
          <w:szCs w:val="24"/>
        </w:rPr>
      </w:pPr>
      <w:bookmarkStart w:id="80" w:name="_Toc139968051"/>
      <w:bookmarkStart w:id="81" w:name="_Toc139968114"/>
      <w:r w:rsidRPr="0078746E">
        <w:rPr>
          <w:rFonts w:ascii="Times New Roman" w:hAnsi="Times New Roman" w:cs="Times New Roman"/>
          <w:b/>
          <w:bCs/>
          <w:sz w:val="24"/>
          <w:szCs w:val="24"/>
        </w:rPr>
        <w:t>Tabel 4.</w:t>
      </w:r>
      <w:r w:rsidRPr="0078746E">
        <w:rPr>
          <w:rFonts w:ascii="Times New Roman" w:hAnsi="Times New Roman" w:cs="Times New Roman"/>
          <w:b/>
          <w:bCs/>
          <w:sz w:val="24"/>
          <w:szCs w:val="24"/>
        </w:rPr>
        <w:fldChar w:fldCharType="begin"/>
      </w:r>
      <w:r w:rsidRPr="0078746E">
        <w:rPr>
          <w:rFonts w:ascii="Times New Roman" w:hAnsi="Times New Roman" w:cs="Times New Roman"/>
          <w:b/>
          <w:bCs/>
          <w:sz w:val="24"/>
          <w:szCs w:val="24"/>
        </w:rPr>
        <w:instrText xml:space="preserve"> SEQ Tabel_4. \* ARABIC </w:instrText>
      </w:r>
      <w:r w:rsidRPr="0078746E">
        <w:rPr>
          <w:rFonts w:ascii="Times New Roman" w:hAnsi="Times New Roman" w:cs="Times New Roman"/>
          <w:b/>
          <w:bCs/>
          <w:sz w:val="24"/>
          <w:szCs w:val="24"/>
        </w:rPr>
        <w:fldChar w:fldCharType="separate"/>
      </w:r>
      <w:r w:rsidR="00524DEB">
        <w:rPr>
          <w:rFonts w:ascii="Times New Roman" w:hAnsi="Times New Roman" w:cs="Times New Roman"/>
          <w:b/>
          <w:bCs/>
          <w:noProof/>
          <w:sz w:val="24"/>
          <w:szCs w:val="24"/>
        </w:rPr>
        <w:t>10</w:t>
      </w:r>
      <w:r w:rsidRPr="0078746E">
        <w:rPr>
          <w:rFonts w:ascii="Times New Roman" w:hAnsi="Times New Roman" w:cs="Times New Roman"/>
          <w:b/>
          <w:bCs/>
          <w:sz w:val="24"/>
          <w:szCs w:val="24"/>
        </w:rPr>
        <w:fldChar w:fldCharType="end"/>
      </w:r>
      <w:r w:rsidRPr="0078746E">
        <w:rPr>
          <w:rFonts w:ascii="Times New Roman" w:hAnsi="Times New Roman" w:cs="Times New Roman"/>
          <w:b/>
          <w:bCs/>
          <w:sz w:val="24"/>
          <w:szCs w:val="24"/>
        </w:rPr>
        <w:t>.</w:t>
      </w:r>
      <w:r w:rsidR="00E22D2F" w:rsidRPr="00E030AD">
        <w:rPr>
          <w:rFonts w:ascii="Times New Roman" w:hAnsi="Times New Roman" w:cs="Times New Roman"/>
          <w:b/>
          <w:color w:val="000000"/>
          <w:sz w:val="24"/>
          <w:szCs w:val="24"/>
        </w:rPr>
        <w:tab/>
      </w:r>
      <w:r w:rsidR="00E22D2F" w:rsidRPr="00E030AD">
        <w:rPr>
          <w:rFonts w:ascii="Times New Roman" w:hAnsi="Times New Roman" w:cs="Times New Roman"/>
          <w:b/>
          <w:spacing w:val="-2"/>
          <w:sz w:val="24"/>
          <w:szCs w:val="24"/>
        </w:rPr>
        <w:t xml:space="preserve">Tabulasi Silang antara </w:t>
      </w:r>
      <w:r w:rsidR="00410371">
        <w:rPr>
          <w:rFonts w:ascii="Times New Roman" w:hAnsi="Times New Roman" w:cs="Times New Roman"/>
          <w:b/>
          <w:spacing w:val="-2"/>
          <w:sz w:val="24"/>
          <w:szCs w:val="24"/>
        </w:rPr>
        <w:t>Umur</w:t>
      </w:r>
      <w:r w:rsidR="00E22D2F">
        <w:rPr>
          <w:rFonts w:ascii="Times New Roman" w:hAnsi="Times New Roman" w:cs="Times New Roman"/>
          <w:b/>
          <w:spacing w:val="-2"/>
          <w:sz w:val="24"/>
          <w:szCs w:val="24"/>
        </w:rPr>
        <w:t xml:space="preserve"> dengan </w:t>
      </w:r>
      <w:r w:rsidR="00311DD5">
        <w:rPr>
          <w:rFonts w:ascii="Times New Roman" w:hAnsi="Times New Roman" w:cs="Times New Roman"/>
          <w:b/>
          <w:spacing w:val="-2"/>
          <w:sz w:val="24"/>
          <w:szCs w:val="24"/>
        </w:rPr>
        <w:t xml:space="preserve">Kepatuhan </w:t>
      </w:r>
      <w:r w:rsidR="00410371">
        <w:rPr>
          <w:rFonts w:ascii="Times New Roman" w:hAnsi="Times New Roman" w:cs="Times New Roman"/>
          <w:b/>
          <w:color w:val="000000" w:themeColor="text1"/>
          <w:sz w:val="24"/>
          <w:szCs w:val="24"/>
        </w:rPr>
        <w:t xml:space="preserve">Penggunaan APD </w:t>
      </w:r>
      <w:r w:rsidR="00311DD5">
        <w:rPr>
          <w:rFonts w:ascii="Times New Roman" w:hAnsi="Times New Roman" w:cs="Times New Roman"/>
          <w:b/>
          <w:color w:val="000000" w:themeColor="text1"/>
          <w:sz w:val="24"/>
          <w:szCs w:val="24"/>
        </w:rPr>
        <w:t xml:space="preserve">pada Pekerja </w:t>
      </w:r>
      <w:r w:rsidR="00410371" w:rsidRPr="007B5134">
        <w:rPr>
          <w:rFonts w:ascii="Times New Roman" w:hAnsi="Times New Roman" w:cs="Times New Roman"/>
          <w:b/>
          <w:sz w:val="24"/>
          <w:szCs w:val="24"/>
        </w:rPr>
        <w:t>di Bagian Pengolahan PT. Perkebunan Nusantara IV Kebun Mayang Kecamatan Bosar Maligas Kabupaten Simalungun Tahun 2022</w:t>
      </w:r>
      <w:bookmarkEnd w:id="80"/>
      <w:bookmarkEnd w:id="81"/>
      <w:r w:rsidR="00E22D2F">
        <w:rPr>
          <w:rFonts w:ascii="Times New Roman" w:hAnsi="Times New Roman" w:cs="Times New Roman"/>
          <w:b/>
          <w:color w:val="000000" w:themeColor="text1"/>
          <w:sz w:val="24"/>
          <w:szCs w:val="24"/>
        </w:rPr>
        <w:t xml:space="preserve"> </w:t>
      </w:r>
    </w:p>
    <w:p w14:paraId="740D4ACB" w14:textId="77777777" w:rsidR="00E22D2F" w:rsidRPr="008778DE" w:rsidRDefault="00E22D2F" w:rsidP="00E22D2F">
      <w:pPr>
        <w:spacing w:after="0" w:line="240" w:lineRule="auto"/>
        <w:jc w:val="both"/>
        <w:rPr>
          <w:rFonts w:ascii="Times New Roman" w:hAnsi="Times New Roman" w:cs="Times New Roman"/>
          <w:i/>
          <w:sz w:val="12"/>
          <w:szCs w:val="24"/>
        </w:rPr>
      </w:pPr>
    </w:p>
    <w:tbl>
      <w:tblPr>
        <w:tblW w:w="7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1"/>
        <w:gridCol w:w="2027"/>
        <w:gridCol w:w="850"/>
        <w:gridCol w:w="709"/>
        <w:gridCol w:w="709"/>
        <w:gridCol w:w="708"/>
        <w:gridCol w:w="664"/>
        <w:gridCol w:w="767"/>
        <w:gridCol w:w="850"/>
      </w:tblGrid>
      <w:tr w:rsidR="00E22D2F" w:rsidRPr="00CB6EE1" w14:paraId="08B0B90D" w14:textId="77777777" w:rsidTr="008F13A1">
        <w:trPr>
          <w:jc w:val="center"/>
        </w:trPr>
        <w:tc>
          <w:tcPr>
            <w:tcW w:w="681" w:type="dxa"/>
            <w:vMerge w:val="restart"/>
            <w:tcBorders>
              <w:top w:val="single" w:sz="4" w:space="0" w:color="000000"/>
              <w:left w:val="nil"/>
              <w:bottom w:val="single" w:sz="4" w:space="0" w:color="000000"/>
              <w:right w:val="nil"/>
            </w:tcBorders>
            <w:vAlign w:val="center"/>
            <w:hideMark/>
          </w:tcPr>
          <w:p w14:paraId="3CFB4C13" w14:textId="77777777" w:rsidR="00E22D2F" w:rsidRPr="00CB6EE1" w:rsidRDefault="00E22D2F" w:rsidP="00CB0AB5">
            <w:pPr>
              <w:spacing w:after="0" w:line="240" w:lineRule="auto"/>
              <w:jc w:val="center"/>
              <w:rPr>
                <w:rFonts w:ascii="Times New Roman" w:hAnsi="Times New Roman" w:cs="Times New Roman"/>
                <w:b/>
                <w:spacing w:val="-16"/>
                <w:sz w:val="24"/>
                <w:szCs w:val="24"/>
              </w:rPr>
            </w:pPr>
            <w:r w:rsidRPr="00CB6EE1">
              <w:rPr>
                <w:rFonts w:ascii="Times New Roman" w:hAnsi="Times New Roman" w:cs="Times New Roman"/>
                <w:b/>
                <w:spacing w:val="-16"/>
                <w:sz w:val="24"/>
                <w:szCs w:val="24"/>
              </w:rPr>
              <w:t>No.</w:t>
            </w:r>
          </w:p>
        </w:tc>
        <w:tc>
          <w:tcPr>
            <w:tcW w:w="2027" w:type="dxa"/>
            <w:vMerge w:val="restart"/>
            <w:tcBorders>
              <w:top w:val="single" w:sz="4" w:space="0" w:color="000000"/>
              <w:left w:val="nil"/>
              <w:bottom w:val="single" w:sz="4" w:space="0" w:color="000000"/>
              <w:right w:val="nil"/>
            </w:tcBorders>
            <w:vAlign w:val="center"/>
            <w:hideMark/>
          </w:tcPr>
          <w:p w14:paraId="0FA25856" w14:textId="77777777" w:rsidR="00E22D2F" w:rsidRPr="00CB6EE1" w:rsidRDefault="00410371" w:rsidP="00CB0AB5">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Umur</w:t>
            </w:r>
          </w:p>
        </w:tc>
        <w:tc>
          <w:tcPr>
            <w:tcW w:w="2976" w:type="dxa"/>
            <w:gridSpan w:val="4"/>
            <w:tcBorders>
              <w:top w:val="single" w:sz="4" w:space="0" w:color="000000"/>
              <w:left w:val="nil"/>
              <w:bottom w:val="single" w:sz="4" w:space="0" w:color="000000"/>
              <w:right w:val="nil"/>
            </w:tcBorders>
            <w:vAlign w:val="center"/>
            <w:hideMark/>
          </w:tcPr>
          <w:p w14:paraId="62239024" w14:textId="77777777" w:rsidR="00E22D2F" w:rsidRPr="00CB6EE1" w:rsidRDefault="00311DD5" w:rsidP="00CB0AB5">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Kepatuhan </w:t>
            </w:r>
            <w:r w:rsidR="00410371">
              <w:rPr>
                <w:rFonts w:ascii="Times New Roman" w:hAnsi="Times New Roman" w:cs="Times New Roman"/>
                <w:b/>
                <w:sz w:val="24"/>
                <w:szCs w:val="24"/>
              </w:rPr>
              <w:t>Penggunaan APD</w:t>
            </w:r>
          </w:p>
        </w:tc>
        <w:tc>
          <w:tcPr>
            <w:tcW w:w="1431" w:type="dxa"/>
            <w:gridSpan w:val="2"/>
            <w:vMerge w:val="restart"/>
            <w:tcBorders>
              <w:top w:val="single" w:sz="4" w:space="0" w:color="000000"/>
              <w:left w:val="nil"/>
              <w:right w:val="nil"/>
            </w:tcBorders>
            <w:vAlign w:val="center"/>
            <w:hideMark/>
          </w:tcPr>
          <w:p w14:paraId="095D9810" w14:textId="77777777" w:rsidR="00E22D2F" w:rsidRPr="00CB6EE1" w:rsidRDefault="00E22D2F" w:rsidP="00CB0AB5">
            <w:pPr>
              <w:spacing w:after="0" w:line="240" w:lineRule="auto"/>
              <w:jc w:val="center"/>
              <w:rPr>
                <w:rFonts w:ascii="Times New Roman" w:hAnsi="Times New Roman" w:cs="Times New Roman"/>
                <w:b/>
                <w:sz w:val="24"/>
                <w:szCs w:val="24"/>
              </w:rPr>
            </w:pPr>
            <w:r w:rsidRPr="00CB6EE1">
              <w:rPr>
                <w:rFonts w:ascii="Times New Roman" w:hAnsi="Times New Roman" w:cs="Times New Roman"/>
                <w:b/>
                <w:sz w:val="24"/>
                <w:szCs w:val="24"/>
              </w:rPr>
              <w:t>Total</w:t>
            </w:r>
          </w:p>
        </w:tc>
        <w:tc>
          <w:tcPr>
            <w:tcW w:w="850" w:type="dxa"/>
            <w:vMerge w:val="restart"/>
            <w:tcBorders>
              <w:top w:val="single" w:sz="4" w:space="0" w:color="000000"/>
              <w:left w:val="nil"/>
              <w:right w:val="nil"/>
            </w:tcBorders>
            <w:vAlign w:val="center"/>
            <w:hideMark/>
          </w:tcPr>
          <w:p w14:paraId="669F4F43" w14:textId="77777777" w:rsidR="00E22D2F" w:rsidRPr="00CB6EE1" w:rsidRDefault="00E22D2F" w:rsidP="00CB0AB5">
            <w:pPr>
              <w:spacing w:after="0" w:line="240" w:lineRule="auto"/>
              <w:jc w:val="center"/>
              <w:rPr>
                <w:rFonts w:ascii="Times New Roman" w:hAnsi="Times New Roman" w:cs="Times New Roman"/>
                <w:b/>
                <w:i/>
                <w:sz w:val="24"/>
                <w:szCs w:val="24"/>
              </w:rPr>
            </w:pPr>
            <w:r w:rsidRPr="00CB6EE1">
              <w:rPr>
                <w:rFonts w:ascii="Times New Roman" w:hAnsi="Times New Roman" w:cs="Times New Roman"/>
                <w:b/>
                <w:i/>
                <w:sz w:val="24"/>
                <w:szCs w:val="24"/>
              </w:rPr>
              <w:t>Sig-p</w:t>
            </w:r>
          </w:p>
        </w:tc>
      </w:tr>
      <w:tr w:rsidR="00E22D2F" w:rsidRPr="00CB6EE1" w14:paraId="15AE3EFF" w14:textId="77777777" w:rsidTr="008F13A1">
        <w:trPr>
          <w:jc w:val="center"/>
        </w:trPr>
        <w:tc>
          <w:tcPr>
            <w:tcW w:w="681" w:type="dxa"/>
            <w:vMerge/>
            <w:tcBorders>
              <w:top w:val="single" w:sz="4" w:space="0" w:color="000000"/>
              <w:left w:val="nil"/>
              <w:bottom w:val="single" w:sz="4" w:space="0" w:color="000000"/>
              <w:right w:val="nil"/>
            </w:tcBorders>
            <w:vAlign w:val="center"/>
            <w:hideMark/>
          </w:tcPr>
          <w:p w14:paraId="7EB7D6ED" w14:textId="77777777" w:rsidR="00E22D2F" w:rsidRPr="00CB6EE1" w:rsidRDefault="00E22D2F" w:rsidP="00CB0AB5">
            <w:pPr>
              <w:spacing w:after="0" w:line="240" w:lineRule="auto"/>
              <w:rPr>
                <w:rFonts w:ascii="Times New Roman" w:hAnsi="Times New Roman" w:cs="Times New Roman"/>
                <w:b/>
                <w:sz w:val="24"/>
                <w:szCs w:val="24"/>
              </w:rPr>
            </w:pPr>
          </w:p>
        </w:tc>
        <w:tc>
          <w:tcPr>
            <w:tcW w:w="2027" w:type="dxa"/>
            <w:vMerge/>
            <w:tcBorders>
              <w:top w:val="single" w:sz="4" w:space="0" w:color="000000"/>
              <w:left w:val="nil"/>
              <w:bottom w:val="single" w:sz="4" w:space="0" w:color="000000"/>
              <w:right w:val="nil"/>
            </w:tcBorders>
            <w:vAlign w:val="center"/>
            <w:hideMark/>
          </w:tcPr>
          <w:p w14:paraId="6DBD2C91" w14:textId="77777777" w:rsidR="00E22D2F" w:rsidRPr="00CB6EE1" w:rsidRDefault="00E22D2F" w:rsidP="00CB0AB5">
            <w:pPr>
              <w:spacing w:after="0" w:line="240" w:lineRule="auto"/>
              <w:rPr>
                <w:rFonts w:ascii="Times New Roman" w:hAnsi="Times New Roman" w:cs="Times New Roman"/>
                <w:b/>
                <w:sz w:val="24"/>
                <w:szCs w:val="24"/>
              </w:rPr>
            </w:pPr>
          </w:p>
        </w:tc>
        <w:tc>
          <w:tcPr>
            <w:tcW w:w="1559" w:type="dxa"/>
            <w:gridSpan w:val="2"/>
            <w:tcBorders>
              <w:top w:val="single" w:sz="4" w:space="0" w:color="000000"/>
              <w:left w:val="nil"/>
              <w:bottom w:val="single" w:sz="4" w:space="0" w:color="000000"/>
              <w:right w:val="nil"/>
            </w:tcBorders>
            <w:vAlign w:val="center"/>
            <w:hideMark/>
          </w:tcPr>
          <w:p w14:paraId="0D63BB3A" w14:textId="77777777" w:rsidR="00E22D2F" w:rsidRPr="00CB6EE1" w:rsidRDefault="00410371" w:rsidP="00CB0AB5">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Tidak Patuh</w:t>
            </w:r>
          </w:p>
        </w:tc>
        <w:tc>
          <w:tcPr>
            <w:tcW w:w="1417" w:type="dxa"/>
            <w:gridSpan w:val="2"/>
            <w:tcBorders>
              <w:top w:val="single" w:sz="4" w:space="0" w:color="000000"/>
              <w:left w:val="nil"/>
              <w:bottom w:val="single" w:sz="4" w:space="0" w:color="000000"/>
              <w:right w:val="nil"/>
            </w:tcBorders>
            <w:vAlign w:val="center"/>
            <w:hideMark/>
          </w:tcPr>
          <w:p w14:paraId="46125FFC" w14:textId="77777777" w:rsidR="00E22D2F" w:rsidRPr="00CB6EE1" w:rsidRDefault="00410371" w:rsidP="00CB0AB5">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Patuh</w:t>
            </w:r>
          </w:p>
        </w:tc>
        <w:tc>
          <w:tcPr>
            <w:tcW w:w="1431" w:type="dxa"/>
            <w:gridSpan w:val="2"/>
            <w:vMerge/>
            <w:tcBorders>
              <w:left w:val="nil"/>
              <w:bottom w:val="single" w:sz="4" w:space="0" w:color="000000"/>
              <w:right w:val="nil"/>
            </w:tcBorders>
            <w:vAlign w:val="center"/>
            <w:hideMark/>
          </w:tcPr>
          <w:p w14:paraId="49F91E10" w14:textId="77777777" w:rsidR="00E22D2F" w:rsidRPr="00CB6EE1" w:rsidRDefault="00E22D2F" w:rsidP="00CB0AB5">
            <w:pPr>
              <w:spacing w:after="0" w:line="240" w:lineRule="auto"/>
              <w:rPr>
                <w:rFonts w:ascii="Times New Roman" w:hAnsi="Times New Roman" w:cs="Times New Roman"/>
                <w:b/>
                <w:sz w:val="24"/>
                <w:szCs w:val="24"/>
              </w:rPr>
            </w:pPr>
          </w:p>
        </w:tc>
        <w:tc>
          <w:tcPr>
            <w:tcW w:w="850" w:type="dxa"/>
            <w:vMerge/>
            <w:tcBorders>
              <w:left w:val="nil"/>
              <w:right w:val="nil"/>
            </w:tcBorders>
            <w:vAlign w:val="center"/>
            <w:hideMark/>
          </w:tcPr>
          <w:p w14:paraId="75032BA5" w14:textId="77777777" w:rsidR="00E22D2F" w:rsidRPr="00CB6EE1" w:rsidRDefault="00E22D2F" w:rsidP="00CB0AB5">
            <w:pPr>
              <w:spacing w:after="0" w:line="240" w:lineRule="auto"/>
              <w:rPr>
                <w:rFonts w:ascii="Times New Roman" w:hAnsi="Times New Roman" w:cs="Times New Roman"/>
                <w:b/>
                <w:i/>
                <w:spacing w:val="-16"/>
                <w:sz w:val="24"/>
                <w:szCs w:val="24"/>
              </w:rPr>
            </w:pPr>
          </w:p>
        </w:tc>
      </w:tr>
      <w:tr w:rsidR="00E22D2F" w:rsidRPr="00CB6EE1" w14:paraId="4F14CFC1" w14:textId="77777777" w:rsidTr="008F13A1">
        <w:trPr>
          <w:jc w:val="center"/>
        </w:trPr>
        <w:tc>
          <w:tcPr>
            <w:tcW w:w="681" w:type="dxa"/>
            <w:vMerge/>
            <w:tcBorders>
              <w:top w:val="single" w:sz="4" w:space="0" w:color="000000"/>
              <w:left w:val="nil"/>
              <w:bottom w:val="single" w:sz="4" w:space="0" w:color="000000"/>
              <w:right w:val="nil"/>
            </w:tcBorders>
            <w:vAlign w:val="center"/>
            <w:hideMark/>
          </w:tcPr>
          <w:p w14:paraId="58B37F66" w14:textId="77777777" w:rsidR="00E22D2F" w:rsidRPr="00CB6EE1" w:rsidRDefault="00E22D2F" w:rsidP="00CB0AB5">
            <w:pPr>
              <w:spacing w:after="0" w:line="240" w:lineRule="auto"/>
              <w:rPr>
                <w:rFonts w:ascii="Times New Roman" w:hAnsi="Times New Roman" w:cs="Times New Roman"/>
                <w:b/>
                <w:sz w:val="24"/>
                <w:szCs w:val="24"/>
              </w:rPr>
            </w:pPr>
          </w:p>
        </w:tc>
        <w:tc>
          <w:tcPr>
            <w:tcW w:w="2027" w:type="dxa"/>
            <w:vMerge/>
            <w:tcBorders>
              <w:top w:val="single" w:sz="4" w:space="0" w:color="000000"/>
              <w:left w:val="nil"/>
              <w:bottom w:val="single" w:sz="4" w:space="0" w:color="000000"/>
              <w:right w:val="nil"/>
            </w:tcBorders>
            <w:vAlign w:val="center"/>
            <w:hideMark/>
          </w:tcPr>
          <w:p w14:paraId="792B3FD2" w14:textId="77777777" w:rsidR="00E22D2F" w:rsidRPr="00CB6EE1" w:rsidRDefault="00E22D2F" w:rsidP="00CB0AB5">
            <w:pPr>
              <w:spacing w:after="0" w:line="240" w:lineRule="auto"/>
              <w:rPr>
                <w:rFonts w:ascii="Times New Roman" w:hAnsi="Times New Roman" w:cs="Times New Roman"/>
                <w:b/>
                <w:sz w:val="24"/>
                <w:szCs w:val="24"/>
              </w:rPr>
            </w:pPr>
          </w:p>
        </w:tc>
        <w:tc>
          <w:tcPr>
            <w:tcW w:w="850" w:type="dxa"/>
            <w:tcBorders>
              <w:top w:val="single" w:sz="4" w:space="0" w:color="000000"/>
              <w:left w:val="nil"/>
              <w:bottom w:val="single" w:sz="4" w:space="0" w:color="000000"/>
              <w:right w:val="nil"/>
            </w:tcBorders>
            <w:hideMark/>
          </w:tcPr>
          <w:p w14:paraId="0B3C5E58" w14:textId="77777777" w:rsidR="00E22D2F" w:rsidRPr="00CB6EE1" w:rsidRDefault="00E22D2F" w:rsidP="00CB0AB5">
            <w:pPr>
              <w:spacing w:after="0" w:line="240" w:lineRule="auto"/>
              <w:jc w:val="center"/>
              <w:rPr>
                <w:rFonts w:ascii="Times New Roman" w:hAnsi="Times New Roman" w:cs="Times New Roman"/>
                <w:b/>
                <w:sz w:val="24"/>
                <w:szCs w:val="24"/>
              </w:rPr>
            </w:pPr>
            <w:r w:rsidRPr="00CB6EE1">
              <w:rPr>
                <w:rFonts w:ascii="Times New Roman" w:hAnsi="Times New Roman" w:cs="Times New Roman"/>
                <w:b/>
                <w:sz w:val="24"/>
                <w:szCs w:val="24"/>
              </w:rPr>
              <w:t>f</w:t>
            </w:r>
          </w:p>
        </w:tc>
        <w:tc>
          <w:tcPr>
            <w:tcW w:w="709" w:type="dxa"/>
            <w:tcBorders>
              <w:top w:val="single" w:sz="4" w:space="0" w:color="000000"/>
              <w:left w:val="nil"/>
              <w:bottom w:val="single" w:sz="4" w:space="0" w:color="000000"/>
              <w:right w:val="nil"/>
            </w:tcBorders>
            <w:hideMark/>
          </w:tcPr>
          <w:p w14:paraId="25FBFD9C" w14:textId="77777777" w:rsidR="00E22D2F" w:rsidRPr="00CB6EE1" w:rsidRDefault="00E22D2F" w:rsidP="00CB0AB5">
            <w:pPr>
              <w:spacing w:after="0" w:line="240" w:lineRule="auto"/>
              <w:jc w:val="center"/>
              <w:rPr>
                <w:rFonts w:ascii="Times New Roman" w:hAnsi="Times New Roman" w:cs="Times New Roman"/>
                <w:b/>
                <w:sz w:val="24"/>
                <w:szCs w:val="24"/>
              </w:rPr>
            </w:pPr>
            <w:r w:rsidRPr="00CB6EE1">
              <w:rPr>
                <w:rFonts w:ascii="Times New Roman" w:hAnsi="Times New Roman" w:cs="Times New Roman"/>
                <w:b/>
                <w:sz w:val="24"/>
                <w:szCs w:val="24"/>
              </w:rPr>
              <w:t>%</w:t>
            </w:r>
          </w:p>
        </w:tc>
        <w:tc>
          <w:tcPr>
            <w:tcW w:w="709" w:type="dxa"/>
            <w:tcBorders>
              <w:top w:val="single" w:sz="4" w:space="0" w:color="000000"/>
              <w:left w:val="nil"/>
              <w:bottom w:val="single" w:sz="4" w:space="0" w:color="000000"/>
              <w:right w:val="nil"/>
            </w:tcBorders>
            <w:hideMark/>
          </w:tcPr>
          <w:p w14:paraId="4F3D0085" w14:textId="77777777" w:rsidR="00E22D2F" w:rsidRPr="00CB6EE1" w:rsidRDefault="00E22D2F" w:rsidP="00CB0AB5">
            <w:pPr>
              <w:spacing w:after="0" w:line="240" w:lineRule="auto"/>
              <w:jc w:val="center"/>
              <w:rPr>
                <w:rFonts w:ascii="Times New Roman" w:hAnsi="Times New Roman" w:cs="Times New Roman"/>
                <w:b/>
                <w:sz w:val="24"/>
                <w:szCs w:val="24"/>
              </w:rPr>
            </w:pPr>
            <w:r w:rsidRPr="00CB6EE1">
              <w:rPr>
                <w:rFonts w:ascii="Times New Roman" w:hAnsi="Times New Roman" w:cs="Times New Roman"/>
                <w:b/>
                <w:sz w:val="24"/>
                <w:szCs w:val="24"/>
              </w:rPr>
              <w:t>f</w:t>
            </w:r>
          </w:p>
        </w:tc>
        <w:tc>
          <w:tcPr>
            <w:tcW w:w="708" w:type="dxa"/>
            <w:tcBorders>
              <w:top w:val="single" w:sz="4" w:space="0" w:color="000000"/>
              <w:left w:val="nil"/>
              <w:bottom w:val="single" w:sz="4" w:space="0" w:color="000000"/>
              <w:right w:val="nil"/>
            </w:tcBorders>
            <w:hideMark/>
          </w:tcPr>
          <w:p w14:paraId="7249C6A7" w14:textId="77777777" w:rsidR="00E22D2F" w:rsidRPr="00CB6EE1" w:rsidRDefault="00E22D2F" w:rsidP="00CB0AB5">
            <w:pPr>
              <w:spacing w:after="0" w:line="240" w:lineRule="auto"/>
              <w:jc w:val="center"/>
              <w:rPr>
                <w:rFonts w:ascii="Times New Roman" w:hAnsi="Times New Roman" w:cs="Times New Roman"/>
                <w:b/>
                <w:sz w:val="24"/>
                <w:szCs w:val="24"/>
              </w:rPr>
            </w:pPr>
            <w:r w:rsidRPr="00CB6EE1">
              <w:rPr>
                <w:rFonts w:ascii="Times New Roman" w:hAnsi="Times New Roman" w:cs="Times New Roman"/>
                <w:b/>
                <w:sz w:val="24"/>
                <w:szCs w:val="24"/>
              </w:rPr>
              <w:t>%</w:t>
            </w:r>
          </w:p>
        </w:tc>
        <w:tc>
          <w:tcPr>
            <w:tcW w:w="664" w:type="dxa"/>
            <w:tcBorders>
              <w:top w:val="single" w:sz="4" w:space="0" w:color="000000"/>
              <w:left w:val="nil"/>
              <w:bottom w:val="single" w:sz="4" w:space="0" w:color="000000"/>
              <w:right w:val="nil"/>
            </w:tcBorders>
            <w:hideMark/>
          </w:tcPr>
          <w:p w14:paraId="1356FACB" w14:textId="77777777" w:rsidR="00E22D2F" w:rsidRPr="00CB6EE1" w:rsidRDefault="00E22D2F" w:rsidP="00CB0AB5">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f</w:t>
            </w:r>
          </w:p>
        </w:tc>
        <w:tc>
          <w:tcPr>
            <w:tcW w:w="767" w:type="dxa"/>
            <w:tcBorders>
              <w:top w:val="single" w:sz="4" w:space="0" w:color="000000"/>
              <w:left w:val="nil"/>
              <w:bottom w:val="single" w:sz="4" w:space="0" w:color="000000"/>
              <w:right w:val="nil"/>
            </w:tcBorders>
            <w:hideMark/>
          </w:tcPr>
          <w:p w14:paraId="0ADFF69F" w14:textId="77777777" w:rsidR="00E22D2F" w:rsidRPr="00CB6EE1" w:rsidRDefault="00E22D2F" w:rsidP="00CB0AB5">
            <w:pPr>
              <w:spacing w:after="0" w:line="240" w:lineRule="auto"/>
              <w:jc w:val="center"/>
              <w:rPr>
                <w:rFonts w:ascii="Times New Roman" w:hAnsi="Times New Roman" w:cs="Times New Roman"/>
                <w:b/>
                <w:sz w:val="24"/>
                <w:szCs w:val="24"/>
              </w:rPr>
            </w:pPr>
            <w:r w:rsidRPr="00CB6EE1">
              <w:rPr>
                <w:rFonts w:ascii="Times New Roman" w:hAnsi="Times New Roman" w:cs="Times New Roman"/>
                <w:b/>
                <w:sz w:val="24"/>
                <w:szCs w:val="24"/>
              </w:rPr>
              <w:t>%</w:t>
            </w:r>
          </w:p>
        </w:tc>
        <w:tc>
          <w:tcPr>
            <w:tcW w:w="850" w:type="dxa"/>
            <w:vMerge/>
            <w:tcBorders>
              <w:left w:val="nil"/>
              <w:bottom w:val="single" w:sz="4" w:space="0" w:color="000000"/>
              <w:right w:val="nil"/>
            </w:tcBorders>
            <w:vAlign w:val="center"/>
            <w:hideMark/>
          </w:tcPr>
          <w:p w14:paraId="4D04E011" w14:textId="77777777" w:rsidR="00E22D2F" w:rsidRPr="00CB6EE1" w:rsidRDefault="00E22D2F" w:rsidP="00CB0AB5">
            <w:pPr>
              <w:spacing w:after="0" w:line="240" w:lineRule="auto"/>
              <w:rPr>
                <w:rFonts w:ascii="Times New Roman" w:hAnsi="Times New Roman" w:cs="Times New Roman"/>
                <w:b/>
                <w:i/>
                <w:spacing w:val="-16"/>
                <w:sz w:val="24"/>
                <w:szCs w:val="24"/>
              </w:rPr>
            </w:pPr>
          </w:p>
        </w:tc>
      </w:tr>
      <w:tr w:rsidR="00E22D2F" w:rsidRPr="00CB6EE1" w14:paraId="25A12E33" w14:textId="77777777" w:rsidTr="008F13A1">
        <w:trPr>
          <w:trHeight w:val="123"/>
          <w:jc w:val="center"/>
        </w:trPr>
        <w:tc>
          <w:tcPr>
            <w:tcW w:w="681" w:type="dxa"/>
            <w:tcBorders>
              <w:top w:val="single" w:sz="4" w:space="0" w:color="000000"/>
              <w:left w:val="nil"/>
              <w:bottom w:val="nil"/>
              <w:right w:val="nil"/>
            </w:tcBorders>
            <w:hideMark/>
          </w:tcPr>
          <w:p w14:paraId="6C73084F" w14:textId="77777777" w:rsidR="00E22D2F" w:rsidRPr="00CB6EE1" w:rsidRDefault="00E22D2F" w:rsidP="00CB0AB5">
            <w:pPr>
              <w:spacing w:after="0" w:line="240" w:lineRule="auto"/>
              <w:jc w:val="center"/>
              <w:rPr>
                <w:rFonts w:ascii="Times New Roman" w:hAnsi="Times New Roman" w:cs="Times New Roman"/>
                <w:sz w:val="24"/>
                <w:szCs w:val="24"/>
              </w:rPr>
            </w:pPr>
            <w:r w:rsidRPr="00CB6EE1">
              <w:rPr>
                <w:rFonts w:ascii="Times New Roman" w:hAnsi="Times New Roman" w:cs="Times New Roman"/>
                <w:sz w:val="24"/>
                <w:szCs w:val="24"/>
              </w:rPr>
              <w:t>1.</w:t>
            </w:r>
          </w:p>
        </w:tc>
        <w:tc>
          <w:tcPr>
            <w:tcW w:w="2027" w:type="dxa"/>
            <w:tcBorders>
              <w:top w:val="single" w:sz="4" w:space="0" w:color="000000"/>
              <w:left w:val="nil"/>
              <w:bottom w:val="nil"/>
              <w:right w:val="nil"/>
            </w:tcBorders>
            <w:hideMark/>
          </w:tcPr>
          <w:p w14:paraId="1412BFCE" w14:textId="77777777" w:rsidR="00E22D2F" w:rsidRPr="00E030AD" w:rsidRDefault="00410371" w:rsidP="00CB0AB5">
            <w:pPr>
              <w:tabs>
                <w:tab w:val="center" w:pos="4680"/>
                <w:tab w:val="right" w:pos="9360"/>
              </w:tabs>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Dewasa Awal</w:t>
            </w:r>
          </w:p>
        </w:tc>
        <w:tc>
          <w:tcPr>
            <w:tcW w:w="850" w:type="dxa"/>
            <w:tcBorders>
              <w:top w:val="single" w:sz="4" w:space="0" w:color="000000"/>
              <w:left w:val="nil"/>
              <w:bottom w:val="nil"/>
              <w:right w:val="nil"/>
            </w:tcBorders>
            <w:hideMark/>
          </w:tcPr>
          <w:p w14:paraId="2E54F41D" w14:textId="77777777" w:rsidR="00E22D2F" w:rsidRPr="00CB6EE1" w:rsidRDefault="00130206" w:rsidP="00CB0AB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32</w:t>
            </w:r>
          </w:p>
        </w:tc>
        <w:tc>
          <w:tcPr>
            <w:tcW w:w="709" w:type="dxa"/>
            <w:tcBorders>
              <w:top w:val="single" w:sz="4" w:space="0" w:color="000000"/>
              <w:left w:val="nil"/>
              <w:bottom w:val="nil"/>
              <w:right w:val="nil"/>
            </w:tcBorders>
            <w:hideMark/>
          </w:tcPr>
          <w:p w14:paraId="0C25D1CF" w14:textId="77777777" w:rsidR="00E22D2F" w:rsidRPr="00CB6EE1" w:rsidRDefault="00130206" w:rsidP="00CB0AB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41,0</w:t>
            </w:r>
          </w:p>
        </w:tc>
        <w:tc>
          <w:tcPr>
            <w:tcW w:w="709" w:type="dxa"/>
            <w:tcBorders>
              <w:top w:val="single" w:sz="4" w:space="0" w:color="000000"/>
              <w:left w:val="nil"/>
              <w:bottom w:val="nil"/>
              <w:right w:val="nil"/>
            </w:tcBorders>
            <w:hideMark/>
          </w:tcPr>
          <w:p w14:paraId="21EE9A70" w14:textId="77777777" w:rsidR="00E22D2F" w:rsidRPr="00CB6EE1" w:rsidRDefault="00130206" w:rsidP="00CB0AB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w:t>
            </w:r>
          </w:p>
        </w:tc>
        <w:tc>
          <w:tcPr>
            <w:tcW w:w="708" w:type="dxa"/>
            <w:tcBorders>
              <w:top w:val="single" w:sz="4" w:space="0" w:color="000000"/>
              <w:left w:val="nil"/>
              <w:bottom w:val="nil"/>
              <w:right w:val="nil"/>
            </w:tcBorders>
            <w:hideMark/>
          </w:tcPr>
          <w:p w14:paraId="59A782EB" w14:textId="77777777" w:rsidR="00E22D2F" w:rsidRPr="00CB6EE1" w:rsidRDefault="00A9775A" w:rsidP="00CB0AB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18,0</w:t>
            </w:r>
          </w:p>
        </w:tc>
        <w:tc>
          <w:tcPr>
            <w:tcW w:w="664" w:type="dxa"/>
            <w:tcBorders>
              <w:top w:val="single" w:sz="4" w:space="0" w:color="000000"/>
              <w:left w:val="nil"/>
              <w:bottom w:val="nil"/>
              <w:right w:val="nil"/>
            </w:tcBorders>
            <w:hideMark/>
          </w:tcPr>
          <w:p w14:paraId="0A564F1C" w14:textId="77777777" w:rsidR="00E22D2F" w:rsidRPr="00CB6EE1" w:rsidRDefault="00130206" w:rsidP="00CB0AB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46</w:t>
            </w:r>
          </w:p>
        </w:tc>
        <w:tc>
          <w:tcPr>
            <w:tcW w:w="767" w:type="dxa"/>
            <w:tcBorders>
              <w:top w:val="single" w:sz="4" w:space="0" w:color="000000"/>
              <w:left w:val="nil"/>
              <w:bottom w:val="nil"/>
              <w:right w:val="nil"/>
            </w:tcBorders>
            <w:vAlign w:val="center"/>
            <w:hideMark/>
          </w:tcPr>
          <w:p w14:paraId="2C25A191" w14:textId="77777777" w:rsidR="00E22D2F" w:rsidRPr="00CB6EE1" w:rsidRDefault="00130206" w:rsidP="00CB0AB5">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59,0</w:t>
            </w:r>
          </w:p>
        </w:tc>
        <w:tc>
          <w:tcPr>
            <w:tcW w:w="850" w:type="dxa"/>
            <w:tcBorders>
              <w:top w:val="single" w:sz="4" w:space="0" w:color="000000"/>
              <w:left w:val="nil"/>
              <w:bottom w:val="nil"/>
              <w:right w:val="nil"/>
            </w:tcBorders>
            <w:hideMark/>
          </w:tcPr>
          <w:p w14:paraId="3AB3FA96" w14:textId="77777777" w:rsidR="00E22D2F" w:rsidRPr="00CB6EE1" w:rsidRDefault="00E22D2F" w:rsidP="00A9775A">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0,00</w:t>
            </w:r>
            <w:r w:rsidR="00A9775A">
              <w:rPr>
                <w:rFonts w:ascii="Times New Roman" w:hAnsi="Times New Roman" w:cs="Times New Roman"/>
                <w:b/>
                <w:sz w:val="24"/>
                <w:szCs w:val="24"/>
              </w:rPr>
              <w:t>4</w:t>
            </w:r>
          </w:p>
        </w:tc>
      </w:tr>
      <w:tr w:rsidR="00E22D2F" w:rsidRPr="00CB6EE1" w14:paraId="5CA63458" w14:textId="77777777" w:rsidTr="008F13A1">
        <w:trPr>
          <w:jc w:val="center"/>
        </w:trPr>
        <w:tc>
          <w:tcPr>
            <w:tcW w:w="681" w:type="dxa"/>
            <w:tcBorders>
              <w:top w:val="nil"/>
              <w:left w:val="nil"/>
              <w:bottom w:val="nil"/>
              <w:right w:val="nil"/>
            </w:tcBorders>
            <w:hideMark/>
          </w:tcPr>
          <w:p w14:paraId="33762EF9" w14:textId="77777777" w:rsidR="00E22D2F" w:rsidRPr="00CB6EE1" w:rsidRDefault="00E22D2F" w:rsidP="00CB0AB5">
            <w:pPr>
              <w:spacing w:after="0" w:line="240" w:lineRule="auto"/>
              <w:jc w:val="center"/>
              <w:rPr>
                <w:rFonts w:ascii="Times New Roman" w:hAnsi="Times New Roman" w:cs="Times New Roman"/>
                <w:sz w:val="24"/>
                <w:szCs w:val="24"/>
              </w:rPr>
            </w:pPr>
            <w:r w:rsidRPr="00CB6EE1">
              <w:rPr>
                <w:rFonts w:ascii="Times New Roman" w:hAnsi="Times New Roman" w:cs="Times New Roman"/>
                <w:sz w:val="24"/>
                <w:szCs w:val="24"/>
              </w:rPr>
              <w:t>2.</w:t>
            </w:r>
          </w:p>
        </w:tc>
        <w:tc>
          <w:tcPr>
            <w:tcW w:w="2027" w:type="dxa"/>
            <w:tcBorders>
              <w:top w:val="nil"/>
              <w:left w:val="nil"/>
              <w:bottom w:val="nil"/>
              <w:right w:val="nil"/>
            </w:tcBorders>
            <w:hideMark/>
          </w:tcPr>
          <w:p w14:paraId="57F4D521" w14:textId="77777777" w:rsidR="00E22D2F" w:rsidRPr="00752D77" w:rsidRDefault="00410371" w:rsidP="00CB0AB5">
            <w:pPr>
              <w:tabs>
                <w:tab w:val="center" w:pos="4680"/>
                <w:tab w:val="right" w:pos="9360"/>
              </w:tabs>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Dewasa Akhir</w:t>
            </w:r>
          </w:p>
        </w:tc>
        <w:tc>
          <w:tcPr>
            <w:tcW w:w="850" w:type="dxa"/>
            <w:tcBorders>
              <w:top w:val="nil"/>
              <w:left w:val="nil"/>
              <w:bottom w:val="nil"/>
              <w:right w:val="nil"/>
            </w:tcBorders>
            <w:hideMark/>
          </w:tcPr>
          <w:p w14:paraId="66A1488C" w14:textId="77777777" w:rsidR="00E22D2F" w:rsidRPr="00CB6EE1" w:rsidRDefault="00130206" w:rsidP="00CB0AB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709" w:type="dxa"/>
            <w:tcBorders>
              <w:top w:val="nil"/>
              <w:left w:val="nil"/>
              <w:bottom w:val="nil"/>
              <w:right w:val="nil"/>
            </w:tcBorders>
            <w:hideMark/>
          </w:tcPr>
          <w:p w14:paraId="546922D6" w14:textId="77777777" w:rsidR="00E22D2F" w:rsidRPr="00CB6EE1" w:rsidRDefault="00130206" w:rsidP="00CB0AB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14,1</w:t>
            </w:r>
          </w:p>
        </w:tc>
        <w:tc>
          <w:tcPr>
            <w:tcW w:w="709" w:type="dxa"/>
            <w:tcBorders>
              <w:top w:val="nil"/>
              <w:left w:val="nil"/>
              <w:bottom w:val="nil"/>
              <w:right w:val="nil"/>
            </w:tcBorders>
            <w:hideMark/>
          </w:tcPr>
          <w:p w14:paraId="606A4EDF" w14:textId="77777777" w:rsidR="00E22D2F" w:rsidRPr="00CB6EE1" w:rsidRDefault="00130206" w:rsidP="00CB0AB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21</w:t>
            </w:r>
          </w:p>
        </w:tc>
        <w:tc>
          <w:tcPr>
            <w:tcW w:w="708" w:type="dxa"/>
            <w:tcBorders>
              <w:top w:val="nil"/>
              <w:left w:val="nil"/>
              <w:bottom w:val="nil"/>
              <w:right w:val="nil"/>
            </w:tcBorders>
            <w:hideMark/>
          </w:tcPr>
          <w:p w14:paraId="6960A6C3" w14:textId="77777777" w:rsidR="00E22D2F" w:rsidRPr="00CB6EE1" w:rsidRDefault="00130206" w:rsidP="00CB0AB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26,9</w:t>
            </w:r>
          </w:p>
        </w:tc>
        <w:tc>
          <w:tcPr>
            <w:tcW w:w="664" w:type="dxa"/>
            <w:tcBorders>
              <w:top w:val="nil"/>
              <w:left w:val="nil"/>
              <w:bottom w:val="nil"/>
              <w:right w:val="nil"/>
            </w:tcBorders>
            <w:hideMark/>
          </w:tcPr>
          <w:p w14:paraId="3BEA7A4E" w14:textId="77777777" w:rsidR="00E22D2F" w:rsidRPr="00CB6EE1" w:rsidRDefault="00A9775A" w:rsidP="00CB0AB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32</w:t>
            </w:r>
          </w:p>
        </w:tc>
        <w:tc>
          <w:tcPr>
            <w:tcW w:w="767" w:type="dxa"/>
            <w:tcBorders>
              <w:top w:val="nil"/>
              <w:left w:val="nil"/>
              <w:bottom w:val="nil"/>
              <w:right w:val="nil"/>
            </w:tcBorders>
            <w:vAlign w:val="center"/>
            <w:hideMark/>
          </w:tcPr>
          <w:p w14:paraId="2D62D8A8" w14:textId="77777777" w:rsidR="00E22D2F" w:rsidRPr="00CB6EE1" w:rsidRDefault="00A9775A" w:rsidP="00CB0AB5">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41,0</w:t>
            </w:r>
          </w:p>
        </w:tc>
        <w:tc>
          <w:tcPr>
            <w:tcW w:w="850" w:type="dxa"/>
            <w:tcBorders>
              <w:top w:val="nil"/>
              <w:left w:val="nil"/>
              <w:bottom w:val="nil"/>
              <w:right w:val="nil"/>
            </w:tcBorders>
          </w:tcPr>
          <w:p w14:paraId="441E6219" w14:textId="77777777" w:rsidR="00E22D2F" w:rsidRPr="00CB6EE1" w:rsidRDefault="00E22D2F" w:rsidP="00CB0AB5">
            <w:pPr>
              <w:spacing w:after="0" w:line="240" w:lineRule="auto"/>
              <w:jc w:val="center"/>
              <w:rPr>
                <w:rFonts w:ascii="Times New Roman" w:hAnsi="Times New Roman" w:cs="Times New Roman"/>
                <w:sz w:val="24"/>
                <w:szCs w:val="24"/>
              </w:rPr>
            </w:pPr>
          </w:p>
        </w:tc>
      </w:tr>
      <w:tr w:rsidR="00E22D2F" w:rsidRPr="00CB6EE1" w14:paraId="2FF57EF2" w14:textId="77777777" w:rsidTr="008F13A1">
        <w:trPr>
          <w:trHeight w:val="276"/>
          <w:jc w:val="center"/>
        </w:trPr>
        <w:tc>
          <w:tcPr>
            <w:tcW w:w="2708" w:type="dxa"/>
            <w:gridSpan w:val="2"/>
            <w:tcBorders>
              <w:top w:val="single" w:sz="4" w:space="0" w:color="000000"/>
              <w:left w:val="nil"/>
              <w:bottom w:val="single" w:sz="4" w:space="0" w:color="000000"/>
              <w:right w:val="nil"/>
            </w:tcBorders>
            <w:hideMark/>
          </w:tcPr>
          <w:p w14:paraId="6F32F6F2" w14:textId="77777777" w:rsidR="00E22D2F" w:rsidRPr="00CB6EE1" w:rsidRDefault="00E22D2F" w:rsidP="00CB0AB5">
            <w:pPr>
              <w:spacing w:after="0" w:line="240" w:lineRule="auto"/>
              <w:ind w:left="577"/>
              <w:rPr>
                <w:rFonts w:ascii="Times New Roman" w:hAnsi="Times New Roman" w:cs="Times New Roman"/>
                <w:sz w:val="24"/>
                <w:szCs w:val="24"/>
              </w:rPr>
            </w:pPr>
            <w:r w:rsidRPr="00CB6EE1">
              <w:rPr>
                <w:rFonts w:ascii="Times New Roman" w:hAnsi="Times New Roman" w:cs="Times New Roman"/>
                <w:b/>
                <w:sz w:val="24"/>
                <w:szCs w:val="24"/>
              </w:rPr>
              <w:t>Total</w:t>
            </w:r>
          </w:p>
        </w:tc>
        <w:tc>
          <w:tcPr>
            <w:tcW w:w="850" w:type="dxa"/>
            <w:tcBorders>
              <w:top w:val="single" w:sz="4" w:space="0" w:color="000000"/>
              <w:left w:val="nil"/>
              <w:bottom w:val="single" w:sz="4" w:space="0" w:color="000000"/>
              <w:right w:val="nil"/>
            </w:tcBorders>
            <w:hideMark/>
          </w:tcPr>
          <w:p w14:paraId="1138A019" w14:textId="77777777" w:rsidR="00E22D2F" w:rsidRPr="00CB6EE1" w:rsidRDefault="00A9775A" w:rsidP="00CB0AB5">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43</w:t>
            </w:r>
          </w:p>
        </w:tc>
        <w:tc>
          <w:tcPr>
            <w:tcW w:w="709" w:type="dxa"/>
            <w:tcBorders>
              <w:top w:val="single" w:sz="4" w:space="0" w:color="000000"/>
              <w:left w:val="nil"/>
              <w:bottom w:val="single" w:sz="4" w:space="0" w:color="000000"/>
              <w:right w:val="nil"/>
            </w:tcBorders>
            <w:hideMark/>
          </w:tcPr>
          <w:p w14:paraId="44628E10" w14:textId="77777777" w:rsidR="00E22D2F" w:rsidRPr="00CB6EE1" w:rsidRDefault="00A9775A" w:rsidP="00CB0AB5">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55,1</w:t>
            </w:r>
          </w:p>
        </w:tc>
        <w:tc>
          <w:tcPr>
            <w:tcW w:w="709" w:type="dxa"/>
            <w:tcBorders>
              <w:top w:val="single" w:sz="4" w:space="0" w:color="000000"/>
              <w:left w:val="nil"/>
              <w:bottom w:val="single" w:sz="4" w:space="0" w:color="000000"/>
              <w:right w:val="nil"/>
            </w:tcBorders>
            <w:hideMark/>
          </w:tcPr>
          <w:p w14:paraId="13F0D162" w14:textId="77777777" w:rsidR="00E22D2F" w:rsidRPr="00CB6EE1" w:rsidRDefault="00A9775A" w:rsidP="00CB0AB5">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35</w:t>
            </w:r>
          </w:p>
        </w:tc>
        <w:tc>
          <w:tcPr>
            <w:tcW w:w="708" w:type="dxa"/>
            <w:tcBorders>
              <w:top w:val="single" w:sz="4" w:space="0" w:color="000000"/>
              <w:left w:val="nil"/>
              <w:bottom w:val="single" w:sz="4" w:space="0" w:color="000000"/>
              <w:right w:val="nil"/>
            </w:tcBorders>
            <w:hideMark/>
          </w:tcPr>
          <w:p w14:paraId="189D60B7" w14:textId="77777777" w:rsidR="00E22D2F" w:rsidRPr="00CB6EE1" w:rsidRDefault="00A9775A" w:rsidP="00CB0AB5">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44,9</w:t>
            </w:r>
          </w:p>
        </w:tc>
        <w:tc>
          <w:tcPr>
            <w:tcW w:w="664" w:type="dxa"/>
            <w:tcBorders>
              <w:top w:val="single" w:sz="4" w:space="0" w:color="000000"/>
              <w:left w:val="nil"/>
              <w:bottom w:val="single" w:sz="4" w:space="0" w:color="000000"/>
              <w:right w:val="nil"/>
            </w:tcBorders>
            <w:hideMark/>
          </w:tcPr>
          <w:p w14:paraId="6894043A" w14:textId="77777777" w:rsidR="00E22D2F" w:rsidRPr="00CB6EE1" w:rsidRDefault="00410371" w:rsidP="00CB0AB5">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78</w:t>
            </w:r>
          </w:p>
        </w:tc>
        <w:tc>
          <w:tcPr>
            <w:tcW w:w="767" w:type="dxa"/>
            <w:tcBorders>
              <w:top w:val="single" w:sz="4" w:space="0" w:color="000000"/>
              <w:left w:val="nil"/>
              <w:bottom w:val="single" w:sz="4" w:space="0" w:color="000000"/>
              <w:right w:val="nil"/>
            </w:tcBorders>
            <w:hideMark/>
          </w:tcPr>
          <w:p w14:paraId="1173044F" w14:textId="77777777" w:rsidR="00E22D2F" w:rsidRPr="00CB6EE1" w:rsidRDefault="00E22D2F" w:rsidP="00CB0AB5">
            <w:pPr>
              <w:spacing w:after="0" w:line="240" w:lineRule="auto"/>
              <w:jc w:val="center"/>
              <w:rPr>
                <w:rFonts w:ascii="Times New Roman" w:hAnsi="Times New Roman" w:cs="Times New Roman"/>
                <w:b/>
                <w:sz w:val="24"/>
                <w:szCs w:val="24"/>
              </w:rPr>
            </w:pPr>
            <w:r w:rsidRPr="00CB6EE1">
              <w:rPr>
                <w:rFonts w:ascii="Times New Roman" w:hAnsi="Times New Roman" w:cs="Times New Roman"/>
                <w:b/>
                <w:sz w:val="24"/>
                <w:szCs w:val="24"/>
              </w:rPr>
              <w:t>100,0</w:t>
            </w:r>
          </w:p>
        </w:tc>
        <w:tc>
          <w:tcPr>
            <w:tcW w:w="850" w:type="dxa"/>
            <w:tcBorders>
              <w:top w:val="single" w:sz="4" w:space="0" w:color="000000"/>
              <w:left w:val="nil"/>
              <w:bottom w:val="single" w:sz="4" w:space="0" w:color="000000"/>
              <w:right w:val="nil"/>
            </w:tcBorders>
          </w:tcPr>
          <w:p w14:paraId="0478F902" w14:textId="77777777" w:rsidR="00E22D2F" w:rsidRPr="00CB6EE1" w:rsidRDefault="00E22D2F" w:rsidP="00CB0AB5">
            <w:pPr>
              <w:spacing w:after="0" w:line="240" w:lineRule="auto"/>
              <w:jc w:val="center"/>
              <w:rPr>
                <w:rFonts w:ascii="Times New Roman" w:hAnsi="Times New Roman" w:cs="Times New Roman"/>
                <w:sz w:val="24"/>
                <w:szCs w:val="24"/>
              </w:rPr>
            </w:pPr>
          </w:p>
        </w:tc>
      </w:tr>
    </w:tbl>
    <w:p w14:paraId="7813CCBF" w14:textId="77777777" w:rsidR="00E22D2F" w:rsidRPr="00E030AD" w:rsidRDefault="00E22D2F" w:rsidP="00E22D2F">
      <w:pPr>
        <w:spacing w:after="0" w:line="240" w:lineRule="auto"/>
        <w:ind w:firstLine="720"/>
        <w:jc w:val="both"/>
        <w:rPr>
          <w:rFonts w:ascii="Times New Roman" w:hAnsi="Times New Roman" w:cs="Times New Roman"/>
          <w:sz w:val="24"/>
          <w:szCs w:val="24"/>
        </w:rPr>
      </w:pPr>
    </w:p>
    <w:p w14:paraId="2AA2BC7D" w14:textId="77777777" w:rsidR="00FF6AE2" w:rsidRPr="00E030AD" w:rsidRDefault="00FF6AE2" w:rsidP="00FF6AE2">
      <w:pPr>
        <w:spacing w:after="0" w:line="480" w:lineRule="auto"/>
        <w:ind w:firstLine="720"/>
        <w:jc w:val="both"/>
        <w:rPr>
          <w:rFonts w:ascii="Times New Roman" w:hAnsi="Times New Roman" w:cs="Times New Roman"/>
          <w:sz w:val="24"/>
          <w:szCs w:val="24"/>
        </w:rPr>
      </w:pPr>
      <w:r w:rsidRPr="00E030AD">
        <w:rPr>
          <w:rFonts w:ascii="Times New Roman" w:hAnsi="Times New Roman" w:cs="Times New Roman"/>
          <w:sz w:val="24"/>
          <w:szCs w:val="24"/>
        </w:rPr>
        <w:t>Berdasarkan Tabel 4.</w:t>
      </w:r>
      <w:r>
        <w:rPr>
          <w:rFonts w:ascii="Times New Roman" w:hAnsi="Times New Roman" w:cs="Times New Roman"/>
          <w:sz w:val="24"/>
          <w:szCs w:val="24"/>
        </w:rPr>
        <w:t>10</w:t>
      </w:r>
      <w:r w:rsidRPr="00E030AD">
        <w:rPr>
          <w:rFonts w:ascii="Times New Roman" w:hAnsi="Times New Roman" w:cs="Times New Roman"/>
          <w:sz w:val="24"/>
          <w:szCs w:val="24"/>
        </w:rPr>
        <w:t xml:space="preserve">. tabulasi silang antara </w:t>
      </w:r>
      <w:r>
        <w:rPr>
          <w:rFonts w:ascii="Times New Roman" w:hAnsi="Times New Roman" w:cs="Times New Roman"/>
          <w:color w:val="000000"/>
          <w:sz w:val="24"/>
          <w:szCs w:val="24"/>
        </w:rPr>
        <w:t>umur</w:t>
      </w:r>
      <w:r w:rsidRPr="00E030AD">
        <w:rPr>
          <w:rFonts w:ascii="Times New Roman" w:hAnsi="Times New Roman" w:cs="Times New Roman"/>
          <w:color w:val="000000"/>
          <w:sz w:val="24"/>
          <w:szCs w:val="24"/>
        </w:rPr>
        <w:t xml:space="preserve"> dengan</w:t>
      </w:r>
      <w:r w:rsidR="001B2BDB">
        <w:rPr>
          <w:rFonts w:ascii="Times New Roman" w:hAnsi="Times New Roman" w:cs="Times New Roman"/>
          <w:color w:val="000000"/>
          <w:sz w:val="24"/>
          <w:szCs w:val="24"/>
        </w:rPr>
        <w:t xml:space="preserve"> kepatuhan</w:t>
      </w:r>
      <w:r w:rsidRPr="00E030AD">
        <w:rPr>
          <w:rFonts w:ascii="Times New Roman" w:hAnsi="Times New Roman" w:cs="Times New Roman"/>
          <w:color w:val="000000"/>
          <w:sz w:val="24"/>
          <w:szCs w:val="24"/>
        </w:rPr>
        <w:t xml:space="preserve"> </w:t>
      </w:r>
      <w:r>
        <w:rPr>
          <w:rFonts w:ascii="Times New Roman" w:hAnsi="Times New Roman" w:cs="Times New Roman"/>
          <w:color w:val="000000"/>
          <w:sz w:val="24"/>
          <w:szCs w:val="24"/>
        </w:rPr>
        <w:t>penggunaan APD</w:t>
      </w:r>
      <w:r>
        <w:rPr>
          <w:rFonts w:ascii="Times New Roman" w:hAnsi="Times New Roman" w:cs="Times New Roman"/>
          <w:sz w:val="24"/>
          <w:szCs w:val="24"/>
        </w:rPr>
        <w:t xml:space="preserve">, diketahui bahwa </w:t>
      </w:r>
      <w:r w:rsidRPr="00E030AD">
        <w:rPr>
          <w:rFonts w:ascii="Times New Roman" w:hAnsi="Times New Roman" w:cs="Times New Roman"/>
          <w:sz w:val="24"/>
          <w:szCs w:val="24"/>
        </w:rPr>
        <w:t xml:space="preserve">dari </w:t>
      </w:r>
      <w:r w:rsidR="00A9775A">
        <w:rPr>
          <w:rFonts w:ascii="Times New Roman" w:hAnsi="Times New Roman" w:cs="Times New Roman"/>
          <w:sz w:val="24"/>
          <w:szCs w:val="24"/>
        </w:rPr>
        <w:t>46</w:t>
      </w:r>
      <w:r>
        <w:rPr>
          <w:rFonts w:ascii="Times New Roman" w:hAnsi="Times New Roman" w:cs="Times New Roman"/>
          <w:sz w:val="24"/>
          <w:szCs w:val="24"/>
        </w:rPr>
        <w:t xml:space="preserve"> </w:t>
      </w:r>
      <w:r w:rsidRPr="00E030AD">
        <w:rPr>
          <w:rFonts w:ascii="Times New Roman" w:hAnsi="Times New Roman" w:cs="Times New Roman"/>
          <w:sz w:val="24"/>
          <w:szCs w:val="24"/>
        </w:rPr>
        <w:t>responden (</w:t>
      </w:r>
      <w:r w:rsidR="00A9775A">
        <w:rPr>
          <w:rFonts w:ascii="Times New Roman" w:hAnsi="Times New Roman" w:cs="Times New Roman"/>
          <w:sz w:val="24"/>
          <w:szCs w:val="24"/>
        </w:rPr>
        <w:t>59</w:t>
      </w:r>
      <w:r>
        <w:rPr>
          <w:rFonts w:ascii="Times New Roman" w:hAnsi="Times New Roman" w:cs="Times New Roman"/>
          <w:sz w:val="24"/>
          <w:szCs w:val="24"/>
        </w:rPr>
        <w:t>,0</w:t>
      </w:r>
      <w:r w:rsidRPr="00E030AD">
        <w:rPr>
          <w:rFonts w:ascii="Times New Roman" w:hAnsi="Times New Roman" w:cs="Times New Roman"/>
          <w:sz w:val="24"/>
          <w:szCs w:val="24"/>
        </w:rPr>
        <w:t xml:space="preserve">%) yang </w:t>
      </w:r>
      <w:r>
        <w:rPr>
          <w:rFonts w:ascii="Times New Roman" w:hAnsi="Times New Roman" w:cs="Times New Roman"/>
          <w:sz w:val="24"/>
          <w:szCs w:val="24"/>
        </w:rPr>
        <w:t>memiliki umur dewasa awal</w:t>
      </w:r>
      <w:r w:rsidRPr="00E030AD">
        <w:rPr>
          <w:rFonts w:ascii="Times New Roman" w:hAnsi="Times New Roman" w:cs="Times New Roman"/>
          <w:sz w:val="24"/>
          <w:szCs w:val="24"/>
        </w:rPr>
        <w:t xml:space="preserve">, sebanyak </w:t>
      </w:r>
      <w:r w:rsidR="00A9775A">
        <w:rPr>
          <w:rFonts w:ascii="Times New Roman" w:hAnsi="Times New Roman" w:cs="Times New Roman"/>
          <w:sz w:val="24"/>
          <w:szCs w:val="24"/>
        </w:rPr>
        <w:t>32</w:t>
      </w:r>
      <w:r w:rsidRPr="00E030AD">
        <w:rPr>
          <w:rFonts w:ascii="Times New Roman" w:hAnsi="Times New Roman" w:cs="Times New Roman"/>
          <w:sz w:val="24"/>
          <w:szCs w:val="24"/>
        </w:rPr>
        <w:t xml:space="preserve"> responden (</w:t>
      </w:r>
      <w:r w:rsidR="00A9775A">
        <w:rPr>
          <w:rFonts w:ascii="Times New Roman" w:hAnsi="Times New Roman" w:cs="Times New Roman"/>
          <w:sz w:val="24"/>
          <w:szCs w:val="24"/>
        </w:rPr>
        <w:t>41</w:t>
      </w:r>
      <w:r>
        <w:rPr>
          <w:rFonts w:ascii="Times New Roman" w:hAnsi="Times New Roman" w:cs="Times New Roman"/>
          <w:sz w:val="24"/>
          <w:szCs w:val="24"/>
        </w:rPr>
        <w:t>,0</w:t>
      </w:r>
      <w:r w:rsidRPr="00E030AD">
        <w:rPr>
          <w:rFonts w:ascii="Times New Roman" w:hAnsi="Times New Roman" w:cs="Times New Roman"/>
          <w:sz w:val="24"/>
          <w:szCs w:val="24"/>
        </w:rPr>
        <w:t xml:space="preserve">%) </w:t>
      </w:r>
      <w:r>
        <w:rPr>
          <w:rFonts w:ascii="Times New Roman" w:hAnsi="Times New Roman" w:cs="Times New Roman"/>
          <w:sz w:val="24"/>
          <w:szCs w:val="24"/>
        </w:rPr>
        <w:t xml:space="preserve">tidak patuh menggunakan APD </w:t>
      </w:r>
      <w:r w:rsidRPr="00E030AD">
        <w:rPr>
          <w:rFonts w:ascii="Times New Roman" w:hAnsi="Times New Roman" w:cs="Times New Roman"/>
          <w:sz w:val="24"/>
          <w:szCs w:val="24"/>
        </w:rPr>
        <w:t xml:space="preserve">dan sebanyak </w:t>
      </w:r>
      <w:r w:rsidR="00A9775A">
        <w:rPr>
          <w:rFonts w:ascii="Times New Roman" w:hAnsi="Times New Roman" w:cs="Times New Roman"/>
          <w:sz w:val="24"/>
          <w:szCs w:val="24"/>
        </w:rPr>
        <w:t>14</w:t>
      </w:r>
      <w:r w:rsidRPr="00E030AD">
        <w:rPr>
          <w:rFonts w:ascii="Times New Roman" w:hAnsi="Times New Roman" w:cs="Times New Roman"/>
          <w:sz w:val="24"/>
          <w:szCs w:val="24"/>
        </w:rPr>
        <w:t xml:space="preserve"> responden (</w:t>
      </w:r>
      <w:r w:rsidR="00A9775A">
        <w:rPr>
          <w:rFonts w:ascii="Times New Roman" w:hAnsi="Times New Roman" w:cs="Times New Roman"/>
          <w:sz w:val="24"/>
          <w:szCs w:val="24"/>
        </w:rPr>
        <w:t>18</w:t>
      </w:r>
      <w:r>
        <w:rPr>
          <w:rFonts w:ascii="Times New Roman" w:hAnsi="Times New Roman" w:cs="Times New Roman"/>
          <w:sz w:val="24"/>
          <w:szCs w:val="24"/>
        </w:rPr>
        <w:t>,0</w:t>
      </w:r>
      <w:r w:rsidRPr="00E030AD">
        <w:rPr>
          <w:rFonts w:ascii="Times New Roman" w:hAnsi="Times New Roman" w:cs="Times New Roman"/>
          <w:sz w:val="24"/>
          <w:szCs w:val="24"/>
        </w:rPr>
        <w:t xml:space="preserve">%) </w:t>
      </w:r>
      <w:r>
        <w:rPr>
          <w:rFonts w:ascii="Times New Roman" w:hAnsi="Times New Roman" w:cs="Times New Roman"/>
          <w:sz w:val="24"/>
          <w:szCs w:val="24"/>
        </w:rPr>
        <w:t xml:space="preserve">patuh menggunakan APD. </w:t>
      </w:r>
      <w:r w:rsidRPr="00E030AD">
        <w:rPr>
          <w:rFonts w:ascii="Times New Roman" w:hAnsi="Times New Roman" w:cs="Times New Roman"/>
          <w:sz w:val="24"/>
          <w:szCs w:val="24"/>
        </w:rPr>
        <w:t xml:space="preserve">Selanjutnya sebanyak </w:t>
      </w:r>
      <w:r w:rsidR="00A9775A">
        <w:rPr>
          <w:rFonts w:ascii="Times New Roman" w:hAnsi="Times New Roman" w:cs="Times New Roman"/>
          <w:sz w:val="24"/>
          <w:szCs w:val="24"/>
        </w:rPr>
        <w:t>32</w:t>
      </w:r>
      <w:r w:rsidRPr="00E030AD">
        <w:rPr>
          <w:rFonts w:ascii="Times New Roman" w:hAnsi="Times New Roman" w:cs="Times New Roman"/>
          <w:sz w:val="24"/>
          <w:szCs w:val="24"/>
        </w:rPr>
        <w:t xml:space="preserve"> responden (</w:t>
      </w:r>
      <w:r w:rsidR="00A9775A">
        <w:rPr>
          <w:rFonts w:ascii="Times New Roman" w:hAnsi="Times New Roman" w:cs="Times New Roman"/>
          <w:sz w:val="24"/>
          <w:szCs w:val="24"/>
        </w:rPr>
        <w:t>41</w:t>
      </w:r>
      <w:r>
        <w:rPr>
          <w:rFonts w:ascii="Times New Roman" w:hAnsi="Times New Roman" w:cs="Times New Roman"/>
          <w:sz w:val="24"/>
          <w:szCs w:val="24"/>
        </w:rPr>
        <w:t>,0</w:t>
      </w:r>
      <w:r w:rsidRPr="00E030AD">
        <w:rPr>
          <w:rFonts w:ascii="Times New Roman" w:hAnsi="Times New Roman" w:cs="Times New Roman"/>
          <w:sz w:val="24"/>
          <w:szCs w:val="24"/>
        </w:rPr>
        <w:t xml:space="preserve">%) yang </w:t>
      </w:r>
      <w:r>
        <w:rPr>
          <w:rFonts w:ascii="Times New Roman" w:hAnsi="Times New Roman" w:cs="Times New Roman"/>
          <w:sz w:val="24"/>
          <w:szCs w:val="24"/>
        </w:rPr>
        <w:t>memiliki umur dewasa akhir</w:t>
      </w:r>
      <w:r w:rsidRPr="00E030AD">
        <w:rPr>
          <w:rFonts w:ascii="Times New Roman" w:hAnsi="Times New Roman" w:cs="Times New Roman"/>
          <w:sz w:val="24"/>
          <w:szCs w:val="24"/>
        </w:rPr>
        <w:t xml:space="preserve">, sebanyak </w:t>
      </w:r>
      <w:r w:rsidR="00A9775A">
        <w:rPr>
          <w:rFonts w:ascii="Times New Roman" w:hAnsi="Times New Roman" w:cs="Times New Roman"/>
          <w:sz w:val="24"/>
          <w:szCs w:val="24"/>
        </w:rPr>
        <w:t>11</w:t>
      </w:r>
      <w:r w:rsidRPr="00E030AD">
        <w:rPr>
          <w:rFonts w:ascii="Times New Roman" w:hAnsi="Times New Roman" w:cs="Times New Roman"/>
          <w:sz w:val="24"/>
          <w:szCs w:val="24"/>
        </w:rPr>
        <w:t xml:space="preserve"> responden (</w:t>
      </w:r>
      <w:r w:rsidR="00A9775A">
        <w:rPr>
          <w:rFonts w:ascii="Times New Roman" w:hAnsi="Times New Roman" w:cs="Times New Roman"/>
          <w:sz w:val="24"/>
          <w:szCs w:val="24"/>
        </w:rPr>
        <w:t>14,1</w:t>
      </w:r>
      <w:r w:rsidRPr="00E030AD">
        <w:rPr>
          <w:rFonts w:ascii="Times New Roman" w:hAnsi="Times New Roman" w:cs="Times New Roman"/>
          <w:sz w:val="24"/>
          <w:szCs w:val="24"/>
        </w:rPr>
        <w:t xml:space="preserve">%) </w:t>
      </w:r>
      <w:r>
        <w:rPr>
          <w:rFonts w:ascii="Times New Roman" w:hAnsi="Times New Roman" w:cs="Times New Roman"/>
          <w:sz w:val="24"/>
          <w:szCs w:val="24"/>
        </w:rPr>
        <w:t xml:space="preserve">tidak patuh menggunakan APD </w:t>
      </w:r>
      <w:r w:rsidRPr="00E030AD">
        <w:rPr>
          <w:rFonts w:ascii="Times New Roman" w:hAnsi="Times New Roman" w:cs="Times New Roman"/>
          <w:sz w:val="24"/>
          <w:szCs w:val="24"/>
        </w:rPr>
        <w:t xml:space="preserve">dan sebanyak </w:t>
      </w:r>
      <w:r w:rsidR="00A9775A">
        <w:rPr>
          <w:rFonts w:ascii="Times New Roman" w:hAnsi="Times New Roman" w:cs="Times New Roman"/>
          <w:sz w:val="24"/>
          <w:szCs w:val="24"/>
        </w:rPr>
        <w:t>21</w:t>
      </w:r>
      <w:r w:rsidRPr="00E030AD">
        <w:rPr>
          <w:rFonts w:ascii="Times New Roman" w:hAnsi="Times New Roman" w:cs="Times New Roman"/>
          <w:sz w:val="24"/>
          <w:szCs w:val="24"/>
        </w:rPr>
        <w:t xml:space="preserve"> responden (</w:t>
      </w:r>
      <w:r w:rsidR="00A9775A">
        <w:rPr>
          <w:rFonts w:ascii="Times New Roman" w:hAnsi="Times New Roman" w:cs="Times New Roman"/>
          <w:sz w:val="24"/>
          <w:szCs w:val="24"/>
        </w:rPr>
        <w:t>26,9</w:t>
      </w:r>
      <w:r w:rsidRPr="00E030AD">
        <w:rPr>
          <w:rFonts w:ascii="Times New Roman" w:hAnsi="Times New Roman" w:cs="Times New Roman"/>
          <w:sz w:val="24"/>
          <w:szCs w:val="24"/>
        </w:rPr>
        <w:t xml:space="preserve">%) </w:t>
      </w:r>
      <w:r>
        <w:rPr>
          <w:rFonts w:ascii="Times New Roman" w:hAnsi="Times New Roman" w:cs="Times New Roman"/>
          <w:sz w:val="24"/>
          <w:szCs w:val="24"/>
        </w:rPr>
        <w:t xml:space="preserve">patuh menggunakan APD. </w:t>
      </w:r>
    </w:p>
    <w:p w14:paraId="4025E00D" w14:textId="77777777" w:rsidR="00E22D2F" w:rsidRDefault="00FF6AE2" w:rsidP="00FF6AE2">
      <w:pPr>
        <w:autoSpaceDE w:val="0"/>
        <w:autoSpaceDN w:val="0"/>
        <w:adjustRightInd w:val="0"/>
        <w:spacing w:after="0" w:line="480" w:lineRule="auto"/>
        <w:ind w:firstLine="720"/>
        <w:jc w:val="both"/>
        <w:rPr>
          <w:rFonts w:ascii="Times New Roman" w:hAnsi="Times New Roman" w:cs="Times New Roman"/>
          <w:sz w:val="24"/>
          <w:szCs w:val="24"/>
        </w:rPr>
      </w:pPr>
      <w:r w:rsidRPr="00E030AD">
        <w:rPr>
          <w:rFonts w:ascii="Times New Roman" w:hAnsi="Times New Roman" w:cs="Times New Roman"/>
          <w:sz w:val="24"/>
          <w:szCs w:val="24"/>
        </w:rPr>
        <w:t xml:space="preserve">Berdasarkan hasil uji </w:t>
      </w:r>
      <w:r w:rsidRPr="00E030AD">
        <w:rPr>
          <w:rFonts w:ascii="Times New Roman" w:hAnsi="Times New Roman" w:cs="Times New Roman"/>
          <w:i/>
          <w:sz w:val="24"/>
          <w:szCs w:val="24"/>
        </w:rPr>
        <w:t>chi-square</w:t>
      </w:r>
      <w:r w:rsidRPr="00E030AD">
        <w:rPr>
          <w:rFonts w:ascii="Times New Roman" w:hAnsi="Times New Roman" w:cs="Times New Roman"/>
          <w:sz w:val="24"/>
          <w:szCs w:val="24"/>
        </w:rPr>
        <w:t xml:space="preserve"> memperlihatkan nilai </w:t>
      </w:r>
      <w:r w:rsidRPr="009C5800">
        <w:rPr>
          <w:rFonts w:ascii="Times New Roman" w:hAnsi="Times New Roman" w:cs="Times New Roman"/>
          <w:i/>
          <w:sz w:val="24"/>
          <w:szCs w:val="24"/>
        </w:rPr>
        <w:t>p</w:t>
      </w:r>
      <w:r w:rsidRPr="00E030AD">
        <w:rPr>
          <w:rFonts w:ascii="Times New Roman" w:hAnsi="Times New Roman" w:cs="Times New Roman"/>
          <w:sz w:val="24"/>
          <w:szCs w:val="24"/>
        </w:rPr>
        <w:t xml:space="preserve"> = 0,</w:t>
      </w:r>
      <w:r>
        <w:rPr>
          <w:rFonts w:ascii="Times New Roman" w:hAnsi="Times New Roman" w:cs="Times New Roman"/>
          <w:sz w:val="24"/>
          <w:szCs w:val="24"/>
        </w:rPr>
        <w:t>00</w:t>
      </w:r>
      <w:r w:rsidR="00A9775A">
        <w:rPr>
          <w:rFonts w:ascii="Times New Roman" w:hAnsi="Times New Roman" w:cs="Times New Roman"/>
          <w:sz w:val="24"/>
          <w:szCs w:val="24"/>
        </w:rPr>
        <w:t>4</w:t>
      </w:r>
      <w:r w:rsidRPr="00E030AD">
        <w:rPr>
          <w:rFonts w:ascii="Times New Roman" w:hAnsi="Times New Roman" w:cs="Times New Roman"/>
          <w:sz w:val="24"/>
          <w:szCs w:val="24"/>
        </w:rPr>
        <w:t xml:space="preserve"> (</w:t>
      </w:r>
      <w:r>
        <w:rPr>
          <w:rFonts w:ascii="Times New Roman" w:hAnsi="Times New Roman" w:cs="Times New Roman"/>
          <w:sz w:val="24"/>
          <w:szCs w:val="24"/>
        </w:rPr>
        <w:t>&lt;</w:t>
      </w:r>
      <w:r w:rsidRPr="00E030AD">
        <w:rPr>
          <w:rFonts w:ascii="Times New Roman" w:hAnsi="Times New Roman" w:cs="Times New Roman"/>
          <w:sz w:val="24"/>
          <w:szCs w:val="24"/>
        </w:rPr>
        <w:t xml:space="preserve"> 0,05). Hal ini membuktikan </w:t>
      </w:r>
      <w:r w:rsidR="00CB0AB5">
        <w:rPr>
          <w:rFonts w:ascii="Times New Roman" w:hAnsi="Times New Roman" w:cs="Times New Roman"/>
          <w:sz w:val="24"/>
          <w:szCs w:val="24"/>
        </w:rPr>
        <w:t>ada</w:t>
      </w:r>
      <w:r w:rsidRPr="00E030AD">
        <w:rPr>
          <w:rFonts w:ascii="Times New Roman" w:hAnsi="Times New Roman" w:cs="Times New Roman"/>
          <w:color w:val="000000"/>
          <w:sz w:val="24"/>
          <w:szCs w:val="24"/>
        </w:rPr>
        <w:t xml:space="preserve"> hubungan </w:t>
      </w:r>
      <w:r w:rsidR="00CB0AB5">
        <w:rPr>
          <w:rFonts w:ascii="Times New Roman" w:hAnsi="Times New Roman" w:cs="Times New Roman"/>
          <w:color w:val="000000"/>
          <w:sz w:val="24"/>
          <w:szCs w:val="24"/>
        </w:rPr>
        <w:t xml:space="preserve">umur </w:t>
      </w:r>
      <w:r w:rsidRPr="00E030AD">
        <w:rPr>
          <w:rFonts w:ascii="Times New Roman" w:hAnsi="Times New Roman" w:cs="Times New Roman"/>
          <w:color w:val="000000"/>
          <w:sz w:val="24"/>
          <w:szCs w:val="24"/>
        </w:rPr>
        <w:t xml:space="preserve">dengan </w:t>
      </w:r>
      <w:r w:rsidR="00CB0AB5" w:rsidRPr="00CB0AB5">
        <w:rPr>
          <w:rFonts w:ascii="Times New Roman" w:hAnsi="Times New Roman" w:cs="Times New Roman"/>
          <w:bCs/>
          <w:color w:val="000000" w:themeColor="text1"/>
          <w:sz w:val="24"/>
          <w:szCs w:val="24"/>
        </w:rPr>
        <w:t xml:space="preserve">kepatuhan penggunaan APD </w:t>
      </w:r>
      <w:r w:rsidR="004866EC">
        <w:rPr>
          <w:rFonts w:ascii="Times New Roman" w:hAnsi="Times New Roman" w:cs="Times New Roman"/>
          <w:bCs/>
          <w:color w:val="000000" w:themeColor="text1"/>
          <w:sz w:val="24"/>
          <w:szCs w:val="24"/>
        </w:rPr>
        <w:t xml:space="preserve">pada pekerja </w:t>
      </w:r>
      <w:r w:rsidR="00CB0AB5" w:rsidRPr="00CB0AB5">
        <w:rPr>
          <w:rFonts w:ascii="Times New Roman" w:hAnsi="Times New Roman" w:cs="Times New Roman"/>
          <w:sz w:val="24"/>
          <w:szCs w:val="24"/>
        </w:rPr>
        <w:t>di Bagian Pengolahan PT. Perkebunan Nusantara IV Kebun Mayang Kecamatan Bosar Maligas Kabupaten Simalungun tahun 2022.</w:t>
      </w:r>
    </w:p>
    <w:p w14:paraId="081127FF" w14:textId="77777777" w:rsidR="00A9775A" w:rsidRDefault="00A9775A" w:rsidP="00A9775A">
      <w:pPr>
        <w:autoSpaceDE w:val="0"/>
        <w:autoSpaceDN w:val="0"/>
        <w:adjustRightInd w:val="0"/>
        <w:spacing w:after="0" w:line="480" w:lineRule="auto"/>
        <w:jc w:val="both"/>
        <w:rPr>
          <w:rFonts w:ascii="Times New Roman" w:hAnsi="Times New Roman" w:cs="Times New Roman"/>
          <w:sz w:val="24"/>
          <w:szCs w:val="24"/>
        </w:rPr>
      </w:pPr>
    </w:p>
    <w:p w14:paraId="153809E0" w14:textId="77777777" w:rsidR="00A9775A" w:rsidRDefault="00A9775A" w:rsidP="00A9775A">
      <w:pPr>
        <w:autoSpaceDE w:val="0"/>
        <w:autoSpaceDN w:val="0"/>
        <w:adjustRightInd w:val="0"/>
        <w:spacing w:after="0" w:line="480" w:lineRule="auto"/>
        <w:jc w:val="both"/>
        <w:rPr>
          <w:rFonts w:ascii="Times New Roman" w:hAnsi="Times New Roman" w:cs="Times New Roman"/>
          <w:sz w:val="24"/>
          <w:szCs w:val="24"/>
        </w:rPr>
      </w:pPr>
    </w:p>
    <w:p w14:paraId="21DF9E9C" w14:textId="77777777" w:rsidR="00A9775A" w:rsidRDefault="00A9775A" w:rsidP="00A9775A">
      <w:pPr>
        <w:autoSpaceDE w:val="0"/>
        <w:autoSpaceDN w:val="0"/>
        <w:adjustRightInd w:val="0"/>
        <w:spacing w:after="0" w:line="480" w:lineRule="auto"/>
        <w:jc w:val="both"/>
        <w:rPr>
          <w:rFonts w:ascii="Times New Roman" w:hAnsi="Times New Roman" w:cs="Times New Roman"/>
          <w:sz w:val="24"/>
          <w:szCs w:val="24"/>
        </w:rPr>
      </w:pPr>
    </w:p>
    <w:p w14:paraId="1AD47E0C" w14:textId="77777777" w:rsidR="00A9775A" w:rsidRPr="00E030AD" w:rsidRDefault="00A9775A" w:rsidP="00A9775A">
      <w:pPr>
        <w:pStyle w:val="DaftarParagraf"/>
        <w:numPr>
          <w:ilvl w:val="0"/>
          <w:numId w:val="52"/>
        </w:numPr>
        <w:autoSpaceDE w:val="0"/>
        <w:autoSpaceDN w:val="0"/>
        <w:adjustRightInd w:val="0"/>
        <w:spacing w:after="0" w:line="24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Hubungan Pendidikan dengan </w:t>
      </w:r>
      <w:r>
        <w:rPr>
          <w:rFonts w:ascii="Times New Roman" w:hAnsi="Times New Roman" w:cs="Times New Roman"/>
          <w:b/>
          <w:bCs/>
          <w:sz w:val="24"/>
          <w:szCs w:val="24"/>
        </w:rPr>
        <w:t xml:space="preserve">Kepatuhan Penggunaan APD </w:t>
      </w:r>
    </w:p>
    <w:p w14:paraId="64F44EC0" w14:textId="77777777" w:rsidR="00A9775A" w:rsidRPr="00E030AD" w:rsidRDefault="00A9775A" w:rsidP="00A9775A">
      <w:pPr>
        <w:autoSpaceDE w:val="0"/>
        <w:autoSpaceDN w:val="0"/>
        <w:adjustRightInd w:val="0"/>
        <w:spacing w:after="0" w:line="240" w:lineRule="auto"/>
        <w:jc w:val="both"/>
        <w:rPr>
          <w:rFonts w:ascii="Times New Roman" w:hAnsi="Times New Roman" w:cs="Times New Roman"/>
          <w:b/>
          <w:sz w:val="24"/>
          <w:szCs w:val="24"/>
        </w:rPr>
      </w:pPr>
    </w:p>
    <w:p w14:paraId="0B7E0507" w14:textId="77777777" w:rsidR="00A9775A" w:rsidRDefault="00A9775A" w:rsidP="00A9775A">
      <w:pPr>
        <w:autoSpaceDE w:val="0"/>
        <w:autoSpaceDN w:val="0"/>
        <w:adjustRightInd w:val="0"/>
        <w:spacing w:after="0" w:line="480" w:lineRule="auto"/>
        <w:ind w:firstLine="720"/>
        <w:jc w:val="both"/>
        <w:rPr>
          <w:rFonts w:ascii="Times New Roman" w:hAnsi="Times New Roman" w:cs="Times New Roman"/>
          <w:color w:val="000000"/>
          <w:sz w:val="24"/>
          <w:szCs w:val="24"/>
        </w:rPr>
      </w:pPr>
      <w:r w:rsidRPr="00E030AD">
        <w:rPr>
          <w:rFonts w:ascii="Times New Roman" w:hAnsi="Times New Roman" w:cs="Times New Roman"/>
          <w:color w:val="000000"/>
          <w:sz w:val="24"/>
          <w:szCs w:val="24"/>
        </w:rPr>
        <w:t xml:space="preserve">Hasil penelitian </w:t>
      </w:r>
      <w:r>
        <w:rPr>
          <w:rFonts w:ascii="Times New Roman" w:hAnsi="Times New Roman" w:cs="Times New Roman"/>
          <w:sz w:val="24"/>
          <w:szCs w:val="24"/>
        </w:rPr>
        <w:t>hubungan pendidikan dengan penggunaan APD</w:t>
      </w:r>
      <w:r w:rsidRPr="004A05A0">
        <w:rPr>
          <w:rFonts w:ascii="Times New Roman" w:hAnsi="Times New Roman" w:cs="Times New Roman"/>
          <w:bCs/>
          <w:sz w:val="24"/>
          <w:szCs w:val="24"/>
        </w:rPr>
        <w:t xml:space="preserve"> </w:t>
      </w:r>
      <w:r w:rsidRPr="00E030AD">
        <w:rPr>
          <w:rFonts w:ascii="Times New Roman" w:hAnsi="Times New Roman" w:cs="Times New Roman"/>
          <w:color w:val="000000"/>
          <w:sz w:val="24"/>
          <w:szCs w:val="24"/>
        </w:rPr>
        <w:t>dapat dilihat pada Tabel 4.</w:t>
      </w:r>
      <w:r>
        <w:rPr>
          <w:rFonts w:ascii="Times New Roman" w:hAnsi="Times New Roman" w:cs="Times New Roman"/>
          <w:color w:val="000000"/>
          <w:sz w:val="24"/>
          <w:szCs w:val="24"/>
        </w:rPr>
        <w:t>11</w:t>
      </w:r>
      <w:r w:rsidRPr="00E030AD">
        <w:rPr>
          <w:rFonts w:ascii="Times New Roman" w:hAnsi="Times New Roman" w:cs="Times New Roman"/>
          <w:color w:val="000000"/>
          <w:sz w:val="24"/>
          <w:szCs w:val="24"/>
        </w:rPr>
        <w:t>.</w:t>
      </w:r>
    </w:p>
    <w:p w14:paraId="7C9398E2" w14:textId="5956C63D" w:rsidR="00A9775A" w:rsidRPr="00E030AD" w:rsidRDefault="0078746E" w:rsidP="00A9775A">
      <w:pPr>
        <w:pStyle w:val="DaftarParagraf"/>
        <w:spacing w:after="0" w:line="240" w:lineRule="auto"/>
        <w:ind w:left="1276" w:hanging="1276"/>
        <w:jc w:val="both"/>
        <w:rPr>
          <w:rFonts w:ascii="Times New Roman" w:hAnsi="Times New Roman" w:cs="Times New Roman"/>
          <w:b/>
          <w:color w:val="000000"/>
          <w:sz w:val="24"/>
          <w:szCs w:val="24"/>
        </w:rPr>
      </w:pPr>
      <w:bookmarkStart w:id="82" w:name="_Toc139968052"/>
      <w:bookmarkStart w:id="83" w:name="_Toc139968115"/>
      <w:r w:rsidRPr="0078746E">
        <w:rPr>
          <w:rFonts w:ascii="Times New Roman" w:hAnsi="Times New Roman" w:cs="Times New Roman"/>
          <w:b/>
          <w:bCs/>
          <w:sz w:val="24"/>
          <w:szCs w:val="24"/>
        </w:rPr>
        <w:t>Tabel 4.</w:t>
      </w:r>
      <w:r w:rsidRPr="0078746E">
        <w:rPr>
          <w:rFonts w:ascii="Times New Roman" w:hAnsi="Times New Roman" w:cs="Times New Roman"/>
          <w:b/>
          <w:bCs/>
          <w:sz w:val="24"/>
          <w:szCs w:val="24"/>
        </w:rPr>
        <w:fldChar w:fldCharType="begin"/>
      </w:r>
      <w:r w:rsidRPr="0078746E">
        <w:rPr>
          <w:rFonts w:ascii="Times New Roman" w:hAnsi="Times New Roman" w:cs="Times New Roman"/>
          <w:b/>
          <w:bCs/>
          <w:sz w:val="24"/>
          <w:szCs w:val="24"/>
        </w:rPr>
        <w:instrText xml:space="preserve"> SEQ Tabel_4. \* ARABIC </w:instrText>
      </w:r>
      <w:r w:rsidRPr="0078746E">
        <w:rPr>
          <w:rFonts w:ascii="Times New Roman" w:hAnsi="Times New Roman" w:cs="Times New Roman"/>
          <w:b/>
          <w:bCs/>
          <w:sz w:val="24"/>
          <w:szCs w:val="24"/>
        </w:rPr>
        <w:fldChar w:fldCharType="separate"/>
      </w:r>
      <w:r w:rsidR="00524DEB">
        <w:rPr>
          <w:rFonts w:ascii="Times New Roman" w:hAnsi="Times New Roman" w:cs="Times New Roman"/>
          <w:b/>
          <w:bCs/>
          <w:noProof/>
          <w:sz w:val="24"/>
          <w:szCs w:val="24"/>
        </w:rPr>
        <w:t>11</w:t>
      </w:r>
      <w:r w:rsidRPr="0078746E">
        <w:rPr>
          <w:rFonts w:ascii="Times New Roman" w:hAnsi="Times New Roman" w:cs="Times New Roman"/>
          <w:b/>
          <w:bCs/>
          <w:sz w:val="24"/>
          <w:szCs w:val="24"/>
        </w:rPr>
        <w:fldChar w:fldCharType="end"/>
      </w:r>
      <w:r w:rsidRPr="0078746E">
        <w:rPr>
          <w:rFonts w:ascii="Times New Roman" w:hAnsi="Times New Roman" w:cs="Times New Roman"/>
          <w:b/>
          <w:bCs/>
          <w:sz w:val="24"/>
          <w:szCs w:val="24"/>
        </w:rPr>
        <w:t>.</w:t>
      </w:r>
      <w:r w:rsidR="00A9775A" w:rsidRPr="00E030AD">
        <w:rPr>
          <w:rFonts w:ascii="Times New Roman" w:hAnsi="Times New Roman" w:cs="Times New Roman"/>
          <w:b/>
          <w:color w:val="000000"/>
          <w:sz w:val="24"/>
          <w:szCs w:val="24"/>
        </w:rPr>
        <w:tab/>
      </w:r>
      <w:r w:rsidR="00A9775A" w:rsidRPr="00E030AD">
        <w:rPr>
          <w:rFonts w:ascii="Times New Roman" w:hAnsi="Times New Roman" w:cs="Times New Roman"/>
          <w:b/>
          <w:spacing w:val="-2"/>
          <w:sz w:val="24"/>
          <w:szCs w:val="24"/>
        </w:rPr>
        <w:t xml:space="preserve">Tabulasi Silang antara </w:t>
      </w:r>
      <w:r w:rsidR="00A9775A">
        <w:rPr>
          <w:rFonts w:ascii="Times New Roman" w:hAnsi="Times New Roman" w:cs="Times New Roman"/>
          <w:b/>
          <w:spacing w:val="-2"/>
          <w:sz w:val="24"/>
          <w:szCs w:val="24"/>
        </w:rPr>
        <w:t xml:space="preserve">Pendidikan dengan Kepatuhan </w:t>
      </w:r>
      <w:r w:rsidR="00A9775A">
        <w:rPr>
          <w:rFonts w:ascii="Times New Roman" w:hAnsi="Times New Roman" w:cs="Times New Roman"/>
          <w:b/>
          <w:color w:val="000000" w:themeColor="text1"/>
          <w:sz w:val="24"/>
          <w:szCs w:val="24"/>
        </w:rPr>
        <w:t xml:space="preserve">Penggunaan APD pada Pekerja </w:t>
      </w:r>
      <w:r w:rsidR="00A9775A" w:rsidRPr="007B5134">
        <w:rPr>
          <w:rFonts w:ascii="Times New Roman" w:hAnsi="Times New Roman" w:cs="Times New Roman"/>
          <w:b/>
          <w:sz w:val="24"/>
          <w:szCs w:val="24"/>
        </w:rPr>
        <w:t>di Bagian Pengolahan PT. Perkebunan Nusantara IV Kebun Mayang Kecamatan Bosar Maligas Kabupaten Simalungun Tahun 2022</w:t>
      </w:r>
      <w:bookmarkEnd w:id="82"/>
      <w:bookmarkEnd w:id="83"/>
      <w:r w:rsidR="00A9775A">
        <w:rPr>
          <w:rFonts w:ascii="Times New Roman" w:hAnsi="Times New Roman" w:cs="Times New Roman"/>
          <w:b/>
          <w:color w:val="000000" w:themeColor="text1"/>
          <w:sz w:val="24"/>
          <w:szCs w:val="24"/>
        </w:rPr>
        <w:t xml:space="preserve"> </w:t>
      </w:r>
    </w:p>
    <w:p w14:paraId="455D10E9" w14:textId="77777777" w:rsidR="00A9775A" w:rsidRPr="008778DE" w:rsidRDefault="00A9775A" w:rsidP="00A9775A">
      <w:pPr>
        <w:spacing w:after="0" w:line="240" w:lineRule="auto"/>
        <w:jc w:val="both"/>
        <w:rPr>
          <w:rFonts w:ascii="Times New Roman" w:hAnsi="Times New Roman" w:cs="Times New Roman"/>
          <w:i/>
          <w:sz w:val="12"/>
          <w:szCs w:val="24"/>
        </w:rPr>
      </w:pPr>
    </w:p>
    <w:tbl>
      <w:tblPr>
        <w:tblW w:w="7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1"/>
        <w:gridCol w:w="2027"/>
        <w:gridCol w:w="850"/>
        <w:gridCol w:w="709"/>
        <w:gridCol w:w="709"/>
        <w:gridCol w:w="708"/>
        <w:gridCol w:w="664"/>
        <w:gridCol w:w="767"/>
        <w:gridCol w:w="850"/>
      </w:tblGrid>
      <w:tr w:rsidR="00A9775A" w:rsidRPr="00CB6EE1" w14:paraId="7D1FCDA5" w14:textId="77777777" w:rsidTr="000B6F9F">
        <w:trPr>
          <w:jc w:val="center"/>
        </w:trPr>
        <w:tc>
          <w:tcPr>
            <w:tcW w:w="681" w:type="dxa"/>
            <w:vMerge w:val="restart"/>
            <w:tcBorders>
              <w:top w:val="single" w:sz="4" w:space="0" w:color="000000"/>
              <w:left w:val="nil"/>
              <w:bottom w:val="single" w:sz="4" w:space="0" w:color="000000"/>
              <w:right w:val="nil"/>
            </w:tcBorders>
            <w:vAlign w:val="center"/>
            <w:hideMark/>
          </w:tcPr>
          <w:p w14:paraId="1E5E8966" w14:textId="77777777" w:rsidR="00A9775A" w:rsidRPr="00CB6EE1" w:rsidRDefault="00A9775A" w:rsidP="000B6F9F">
            <w:pPr>
              <w:spacing w:after="0" w:line="240" w:lineRule="auto"/>
              <w:jc w:val="center"/>
              <w:rPr>
                <w:rFonts w:ascii="Times New Roman" w:hAnsi="Times New Roman" w:cs="Times New Roman"/>
                <w:b/>
                <w:spacing w:val="-16"/>
                <w:sz w:val="24"/>
                <w:szCs w:val="24"/>
              </w:rPr>
            </w:pPr>
            <w:r w:rsidRPr="00CB6EE1">
              <w:rPr>
                <w:rFonts w:ascii="Times New Roman" w:hAnsi="Times New Roman" w:cs="Times New Roman"/>
                <w:b/>
                <w:spacing w:val="-16"/>
                <w:sz w:val="24"/>
                <w:szCs w:val="24"/>
              </w:rPr>
              <w:t>No.</w:t>
            </w:r>
          </w:p>
        </w:tc>
        <w:tc>
          <w:tcPr>
            <w:tcW w:w="2027" w:type="dxa"/>
            <w:vMerge w:val="restart"/>
            <w:tcBorders>
              <w:top w:val="single" w:sz="4" w:space="0" w:color="000000"/>
              <w:left w:val="nil"/>
              <w:bottom w:val="single" w:sz="4" w:space="0" w:color="000000"/>
              <w:right w:val="nil"/>
            </w:tcBorders>
            <w:vAlign w:val="center"/>
            <w:hideMark/>
          </w:tcPr>
          <w:p w14:paraId="2BC9BDDC" w14:textId="77777777" w:rsidR="00A9775A" w:rsidRPr="00CB6EE1" w:rsidRDefault="00786CBB" w:rsidP="000B6F9F">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Pendidikan</w:t>
            </w:r>
          </w:p>
        </w:tc>
        <w:tc>
          <w:tcPr>
            <w:tcW w:w="2976" w:type="dxa"/>
            <w:gridSpan w:val="4"/>
            <w:tcBorders>
              <w:top w:val="single" w:sz="4" w:space="0" w:color="000000"/>
              <w:left w:val="nil"/>
              <w:bottom w:val="single" w:sz="4" w:space="0" w:color="000000"/>
              <w:right w:val="nil"/>
            </w:tcBorders>
            <w:vAlign w:val="center"/>
            <w:hideMark/>
          </w:tcPr>
          <w:p w14:paraId="7585766A" w14:textId="77777777" w:rsidR="00A9775A" w:rsidRPr="00CB6EE1" w:rsidRDefault="00A9775A" w:rsidP="000B6F9F">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Kepatuhan Penggunaan APD</w:t>
            </w:r>
          </w:p>
        </w:tc>
        <w:tc>
          <w:tcPr>
            <w:tcW w:w="1431" w:type="dxa"/>
            <w:gridSpan w:val="2"/>
            <w:vMerge w:val="restart"/>
            <w:tcBorders>
              <w:top w:val="single" w:sz="4" w:space="0" w:color="000000"/>
              <w:left w:val="nil"/>
              <w:right w:val="nil"/>
            </w:tcBorders>
            <w:vAlign w:val="center"/>
            <w:hideMark/>
          </w:tcPr>
          <w:p w14:paraId="1C1CA404" w14:textId="77777777" w:rsidR="00A9775A" w:rsidRPr="00CB6EE1" w:rsidRDefault="00A9775A" w:rsidP="000B6F9F">
            <w:pPr>
              <w:spacing w:after="0" w:line="240" w:lineRule="auto"/>
              <w:jc w:val="center"/>
              <w:rPr>
                <w:rFonts w:ascii="Times New Roman" w:hAnsi="Times New Roman" w:cs="Times New Roman"/>
                <w:b/>
                <w:sz w:val="24"/>
                <w:szCs w:val="24"/>
              </w:rPr>
            </w:pPr>
            <w:r w:rsidRPr="00CB6EE1">
              <w:rPr>
                <w:rFonts w:ascii="Times New Roman" w:hAnsi="Times New Roman" w:cs="Times New Roman"/>
                <w:b/>
                <w:sz w:val="24"/>
                <w:szCs w:val="24"/>
              </w:rPr>
              <w:t>Total</w:t>
            </w:r>
          </w:p>
        </w:tc>
        <w:tc>
          <w:tcPr>
            <w:tcW w:w="850" w:type="dxa"/>
            <w:vMerge w:val="restart"/>
            <w:tcBorders>
              <w:top w:val="single" w:sz="4" w:space="0" w:color="000000"/>
              <w:left w:val="nil"/>
              <w:right w:val="nil"/>
            </w:tcBorders>
            <w:vAlign w:val="center"/>
            <w:hideMark/>
          </w:tcPr>
          <w:p w14:paraId="11CCE953" w14:textId="77777777" w:rsidR="00A9775A" w:rsidRPr="00CB6EE1" w:rsidRDefault="00A9775A" w:rsidP="000B6F9F">
            <w:pPr>
              <w:spacing w:after="0" w:line="240" w:lineRule="auto"/>
              <w:jc w:val="center"/>
              <w:rPr>
                <w:rFonts w:ascii="Times New Roman" w:hAnsi="Times New Roman" w:cs="Times New Roman"/>
                <w:b/>
                <w:i/>
                <w:sz w:val="24"/>
                <w:szCs w:val="24"/>
              </w:rPr>
            </w:pPr>
            <w:r w:rsidRPr="00CB6EE1">
              <w:rPr>
                <w:rFonts w:ascii="Times New Roman" w:hAnsi="Times New Roman" w:cs="Times New Roman"/>
                <w:b/>
                <w:i/>
                <w:sz w:val="24"/>
                <w:szCs w:val="24"/>
              </w:rPr>
              <w:t>Sig-p</w:t>
            </w:r>
          </w:p>
        </w:tc>
      </w:tr>
      <w:tr w:rsidR="00A9775A" w:rsidRPr="00CB6EE1" w14:paraId="7375D65D" w14:textId="77777777" w:rsidTr="000B6F9F">
        <w:trPr>
          <w:jc w:val="center"/>
        </w:trPr>
        <w:tc>
          <w:tcPr>
            <w:tcW w:w="681" w:type="dxa"/>
            <w:vMerge/>
            <w:tcBorders>
              <w:top w:val="single" w:sz="4" w:space="0" w:color="000000"/>
              <w:left w:val="nil"/>
              <w:bottom w:val="single" w:sz="4" w:space="0" w:color="000000"/>
              <w:right w:val="nil"/>
            </w:tcBorders>
            <w:vAlign w:val="center"/>
            <w:hideMark/>
          </w:tcPr>
          <w:p w14:paraId="4821317F" w14:textId="77777777" w:rsidR="00A9775A" w:rsidRPr="00CB6EE1" w:rsidRDefault="00A9775A" w:rsidP="000B6F9F">
            <w:pPr>
              <w:spacing w:after="0" w:line="240" w:lineRule="auto"/>
              <w:rPr>
                <w:rFonts w:ascii="Times New Roman" w:hAnsi="Times New Roman" w:cs="Times New Roman"/>
                <w:b/>
                <w:sz w:val="24"/>
                <w:szCs w:val="24"/>
              </w:rPr>
            </w:pPr>
          </w:p>
        </w:tc>
        <w:tc>
          <w:tcPr>
            <w:tcW w:w="2027" w:type="dxa"/>
            <w:vMerge/>
            <w:tcBorders>
              <w:top w:val="single" w:sz="4" w:space="0" w:color="000000"/>
              <w:left w:val="nil"/>
              <w:bottom w:val="single" w:sz="4" w:space="0" w:color="000000"/>
              <w:right w:val="nil"/>
            </w:tcBorders>
            <w:vAlign w:val="center"/>
            <w:hideMark/>
          </w:tcPr>
          <w:p w14:paraId="3C74A709" w14:textId="77777777" w:rsidR="00A9775A" w:rsidRPr="00CB6EE1" w:rsidRDefault="00A9775A" w:rsidP="000B6F9F">
            <w:pPr>
              <w:spacing w:after="0" w:line="240" w:lineRule="auto"/>
              <w:rPr>
                <w:rFonts w:ascii="Times New Roman" w:hAnsi="Times New Roman" w:cs="Times New Roman"/>
                <w:b/>
                <w:sz w:val="24"/>
                <w:szCs w:val="24"/>
              </w:rPr>
            </w:pPr>
          </w:p>
        </w:tc>
        <w:tc>
          <w:tcPr>
            <w:tcW w:w="1559" w:type="dxa"/>
            <w:gridSpan w:val="2"/>
            <w:tcBorders>
              <w:top w:val="single" w:sz="4" w:space="0" w:color="000000"/>
              <w:left w:val="nil"/>
              <w:bottom w:val="single" w:sz="4" w:space="0" w:color="000000"/>
              <w:right w:val="nil"/>
            </w:tcBorders>
            <w:vAlign w:val="center"/>
            <w:hideMark/>
          </w:tcPr>
          <w:p w14:paraId="6238CC33" w14:textId="77777777" w:rsidR="00A9775A" w:rsidRPr="00CB6EE1" w:rsidRDefault="00A9775A" w:rsidP="000B6F9F">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Tidak Patuh</w:t>
            </w:r>
          </w:p>
        </w:tc>
        <w:tc>
          <w:tcPr>
            <w:tcW w:w="1417" w:type="dxa"/>
            <w:gridSpan w:val="2"/>
            <w:tcBorders>
              <w:top w:val="single" w:sz="4" w:space="0" w:color="000000"/>
              <w:left w:val="nil"/>
              <w:bottom w:val="single" w:sz="4" w:space="0" w:color="000000"/>
              <w:right w:val="nil"/>
            </w:tcBorders>
            <w:vAlign w:val="center"/>
            <w:hideMark/>
          </w:tcPr>
          <w:p w14:paraId="37FEA8C1" w14:textId="77777777" w:rsidR="00A9775A" w:rsidRPr="00CB6EE1" w:rsidRDefault="00A9775A" w:rsidP="000B6F9F">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Patuh</w:t>
            </w:r>
          </w:p>
        </w:tc>
        <w:tc>
          <w:tcPr>
            <w:tcW w:w="1431" w:type="dxa"/>
            <w:gridSpan w:val="2"/>
            <w:vMerge/>
            <w:tcBorders>
              <w:left w:val="nil"/>
              <w:bottom w:val="single" w:sz="4" w:space="0" w:color="000000"/>
              <w:right w:val="nil"/>
            </w:tcBorders>
            <w:vAlign w:val="center"/>
            <w:hideMark/>
          </w:tcPr>
          <w:p w14:paraId="3F9CC0FD" w14:textId="77777777" w:rsidR="00A9775A" w:rsidRPr="00CB6EE1" w:rsidRDefault="00A9775A" w:rsidP="000B6F9F">
            <w:pPr>
              <w:spacing w:after="0" w:line="240" w:lineRule="auto"/>
              <w:rPr>
                <w:rFonts w:ascii="Times New Roman" w:hAnsi="Times New Roman" w:cs="Times New Roman"/>
                <w:b/>
                <w:sz w:val="24"/>
                <w:szCs w:val="24"/>
              </w:rPr>
            </w:pPr>
          </w:p>
        </w:tc>
        <w:tc>
          <w:tcPr>
            <w:tcW w:w="850" w:type="dxa"/>
            <w:vMerge/>
            <w:tcBorders>
              <w:left w:val="nil"/>
              <w:right w:val="nil"/>
            </w:tcBorders>
            <w:vAlign w:val="center"/>
            <w:hideMark/>
          </w:tcPr>
          <w:p w14:paraId="7BA491AF" w14:textId="77777777" w:rsidR="00A9775A" w:rsidRPr="00CB6EE1" w:rsidRDefault="00A9775A" w:rsidP="000B6F9F">
            <w:pPr>
              <w:spacing w:after="0" w:line="240" w:lineRule="auto"/>
              <w:rPr>
                <w:rFonts w:ascii="Times New Roman" w:hAnsi="Times New Roman" w:cs="Times New Roman"/>
                <w:b/>
                <w:i/>
                <w:spacing w:val="-16"/>
                <w:sz w:val="24"/>
                <w:szCs w:val="24"/>
              </w:rPr>
            </w:pPr>
          </w:p>
        </w:tc>
      </w:tr>
      <w:tr w:rsidR="00A9775A" w:rsidRPr="00CB6EE1" w14:paraId="47AF9322" w14:textId="77777777" w:rsidTr="000B6F9F">
        <w:trPr>
          <w:jc w:val="center"/>
        </w:trPr>
        <w:tc>
          <w:tcPr>
            <w:tcW w:w="681" w:type="dxa"/>
            <w:vMerge/>
            <w:tcBorders>
              <w:top w:val="single" w:sz="4" w:space="0" w:color="000000"/>
              <w:left w:val="nil"/>
              <w:bottom w:val="single" w:sz="4" w:space="0" w:color="000000"/>
              <w:right w:val="nil"/>
            </w:tcBorders>
            <w:vAlign w:val="center"/>
            <w:hideMark/>
          </w:tcPr>
          <w:p w14:paraId="0AADAE4A" w14:textId="77777777" w:rsidR="00A9775A" w:rsidRPr="00CB6EE1" w:rsidRDefault="00A9775A" w:rsidP="000B6F9F">
            <w:pPr>
              <w:spacing w:after="0" w:line="240" w:lineRule="auto"/>
              <w:rPr>
                <w:rFonts w:ascii="Times New Roman" w:hAnsi="Times New Roman" w:cs="Times New Roman"/>
                <w:b/>
                <w:sz w:val="24"/>
                <w:szCs w:val="24"/>
              </w:rPr>
            </w:pPr>
          </w:p>
        </w:tc>
        <w:tc>
          <w:tcPr>
            <w:tcW w:w="2027" w:type="dxa"/>
            <w:vMerge/>
            <w:tcBorders>
              <w:top w:val="single" w:sz="4" w:space="0" w:color="000000"/>
              <w:left w:val="nil"/>
              <w:bottom w:val="single" w:sz="4" w:space="0" w:color="000000"/>
              <w:right w:val="nil"/>
            </w:tcBorders>
            <w:vAlign w:val="center"/>
            <w:hideMark/>
          </w:tcPr>
          <w:p w14:paraId="44041424" w14:textId="77777777" w:rsidR="00A9775A" w:rsidRPr="00CB6EE1" w:rsidRDefault="00A9775A" w:rsidP="000B6F9F">
            <w:pPr>
              <w:spacing w:after="0" w:line="240" w:lineRule="auto"/>
              <w:rPr>
                <w:rFonts w:ascii="Times New Roman" w:hAnsi="Times New Roman" w:cs="Times New Roman"/>
                <w:b/>
                <w:sz w:val="24"/>
                <w:szCs w:val="24"/>
              </w:rPr>
            </w:pPr>
          </w:p>
        </w:tc>
        <w:tc>
          <w:tcPr>
            <w:tcW w:w="850" w:type="dxa"/>
            <w:tcBorders>
              <w:top w:val="single" w:sz="4" w:space="0" w:color="000000"/>
              <w:left w:val="nil"/>
              <w:bottom w:val="single" w:sz="4" w:space="0" w:color="000000"/>
              <w:right w:val="nil"/>
            </w:tcBorders>
            <w:hideMark/>
          </w:tcPr>
          <w:p w14:paraId="6B8578F3" w14:textId="77777777" w:rsidR="00A9775A" w:rsidRPr="00CB6EE1" w:rsidRDefault="00A9775A" w:rsidP="000B6F9F">
            <w:pPr>
              <w:spacing w:after="0" w:line="240" w:lineRule="auto"/>
              <w:jc w:val="center"/>
              <w:rPr>
                <w:rFonts w:ascii="Times New Roman" w:hAnsi="Times New Roman" w:cs="Times New Roman"/>
                <w:b/>
                <w:sz w:val="24"/>
                <w:szCs w:val="24"/>
              </w:rPr>
            </w:pPr>
            <w:r w:rsidRPr="00CB6EE1">
              <w:rPr>
                <w:rFonts w:ascii="Times New Roman" w:hAnsi="Times New Roman" w:cs="Times New Roman"/>
                <w:b/>
                <w:sz w:val="24"/>
                <w:szCs w:val="24"/>
              </w:rPr>
              <w:t>f</w:t>
            </w:r>
          </w:p>
        </w:tc>
        <w:tc>
          <w:tcPr>
            <w:tcW w:w="709" w:type="dxa"/>
            <w:tcBorders>
              <w:top w:val="single" w:sz="4" w:space="0" w:color="000000"/>
              <w:left w:val="nil"/>
              <w:bottom w:val="single" w:sz="4" w:space="0" w:color="000000"/>
              <w:right w:val="nil"/>
            </w:tcBorders>
            <w:hideMark/>
          </w:tcPr>
          <w:p w14:paraId="7A7DF43D" w14:textId="77777777" w:rsidR="00A9775A" w:rsidRPr="00CB6EE1" w:rsidRDefault="00A9775A" w:rsidP="000B6F9F">
            <w:pPr>
              <w:spacing w:after="0" w:line="240" w:lineRule="auto"/>
              <w:jc w:val="center"/>
              <w:rPr>
                <w:rFonts w:ascii="Times New Roman" w:hAnsi="Times New Roman" w:cs="Times New Roman"/>
                <w:b/>
                <w:sz w:val="24"/>
                <w:szCs w:val="24"/>
              </w:rPr>
            </w:pPr>
            <w:r w:rsidRPr="00CB6EE1">
              <w:rPr>
                <w:rFonts w:ascii="Times New Roman" w:hAnsi="Times New Roman" w:cs="Times New Roman"/>
                <w:b/>
                <w:sz w:val="24"/>
                <w:szCs w:val="24"/>
              </w:rPr>
              <w:t>%</w:t>
            </w:r>
          </w:p>
        </w:tc>
        <w:tc>
          <w:tcPr>
            <w:tcW w:w="709" w:type="dxa"/>
            <w:tcBorders>
              <w:top w:val="single" w:sz="4" w:space="0" w:color="000000"/>
              <w:left w:val="nil"/>
              <w:bottom w:val="single" w:sz="4" w:space="0" w:color="000000"/>
              <w:right w:val="nil"/>
            </w:tcBorders>
            <w:hideMark/>
          </w:tcPr>
          <w:p w14:paraId="4D0FD300" w14:textId="77777777" w:rsidR="00A9775A" w:rsidRPr="00CB6EE1" w:rsidRDefault="00A9775A" w:rsidP="000B6F9F">
            <w:pPr>
              <w:spacing w:after="0" w:line="240" w:lineRule="auto"/>
              <w:jc w:val="center"/>
              <w:rPr>
                <w:rFonts w:ascii="Times New Roman" w:hAnsi="Times New Roman" w:cs="Times New Roman"/>
                <w:b/>
                <w:sz w:val="24"/>
                <w:szCs w:val="24"/>
              </w:rPr>
            </w:pPr>
            <w:r w:rsidRPr="00CB6EE1">
              <w:rPr>
                <w:rFonts w:ascii="Times New Roman" w:hAnsi="Times New Roman" w:cs="Times New Roman"/>
                <w:b/>
                <w:sz w:val="24"/>
                <w:szCs w:val="24"/>
              </w:rPr>
              <w:t>f</w:t>
            </w:r>
          </w:p>
        </w:tc>
        <w:tc>
          <w:tcPr>
            <w:tcW w:w="708" w:type="dxa"/>
            <w:tcBorders>
              <w:top w:val="single" w:sz="4" w:space="0" w:color="000000"/>
              <w:left w:val="nil"/>
              <w:bottom w:val="single" w:sz="4" w:space="0" w:color="000000"/>
              <w:right w:val="nil"/>
            </w:tcBorders>
            <w:hideMark/>
          </w:tcPr>
          <w:p w14:paraId="731E972A" w14:textId="77777777" w:rsidR="00A9775A" w:rsidRPr="00CB6EE1" w:rsidRDefault="00A9775A" w:rsidP="000B6F9F">
            <w:pPr>
              <w:spacing w:after="0" w:line="240" w:lineRule="auto"/>
              <w:jc w:val="center"/>
              <w:rPr>
                <w:rFonts w:ascii="Times New Roman" w:hAnsi="Times New Roman" w:cs="Times New Roman"/>
                <w:b/>
                <w:sz w:val="24"/>
                <w:szCs w:val="24"/>
              </w:rPr>
            </w:pPr>
            <w:r w:rsidRPr="00CB6EE1">
              <w:rPr>
                <w:rFonts w:ascii="Times New Roman" w:hAnsi="Times New Roman" w:cs="Times New Roman"/>
                <w:b/>
                <w:sz w:val="24"/>
                <w:szCs w:val="24"/>
              </w:rPr>
              <w:t>%</w:t>
            </w:r>
          </w:p>
        </w:tc>
        <w:tc>
          <w:tcPr>
            <w:tcW w:w="664" w:type="dxa"/>
            <w:tcBorders>
              <w:top w:val="single" w:sz="4" w:space="0" w:color="000000"/>
              <w:left w:val="nil"/>
              <w:bottom w:val="single" w:sz="4" w:space="0" w:color="000000"/>
              <w:right w:val="nil"/>
            </w:tcBorders>
            <w:hideMark/>
          </w:tcPr>
          <w:p w14:paraId="779A233C" w14:textId="77777777" w:rsidR="00A9775A" w:rsidRPr="00CB6EE1" w:rsidRDefault="00A9775A" w:rsidP="000B6F9F">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f</w:t>
            </w:r>
          </w:p>
        </w:tc>
        <w:tc>
          <w:tcPr>
            <w:tcW w:w="767" w:type="dxa"/>
            <w:tcBorders>
              <w:top w:val="single" w:sz="4" w:space="0" w:color="000000"/>
              <w:left w:val="nil"/>
              <w:bottom w:val="single" w:sz="4" w:space="0" w:color="000000"/>
              <w:right w:val="nil"/>
            </w:tcBorders>
            <w:hideMark/>
          </w:tcPr>
          <w:p w14:paraId="6F46B419" w14:textId="77777777" w:rsidR="00A9775A" w:rsidRPr="00CB6EE1" w:rsidRDefault="00A9775A" w:rsidP="000B6F9F">
            <w:pPr>
              <w:spacing w:after="0" w:line="240" w:lineRule="auto"/>
              <w:jc w:val="center"/>
              <w:rPr>
                <w:rFonts w:ascii="Times New Roman" w:hAnsi="Times New Roman" w:cs="Times New Roman"/>
                <w:b/>
                <w:sz w:val="24"/>
                <w:szCs w:val="24"/>
              </w:rPr>
            </w:pPr>
            <w:r w:rsidRPr="00CB6EE1">
              <w:rPr>
                <w:rFonts w:ascii="Times New Roman" w:hAnsi="Times New Roman" w:cs="Times New Roman"/>
                <w:b/>
                <w:sz w:val="24"/>
                <w:szCs w:val="24"/>
              </w:rPr>
              <w:t>%</w:t>
            </w:r>
          </w:p>
        </w:tc>
        <w:tc>
          <w:tcPr>
            <w:tcW w:w="850" w:type="dxa"/>
            <w:vMerge/>
            <w:tcBorders>
              <w:left w:val="nil"/>
              <w:bottom w:val="single" w:sz="4" w:space="0" w:color="000000"/>
              <w:right w:val="nil"/>
            </w:tcBorders>
            <w:vAlign w:val="center"/>
            <w:hideMark/>
          </w:tcPr>
          <w:p w14:paraId="0678144D" w14:textId="77777777" w:rsidR="00A9775A" w:rsidRPr="00CB6EE1" w:rsidRDefault="00A9775A" w:rsidP="000B6F9F">
            <w:pPr>
              <w:spacing w:after="0" w:line="240" w:lineRule="auto"/>
              <w:rPr>
                <w:rFonts w:ascii="Times New Roman" w:hAnsi="Times New Roman" w:cs="Times New Roman"/>
                <w:b/>
                <w:i/>
                <w:spacing w:val="-16"/>
                <w:sz w:val="24"/>
                <w:szCs w:val="24"/>
              </w:rPr>
            </w:pPr>
          </w:p>
        </w:tc>
      </w:tr>
      <w:tr w:rsidR="00A9775A" w:rsidRPr="00CB6EE1" w14:paraId="5883DC6F" w14:textId="77777777" w:rsidTr="000B6F9F">
        <w:trPr>
          <w:trHeight w:val="123"/>
          <w:jc w:val="center"/>
        </w:trPr>
        <w:tc>
          <w:tcPr>
            <w:tcW w:w="681" w:type="dxa"/>
            <w:tcBorders>
              <w:top w:val="single" w:sz="4" w:space="0" w:color="000000"/>
              <w:left w:val="nil"/>
              <w:bottom w:val="nil"/>
              <w:right w:val="nil"/>
            </w:tcBorders>
            <w:hideMark/>
          </w:tcPr>
          <w:p w14:paraId="35AC4BEE" w14:textId="77777777" w:rsidR="00A9775A" w:rsidRPr="00CB6EE1" w:rsidRDefault="00A9775A" w:rsidP="000B6F9F">
            <w:pPr>
              <w:spacing w:after="0" w:line="240" w:lineRule="auto"/>
              <w:jc w:val="center"/>
              <w:rPr>
                <w:rFonts w:ascii="Times New Roman" w:hAnsi="Times New Roman" w:cs="Times New Roman"/>
                <w:sz w:val="24"/>
                <w:szCs w:val="24"/>
              </w:rPr>
            </w:pPr>
            <w:r w:rsidRPr="00CB6EE1">
              <w:rPr>
                <w:rFonts w:ascii="Times New Roman" w:hAnsi="Times New Roman" w:cs="Times New Roman"/>
                <w:sz w:val="24"/>
                <w:szCs w:val="24"/>
              </w:rPr>
              <w:t>1.</w:t>
            </w:r>
          </w:p>
        </w:tc>
        <w:tc>
          <w:tcPr>
            <w:tcW w:w="2027" w:type="dxa"/>
            <w:tcBorders>
              <w:top w:val="single" w:sz="4" w:space="0" w:color="000000"/>
              <w:left w:val="nil"/>
              <w:bottom w:val="nil"/>
              <w:right w:val="nil"/>
            </w:tcBorders>
            <w:hideMark/>
          </w:tcPr>
          <w:p w14:paraId="2DE9B55D" w14:textId="77777777" w:rsidR="00A9775A" w:rsidRPr="00E030AD" w:rsidRDefault="00A9775A" w:rsidP="000B6F9F">
            <w:pPr>
              <w:tabs>
                <w:tab w:val="center" w:pos="4680"/>
                <w:tab w:val="right" w:pos="9360"/>
              </w:tabs>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Rendah</w:t>
            </w:r>
          </w:p>
        </w:tc>
        <w:tc>
          <w:tcPr>
            <w:tcW w:w="850" w:type="dxa"/>
            <w:tcBorders>
              <w:top w:val="single" w:sz="4" w:space="0" w:color="000000"/>
              <w:left w:val="nil"/>
              <w:bottom w:val="nil"/>
              <w:right w:val="nil"/>
            </w:tcBorders>
            <w:hideMark/>
          </w:tcPr>
          <w:p w14:paraId="79DF8AB2" w14:textId="77777777" w:rsidR="00A9775A" w:rsidRPr="00CB6EE1" w:rsidRDefault="00A9775A" w:rsidP="000B6F9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709" w:type="dxa"/>
            <w:tcBorders>
              <w:top w:val="single" w:sz="4" w:space="0" w:color="000000"/>
              <w:left w:val="nil"/>
              <w:bottom w:val="nil"/>
              <w:right w:val="nil"/>
            </w:tcBorders>
            <w:hideMark/>
          </w:tcPr>
          <w:p w14:paraId="0FD8CDAC" w14:textId="77777777" w:rsidR="00A9775A" w:rsidRPr="00CB6EE1" w:rsidRDefault="00A9775A" w:rsidP="000B6F9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6,4</w:t>
            </w:r>
          </w:p>
        </w:tc>
        <w:tc>
          <w:tcPr>
            <w:tcW w:w="709" w:type="dxa"/>
            <w:tcBorders>
              <w:top w:val="single" w:sz="4" w:space="0" w:color="000000"/>
              <w:left w:val="nil"/>
              <w:bottom w:val="nil"/>
              <w:right w:val="nil"/>
            </w:tcBorders>
            <w:hideMark/>
          </w:tcPr>
          <w:p w14:paraId="0B56EE78" w14:textId="77777777" w:rsidR="00A9775A" w:rsidRPr="00CB6EE1" w:rsidRDefault="00A9775A" w:rsidP="000B6F9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08" w:type="dxa"/>
            <w:tcBorders>
              <w:top w:val="single" w:sz="4" w:space="0" w:color="000000"/>
              <w:left w:val="nil"/>
              <w:bottom w:val="nil"/>
              <w:right w:val="nil"/>
            </w:tcBorders>
            <w:hideMark/>
          </w:tcPr>
          <w:p w14:paraId="210720CD" w14:textId="77777777" w:rsidR="00A9775A" w:rsidRPr="00CB6EE1" w:rsidRDefault="00A9775A" w:rsidP="000B6F9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w:t>
            </w:r>
          </w:p>
        </w:tc>
        <w:tc>
          <w:tcPr>
            <w:tcW w:w="664" w:type="dxa"/>
            <w:tcBorders>
              <w:top w:val="single" w:sz="4" w:space="0" w:color="000000"/>
              <w:left w:val="nil"/>
              <w:bottom w:val="nil"/>
              <w:right w:val="nil"/>
            </w:tcBorders>
            <w:hideMark/>
          </w:tcPr>
          <w:p w14:paraId="29821C96" w14:textId="77777777" w:rsidR="00A9775A" w:rsidRPr="00CB6EE1" w:rsidRDefault="00A9775A" w:rsidP="000B6F9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767" w:type="dxa"/>
            <w:tcBorders>
              <w:top w:val="single" w:sz="4" w:space="0" w:color="000000"/>
              <w:left w:val="nil"/>
              <w:bottom w:val="nil"/>
              <w:right w:val="nil"/>
            </w:tcBorders>
            <w:vAlign w:val="center"/>
            <w:hideMark/>
          </w:tcPr>
          <w:p w14:paraId="7F8F5E3C" w14:textId="77777777" w:rsidR="00A9775A" w:rsidRPr="00CB6EE1" w:rsidRDefault="00A9775A" w:rsidP="000B6F9F">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7,7</w:t>
            </w:r>
          </w:p>
        </w:tc>
        <w:tc>
          <w:tcPr>
            <w:tcW w:w="850" w:type="dxa"/>
            <w:tcBorders>
              <w:top w:val="single" w:sz="4" w:space="0" w:color="000000"/>
              <w:left w:val="nil"/>
              <w:bottom w:val="nil"/>
              <w:right w:val="nil"/>
            </w:tcBorders>
            <w:hideMark/>
          </w:tcPr>
          <w:p w14:paraId="3A1F2965" w14:textId="77777777" w:rsidR="00A9775A" w:rsidRPr="00CB6EE1" w:rsidRDefault="00D122F0" w:rsidP="00405AD0">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0,00</w:t>
            </w:r>
            <w:r w:rsidR="00405AD0">
              <w:rPr>
                <w:rFonts w:ascii="Times New Roman" w:hAnsi="Times New Roman" w:cs="Times New Roman"/>
                <w:b/>
                <w:sz w:val="24"/>
                <w:szCs w:val="24"/>
              </w:rPr>
              <w:t>1</w:t>
            </w:r>
          </w:p>
        </w:tc>
      </w:tr>
      <w:tr w:rsidR="00A9775A" w:rsidRPr="00CB6EE1" w14:paraId="5951821B" w14:textId="77777777" w:rsidTr="000B6F9F">
        <w:trPr>
          <w:jc w:val="center"/>
        </w:trPr>
        <w:tc>
          <w:tcPr>
            <w:tcW w:w="681" w:type="dxa"/>
            <w:tcBorders>
              <w:top w:val="nil"/>
              <w:left w:val="nil"/>
              <w:bottom w:val="nil"/>
              <w:right w:val="nil"/>
            </w:tcBorders>
            <w:hideMark/>
          </w:tcPr>
          <w:p w14:paraId="55AC78DF" w14:textId="77777777" w:rsidR="00A9775A" w:rsidRPr="00CB6EE1" w:rsidRDefault="00A9775A" w:rsidP="000B6F9F">
            <w:pPr>
              <w:spacing w:after="0" w:line="240" w:lineRule="auto"/>
              <w:jc w:val="center"/>
              <w:rPr>
                <w:rFonts w:ascii="Times New Roman" w:hAnsi="Times New Roman" w:cs="Times New Roman"/>
                <w:sz w:val="24"/>
                <w:szCs w:val="24"/>
              </w:rPr>
            </w:pPr>
            <w:r w:rsidRPr="00CB6EE1">
              <w:rPr>
                <w:rFonts w:ascii="Times New Roman" w:hAnsi="Times New Roman" w:cs="Times New Roman"/>
                <w:sz w:val="24"/>
                <w:szCs w:val="24"/>
              </w:rPr>
              <w:t>2.</w:t>
            </w:r>
          </w:p>
        </w:tc>
        <w:tc>
          <w:tcPr>
            <w:tcW w:w="2027" w:type="dxa"/>
            <w:tcBorders>
              <w:top w:val="nil"/>
              <w:left w:val="nil"/>
              <w:bottom w:val="nil"/>
              <w:right w:val="nil"/>
            </w:tcBorders>
            <w:hideMark/>
          </w:tcPr>
          <w:p w14:paraId="54A5E817" w14:textId="77777777" w:rsidR="00A9775A" w:rsidRPr="00752D77" w:rsidRDefault="00A9775A" w:rsidP="000B6F9F">
            <w:pPr>
              <w:tabs>
                <w:tab w:val="center" w:pos="4680"/>
                <w:tab w:val="right" w:pos="9360"/>
              </w:tabs>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Menengah</w:t>
            </w:r>
          </w:p>
        </w:tc>
        <w:tc>
          <w:tcPr>
            <w:tcW w:w="850" w:type="dxa"/>
            <w:tcBorders>
              <w:top w:val="nil"/>
              <w:left w:val="nil"/>
              <w:bottom w:val="nil"/>
              <w:right w:val="nil"/>
            </w:tcBorders>
            <w:hideMark/>
          </w:tcPr>
          <w:p w14:paraId="7BC59577" w14:textId="77777777" w:rsidR="00A9775A" w:rsidRPr="00CB6EE1" w:rsidRDefault="00A9775A" w:rsidP="000B6F9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38</w:t>
            </w:r>
          </w:p>
        </w:tc>
        <w:tc>
          <w:tcPr>
            <w:tcW w:w="709" w:type="dxa"/>
            <w:tcBorders>
              <w:top w:val="nil"/>
              <w:left w:val="nil"/>
              <w:bottom w:val="nil"/>
              <w:right w:val="nil"/>
            </w:tcBorders>
            <w:hideMark/>
          </w:tcPr>
          <w:p w14:paraId="6603F1A3" w14:textId="77777777" w:rsidR="00A9775A" w:rsidRPr="00CB6EE1" w:rsidRDefault="00A9775A" w:rsidP="000B6F9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48,7</w:t>
            </w:r>
          </w:p>
        </w:tc>
        <w:tc>
          <w:tcPr>
            <w:tcW w:w="709" w:type="dxa"/>
            <w:tcBorders>
              <w:top w:val="nil"/>
              <w:left w:val="nil"/>
              <w:bottom w:val="nil"/>
              <w:right w:val="nil"/>
            </w:tcBorders>
            <w:hideMark/>
          </w:tcPr>
          <w:p w14:paraId="4059DA59" w14:textId="77777777" w:rsidR="00A9775A" w:rsidRPr="00CB6EE1" w:rsidRDefault="00A9775A" w:rsidP="000B6F9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23</w:t>
            </w:r>
          </w:p>
        </w:tc>
        <w:tc>
          <w:tcPr>
            <w:tcW w:w="708" w:type="dxa"/>
            <w:tcBorders>
              <w:top w:val="nil"/>
              <w:left w:val="nil"/>
              <w:bottom w:val="nil"/>
              <w:right w:val="nil"/>
            </w:tcBorders>
            <w:hideMark/>
          </w:tcPr>
          <w:p w14:paraId="521A63E5" w14:textId="77777777" w:rsidR="00A9775A" w:rsidRPr="00CB6EE1" w:rsidRDefault="00A9775A" w:rsidP="000B6F9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29,5</w:t>
            </w:r>
          </w:p>
        </w:tc>
        <w:tc>
          <w:tcPr>
            <w:tcW w:w="664" w:type="dxa"/>
            <w:tcBorders>
              <w:top w:val="nil"/>
              <w:left w:val="nil"/>
              <w:bottom w:val="nil"/>
              <w:right w:val="nil"/>
            </w:tcBorders>
            <w:hideMark/>
          </w:tcPr>
          <w:p w14:paraId="597720AE" w14:textId="77777777" w:rsidR="00A9775A" w:rsidRPr="00CB6EE1" w:rsidRDefault="00A9775A" w:rsidP="000B6F9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61</w:t>
            </w:r>
          </w:p>
        </w:tc>
        <w:tc>
          <w:tcPr>
            <w:tcW w:w="767" w:type="dxa"/>
            <w:tcBorders>
              <w:top w:val="nil"/>
              <w:left w:val="nil"/>
              <w:bottom w:val="nil"/>
              <w:right w:val="nil"/>
            </w:tcBorders>
            <w:vAlign w:val="center"/>
            <w:hideMark/>
          </w:tcPr>
          <w:p w14:paraId="4A2DA0E8" w14:textId="77777777" w:rsidR="00A9775A" w:rsidRPr="00CB6EE1" w:rsidRDefault="00A9775A" w:rsidP="000B6F9F">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78,2</w:t>
            </w:r>
          </w:p>
        </w:tc>
        <w:tc>
          <w:tcPr>
            <w:tcW w:w="850" w:type="dxa"/>
            <w:tcBorders>
              <w:top w:val="nil"/>
              <w:left w:val="nil"/>
              <w:bottom w:val="nil"/>
              <w:right w:val="nil"/>
            </w:tcBorders>
          </w:tcPr>
          <w:p w14:paraId="5382BB1F" w14:textId="77777777" w:rsidR="00A9775A" w:rsidRPr="00CB6EE1" w:rsidRDefault="00A9775A" w:rsidP="000B6F9F">
            <w:pPr>
              <w:spacing w:after="0" w:line="240" w:lineRule="auto"/>
              <w:jc w:val="center"/>
              <w:rPr>
                <w:rFonts w:ascii="Times New Roman" w:hAnsi="Times New Roman" w:cs="Times New Roman"/>
                <w:sz w:val="24"/>
                <w:szCs w:val="24"/>
              </w:rPr>
            </w:pPr>
          </w:p>
        </w:tc>
      </w:tr>
      <w:tr w:rsidR="00A9775A" w:rsidRPr="00CB6EE1" w14:paraId="292ACD83" w14:textId="77777777" w:rsidTr="000B6F9F">
        <w:trPr>
          <w:jc w:val="center"/>
        </w:trPr>
        <w:tc>
          <w:tcPr>
            <w:tcW w:w="681" w:type="dxa"/>
            <w:tcBorders>
              <w:top w:val="nil"/>
              <w:left w:val="nil"/>
              <w:bottom w:val="nil"/>
              <w:right w:val="nil"/>
            </w:tcBorders>
            <w:hideMark/>
          </w:tcPr>
          <w:p w14:paraId="26F92A97" w14:textId="77777777" w:rsidR="00A9775A" w:rsidRPr="00CB6EE1" w:rsidRDefault="00A9775A" w:rsidP="000B6F9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027" w:type="dxa"/>
            <w:tcBorders>
              <w:top w:val="nil"/>
              <w:left w:val="nil"/>
              <w:bottom w:val="nil"/>
              <w:right w:val="nil"/>
            </w:tcBorders>
            <w:hideMark/>
          </w:tcPr>
          <w:p w14:paraId="3FE3A218" w14:textId="77777777" w:rsidR="00A9775A" w:rsidRDefault="00A9775A" w:rsidP="000B6F9F">
            <w:pPr>
              <w:tabs>
                <w:tab w:val="center" w:pos="4680"/>
                <w:tab w:val="right" w:pos="9360"/>
              </w:tabs>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Tinggi</w:t>
            </w:r>
          </w:p>
        </w:tc>
        <w:tc>
          <w:tcPr>
            <w:tcW w:w="850" w:type="dxa"/>
            <w:tcBorders>
              <w:top w:val="nil"/>
              <w:left w:val="nil"/>
              <w:bottom w:val="nil"/>
              <w:right w:val="nil"/>
            </w:tcBorders>
            <w:hideMark/>
          </w:tcPr>
          <w:p w14:paraId="1ACE5840" w14:textId="77777777" w:rsidR="00A9775A" w:rsidRDefault="00A9775A" w:rsidP="000B6F9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09" w:type="dxa"/>
            <w:tcBorders>
              <w:top w:val="nil"/>
              <w:left w:val="nil"/>
              <w:bottom w:val="nil"/>
              <w:right w:val="nil"/>
            </w:tcBorders>
            <w:hideMark/>
          </w:tcPr>
          <w:p w14:paraId="791C4771" w14:textId="77777777" w:rsidR="00A9775A" w:rsidRDefault="00A9775A" w:rsidP="000B6F9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09" w:type="dxa"/>
            <w:tcBorders>
              <w:top w:val="nil"/>
              <w:left w:val="nil"/>
              <w:bottom w:val="nil"/>
              <w:right w:val="nil"/>
            </w:tcBorders>
            <w:hideMark/>
          </w:tcPr>
          <w:p w14:paraId="4CEDC318" w14:textId="77777777" w:rsidR="00A9775A" w:rsidRDefault="00A9775A" w:rsidP="000B6F9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708" w:type="dxa"/>
            <w:tcBorders>
              <w:top w:val="nil"/>
              <w:left w:val="nil"/>
              <w:bottom w:val="nil"/>
              <w:right w:val="nil"/>
            </w:tcBorders>
            <w:hideMark/>
          </w:tcPr>
          <w:p w14:paraId="58625219" w14:textId="77777777" w:rsidR="00A9775A" w:rsidRDefault="00A9775A" w:rsidP="000B6F9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14,1</w:t>
            </w:r>
          </w:p>
        </w:tc>
        <w:tc>
          <w:tcPr>
            <w:tcW w:w="664" w:type="dxa"/>
            <w:tcBorders>
              <w:top w:val="nil"/>
              <w:left w:val="nil"/>
              <w:bottom w:val="nil"/>
              <w:right w:val="nil"/>
            </w:tcBorders>
            <w:hideMark/>
          </w:tcPr>
          <w:p w14:paraId="4EF475E1" w14:textId="77777777" w:rsidR="00A9775A" w:rsidRDefault="00A9775A" w:rsidP="000B6F9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767" w:type="dxa"/>
            <w:tcBorders>
              <w:top w:val="nil"/>
              <w:left w:val="nil"/>
              <w:bottom w:val="nil"/>
              <w:right w:val="nil"/>
            </w:tcBorders>
            <w:vAlign w:val="center"/>
            <w:hideMark/>
          </w:tcPr>
          <w:p w14:paraId="135B08B1" w14:textId="77777777" w:rsidR="00A9775A" w:rsidRDefault="00A9775A" w:rsidP="000B6F9F">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14,1</w:t>
            </w:r>
          </w:p>
        </w:tc>
        <w:tc>
          <w:tcPr>
            <w:tcW w:w="850" w:type="dxa"/>
            <w:tcBorders>
              <w:top w:val="nil"/>
              <w:left w:val="nil"/>
              <w:bottom w:val="nil"/>
              <w:right w:val="nil"/>
            </w:tcBorders>
          </w:tcPr>
          <w:p w14:paraId="26691A83" w14:textId="77777777" w:rsidR="00A9775A" w:rsidRPr="00CB6EE1" w:rsidRDefault="00A9775A" w:rsidP="000B6F9F">
            <w:pPr>
              <w:spacing w:after="0" w:line="240" w:lineRule="auto"/>
              <w:jc w:val="center"/>
              <w:rPr>
                <w:rFonts w:ascii="Times New Roman" w:hAnsi="Times New Roman" w:cs="Times New Roman"/>
                <w:sz w:val="24"/>
                <w:szCs w:val="24"/>
              </w:rPr>
            </w:pPr>
          </w:p>
        </w:tc>
      </w:tr>
      <w:tr w:rsidR="00A9775A" w:rsidRPr="00CB6EE1" w14:paraId="5D8550DC" w14:textId="77777777" w:rsidTr="000B6F9F">
        <w:trPr>
          <w:trHeight w:val="276"/>
          <w:jc w:val="center"/>
        </w:trPr>
        <w:tc>
          <w:tcPr>
            <w:tcW w:w="2708" w:type="dxa"/>
            <w:gridSpan w:val="2"/>
            <w:tcBorders>
              <w:top w:val="single" w:sz="4" w:space="0" w:color="000000"/>
              <w:left w:val="nil"/>
              <w:bottom w:val="single" w:sz="4" w:space="0" w:color="000000"/>
              <w:right w:val="nil"/>
            </w:tcBorders>
            <w:hideMark/>
          </w:tcPr>
          <w:p w14:paraId="6A1ADDB9" w14:textId="77777777" w:rsidR="00A9775A" w:rsidRPr="00CB6EE1" w:rsidRDefault="00A9775A" w:rsidP="000B6F9F">
            <w:pPr>
              <w:spacing w:after="0" w:line="240" w:lineRule="auto"/>
              <w:ind w:left="577"/>
              <w:rPr>
                <w:rFonts w:ascii="Times New Roman" w:hAnsi="Times New Roman" w:cs="Times New Roman"/>
                <w:sz w:val="24"/>
                <w:szCs w:val="24"/>
              </w:rPr>
            </w:pPr>
            <w:r w:rsidRPr="00CB6EE1">
              <w:rPr>
                <w:rFonts w:ascii="Times New Roman" w:hAnsi="Times New Roman" w:cs="Times New Roman"/>
                <w:b/>
                <w:sz w:val="24"/>
                <w:szCs w:val="24"/>
              </w:rPr>
              <w:t>Total</w:t>
            </w:r>
          </w:p>
        </w:tc>
        <w:tc>
          <w:tcPr>
            <w:tcW w:w="850" w:type="dxa"/>
            <w:tcBorders>
              <w:top w:val="single" w:sz="4" w:space="0" w:color="000000"/>
              <w:left w:val="nil"/>
              <w:bottom w:val="single" w:sz="4" w:space="0" w:color="000000"/>
              <w:right w:val="nil"/>
            </w:tcBorders>
            <w:hideMark/>
          </w:tcPr>
          <w:p w14:paraId="23B8F8D2" w14:textId="77777777" w:rsidR="00A9775A" w:rsidRPr="00CB6EE1" w:rsidRDefault="00A9775A" w:rsidP="000B6F9F">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43</w:t>
            </w:r>
          </w:p>
        </w:tc>
        <w:tc>
          <w:tcPr>
            <w:tcW w:w="709" w:type="dxa"/>
            <w:tcBorders>
              <w:top w:val="single" w:sz="4" w:space="0" w:color="000000"/>
              <w:left w:val="nil"/>
              <w:bottom w:val="single" w:sz="4" w:space="0" w:color="000000"/>
              <w:right w:val="nil"/>
            </w:tcBorders>
            <w:hideMark/>
          </w:tcPr>
          <w:p w14:paraId="0A2E5860" w14:textId="77777777" w:rsidR="00A9775A" w:rsidRPr="00CB6EE1" w:rsidRDefault="00A9775A" w:rsidP="000B6F9F">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55,1</w:t>
            </w:r>
          </w:p>
        </w:tc>
        <w:tc>
          <w:tcPr>
            <w:tcW w:w="709" w:type="dxa"/>
            <w:tcBorders>
              <w:top w:val="single" w:sz="4" w:space="0" w:color="000000"/>
              <w:left w:val="nil"/>
              <w:bottom w:val="single" w:sz="4" w:space="0" w:color="000000"/>
              <w:right w:val="nil"/>
            </w:tcBorders>
            <w:hideMark/>
          </w:tcPr>
          <w:p w14:paraId="2F010450" w14:textId="77777777" w:rsidR="00A9775A" w:rsidRPr="00CB6EE1" w:rsidRDefault="00A9775A" w:rsidP="000B6F9F">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35</w:t>
            </w:r>
          </w:p>
        </w:tc>
        <w:tc>
          <w:tcPr>
            <w:tcW w:w="708" w:type="dxa"/>
            <w:tcBorders>
              <w:top w:val="single" w:sz="4" w:space="0" w:color="000000"/>
              <w:left w:val="nil"/>
              <w:bottom w:val="single" w:sz="4" w:space="0" w:color="000000"/>
              <w:right w:val="nil"/>
            </w:tcBorders>
            <w:hideMark/>
          </w:tcPr>
          <w:p w14:paraId="550F35B2" w14:textId="77777777" w:rsidR="00A9775A" w:rsidRPr="00CB6EE1" w:rsidRDefault="00A9775A" w:rsidP="000B6F9F">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44,9</w:t>
            </w:r>
          </w:p>
        </w:tc>
        <w:tc>
          <w:tcPr>
            <w:tcW w:w="664" w:type="dxa"/>
            <w:tcBorders>
              <w:top w:val="single" w:sz="4" w:space="0" w:color="000000"/>
              <w:left w:val="nil"/>
              <w:bottom w:val="single" w:sz="4" w:space="0" w:color="000000"/>
              <w:right w:val="nil"/>
            </w:tcBorders>
            <w:hideMark/>
          </w:tcPr>
          <w:p w14:paraId="438BD630" w14:textId="77777777" w:rsidR="00A9775A" w:rsidRPr="00CB6EE1" w:rsidRDefault="00A9775A" w:rsidP="000B6F9F">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78</w:t>
            </w:r>
          </w:p>
        </w:tc>
        <w:tc>
          <w:tcPr>
            <w:tcW w:w="767" w:type="dxa"/>
            <w:tcBorders>
              <w:top w:val="single" w:sz="4" w:space="0" w:color="000000"/>
              <w:left w:val="nil"/>
              <w:bottom w:val="single" w:sz="4" w:space="0" w:color="000000"/>
              <w:right w:val="nil"/>
            </w:tcBorders>
            <w:hideMark/>
          </w:tcPr>
          <w:p w14:paraId="66A4D82F" w14:textId="77777777" w:rsidR="00A9775A" w:rsidRPr="00CB6EE1" w:rsidRDefault="00A9775A" w:rsidP="000B6F9F">
            <w:pPr>
              <w:spacing w:after="0" w:line="240" w:lineRule="auto"/>
              <w:jc w:val="center"/>
              <w:rPr>
                <w:rFonts w:ascii="Times New Roman" w:hAnsi="Times New Roman" w:cs="Times New Roman"/>
                <w:b/>
                <w:sz w:val="24"/>
                <w:szCs w:val="24"/>
              </w:rPr>
            </w:pPr>
            <w:r w:rsidRPr="00CB6EE1">
              <w:rPr>
                <w:rFonts w:ascii="Times New Roman" w:hAnsi="Times New Roman" w:cs="Times New Roman"/>
                <w:b/>
                <w:sz w:val="24"/>
                <w:szCs w:val="24"/>
              </w:rPr>
              <w:t>100,0</w:t>
            </w:r>
          </w:p>
        </w:tc>
        <w:tc>
          <w:tcPr>
            <w:tcW w:w="850" w:type="dxa"/>
            <w:tcBorders>
              <w:top w:val="single" w:sz="4" w:space="0" w:color="000000"/>
              <w:left w:val="nil"/>
              <w:bottom w:val="single" w:sz="4" w:space="0" w:color="000000"/>
              <w:right w:val="nil"/>
            </w:tcBorders>
          </w:tcPr>
          <w:p w14:paraId="5D0680BA" w14:textId="77777777" w:rsidR="00A9775A" w:rsidRPr="00CB6EE1" w:rsidRDefault="00A9775A" w:rsidP="000B6F9F">
            <w:pPr>
              <w:spacing w:after="0" w:line="240" w:lineRule="auto"/>
              <w:jc w:val="center"/>
              <w:rPr>
                <w:rFonts w:ascii="Times New Roman" w:hAnsi="Times New Roman" w:cs="Times New Roman"/>
                <w:sz w:val="24"/>
                <w:szCs w:val="24"/>
              </w:rPr>
            </w:pPr>
          </w:p>
        </w:tc>
      </w:tr>
    </w:tbl>
    <w:p w14:paraId="5E7BFA56" w14:textId="77777777" w:rsidR="00A9775A" w:rsidRPr="00E030AD" w:rsidRDefault="00A9775A" w:rsidP="00A9775A">
      <w:pPr>
        <w:spacing w:after="0" w:line="240" w:lineRule="auto"/>
        <w:ind w:firstLine="720"/>
        <w:jc w:val="both"/>
        <w:rPr>
          <w:rFonts w:ascii="Times New Roman" w:hAnsi="Times New Roman" w:cs="Times New Roman"/>
          <w:sz w:val="24"/>
          <w:szCs w:val="24"/>
        </w:rPr>
      </w:pPr>
    </w:p>
    <w:p w14:paraId="553F9D18" w14:textId="77777777" w:rsidR="00A9775A" w:rsidRDefault="00A9775A" w:rsidP="00A9775A">
      <w:pPr>
        <w:spacing w:after="0" w:line="480" w:lineRule="auto"/>
        <w:ind w:firstLine="720"/>
        <w:jc w:val="both"/>
        <w:rPr>
          <w:rFonts w:ascii="Times New Roman" w:hAnsi="Times New Roman" w:cs="Times New Roman"/>
          <w:sz w:val="24"/>
          <w:szCs w:val="24"/>
        </w:rPr>
      </w:pPr>
      <w:r w:rsidRPr="00E030AD">
        <w:rPr>
          <w:rFonts w:ascii="Times New Roman" w:hAnsi="Times New Roman" w:cs="Times New Roman"/>
          <w:sz w:val="24"/>
          <w:szCs w:val="24"/>
        </w:rPr>
        <w:t>Berdasarkan Tabel 4.</w:t>
      </w:r>
      <w:r>
        <w:rPr>
          <w:rFonts w:ascii="Times New Roman" w:hAnsi="Times New Roman" w:cs="Times New Roman"/>
          <w:sz w:val="24"/>
          <w:szCs w:val="24"/>
        </w:rPr>
        <w:t>11</w:t>
      </w:r>
      <w:r w:rsidRPr="00E030AD">
        <w:rPr>
          <w:rFonts w:ascii="Times New Roman" w:hAnsi="Times New Roman" w:cs="Times New Roman"/>
          <w:sz w:val="24"/>
          <w:szCs w:val="24"/>
        </w:rPr>
        <w:t xml:space="preserve">. tabulasi silang antara </w:t>
      </w:r>
      <w:r>
        <w:rPr>
          <w:rFonts w:ascii="Times New Roman" w:hAnsi="Times New Roman" w:cs="Times New Roman"/>
          <w:color w:val="000000"/>
          <w:sz w:val="24"/>
          <w:szCs w:val="24"/>
        </w:rPr>
        <w:t>pendidikan</w:t>
      </w:r>
      <w:r w:rsidRPr="00E030AD">
        <w:rPr>
          <w:rFonts w:ascii="Times New Roman" w:hAnsi="Times New Roman" w:cs="Times New Roman"/>
          <w:color w:val="000000"/>
          <w:sz w:val="24"/>
          <w:szCs w:val="24"/>
        </w:rPr>
        <w:t xml:space="preserve"> dengan</w:t>
      </w:r>
      <w:r>
        <w:rPr>
          <w:rFonts w:ascii="Times New Roman" w:hAnsi="Times New Roman" w:cs="Times New Roman"/>
          <w:color w:val="000000"/>
          <w:sz w:val="24"/>
          <w:szCs w:val="24"/>
        </w:rPr>
        <w:t xml:space="preserve"> kepatuhan</w:t>
      </w:r>
      <w:r w:rsidRPr="00E030AD">
        <w:rPr>
          <w:rFonts w:ascii="Times New Roman" w:hAnsi="Times New Roman" w:cs="Times New Roman"/>
          <w:color w:val="000000"/>
          <w:sz w:val="24"/>
          <w:szCs w:val="24"/>
        </w:rPr>
        <w:t xml:space="preserve"> </w:t>
      </w:r>
      <w:r>
        <w:rPr>
          <w:rFonts w:ascii="Times New Roman" w:hAnsi="Times New Roman" w:cs="Times New Roman"/>
          <w:color w:val="000000"/>
          <w:sz w:val="24"/>
          <w:szCs w:val="24"/>
        </w:rPr>
        <w:t>penggunaan APD</w:t>
      </w:r>
      <w:r>
        <w:rPr>
          <w:rFonts w:ascii="Times New Roman" w:hAnsi="Times New Roman" w:cs="Times New Roman"/>
          <w:sz w:val="24"/>
          <w:szCs w:val="24"/>
        </w:rPr>
        <w:t xml:space="preserve">, diketahui bahwa </w:t>
      </w:r>
      <w:r w:rsidRPr="00E030AD">
        <w:rPr>
          <w:rFonts w:ascii="Times New Roman" w:hAnsi="Times New Roman" w:cs="Times New Roman"/>
          <w:sz w:val="24"/>
          <w:szCs w:val="24"/>
        </w:rPr>
        <w:t xml:space="preserve">dari </w:t>
      </w:r>
      <w:r>
        <w:rPr>
          <w:rFonts w:ascii="Times New Roman" w:hAnsi="Times New Roman" w:cs="Times New Roman"/>
          <w:sz w:val="24"/>
          <w:szCs w:val="24"/>
        </w:rPr>
        <w:t xml:space="preserve">6 </w:t>
      </w:r>
      <w:r w:rsidRPr="00E030AD">
        <w:rPr>
          <w:rFonts w:ascii="Times New Roman" w:hAnsi="Times New Roman" w:cs="Times New Roman"/>
          <w:sz w:val="24"/>
          <w:szCs w:val="24"/>
        </w:rPr>
        <w:t>responden (</w:t>
      </w:r>
      <w:r>
        <w:rPr>
          <w:rFonts w:ascii="Times New Roman" w:hAnsi="Times New Roman" w:cs="Times New Roman"/>
          <w:sz w:val="24"/>
          <w:szCs w:val="24"/>
        </w:rPr>
        <w:t>7,7</w:t>
      </w:r>
      <w:r w:rsidRPr="00E030AD">
        <w:rPr>
          <w:rFonts w:ascii="Times New Roman" w:hAnsi="Times New Roman" w:cs="Times New Roman"/>
          <w:sz w:val="24"/>
          <w:szCs w:val="24"/>
        </w:rPr>
        <w:t xml:space="preserve">%) yang </w:t>
      </w:r>
      <w:r>
        <w:rPr>
          <w:rFonts w:ascii="Times New Roman" w:hAnsi="Times New Roman" w:cs="Times New Roman"/>
          <w:sz w:val="24"/>
          <w:szCs w:val="24"/>
        </w:rPr>
        <w:t>memiliki pendidikan rendah</w:t>
      </w:r>
      <w:r w:rsidRPr="00E030AD">
        <w:rPr>
          <w:rFonts w:ascii="Times New Roman" w:hAnsi="Times New Roman" w:cs="Times New Roman"/>
          <w:sz w:val="24"/>
          <w:szCs w:val="24"/>
        </w:rPr>
        <w:t xml:space="preserve">, sebanyak </w:t>
      </w:r>
      <w:r w:rsidR="00850DF6">
        <w:rPr>
          <w:rFonts w:ascii="Times New Roman" w:hAnsi="Times New Roman" w:cs="Times New Roman"/>
          <w:sz w:val="24"/>
          <w:szCs w:val="24"/>
        </w:rPr>
        <w:t>5</w:t>
      </w:r>
      <w:r w:rsidRPr="00E030AD">
        <w:rPr>
          <w:rFonts w:ascii="Times New Roman" w:hAnsi="Times New Roman" w:cs="Times New Roman"/>
          <w:sz w:val="24"/>
          <w:szCs w:val="24"/>
        </w:rPr>
        <w:t xml:space="preserve"> responden (</w:t>
      </w:r>
      <w:r w:rsidR="00850DF6">
        <w:rPr>
          <w:rFonts w:ascii="Times New Roman" w:hAnsi="Times New Roman" w:cs="Times New Roman"/>
          <w:sz w:val="24"/>
          <w:szCs w:val="24"/>
        </w:rPr>
        <w:t>6,4</w:t>
      </w:r>
      <w:r w:rsidRPr="00E030AD">
        <w:rPr>
          <w:rFonts w:ascii="Times New Roman" w:hAnsi="Times New Roman" w:cs="Times New Roman"/>
          <w:sz w:val="24"/>
          <w:szCs w:val="24"/>
        </w:rPr>
        <w:t xml:space="preserve">%) </w:t>
      </w:r>
      <w:r>
        <w:rPr>
          <w:rFonts w:ascii="Times New Roman" w:hAnsi="Times New Roman" w:cs="Times New Roman"/>
          <w:sz w:val="24"/>
          <w:szCs w:val="24"/>
        </w:rPr>
        <w:t xml:space="preserve">tidak patuh menggunakan APD </w:t>
      </w:r>
      <w:r w:rsidRPr="00E030AD">
        <w:rPr>
          <w:rFonts w:ascii="Times New Roman" w:hAnsi="Times New Roman" w:cs="Times New Roman"/>
          <w:sz w:val="24"/>
          <w:szCs w:val="24"/>
        </w:rPr>
        <w:t xml:space="preserve">dan sebanyak </w:t>
      </w:r>
      <w:r w:rsidR="00850DF6">
        <w:rPr>
          <w:rFonts w:ascii="Times New Roman" w:hAnsi="Times New Roman" w:cs="Times New Roman"/>
          <w:sz w:val="24"/>
          <w:szCs w:val="24"/>
        </w:rPr>
        <w:t>1</w:t>
      </w:r>
      <w:r w:rsidRPr="00E030AD">
        <w:rPr>
          <w:rFonts w:ascii="Times New Roman" w:hAnsi="Times New Roman" w:cs="Times New Roman"/>
          <w:sz w:val="24"/>
          <w:szCs w:val="24"/>
        </w:rPr>
        <w:t xml:space="preserve"> responden (</w:t>
      </w:r>
      <w:r w:rsidR="00850DF6">
        <w:rPr>
          <w:rFonts w:ascii="Times New Roman" w:hAnsi="Times New Roman" w:cs="Times New Roman"/>
          <w:sz w:val="24"/>
          <w:szCs w:val="24"/>
        </w:rPr>
        <w:t>1,3</w:t>
      </w:r>
      <w:r w:rsidRPr="00E030AD">
        <w:rPr>
          <w:rFonts w:ascii="Times New Roman" w:hAnsi="Times New Roman" w:cs="Times New Roman"/>
          <w:sz w:val="24"/>
          <w:szCs w:val="24"/>
        </w:rPr>
        <w:t xml:space="preserve">%) </w:t>
      </w:r>
      <w:r>
        <w:rPr>
          <w:rFonts w:ascii="Times New Roman" w:hAnsi="Times New Roman" w:cs="Times New Roman"/>
          <w:sz w:val="24"/>
          <w:szCs w:val="24"/>
        </w:rPr>
        <w:t>patuh menggunakan APD.</w:t>
      </w:r>
      <w:r w:rsidR="00850DF6">
        <w:rPr>
          <w:rFonts w:ascii="Times New Roman" w:hAnsi="Times New Roman" w:cs="Times New Roman"/>
          <w:sz w:val="24"/>
          <w:szCs w:val="24"/>
        </w:rPr>
        <w:t xml:space="preserve"> D</w:t>
      </w:r>
      <w:r w:rsidR="00850DF6" w:rsidRPr="00E030AD">
        <w:rPr>
          <w:rFonts w:ascii="Times New Roman" w:hAnsi="Times New Roman" w:cs="Times New Roman"/>
          <w:sz w:val="24"/>
          <w:szCs w:val="24"/>
        </w:rPr>
        <w:t xml:space="preserve">ari </w:t>
      </w:r>
      <w:r w:rsidR="00850DF6">
        <w:rPr>
          <w:rFonts w:ascii="Times New Roman" w:hAnsi="Times New Roman" w:cs="Times New Roman"/>
          <w:sz w:val="24"/>
          <w:szCs w:val="24"/>
        </w:rPr>
        <w:t xml:space="preserve">61 </w:t>
      </w:r>
      <w:r w:rsidR="00850DF6" w:rsidRPr="00E030AD">
        <w:rPr>
          <w:rFonts w:ascii="Times New Roman" w:hAnsi="Times New Roman" w:cs="Times New Roman"/>
          <w:sz w:val="24"/>
          <w:szCs w:val="24"/>
        </w:rPr>
        <w:t>responden (</w:t>
      </w:r>
      <w:r w:rsidR="00850DF6">
        <w:rPr>
          <w:rFonts w:ascii="Times New Roman" w:hAnsi="Times New Roman" w:cs="Times New Roman"/>
          <w:sz w:val="24"/>
          <w:szCs w:val="24"/>
        </w:rPr>
        <w:t>78,2</w:t>
      </w:r>
      <w:r w:rsidR="00850DF6" w:rsidRPr="00E030AD">
        <w:rPr>
          <w:rFonts w:ascii="Times New Roman" w:hAnsi="Times New Roman" w:cs="Times New Roman"/>
          <w:sz w:val="24"/>
          <w:szCs w:val="24"/>
        </w:rPr>
        <w:t xml:space="preserve">%) yang </w:t>
      </w:r>
      <w:r w:rsidR="00850DF6">
        <w:rPr>
          <w:rFonts w:ascii="Times New Roman" w:hAnsi="Times New Roman" w:cs="Times New Roman"/>
          <w:sz w:val="24"/>
          <w:szCs w:val="24"/>
        </w:rPr>
        <w:t>memiliki pendidikan menengah</w:t>
      </w:r>
      <w:r w:rsidR="00850DF6" w:rsidRPr="00E030AD">
        <w:rPr>
          <w:rFonts w:ascii="Times New Roman" w:hAnsi="Times New Roman" w:cs="Times New Roman"/>
          <w:sz w:val="24"/>
          <w:szCs w:val="24"/>
        </w:rPr>
        <w:t xml:space="preserve">, sebanyak </w:t>
      </w:r>
      <w:r w:rsidR="00850DF6">
        <w:rPr>
          <w:rFonts w:ascii="Times New Roman" w:hAnsi="Times New Roman" w:cs="Times New Roman"/>
          <w:sz w:val="24"/>
          <w:szCs w:val="24"/>
        </w:rPr>
        <w:t xml:space="preserve">38 </w:t>
      </w:r>
      <w:r w:rsidR="00850DF6" w:rsidRPr="00E030AD">
        <w:rPr>
          <w:rFonts w:ascii="Times New Roman" w:hAnsi="Times New Roman" w:cs="Times New Roman"/>
          <w:sz w:val="24"/>
          <w:szCs w:val="24"/>
        </w:rPr>
        <w:t>responden (</w:t>
      </w:r>
      <w:r w:rsidR="00850DF6">
        <w:rPr>
          <w:rFonts w:ascii="Times New Roman" w:hAnsi="Times New Roman" w:cs="Times New Roman"/>
          <w:sz w:val="24"/>
          <w:szCs w:val="24"/>
        </w:rPr>
        <w:t>48,7</w:t>
      </w:r>
      <w:r w:rsidR="00850DF6" w:rsidRPr="00E030AD">
        <w:rPr>
          <w:rFonts w:ascii="Times New Roman" w:hAnsi="Times New Roman" w:cs="Times New Roman"/>
          <w:sz w:val="24"/>
          <w:szCs w:val="24"/>
        </w:rPr>
        <w:t xml:space="preserve">%) </w:t>
      </w:r>
      <w:r w:rsidR="00850DF6">
        <w:rPr>
          <w:rFonts w:ascii="Times New Roman" w:hAnsi="Times New Roman" w:cs="Times New Roman"/>
          <w:sz w:val="24"/>
          <w:szCs w:val="24"/>
        </w:rPr>
        <w:t xml:space="preserve">tidak patuh menggunakan APD </w:t>
      </w:r>
      <w:r w:rsidR="00850DF6" w:rsidRPr="00E030AD">
        <w:rPr>
          <w:rFonts w:ascii="Times New Roman" w:hAnsi="Times New Roman" w:cs="Times New Roman"/>
          <w:sz w:val="24"/>
          <w:szCs w:val="24"/>
        </w:rPr>
        <w:t xml:space="preserve">dan sebanyak </w:t>
      </w:r>
      <w:r w:rsidR="00850DF6">
        <w:rPr>
          <w:rFonts w:ascii="Times New Roman" w:hAnsi="Times New Roman" w:cs="Times New Roman"/>
          <w:sz w:val="24"/>
          <w:szCs w:val="24"/>
        </w:rPr>
        <w:t>23</w:t>
      </w:r>
      <w:r w:rsidR="00850DF6" w:rsidRPr="00E030AD">
        <w:rPr>
          <w:rFonts w:ascii="Times New Roman" w:hAnsi="Times New Roman" w:cs="Times New Roman"/>
          <w:sz w:val="24"/>
          <w:szCs w:val="24"/>
        </w:rPr>
        <w:t xml:space="preserve"> responden (</w:t>
      </w:r>
      <w:r w:rsidR="00850DF6">
        <w:rPr>
          <w:rFonts w:ascii="Times New Roman" w:hAnsi="Times New Roman" w:cs="Times New Roman"/>
          <w:sz w:val="24"/>
          <w:szCs w:val="24"/>
        </w:rPr>
        <w:t>29,5</w:t>
      </w:r>
      <w:r w:rsidR="00850DF6" w:rsidRPr="00E030AD">
        <w:rPr>
          <w:rFonts w:ascii="Times New Roman" w:hAnsi="Times New Roman" w:cs="Times New Roman"/>
          <w:sz w:val="24"/>
          <w:szCs w:val="24"/>
        </w:rPr>
        <w:t xml:space="preserve">%) </w:t>
      </w:r>
      <w:r w:rsidR="00850DF6">
        <w:rPr>
          <w:rFonts w:ascii="Times New Roman" w:hAnsi="Times New Roman" w:cs="Times New Roman"/>
          <w:sz w:val="24"/>
          <w:szCs w:val="24"/>
        </w:rPr>
        <w:t>patuh menggunakan APD.</w:t>
      </w:r>
      <w:r>
        <w:rPr>
          <w:rFonts w:ascii="Times New Roman" w:hAnsi="Times New Roman" w:cs="Times New Roman"/>
          <w:sz w:val="24"/>
          <w:szCs w:val="24"/>
        </w:rPr>
        <w:t xml:space="preserve"> </w:t>
      </w:r>
      <w:r w:rsidRPr="00E030AD">
        <w:rPr>
          <w:rFonts w:ascii="Times New Roman" w:hAnsi="Times New Roman" w:cs="Times New Roman"/>
          <w:sz w:val="24"/>
          <w:szCs w:val="24"/>
        </w:rPr>
        <w:t xml:space="preserve">Selanjutnya sebanyak </w:t>
      </w:r>
      <w:r w:rsidR="00850DF6">
        <w:rPr>
          <w:rFonts w:ascii="Times New Roman" w:hAnsi="Times New Roman" w:cs="Times New Roman"/>
          <w:sz w:val="24"/>
          <w:szCs w:val="24"/>
        </w:rPr>
        <w:t>11</w:t>
      </w:r>
      <w:r w:rsidRPr="00E030AD">
        <w:rPr>
          <w:rFonts w:ascii="Times New Roman" w:hAnsi="Times New Roman" w:cs="Times New Roman"/>
          <w:sz w:val="24"/>
          <w:szCs w:val="24"/>
        </w:rPr>
        <w:t xml:space="preserve"> responden (</w:t>
      </w:r>
      <w:r w:rsidR="00850DF6">
        <w:rPr>
          <w:rFonts w:ascii="Times New Roman" w:hAnsi="Times New Roman" w:cs="Times New Roman"/>
          <w:sz w:val="24"/>
          <w:szCs w:val="24"/>
        </w:rPr>
        <w:t>14,1</w:t>
      </w:r>
      <w:r w:rsidRPr="00E030AD">
        <w:rPr>
          <w:rFonts w:ascii="Times New Roman" w:hAnsi="Times New Roman" w:cs="Times New Roman"/>
          <w:sz w:val="24"/>
          <w:szCs w:val="24"/>
        </w:rPr>
        <w:t xml:space="preserve">%) yang </w:t>
      </w:r>
      <w:r>
        <w:rPr>
          <w:rFonts w:ascii="Times New Roman" w:hAnsi="Times New Roman" w:cs="Times New Roman"/>
          <w:sz w:val="24"/>
          <w:szCs w:val="24"/>
        </w:rPr>
        <w:t xml:space="preserve">memiliki </w:t>
      </w:r>
      <w:r w:rsidR="00850DF6">
        <w:rPr>
          <w:rFonts w:ascii="Times New Roman" w:hAnsi="Times New Roman" w:cs="Times New Roman"/>
          <w:sz w:val="24"/>
          <w:szCs w:val="24"/>
        </w:rPr>
        <w:t>pendidikan tinggi</w:t>
      </w:r>
      <w:r w:rsidRPr="00E030AD">
        <w:rPr>
          <w:rFonts w:ascii="Times New Roman" w:hAnsi="Times New Roman" w:cs="Times New Roman"/>
          <w:sz w:val="24"/>
          <w:szCs w:val="24"/>
        </w:rPr>
        <w:t xml:space="preserve">, </w:t>
      </w:r>
      <w:r w:rsidR="00850DF6">
        <w:rPr>
          <w:rFonts w:ascii="Times New Roman" w:hAnsi="Times New Roman" w:cs="Times New Roman"/>
          <w:sz w:val="24"/>
          <w:szCs w:val="24"/>
        </w:rPr>
        <w:t xml:space="preserve">seluruh responden </w:t>
      </w:r>
      <w:r>
        <w:rPr>
          <w:rFonts w:ascii="Times New Roman" w:hAnsi="Times New Roman" w:cs="Times New Roman"/>
          <w:sz w:val="24"/>
          <w:szCs w:val="24"/>
        </w:rPr>
        <w:t xml:space="preserve">patuh menggunakan APD. </w:t>
      </w:r>
    </w:p>
    <w:p w14:paraId="047A721F" w14:textId="77777777" w:rsidR="00A9775A" w:rsidRDefault="00A9775A" w:rsidP="00A9775A">
      <w:pPr>
        <w:spacing w:after="0" w:line="480" w:lineRule="auto"/>
        <w:ind w:firstLine="720"/>
        <w:jc w:val="both"/>
        <w:rPr>
          <w:rFonts w:ascii="Times New Roman" w:hAnsi="Times New Roman" w:cs="Times New Roman"/>
          <w:sz w:val="24"/>
          <w:szCs w:val="24"/>
        </w:rPr>
      </w:pPr>
      <w:r w:rsidRPr="00E030AD">
        <w:rPr>
          <w:rFonts w:ascii="Times New Roman" w:hAnsi="Times New Roman" w:cs="Times New Roman"/>
          <w:sz w:val="24"/>
          <w:szCs w:val="24"/>
        </w:rPr>
        <w:t xml:space="preserve">Berdasarkan hasil uji </w:t>
      </w:r>
      <w:r w:rsidRPr="00E030AD">
        <w:rPr>
          <w:rFonts w:ascii="Times New Roman" w:hAnsi="Times New Roman" w:cs="Times New Roman"/>
          <w:i/>
          <w:sz w:val="24"/>
          <w:szCs w:val="24"/>
        </w:rPr>
        <w:t>chi-square</w:t>
      </w:r>
      <w:r w:rsidRPr="00E030AD">
        <w:rPr>
          <w:rFonts w:ascii="Times New Roman" w:hAnsi="Times New Roman" w:cs="Times New Roman"/>
          <w:sz w:val="24"/>
          <w:szCs w:val="24"/>
        </w:rPr>
        <w:t xml:space="preserve"> memperlihatkan nilai </w:t>
      </w:r>
      <w:r w:rsidRPr="009C5800">
        <w:rPr>
          <w:rFonts w:ascii="Times New Roman" w:hAnsi="Times New Roman" w:cs="Times New Roman"/>
          <w:i/>
          <w:sz w:val="24"/>
          <w:szCs w:val="24"/>
        </w:rPr>
        <w:t>p</w:t>
      </w:r>
      <w:r w:rsidRPr="00E030AD">
        <w:rPr>
          <w:rFonts w:ascii="Times New Roman" w:hAnsi="Times New Roman" w:cs="Times New Roman"/>
          <w:sz w:val="24"/>
          <w:szCs w:val="24"/>
        </w:rPr>
        <w:t xml:space="preserve"> = 0,</w:t>
      </w:r>
      <w:r>
        <w:rPr>
          <w:rFonts w:ascii="Times New Roman" w:hAnsi="Times New Roman" w:cs="Times New Roman"/>
          <w:sz w:val="24"/>
          <w:szCs w:val="24"/>
        </w:rPr>
        <w:t>00</w:t>
      </w:r>
      <w:r w:rsidR="00405AD0">
        <w:rPr>
          <w:rFonts w:ascii="Times New Roman" w:hAnsi="Times New Roman" w:cs="Times New Roman"/>
          <w:sz w:val="24"/>
          <w:szCs w:val="24"/>
        </w:rPr>
        <w:t>1</w:t>
      </w:r>
      <w:r w:rsidRPr="00E030AD">
        <w:rPr>
          <w:rFonts w:ascii="Times New Roman" w:hAnsi="Times New Roman" w:cs="Times New Roman"/>
          <w:sz w:val="24"/>
          <w:szCs w:val="24"/>
        </w:rPr>
        <w:t xml:space="preserve"> (</w:t>
      </w:r>
      <w:r>
        <w:rPr>
          <w:rFonts w:ascii="Times New Roman" w:hAnsi="Times New Roman" w:cs="Times New Roman"/>
          <w:sz w:val="24"/>
          <w:szCs w:val="24"/>
        </w:rPr>
        <w:t>&lt;</w:t>
      </w:r>
      <w:r w:rsidRPr="00E030AD">
        <w:rPr>
          <w:rFonts w:ascii="Times New Roman" w:hAnsi="Times New Roman" w:cs="Times New Roman"/>
          <w:sz w:val="24"/>
          <w:szCs w:val="24"/>
        </w:rPr>
        <w:t xml:space="preserve"> 0,05). Hal ini membuktikan </w:t>
      </w:r>
      <w:r>
        <w:rPr>
          <w:rFonts w:ascii="Times New Roman" w:hAnsi="Times New Roman" w:cs="Times New Roman"/>
          <w:sz w:val="24"/>
          <w:szCs w:val="24"/>
        </w:rPr>
        <w:t>ada</w:t>
      </w:r>
      <w:r w:rsidRPr="00E030AD">
        <w:rPr>
          <w:rFonts w:ascii="Times New Roman" w:hAnsi="Times New Roman" w:cs="Times New Roman"/>
          <w:color w:val="000000"/>
          <w:sz w:val="24"/>
          <w:szCs w:val="24"/>
        </w:rPr>
        <w:t xml:space="preserve"> hubungan </w:t>
      </w:r>
      <w:r w:rsidR="00D122F0">
        <w:rPr>
          <w:rFonts w:ascii="Times New Roman" w:hAnsi="Times New Roman" w:cs="Times New Roman"/>
          <w:color w:val="000000"/>
          <w:sz w:val="24"/>
          <w:szCs w:val="24"/>
        </w:rPr>
        <w:t xml:space="preserve">pendidikan </w:t>
      </w:r>
      <w:r w:rsidRPr="00E030AD">
        <w:rPr>
          <w:rFonts w:ascii="Times New Roman" w:hAnsi="Times New Roman" w:cs="Times New Roman"/>
          <w:color w:val="000000"/>
          <w:sz w:val="24"/>
          <w:szCs w:val="24"/>
        </w:rPr>
        <w:t xml:space="preserve">dengan </w:t>
      </w:r>
      <w:r w:rsidRPr="00CB0AB5">
        <w:rPr>
          <w:rFonts w:ascii="Times New Roman" w:hAnsi="Times New Roman" w:cs="Times New Roman"/>
          <w:bCs/>
          <w:color w:val="000000" w:themeColor="text1"/>
          <w:sz w:val="24"/>
          <w:szCs w:val="24"/>
        </w:rPr>
        <w:t xml:space="preserve">kepatuhan penggunaan APD </w:t>
      </w:r>
      <w:r w:rsidR="004866EC">
        <w:rPr>
          <w:rFonts w:ascii="Times New Roman" w:hAnsi="Times New Roman" w:cs="Times New Roman"/>
          <w:bCs/>
          <w:color w:val="000000" w:themeColor="text1"/>
          <w:sz w:val="24"/>
          <w:szCs w:val="24"/>
        </w:rPr>
        <w:t xml:space="preserve">pada pekerja </w:t>
      </w:r>
      <w:r w:rsidRPr="00CB0AB5">
        <w:rPr>
          <w:rFonts w:ascii="Times New Roman" w:hAnsi="Times New Roman" w:cs="Times New Roman"/>
          <w:sz w:val="24"/>
          <w:szCs w:val="24"/>
        </w:rPr>
        <w:t>di Bagian Pengolahan PT. Perkebunan Nusantara IV Kebun Mayang Kecamatan Bosar Maligas Kabupaten Simalungun tahun 2022.</w:t>
      </w:r>
    </w:p>
    <w:p w14:paraId="6878BEEA" w14:textId="77777777" w:rsidR="00D122F0" w:rsidRDefault="00D122F0" w:rsidP="00A9775A">
      <w:pPr>
        <w:spacing w:after="0" w:line="480" w:lineRule="auto"/>
        <w:ind w:firstLine="720"/>
        <w:jc w:val="both"/>
        <w:rPr>
          <w:rFonts w:ascii="Times New Roman" w:hAnsi="Times New Roman" w:cs="Times New Roman"/>
          <w:sz w:val="24"/>
          <w:szCs w:val="24"/>
        </w:rPr>
      </w:pPr>
    </w:p>
    <w:p w14:paraId="7B4104ED" w14:textId="77777777" w:rsidR="00D122F0" w:rsidRPr="00E030AD" w:rsidRDefault="00D122F0" w:rsidP="00D122F0">
      <w:pPr>
        <w:pStyle w:val="DaftarParagraf"/>
        <w:numPr>
          <w:ilvl w:val="0"/>
          <w:numId w:val="52"/>
        </w:numPr>
        <w:autoSpaceDE w:val="0"/>
        <w:autoSpaceDN w:val="0"/>
        <w:adjustRightInd w:val="0"/>
        <w:spacing w:after="0" w:line="24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Hubungan Pengetahuan dengan </w:t>
      </w:r>
      <w:r>
        <w:rPr>
          <w:rFonts w:ascii="Times New Roman" w:hAnsi="Times New Roman" w:cs="Times New Roman"/>
          <w:b/>
          <w:bCs/>
          <w:sz w:val="24"/>
          <w:szCs w:val="24"/>
        </w:rPr>
        <w:t xml:space="preserve">Kepatuhan Penggunaan APD </w:t>
      </w:r>
    </w:p>
    <w:p w14:paraId="0866E3D9" w14:textId="77777777" w:rsidR="00D122F0" w:rsidRPr="00E030AD" w:rsidRDefault="00D122F0" w:rsidP="00D122F0">
      <w:pPr>
        <w:autoSpaceDE w:val="0"/>
        <w:autoSpaceDN w:val="0"/>
        <w:adjustRightInd w:val="0"/>
        <w:spacing w:after="0" w:line="240" w:lineRule="auto"/>
        <w:jc w:val="both"/>
        <w:rPr>
          <w:rFonts w:ascii="Times New Roman" w:hAnsi="Times New Roman" w:cs="Times New Roman"/>
          <w:b/>
          <w:sz w:val="24"/>
          <w:szCs w:val="24"/>
        </w:rPr>
      </w:pPr>
    </w:p>
    <w:p w14:paraId="6E3FB719" w14:textId="77777777" w:rsidR="00D122F0" w:rsidRDefault="00D122F0" w:rsidP="00D122F0">
      <w:pPr>
        <w:autoSpaceDE w:val="0"/>
        <w:autoSpaceDN w:val="0"/>
        <w:adjustRightInd w:val="0"/>
        <w:spacing w:after="0" w:line="480" w:lineRule="auto"/>
        <w:ind w:firstLine="720"/>
        <w:jc w:val="both"/>
        <w:rPr>
          <w:rFonts w:ascii="Times New Roman" w:hAnsi="Times New Roman" w:cs="Times New Roman"/>
          <w:color w:val="000000"/>
          <w:sz w:val="24"/>
          <w:szCs w:val="24"/>
        </w:rPr>
      </w:pPr>
      <w:r w:rsidRPr="00E030AD">
        <w:rPr>
          <w:rFonts w:ascii="Times New Roman" w:hAnsi="Times New Roman" w:cs="Times New Roman"/>
          <w:color w:val="000000"/>
          <w:sz w:val="24"/>
          <w:szCs w:val="24"/>
        </w:rPr>
        <w:t xml:space="preserve">Hasil penelitian </w:t>
      </w:r>
      <w:r>
        <w:rPr>
          <w:rFonts w:ascii="Times New Roman" w:hAnsi="Times New Roman" w:cs="Times New Roman"/>
          <w:sz w:val="24"/>
          <w:szCs w:val="24"/>
        </w:rPr>
        <w:t>hubungan pengetahuan dengan penggunaan APD</w:t>
      </w:r>
      <w:r w:rsidRPr="004A05A0">
        <w:rPr>
          <w:rFonts w:ascii="Times New Roman" w:hAnsi="Times New Roman" w:cs="Times New Roman"/>
          <w:bCs/>
          <w:sz w:val="24"/>
          <w:szCs w:val="24"/>
        </w:rPr>
        <w:t xml:space="preserve"> </w:t>
      </w:r>
      <w:r w:rsidRPr="00E030AD">
        <w:rPr>
          <w:rFonts w:ascii="Times New Roman" w:hAnsi="Times New Roman" w:cs="Times New Roman"/>
          <w:color w:val="000000"/>
          <w:sz w:val="24"/>
          <w:szCs w:val="24"/>
        </w:rPr>
        <w:t>dapat dilihat pada Tabel 4.</w:t>
      </w:r>
      <w:r>
        <w:rPr>
          <w:rFonts w:ascii="Times New Roman" w:hAnsi="Times New Roman" w:cs="Times New Roman"/>
          <w:color w:val="000000"/>
          <w:sz w:val="24"/>
          <w:szCs w:val="24"/>
        </w:rPr>
        <w:t>12</w:t>
      </w:r>
      <w:r w:rsidRPr="00E030AD">
        <w:rPr>
          <w:rFonts w:ascii="Times New Roman" w:hAnsi="Times New Roman" w:cs="Times New Roman"/>
          <w:color w:val="000000"/>
          <w:sz w:val="24"/>
          <w:szCs w:val="24"/>
        </w:rPr>
        <w:t>.</w:t>
      </w:r>
    </w:p>
    <w:p w14:paraId="1D602DEC" w14:textId="646FA842" w:rsidR="00D122F0" w:rsidRPr="00E030AD" w:rsidRDefault="0078746E" w:rsidP="00D122F0">
      <w:pPr>
        <w:pStyle w:val="DaftarParagraf"/>
        <w:spacing w:after="0" w:line="240" w:lineRule="auto"/>
        <w:ind w:left="1276" w:hanging="1276"/>
        <w:jc w:val="both"/>
        <w:rPr>
          <w:rFonts w:ascii="Times New Roman" w:hAnsi="Times New Roman" w:cs="Times New Roman"/>
          <w:b/>
          <w:color w:val="000000"/>
          <w:sz w:val="24"/>
          <w:szCs w:val="24"/>
        </w:rPr>
      </w:pPr>
      <w:bookmarkStart w:id="84" w:name="_Toc139968053"/>
      <w:bookmarkStart w:id="85" w:name="_Toc139968116"/>
      <w:r w:rsidRPr="0078746E">
        <w:rPr>
          <w:rFonts w:ascii="Times New Roman" w:hAnsi="Times New Roman" w:cs="Times New Roman"/>
          <w:b/>
          <w:bCs/>
          <w:sz w:val="24"/>
          <w:szCs w:val="24"/>
        </w:rPr>
        <w:t>Tabel 4.</w:t>
      </w:r>
      <w:r w:rsidRPr="0078746E">
        <w:rPr>
          <w:rFonts w:ascii="Times New Roman" w:hAnsi="Times New Roman" w:cs="Times New Roman"/>
          <w:b/>
          <w:bCs/>
          <w:sz w:val="24"/>
          <w:szCs w:val="24"/>
        </w:rPr>
        <w:fldChar w:fldCharType="begin"/>
      </w:r>
      <w:r w:rsidRPr="0078746E">
        <w:rPr>
          <w:rFonts w:ascii="Times New Roman" w:hAnsi="Times New Roman" w:cs="Times New Roman"/>
          <w:b/>
          <w:bCs/>
          <w:sz w:val="24"/>
          <w:szCs w:val="24"/>
        </w:rPr>
        <w:instrText xml:space="preserve"> SEQ Tabel_4. \* ARABIC </w:instrText>
      </w:r>
      <w:r w:rsidRPr="0078746E">
        <w:rPr>
          <w:rFonts w:ascii="Times New Roman" w:hAnsi="Times New Roman" w:cs="Times New Roman"/>
          <w:b/>
          <w:bCs/>
          <w:sz w:val="24"/>
          <w:szCs w:val="24"/>
        </w:rPr>
        <w:fldChar w:fldCharType="separate"/>
      </w:r>
      <w:r w:rsidR="00524DEB">
        <w:rPr>
          <w:rFonts w:ascii="Times New Roman" w:hAnsi="Times New Roman" w:cs="Times New Roman"/>
          <w:b/>
          <w:bCs/>
          <w:noProof/>
          <w:sz w:val="24"/>
          <w:szCs w:val="24"/>
        </w:rPr>
        <w:t>12</w:t>
      </w:r>
      <w:r w:rsidRPr="0078746E">
        <w:rPr>
          <w:rFonts w:ascii="Times New Roman" w:hAnsi="Times New Roman" w:cs="Times New Roman"/>
          <w:b/>
          <w:bCs/>
          <w:sz w:val="24"/>
          <w:szCs w:val="24"/>
        </w:rPr>
        <w:fldChar w:fldCharType="end"/>
      </w:r>
      <w:r w:rsidRPr="0078746E">
        <w:rPr>
          <w:rFonts w:ascii="Times New Roman" w:hAnsi="Times New Roman" w:cs="Times New Roman"/>
          <w:b/>
          <w:bCs/>
          <w:sz w:val="24"/>
          <w:szCs w:val="24"/>
        </w:rPr>
        <w:t>.</w:t>
      </w:r>
      <w:r w:rsidR="00D122F0" w:rsidRPr="00E030AD">
        <w:rPr>
          <w:rFonts w:ascii="Times New Roman" w:hAnsi="Times New Roman" w:cs="Times New Roman"/>
          <w:b/>
          <w:color w:val="000000"/>
          <w:sz w:val="24"/>
          <w:szCs w:val="24"/>
        </w:rPr>
        <w:tab/>
      </w:r>
      <w:r w:rsidR="00D122F0" w:rsidRPr="00E030AD">
        <w:rPr>
          <w:rFonts w:ascii="Times New Roman" w:hAnsi="Times New Roman" w:cs="Times New Roman"/>
          <w:b/>
          <w:spacing w:val="-2"/>
          <w:sz w:val="24"/>
          <w:szCs w:val="24"/>
        </w:rPr>
        <w:t xml:space="preserve">Tabulasi Silang antara </w:t>
      </w:r>
      <w:r w:rsidR="00D122F0">
        <w:rPr>
          <w:rFonts w:ascii="Times New Roman" w:hAnsi="Times New Roman" w:cs="Times New Roman"/>
          <w:b/>
          <w:spacing w:val="-2"/>
          <w:sz w:val="24"/>
          <w:szCs w:val="24"/>
        </w:rPr>
        <w:t xml:space="preserve">Pengetahuan dengan Kepatuhan </w:t>
      </w:r>
      <w:r w:rsidR="00D122F0">
        <w:rPr>
          <w:rFonts w:ascii="Times New Roman" w:hAnsi="Times New Roman" w:cs="Times New Roman"/>
          <w:b/>
          <w:color w:val="000000" w:themeColor="text1"/>
          <w:sz w:val="24"/>
          <w:szCs w:val="24"/>
        </w:rPr>
        <w:t xml:space="preserve">Penggunaan APD pada Pekerja </w:t>
      </w:r>
      <w:r w:rsidR="00D122F0" w:rsidRPr="007B5134">
        <w:rPr>
          <w:rFonts w:ascii="Times New Roman" w:hAnsi="Times New Roman" w:cs="Times New Roman"/>
          <w:b/>
          <w:sz w:val="24"/>
          <w:szCs w:val="24"/>
        </w:rPr>
        <w:t>di Bagian Pengolahan PT. Perkebunan Nusantara IV Kebun Mayang Kecamatan Bosar Maligas Kabupaten Simalungun Tahun 2022</w:t>
      </w:r>
      <w:bookmarkEnd w:id="84"/>
      <w:bookmarkEnd w:id="85"/>
      <w:r w:rsidR="00D122F0">
        <w:rPr>
          <w:rFonts w:ascii="Times New Roman" w:hAnsi="Times New Roman" w:cs="Times New Roman"/>
          <w:b/>
          <w:color w:val="000000" w:themeColor="text1"/>
          <w:sz w:val="24"/>
          <w:szCs w:val="24"/>
        </w:rPr>
        <w:t xml:space="preserve"> </w:t>
      </w:r>
    </w:p>
    <w:p w14:paraId="0DCE89AF" w14:textId="77777777" w:rsidR="00D122F0" w:rsidRPr="008778DE" w:rsidRDefault="00D122F0" w:rsidP="00D122F0">
      <w:pPr>
        <w:spacing w:after="0" w:line="240" w:lineRule="auto"/>
        <w:jc w:val="both"/>
        <w:rPr>
          <w:rFonts w:ascii="Times New Roman" w:hAnsi="Times New Roman" w:cs="Times New Roman"/>
          <w:i/>
          <w:sz w:val="12"/>
          <w:szCs w:val="24"/>
        </w:rPr>
      </w:pPr>
    </w:p>
    <w:tbl>
      <w:tblPr>
        <w:tblW w:w="7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1"/>
        <w:gridCol w:w="2027"/>
        <w:gridCol w:w="850"/>
        <w:gridCol w:w="709"/>
        <w:gridCol w:w="709"/>
        <w:gridCol w:w="708"/>
        <w:gridCol w:w="664"/>
        <w:gridCol w:w="767"/>
        <w:gridCol w:w="850"/>
      </w:tblGrid>
      <w:tr w:rsidR="00D122F0" w:rsidRPr="00CB6EE1" w14:paraId="5F608864" w14:textId="77777777" w:rsidTr="000B6F9F">
        <w:trPr>
          <w:jc w:val="center"/>
        </w:trPr>
        <w:tc>
          <w:tcPr>
            <w:tcW w:w="681" w:type="dxa"/>
            <w:vMerge w:val="restart"/>
            <w:tcBorders>
              <w:top w:val="single" w:sz="4" w:space="0" w:color="000000"/>
              <w:left w:val="nil"/>
              <w:bottom w:val="single" w:sz="4" w:space="0" w:color="000000"/>
              <w:right w:val="nil"/>
            </w:tcBorders>
            <w:vAlign w:val="center"/>
            <w:hideMark/>
          </w:tcPr>
          <w:p w14:paraId="4784B4F9" w14:textId="77777777" w:rsidR="00D122F0" w:rsidRPr="00CB6EE1" w:rsidRDefault="00D122F0" w:rsidP="000B6F9F">
            <w:pPr>
              <w:spacing w:after="0" w:line="240" w:lineRule="auto"/>
              <w:jc w:val="center"/>
              <w:rPr>
                <w:rFonts w:ascii="Times New Roman" w:hAnsi="Times New Roman" w:cs="Times New Roman"/>
                <w:b/>
                <w:spacing w:val="-16"/>
                <w:sz w:val="24"/>
                <w:szCs w:val="24"/>
              </w:rPr>
            </w:pPr>
            <w:r w:rsidRPr="00CB6EE1">
              <w:rPr>
                <w:rFonts w:ascii="Times New Roman" w:hAnsi="Times New Roman" w:cs="Times New Roman"/>
                <w:b/>
                <w:spacing w:val="-16"/>
                <w:sz w:val="24"/>
                <w:szCs w:val="24"/>
              </w:rPr>
              <w:t>No.</w:t>
            </w:r>
          </w:p>
        </w:tc>
        <w:tc>
          <w:tcPr>
            <w:tcW w:w="2027" w:type="dxa"/>
            <w:vMerge w:val="restart"/>
            <w:tcBorders>
              <w:top w:val="single" w:sz="4" w:space="0" w:color="000000"/>
              <w:left w:val="nil"/>
              <w:bottom w:val="single" w:sz="4" w:space="0" w:color="000000"/>
              <w:right w:val="nil"/>
            </w:tcBorders>
            <w:vAlign w:val="center"/>
            <w:hideMark/>
          </w:tcPr>
          <w:p w14:paraId="491F895A" w14:textId="77777777" w:rsidR="00D122F0" w:rsidRPr="00CB6EE1" w:rsidRDefault="00D122F0" w:rsidP="000B6F9F">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Pengetahuan</w:t>
            </w:r>
          </w:p>
        </w:tc>
        <w:tc>
          <w:tcPr>
            <w:tcW w:w="2976" w:type="dxa"/>
            <w:gridSpan w:val="4"/>
            <w:tcBorders>
              <w:top w:val="single" w:sz="4" w:space="0" w:color="000000"/>
              <w:left w:val="nil"/>
              <w:bottom w:val="single" w:sz="4" w:space="0" w:color="000000"/>
              <w:right w:val="nil"/>
            </w:tcBorders>
            <w:vAlign w:val="center"/>
            <w:hideMark/>
          </w:tcPr>
          <w:p w14:paraId="59E513D1" w14:textId="77777777" w:rsidR="00D122F0" w:rsidRPr="00CB6EE1" w:rsidRDefault="00D122F0" w:rsidP="000B6F9F">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Kepatuhan Penggunaan APD</w:t>
            </w:r>
          </w:p>
        </w:tc>
        <w:tc>
          <w:tcPr>
            <w:tcW w:w="1431" w:type="dxa"/>
            <w:gridSpan w:val="2"/>
            <w:vMerge w:val="restart"/>
            <w:tcBorders>
              <w:top w:val="single" w:sz="4" w:space="0" w:color="000000"/>
              <w:left w:val="nil"/>
              <w:right w:val="nil"/>
            </w:tcBorders>
            <w:vAlign w:val="center"/>
            <w:hideMark/>
          </w:tcPr>
          <w:p w14:paraId="443615C3" w14:textId="77777777" w:rsidR="00D122F0" w:rsidRPr="00CB6EE1" w:rsidRDefault="00D122F0" w:rsidP="000B6F9F">
            <w:pPr>
              <w:spacing w:after="0" w:line="240" w:lineRule="auto"/>
              <w:jc w:val="center"/>
              <w:rPr>
                <w:rFonts w:ascii="Times New Roman" w:hAnsi="Times New Roman" w:cs="Times New Roman"/>
                <w:b/>
                <w:sz w:val="24"/>
                <w:szCs w:val="24"/>
              </w:rPr>
            </w:pPr>
            <w:r w:rsidRPr="00CB6EE1">
              <w:rPr>
                <w:rFonts w:ascii="Times New Roman" w:hAnsi="Times New Roman" w:cs="Times New Roman"/>
                <w:b/>
                <w:sz w:val="24"/>
                <w:szCs w:val="24"/>
              </w:rPr>
              <w:t>Total</w:t>
            </w:r>
          </w:p>
        </w:tc>
        <w:tc>
          <w:tcPr>
            <w:tcW w:w="850" w:type="dxa"/>
            <w:vMerge w:val="restart"/>
            <w:tcBorders>
              <w:top w:val="single" w:sz="4" w:space="0" w:color="000000"/>
              <w:left w:val="nil"/>
              <w:right w:val="nil"/>
            </w:tcBorders>
            <w:vAlign w:val="center"/>
            <w:hideMark/>
          </w:tcPr>
          <w:p w14:paraId="69EDB5B3" w14:textId="77777777" w:rsidR="00D122F0" w:rsidRPr="00CB6EE1" w:rsidRDefault="00D122F0" w:rsidP="000B6F9F">
            <w:pPr>
              <w:spacing w:after="0" w:line="240" w:lineRule="auto"/>
              <w:jc w:val="center"/>
              <w:rPr>
                <w:rFonts w:ascii="Times New Roman" w:hAnsi="Times New Roman" w:cs="Times New Roman"/>
                <w:b/>
                <w:i/>
                <w:sz w:val="24"/>
                <w:szCs w:val="24"/>
              </w:rPr>
            </w:pPr>
            <w:r w:rsidRPr="00CB6EE1">
              <w:rPr>
                <w:rFonts w:ascii="Times New Roman" w:hAnsi="Times New Roman" w:cs="Times New Roman"/>
                <w:b/>
                <w:i/>
                <w:sz w:val="24"/>
                <w:szCs w:val="24"/>
              </w:rPr>
              <w:t>Sig-p</w:t>
            </w:r>
          </w:p>
        </w:tc>
      </w:tr>
      <w:tr w:rsidR="00D122F0" w:rsidRPr="00CB6EE1" w14:paraId="376DD165" w14:textId="77777777" w:rsidTr="000B6F9F">
        <w:trPr>
          <w:jc w:val="center"/>
        </w:trPr>
        <w:tc>
          <w:tcPr>
            <w:tcW w:w="681" w:type="dxa"/>
            <w:vMerge/>
            <w:tcBorders>
              <w:top w:val="single" w:sz="4" w:space="0" w:color="000000"/>
              <w:left w:val="nil"/>
              <w:bottom w:val="single" w:sz="4" w:space="0" w:color="000000"/>
              <w:right w:val="nil"/>
            </w:tcBorders>
            <w:vAlign w:val="center"/>
            <w:hideMark/>
          </w:tcPr>
          <w:p w14:paraId="155D418B" w14:textId="77777777" w:rsidR="00D122F0" w:rsidRPr="00CB6EE1" w:rsidRDefault="00D122F0" w:rsidP="000B6F9F">
            <w:pPr>
              <w:spacing w:after="0" w:line="240" w:lineRule="auto"/>
              <w:rPr>
                <w:rFonts w:ascii="Times New Roman" w:hAnsi="Times New Roman" w:cs="Times New Roman"/>
                <w:b/>
                <w:sz w:val="24"/>
                <w:szCs w:val="24"/>
              </w:rPr>
            </w:pPr>
          </w:p>
        </w:tc>
        <w:tc>
          <w:tcPr>
            <w:tcW w:w="2027" w:type="dxa"/>
            <w:vMerge/>
            <w:tcBorders>
              <w:top w:val="single" w:sz="4" w:space="0" w:color="000000"/>
              <w:left w:val="nil"/>
              <w:bottom w:val="single" w:sz="4" w:space="0" w:color="000000"/>
              <w:right w:val="nil"/>
            </w:tcBorders>
            <w:vAlign w:val="center"/>
            <w:hideMark/>
          </w:tcPr>
          <w:p w14:paraId="35A82379" w14:textId="77777777" w:rsidR="00D122F0" w:rsidRPr="00CB6EE1" w:rsidRDefault="00D122F0" w:rsidP="000B6F9F">
            <w:pPr>
              <w:spacing w:after="0" w:line="240" w:lineRule="auto"/>
              <w:rPr>
                <w:rFonts w:ascii="Times New Roman" w:hAnsi="Times New Roman" w:cs="Times New Roman"/>
                <w:b/>
                <w:sz w:val="24"/>
                <w:szCs w:val="24"/>
              </w:rPr>
            </w:pPr>
          </w:p>
        </w:tc>
        <w:tc>
          <w:tcPr>
            <w:tcW w:w="1559" w:type="dxa"/>
            <w:gridSpan w:val="2"/>
            <w:tcBorders>
              <w:top w:val="single" w:sz="4" w:space="0" w:color="000000"/>
              <w:left w:val="nil"/>
              <w:bottom w:val="single" w:sz="4" w:space="0" w:color="000000"/>
              <w:right w:val="nil"/>
            </w:tcBorders>
            <w:vAlign w:val="center"/>
            <w:hideMark/>
          </w:tcPr>
          <w:p w14:paraId="0E65B8B8" w14:textId="77777777" w:rsidR="00D122F0" w:rsidRPr="00CB6EE1" w:rsidRDefault="00D122F0" w:rsidP="000B6F9F">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Tidak Patuh</w:t>
            </w:r>
          </w:p>
        </w:tc>
        <w:tc>
          <w:tcPr>
            <w:tcW w:w="1417" w:type="dxa"/>
            <w:gridSpan w:val="2"/>
            <w:tcBorders>
              <w:top w:val="single" w:sz="4" w:space="0" w:color="000000"/>
              <w:left w:val="nil"/>
              <w:bottom w:val="single" w:sz="4" w:space="0" w:color="000000"/>
              <w:right w:val="nil"/>
            </w:tcBorders>
            <w:vAlign w:val="center"/>
            <w:hideMark/>
          </w:tcPr>
          <w:p w14:paraId="6F6C2390" w14:textId="77777777" w:rsidR="00D122F0" w:rsidRPr="00CB6EE1" w:rsidRDefault="00D122F0" w:rsidP="000B6F9F">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Patuh</w:t>
            </w:r>
          </w:p>
        </w:tc>
        <w:tc>
          <w:tcPr>
            <w:tcW w:w="1431" w:type="dxa"/>
            <w:gridSpan w:val="2"/>
            <w:vMerge/>
            <w:tcBorders>
              <w:left w:val="nil"/>
              <w:bottom w:val="single" w:sz="4" w:space="0" w:color="000000"/>
              <w:right w:val="nil"/>
            </w:tcBorders>
            <w:vAlign w:val="center"/>
            <w:hideMark/>
          </w:tcPr>
          <w:p w14:paraId="229D3869" w14:textId="77777777" w:rsidR="00D122F0" w:rsidRPr="00CB6EE1" w:rsidRDefault="00D122F0" w:rsidP="000B6F9F">
            <w:pPr>
              <w:spacing w:after="0" w:line="240" w:lineRule="auto"/>
              <w:rPr>
                <w:rFonts w:ascii="Times New Roman" w:hAnsi="Times New Roman" w:cs="Times New Roman"/>
                <w:b/>
                <w:sz w:val="24"/>
                <w:szCs w:val="24"/>
              </w:rPr>
            </w:pPr>
          </w:p>
        </w:tc>
        <w:tc>
          <w:tcPr>
            <w:tcW w:w="850" w:type="dxa"/>
            <w:vMerge/>
            <w:tcBorders>
              <w:left w:val="nil"/>
              <w:right w:val="nil"/>
            </w:tcBorders>
            <w:vAlign w:val="center"/>
            <w:hideMark/>
          </w:tcPr>
          <w:p w14:paraId="0489D99B" w14:textId="77777777" w:rsidR="00D122F0" w:rsidRPr="00CB6EE1" w:rsidRDefault="00D122F0" w:rsidP="000B6F9F">
            <w:pPr>
              <w:spacing w:after="0" w:line="240" w:lineRule="auto"/>
              <w:rPr>
                <w:rFonts w:ascii="Times New Roman" w:hAnsi="Times New Roman" w:cs="Times New Roman"/>
                <w:b/>
                <w:i/>
                <w:spacing w:val="-16"/>
                <w:sz w:val="24"/>
                <w:szCs w:val="24"/>
              </w:rPr>
            </w:pPr>
          </w:p>
        </w:tc>
      </w:tr>
      <w:tr w:rsidR="00D122F0" w:rsidRPr="00CB6EE1" w14:paraId="7B01C679" w14:textId="77777777" w:rsidTr="000B6F9F">
        <w:trPr>
          <w:jc w:val="center"/>
        </w:trPr>
        <w:tc>
          <w:tcPr>
            <w:tcW w:w="681" w:type="dxa"/>
            <w:vMerge/>
            <w:tcBorders>
              <w:top w:val="single" w:sz="4" w:space="0" w:color="000000"/>
              <w:left w:val="nil"/>
              <w:bottom w:val="single" w:sz="4" w:space="0" w:color="000000"/>
              <w:right w:val="nil"/>
            </w:tcBorders>
            <w:vAlign w:val="center"/>
            <w:hideMark/>
          </w:tcPr>
          <w:p w14:paraId="0B06F17A" w14:textId="77777777" w:rsidR="00D122F0" w:rsidRPr="00CB6EE1" w:rsidRDefault="00D122F0" w:rsidP="000B6F9F">
            <w:pPr>
              <w:spacing w:after="0" w:line="240" w:lineRule="auto"/>
              <w:rPr>
                <w:rFonts w:ascii="Times New Roman" w:hAnsi="Times New Roman" w:cs="Times New Roman"/>
                <w:b/>
                <w:sz w:val="24"/>
                <w:szCs w:val="24"/>
              </w:rPr>
            </w:pPr>
          </w:p>
        </w:tc>
        <w:tc>
          <w:tcPr>
            <w:tcW w:w="2027" w:type="dxa"/>
            <w:vMerge/>
            <w:tcBorders>
              <w:top w:val="single" w:sz="4" w:space="0" w:color="000000"/>
              <w:left w:val="nil"/>
              <w:bottom w:val="single" w:sz="4" w:space="0" w:color="000000"/>
              <w:right w:val="nil"/>
            </w:tcBorders>
            <w:vAlign w:val="center"/>
            <w:hideMark/>
          </w:tcPr>
          <w:p w14:paraId="246A8A5F" w14:textId="77777777" w:rsidR="00D122F0" w:rsidRPr="00CB6EE1" w:rsidRDefault="00D122F0" w:rsidP="000B6F9F">
            <w:pPr>
              <w:spacing w:after="0" w:line="240" w:lineRule="auto"/>
              <w:rPr>
                <w:rFonts w:ascii="Times New Roman" w:hAnsi="Times New Roman" w:cs="Times New Roman"/>
                <w:b/>
                <w:sz w:val="24"/>
                <w:szCs w:val="24"/>
              </w:rPr>
            </w:pPr>
          </w:p>
        </w:tc>
        <w:tc>
          <w:tcPr>
            <w:tcW w:w="850" w:type="dxa"/>
            <w:tcBorders>
              <w:top w:val="single" w:sz="4" w:space="0" w:color="000000"/>
              <w:left w:val="nil"/>
              <w:bottom w:val="single" w:sz="4" w:space="0" w:color="000000"/>
              <w:right w:val="nil"/>
            </w:tcBorders>
            <w:hideMark/>
          </w:tcPr>
          <w:p w14:paraId="264B2911" w14:textId="77777777" w:rsidR="00D122F0" w:rsidRPr="00CB6EE1" w:rsidRDefault="00D122F0" w:rsidP="000B6F9F">
            <w:pPr>
              <w:spacing w:after="0" w:line="240" w:lineRule="auto"/>
              <w:jc w:val="center"/>
              <w:rPr>
                <w:rFonts w:ascii="Times New Roman" w:hAnsi="Times New Roman" w:cs="Times New Roman"/>
                <w:b/>
                <w:sz w:val="24"/>
                <w:szCs w:val="24"/>
              </w:rPr>
            </w:pPr>
            <w:r w:rsidRPr="00CB6EE1">
              <w:rPr>
                <w:rFonts w:ascii="Times New Roman" w:hAnsi="Times New Roman" w:cs="Times New Roman"/>
                <w:b/>
                <w:sz w:val="24"/>
                <w:szCs w:val="24"/>
              </w:rPr>
              <w:t>f</w:t>
            </w:r>
          </w:p>
        </w:tc>
        <w:tc>
          <w:tcPr>
            <w:tcW w:w="709" w:type="dxa"/>
            <w:tcBorders>
              <w:top w:val="single" w:sz="4" w:space="0" w:color="000000"/>
              <w:left w:val="nil"/>
              <w:bottom w:val="single" w:sz="4" w:space="0" w:color="000000"/>
              <w:right w:val="nil"/>
            </w:tcBorders>
            <w:hideMark/>
          </w:tcPr>
          <w:p w14:paraId="2C7340C0" w14:textId="77777777" w:rsidR="00D122F0" w:rsidRPr="00CB6EE1" w:rsidRDefault="00D122F0" w:rsidP="000B6F9F">
            <w:pPr>
              <w:spacing w:after="0" w:line="240" w:lineRule="auto"/>
              <w:jc w:val="center"/>
              <w:rPr>
                <w:rFonts w:ascii="Times New Roman" w:hAnsi="Times New Roman" w:cs="Times New Roman"/>
                <w:b/>
                <w:sz w:val="24"/>
                <w:szCs w:val="24"/>
              </w:rPr>
            </w:pPr>
            <w:r w:rsidRPr="00CB6EE1">
              <w:rPr>
                <w:rFonts w:ascii="Times New Roman" w:hAnsi="Times New Roman" w:cs="Times New Roman"/>
                <w:b/>
                <w:sz w:val="24"/>
                <w:szCs w:val="24"/>
              </w:rPr>
              <w:t>%</w:t>
            </w:r>
          </w:p>
        </w:tc>
        <w:tc>
          <w:tcPr>
            <w:tcW w:w="709" w:type="dxa"/>
            <w:tcBorders>
              <w:top w:val="single" w:sz="4" w:space="0" w:color="000000"/>
              <w:left w:val="nil"/>
              <w:bottom w:val="single" w:sz="4" w:space="0" w:color="000000"/>
              <w:right w:val="nil"/>
            </w:tcBorders>
            <w:hideMark/>
          </w:tcPr>
          <w:p w14:paraId="5C87DBD7" w14:textId="77777777" w:rsidR="00D122F0" w:rsidRPr="00CB6EE1" w:rsidRDefault="00D122F0" w:rsidP="000B6F9F">
            <w:pPr>
              <w:spacing w:after="0" w:line="240" w:lineRule="auto"/>
              <w:jc w:val="center"/>
              <w:rPr>
                <w:rFonts w:ascii="Times New Roman" w:hAnsi="Times New Roman" w:cs="Times New Roman"/>
                <w:b/>
                <w:sz w:val="24"/>
                <w:szCs w:val="24"/>
              </w:rPr>
            </w:pPr>
            <w:r w:rsidRPr="00CB6EE1">
              <w:rPr>
                <w:rFonts w:ascii="Times New Roman" w:hAnsi="Times New Roman" w:cs="Times New Roman"/>
                <w:b/>
                <w:sz w:val="24"/>
                <w:szCs w:val="24"/>
              </w:rPr>
              <w:t>f</w:t>
            </w:r>
          </w:p>
        </w:tc>
        <w:tc>
          <w:tcPr>
            <w:tcW w:w="708" w:type="dxa"/>
            <w:tcBorders>
              <w:top w:val="single" w:sz="4" w:space="0" w:color="000000"/>
              <w:left w:val="nil"/>
              <w:bottom w:val="single" w:sz="4" w:space="0" w:color="000000"/>
              <w:right w:val="nil"/>
            </w:tcBorders>
            <w:hideMark/>
          </w:tcPr>
          <w:p w14:paraId="6309BBFE" w14:textId="77777777" w:rsidR="00D122F0" w:rsidRPr="00CB6EE1" w:rsidRDefault="00D122F0" w:rsidP="000B6F9F">
            <w:pPr>
              <w:spacing w:after="0" w:line="240" w:lineRule="auto"/>
              <w:jc w:val="center"/>
              <w:rPr>
                <w:rFonts w:ascii="Times New Roman" w:hAnsi="Times New Roman" w:cs="Times New Roman"/>
                <w:b/>
                <w:sz w:val="24"/>
                <w:szCs w:val="24"/>
              </w:rPr>
            </w:pPr>
            <w:r w:rsidRPr="00CB6EE1">
              <w:rPr>
                <w:rFonts w:ascii="Times New Roman" w:hAnsi="Times New Roman" w:cs="Times New Roman"/>
                <w:b/>
                <w:sz w:val="24"/>
                <w:szCs w:val="24"/>
              </w:rPr>
              <w:t>%</w:t>
            </w:r>
          </w:p>
        </w:tc>
        <w:tc>
          <w:tcPr>
            <w:tcW w:w="664" w:type="dxa"/>
            <w:tcBorders>
              <w:top w:val="single" w:sz="4" w:space="0" w:color="000000"/>
              <w:left w:val="nil"/>
              <w:bottom w:val="single" w:sz="4" w:space="0" w:color="000000"/>
              <w:right w:val="nil"/>
            </w:tcBorders>
            <w:hideMark/>
          </w:tcPr>
          <w:p w14:paraId="077DE6E7" w14:textId="77777777" w:rsidR="00D122F0" w:rsidRPr="00CB6EE1" w:rsidRDefault="00D122F0" w:rsidP="000B6F9F">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f</w:t>
            </w:r>
          </w:p>
        </w:tc>
        <w:tc>
          <w:tcPr>
            <w:tcW w:w="767" w:type="dxa"/>
            <w:tcBorders>
              <w:top w:val="single" w:sz="4" w:space="0" w:color="000000"/>
              <w:left w:val="nil"/>
              <w:bottom w:val="single" w:sz="4" w:space="0" w:color="000000"/>
              <w:right w:val="nil"/>
            </w:tcBorders>
            <w:hideMark/>
          </w:tcPr>
          <w:p w14:paraId="040FE76A" w14:textId="77777777" w:rsidR="00D122F0" w:rsidRPr="00CB6EE1" w:rsidRDefault="00D122F0" w:rsidP="000B6F9F">
            <w:pPr>
              <w:spacing w:after="0" w:line="240" w:lineRule="auto"/>
              <w:jc w:val="center"/>
              <w:rPr>
                <w:rFonts w:ascii="Times New Roman" w:hAnsi="Times New Roman" w:cs="Times New Roman"/>
                <w:b/>
                <w:sz w:val="24"/>
                <w:szCs w:val="24"/>
              </w:rPr>
            </w:pPr>
            <w:r w:rsidRPr="00CB6EE1">
              <w:rPr>
                <w:rFonts w:ascii="Times New Roman" w:hAnsi="Times New Roman" w:cs="Times New Roman"/>
                <w:b/>
                <w:sz w:val="24"/>
                <w:szCs w:val="24"/>
              </w:rPr>
              <w:t>%</w:t>
            </w:r>
          </w:p>
        </w:tc>
        <w:tc>
          <w:tcPr>
            <w:tcW w:w="850" w:type="dxa"/>
            <w:vMerge/>
            <w:tcBorders>
              <w:left w:val="nil"/>
              <w:bottom w:val="single" w:sz="4" w:space="0" w:color="000000"/>
              <w:right w:val="nil"/>
            </w:tcBorders>
            <w:vAlign w:val="center"/>
            <w:hideMark/>
          </w:tcPr>
          <w:p w14:paraId="712D8986" w14:textId="77777777" w:rsidR="00D122F0" w:rsidRPr="00CB6EE1" w:rsidRDefault="00D122F0" w:rsidP="000B6F9F">
            <w:pPr>
              <w:spacing w:after="0" w:line="240" w:lineRule="auto"/>
              <w:rPr>
                <w:rFonts w:ascii="Times New Roman" w:hAnsi="Times New Roman" w:cs="Times New Roman"/>
                <w:b/>
                <w:i/>
                <w:spacing w:val="-16"/>
                <w:sz w:val="24"/>
                <w:szCs w:val="24"/>
              </w:rPr>
            </w:pPr>
          </w:p>
        </w:tc>
      </w:tr>
      <w:tr w:rsidR="00D122F0" w:rsidRPr="00CB6EE1" w14:paraId="4A60BB64" w14:textId="77777777" w:rsidTr="000B6F9F">
        <w:trPr>
          <w:trHeight w:val="123"/>
          <w:jc w:val="center"/>
        </w:trPr>
        <w:tc>
          <w:tcPr>
            <w:tcW w:w="681" w:type="dxa"/>
            <w:tcBorders>
              <w:top w:val="single" w:sz="4" w:space="0" w:color="000000"/>
              <w:left w:val="nil"/>
              <w:bottom w:val="nil"/>
              <w:right w:val="nil"/>
            </w:tcBorders>
            <w:hideMark/>
          </w:tcPr>
          <w:p w14:paraId="0E280646" w14:textId="77777777" w:rsidR="00D122F0" w:rsidRPr="00CB6EE1" w:rsidRDefault="00D122F0" w:rsidP="000B6F9F">
            <w:pPr>
              <w:spacing w:after="0" w:line="240" w:lineRule="auto"/>
              <w:jc w:val="center"/>
              <w:rPr>
                <w:rFonts w:ascii="Times New Roman" w:hAnsi="Times New Roman" w:cs="Times New Roman"/>
                <w:sz w:val="24"/>
                <w:szCs w:val="24"/>
              </w:rPr>
            </w:pPr>
            <w:r w:rsidRPr="00CB6EE1">
              <w:rPr>
                <w:rFonts w:ascii="Times New Roman" w:hAnsi="Times New Roman" w:cs="Times New Roman"/>
                <w:sz w:val="24"/>
                <w:szCs w:val="24"/>
              </w:rPr>
              <w:t>1.</w:t>
            </w:r>
          </w:p>
        </w:tc>
        <w:tc>
          <w:tcPr>
            <w:tcW w:w="2027" w:type="dxa"/>
            <w:tcBorders>
              <w:top w:val="single" w:sz="4" w:space="0" w:color="000000"/>
              <w:left w:val="nil"/>
              <w:bottom w:val="nil"/>
              <w:right w:val="nil"/>
            </w:tcBorders>
            <w:hideMark/>
          </w:tcPr>
          <w:p w14:paraId="308557B7" w14:textId="77777777" w:rsidR="00D122F0" w:rsidRPr="00E030AD" w:rsidRDefault="00D122F0" w:rsidP="000B6F9F">
            <w:pPr>
              <w:tabs>
                <w:tab w:val="center" w:pos="4680"/>
                <w:tab w:val="right" w:pos="9360"/>
              </w:tabs>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Kurang Baik</w:t>
            </w:r>
          </w:p>
        </w:tc>
        <w:tc>
          <w:tcPr>
            <w:tcW w:w="850" w:type="dxa"/>
            <w:tcBorders>
              <w:top w:val="single" w:sz="4" w:space="0" w:color="000000"/>
              <w:left w:val="nil"/>
              <w:bottom w:val="nil"/>
              <w:right w:val="nil"/>
            </w:tcBorders>
            <w:hideMark/>
          </w:tcPr>
          <w:p w14:paraId="0682C85F" w14:textId="77777777" w:rsidR="00D122F0" w:rsidRPr="00CB6EE1" w:rsidRDefault="00D122F0" w:rsidP="000B6F9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37</w:t>
            </w:r>
          </w:p>
        </w:tc>
        <w:tc>
          <w:tcPr>
            <w:tcW w:w="709" w:type="dxa"/>
            <w:tcBorders>
              <w:top w:val="single" w:sz="4" w:space="0" w:color="000000"/>
              <w:left w:val="nil"/>
              <w:bottom w:val="nil"/>
              <w:right w:val="nil"/>
            </w:tcBorders>
            <w:hideMark/>
          </w:tcPr>
          <w:p w14:paraId="624DA386" w14:textId="77777777" w:rsidR="00D122F0" w:rsidRPr="00CB6EE1" w:rsidRDefault="00D122F0" w:rsidP="000B6F9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47,4</w:t>
            </w:r>
          </w:p>
        </w:tc>
        <w:tc>
          <w:tcPr>
            <w:tcW w:w="709" w:type="dxa"/>
            <w:tcBorders>
              <w:top w:val="single" w:sz="4" w:space="0" w:color="000000"/>
              <w:left w:val="nil"/>
              <w:bottom w:val="nil"/>
              <w:right w:val="nil"/>
            </w:tcBorders>
            <w:hideMark/>
          </w:tcPr>
          <w:p w14:paraId="578742AA" w14:textId="77777777" w:rsidR="00D122F0" w:rsidRPr="00CB6EE1" w:rsidRDefault="00D122F0" w:rsidP="000B6F9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708" w:type="dxa"/>
            <w:tcBorders>
              <w:top w:val="single" w:sz="4" w:space="0" w:color="000000"/>
              <w:left w:val="nil"/>
              <w:bottom w:val="nil"/>
              <w:right w:val="nil"/>
            </w:tcBorders>
            <w:hideMark/>
          </w:tcPr>
          <w:p w14:paraId="7B155EAD" w14:textId="77777777" w:rsidR="00D122F0" w:rsidRPr="00CB6EE1" w:rsidRDefault="00D122F0" w:rsidP="000B6F9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12,8</w:t>
            </w:r>
          </w:p>
        </w:tc>
        <w:tc>
          <w:tcPr>
            <w:tcW w:w="664" w:type="dxa"/>
            <w:tcBorders>
              <w:top w:val="single" w:sz="4" w:space="0" w:color="000000"/>
              <w:left w:val="nil"/>
              <w:bottom w:val="nil"/>
              <w:right w:val="nil"/>
            </w:tcBorders>
            <w:hideMark/>
          </w:tcPr>
          <w:p w14:paraId="7DDE1AC4" w14:textId="77777777" w:rsidR="00D122F0" w:rsidRPr="00CB6EE1" w:rsidRDefault="00D122F0" w:rsidP="000B6F9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47</w:t>
            </w:r>
          </w:p>
        </w:tc>
        <w:tc>
          <w:tcPr>
            <w:tcW w:w="767" w:type="dxa"/>
            <w:tcBorders>
              <w:top w:val="single" w:sz="4" w:space="0" w:color="000000"/>
              <w:left w:val="nil"/>
              <w:bottom w:val="nil"/>
              <w:right w:val="nil"/>
            </w:tcBorders>
            <w:vAlign w:val="center"/>
            <w:hideMark/>
          </w:tcPr>
          <w:p w14:paraId="4CB5BE39" w14:textId="77777777" w:rsidR="00D122F0" w:rsidRPr="00CB6EE1" w:rsidRDefault="00D122F0" w:rsidP="000B6F9F">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60,3</w:t>
            </w:r>
          </w:p>
        </w:tc>
        <w:tc>
          <w:tcPr>
            <w:tcW w:w="850" w:type="dxa"/>
            <w:tcBorders>
              <w:top w:val="single" w:sz="4" w:space="0" w:color="000000"/>
              <w:left w:val="nil"/>
              <w:bottom w:val="nil"/>
              <w:right w:val="nil"/>
            </w:tcBorders>
            <w:hideMark/>
          </w:tcPr>
          <w:p w14:paraId="734F75A2" w14:textId="77777777" w:rsidR="00D122F0" w:rsidRPr="00CB6EE1" w:rsidRDefault="00D122F0" w:rsidP="00405AD0">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0,00</w:t>
            </w:r>
            <w:r w:rsidR="00405AD0">
              <w:rPr>
                <w:rFonts w:ascii="Times New Roman" w:hAnsi="Times New Roman" w:cs="Times New Roman"/>
                <w:b/>
                <w:sz w:val="24"/>
                <w:szCs w:val="24"/>
              </w:rPr>
              <w:t>1</w:t>
            </w:r>
          </w:p>
        </w:tc>
      </w:tr>
      <w:tr w:rsidR="00D122F0" w:rsidRPr="00CB6EE1" w14:paraId="70234D95" w14:textId="77777777" w:rsidTr="000B6F9F">
        <w:trPr>
          <w:jc w:val="center"/>
        </w:trPr>
        <w:tc>
          <w:tcPr>
            <w:tcW w:w="681" w:type="dxa"/>
            <w:tcBorders>
              <w:top w:val="nil"/>
              <w:left w:val="nil"/>
              <w:bottom w:val="nil"/>
              <w:right w:val="nil"/>
            </w:tcBorders>
            <w:hideMark/>
          </w:tcPr>
          <w:p w14:paraId="7C01C8C3" w14:textId="77777777" w:rsidR="00D122F0" w:rsidRPr="00CB6EE1" w:rsidRDefault="00D122F0" w:rsidP="000B6F9F">
            <w:pPr>
              <w:spacing w:after="0" w:line="240" w:lineRule="auto"/>
              <w:jc w:val="center"/>
              <w:rPr>
                <w:rFonts w:ascii="Times New Roman" w:hAnsi="Times New Roman" w:cs="Times New Roman"/>
                <w:sz w:val="24"/>
                <w:szCs w:val="24"/>
              </w:rPr>
            </w:pPr>
            <w:r w:rsidRPr="00CB6EE1">
              <w:rPr>
                <w:rFonts w:ascii="Times New Roman" w:hAnsi="Times New Roman" w:cs="Times New Roman"/>
                <w:sz w:val="24"/>
                <w:szCs w:val="24"/>
              </w:rPr>
              <w:t>2.</w:t>
            </w:r>
          </w:p>
        </w:tc>
        <w:tc>
          <w:tcPr>
            <w:tcW w:w="2027" w:type="dxa"/>
            <w:tcBorders>
              <w:top w:val="nil"/>
              <w:left w:val="nil"/>
              <w:bottom w:val="nil"/>
              <w:right w:val="nil"/>
            </w:tcBorders>
            <w:hideMark/>
          </w:tcPr>
          <w:p w14:paraId="6B7FCE15" w14:textId="77777777" w:rsidR="00D122F0" w:rsidRPr="00752D77" w:rsidRDefault="00D122F0" w:rsidP="000B6F9F">
            <w:pPr>
              <w:tabs>
                <w:tab w:val="center" w:pos="4680"/>
                <w:tab w:val="right" w:pos="9360"/>
              </w:tabs>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Baik</w:t>
            </w:r>
          </w:p>
        </w:tc>
        <w:tc>
          <w:tcPr>
            <w:tcW w:w="850" w:type="dxa"/>
            <w:tcBorders>
              <w:top w:val="nil"/>
              <w:left w:val="nil"/>
              <w:bottom w:val="nil"/>
              <w:right w:val="nil"/>
            </w:tcBorders>
            <w:hideMark/>
          </w:tcPr>
          <w:p w14:paraId="2111F58A" w14:textId="77777777" w:rsidR="00D122F0" w:rsidRPr="00CB6EE1" w:rsidRDefault="00D122F0" w:rsidP="000B6F9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709" w:type="dxa"/>
            <w:tcBorders>
              <w:top w:val="nil"/>
              <w:left w:val="nil"/>
              <w:bottom w:val="nil"/>
              <w:right w:val="nil"/>
            </w:tcBorders>
            <w:hideMark/>
          </w:tcPr>
          <w:p w14:paraId="490576FD" w14:textId="77777777" w:rsidR="00D122F0" w:rsidRPr="00CB6EE1" w:rsidRDefault="00D122F0" w:rsidP="000B6F9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7,7</w:t>
            </w:r>
          </w:p>
        </w:tc>
        <w:tc>
          <w:tcPr>
            <w:tcW w:w="709" w:type="dxa"/>
            <w:tcBorders>
              <w:top w:val="nil"/>
              <w:left w:val="nil"/>
              <w:bottom w:val="nil"/>
              <w:right w:val="nil"/>
            </w:tcBorders>
            <w:hideMark/>
          </w:tcPr>
          <w:p w14:paraId="71B2A92A" w14:textId="77777777" w:rsidR="00D122F0" w:rsidRPr="00CB6EE1" w:rsidRDefault="00D122F0" w:rsidP="000B6F9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25</w:t>
            </w:r>
          </w:p>
        </w:tc>
        <w:tc>
          <w:tcPr>
            <w:tcW w:w="708" w:type="dxa"/>
            <w:tcBorders>
              <w:top w:val="nil"/>
              <w:left w:val="nil"/>
              <w:bottom w:val="nil"/>
              <w:right w:val="nil"/>
            </w:tcBorders>
            <w:hideMark/>
          </w:tcPr>
          <w:p w14:paraId="6E10A79E" w14:textId="77777777" w:rsidR="00D122F0" w:rsidRPr="00CB6EE1" w:rsidRDefault="00D122F0" w:rsidP="000B6F9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32,1</w:t>
            </w:r>
          </w:p>
        </w:tc>
        <w:tc>
          <w:tcPr>
            <w:tcW w:w="664" w:type="dxa"/>
            <w:tcBorders>
              <w:top w:val="nil"/>
              <w:left w:val="nil"/>
              <w:bottom w:val="nil"/>
              <w:right w:val="nil"/>
            </w:tcBorders>
            <w:hideMark/>
          </w:tcPr>
          <w:p w14:paraId="0FFB3FE1" w14:textId="77777777" w:rsidR="00D122F0" w:rsidRPr="00CB6EE1" w:rsidRDefault="00D122F0" w:rsidP="000B6F9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31</w:t>
            </w:r>
          </w:p>
        </w:tc>
        <w:tc>
          <w:tcPr>
            <w:tcW w:w="767" w:type="dxa"/>
            <w:tcBorders>
              <w:top w:val="nil"/>
              <w:left w:val="nil"/>
              <w:bottom w:val="nil"/>
              <w:right w:val="nil"/>
            </w:tcBorders>
            <w:vAlign w:val="center"/>
            <w:hideMark/>
          </w:tcPr>
          <w:p w14:paraId="34CE485F" w14:textId="77777777" w:rsidR="00D122F0" w:rsidRPr="00CB6EE1" w:rsidRDefault="00D122F0" w:rsidP="000B6F9F">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39,7</w:t>
            </w:r>
          </w:p>
        </w:tc>
        <w:tc>
          <w:tcPr>
            <w:tcW w:w="850" w:type="dxa"/>
            <w:tcBorders>
              <w:top w:val="nil"/>
              <w:left w:val="nil"/>
              <w:bottom w:val="nil"/>
              <w:right w:val="nil"/>
            </w:tcBorders>
          </w:tcPr>
          <w:p w14:paraId="68BB2FBD" w14:textId="77777777" w:rsidR="00D122F0" w:rsidRPr="00CB6EE1" w:rsidRDefault="00D122F0" w:rsidP="000B6F9F">
            <w:pPr>
              <w:spacing w:after="0" w:line="240" w:lineRule="auto"/>
              <w:jc w:val="center"/>
              <w:rPr>
                <w:rFonts w:ascii="Times New Roman" w:hAnsi="Times New Roman" w:cs="Times New Roman"/>
                <w:sz w:val="24"/>
                <w:szCs w:val="24"/>
              </w:rPr>
            </w:pPr>
          </w:p>
        </w:tc>
      </w:tr>
      <w:tr w:rsidR="00D122F0" w:rsidRPr="00CB6EE1" w14:paraId="1158434B" w14:textId="77777777" w:rsidTr="000B6F9F">
        <w:trPr>
          <w:trHeight w:val="276"/>
          <w:jc w:val="center"/>
        </w:trPr>
        <w:tc>
          <w:tcPr>
            <w:tcW w:w="2708" w:type="dxa"/>
            <w:gridSpan w:val="2"/>
            <w:tcBorders>
              <w:top w:val="single" w:sz="4" w:space="0" w:color="000000"/>
              <w:left w:val="nil"/>
              <w:bottom w:val="single" w:sz="4" w:space="0" w:color="000000"/>
              <w:right w:val="nil"/>
            </w:tcBorders>
            <w:hideMark/>
          </w:tcPr>
          <w:p w14:paraId="15644ADD" w14:textId="77777777" w:rsidR="00D122F0" w:rsidRPr="00CB6EE1" w:rsidRDefault="00D122F0" w:rsidP="000B6F9F">
            <w:pPr>
              <w:spacing w:after="0" w:line="240" w:lineRule="auto"/>
              <w:ind w:left="577"/>
              <w:rPr>
                <w:rFonts w:ascii="Times New Roman" w:hAnsi="Times New Roman" w:cs="Times New Roman"/>
                <w:sz w:val="24"/>
                <w:szCs w:val="24"/>
              </w:rPr>
            </w:pPr>
            <w:r w:rsidRPr="00CB6EE1">
              <w:rPr>
                <w:rFonts w:ascii="Times New Roman" w:hAnsi="Times New Roman" w:cs="Times New Roman"/>
                <w:b/>
                <w:sz w:val="24"/>
                <w:szCs w:val="24"/>
              </w:rPr>
              <w:t>Total</w:t>
            </w:r>
          </w:p>
        </w:tc>
        <w:tc>
          <w:tcPr>
            <w:tcW w:w="850" w:type="dxa"/>
            <w:tcBorders>
              <w:top w:val="single" w:sz="4" w:space="0" w:color="000000"/>
              <w:left w:val="nil"/>
              <w:bottom w:val="single" w:sz="4" w:space="0" w:color="000000"/>
              <w:right w:val="nil"/>
            </w:tcBorders>
            <w:hideMark/>
          </w:tcPr>
          <w:p w14:paraId="4398ABF8" w14:textId="77777777" w:rsidR="00D122F0" w:rsidRPr="00CB6EE1" w:rsidRDefault="00D122F0" w:rsidP="000B6F9F">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43</w:t>
            </w:r>
          </w:p>
        </w:tc>
        <w:tc>
          <w:tcPr>
            <w:tcW w:w="709" w:type="dxa"/>
            <w:tcBorders>
              <w:top w:val="single" w:sz="4" w:space="0" w:color="000000"/>
              <w:left w:val="nil"/>
              <w:bottom w:val="single" w:sz="4" w:space="0" w:color="000000"/>
              <w:right w:val="nil"/>
            </w:tcBorders>
            <w:hideMark/>
          </w:tcPr>
          <w:p w14:paraId="530A1EF6" w14:textId="77777777" w:rsidR="00D122F0" w:rsidRPr="00CB6EE1" w:rsidRDefault="00D122F0" w:rsidP="000B6F9F">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55,1</w:t>
            </w:r>
          </w:p>
        </w:tc>
        <w:tc>
          <w:tcPr>
            <w:tcW w:w="709" w:type="dxa"/>
            <w:tcBorders>
              <w:top w:val="single" w:sz="4" w:space="0" w:color="000000"/>
              <w:left w:val="nil"/>
              <w:bottom w:val="single" w:sz="4" w:space="0" w:color="000000"/>
              <w:right w:val="nil"/>
            </w:tcBorders>
            <w:hideMark/>
          </w:tcPr>
          <w:p w14:paraId="4652A35A" w14:textId="77777777" w:rsidR="00D122F0" w:rsidRPr="00CB6EE1" w:rsidRDefault="00D122F0" w:rsidP="000B6F9F">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35</w:t>
            </w:r>
          </w:p>
        </w:tc>
        <w:tc>
          <w:tcPr>
            <w:tcW w:w="708" w:type="dxa"/>
            <w:tcBorders>
              <w:top w:val="single" w:sz="4" w:space="0" w:color="000000"/>
              <w:left w:val="nil"/>
              <w:bottom w:val="single" w:sz="4" w:space="0" w:color="000000"/>
              <w:right w:val="nil"/>
            </w:tcBorders>
            <w:hideMark/>
          </w:tcPr>
          <w:p w14:paraId="6B518152" w14:textId="77777777" w:rsidR="00D122F0" w:rsidRPr="00CB6EE1" w:rsidRDefault="00D122F0" w:rsidP="000B6F9F">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44,9</w:t>
            </w:r>
          </w:p>
        </w:tc>
        <w:tc>
          <w:tcPr>
            <w:tcW w:w="664" w:type="dxa"/>
            <w:tcBorders>
              <w:top w:val="single" w:sz="4" w:space="0" w:color="000000"/>
              <w:left w:val="nil"/>
              <w:bottom w:val="single" w:sz="4" w:space="0" w:color="000000"/>
              <w:right w:val="nil"/>
            </w:tcBorders>
            <w:hideMark/>
          </w:tcPr>
          <w:p w14:paraId="30DB0786" w14:textId="77777777" w:rsidR="00D122F0" w:rsidRPr="00CB6EE1" w:rsidRDefault="00D122F0" w:rsidP="000B6F9F">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78</w:t>
            </w:r>
          </w:p>
        </w:tc>
        <w:tc>
          <w:tcPr>
            <w:tcW w:w="767" w:type="dxa"/>
            <w:tcBorders>
              <w:top w:val="single" w:sz="4" w:space="0" w:color="000000"/>
              <w:left w:val="nil"/>
              <w:bottom w:val="single" w:sz="4" w:space="0" w:color="000000"/>
              <w:right w:val="nil"/>
            </w:tcBorders>
            <w:hideMark/>
          </w:tcPr>
          <w:p w14:paraId="5DBC6656" w14:textId="77777777" w:rsidR="00D122F0" w:rsidRPr="00CB6EE1" w:rsidRDefault="00D122F0" w:rsidP="000B6F9F">
            <w:pPr>
              <w:spacing w:after="0" w:line="240" w:lineRule="auto"/>
              <w:jc w:val="center"/>
              <w:rPr>
                <w:rFonts w:ascii="Times New Roman" w:hAnsi="Times New Roman" w:cs="Times New Roman"/>
                <w:b/>
                <w:sz w:val="24"/>
                <w:szCs w:val="24"/>
              </w:rPr>
            </w:pPr>
            <w:r w:rsidRPr="00CB6EE1">
              <w:rPr>
                <w:rFonts w:ascii="Times New Roman" w:hAnsi="Times New Roman" w:cs="Times New Roman"/>
                <w:b/>
                <w:sz w:val="24"/>
                <w:szCs w:val="24"/>
              </w:rPr>
              <w:t>100,0</w:t>
            </w:r>
          </w:p>
        </w:tc>
        <w:tc>
          <w:tcPr>
            <w:tcW w:w="850" w:type="dxa"/>
            <w:tcBorders>
              <w:top w:val="single" w:sz="4" w:space="0" w:color="000000"/>
              <w:left w:val="nil"/>
              <w:bottom w:val="single" w:sz="4" w:space="0" w:color="000000"/>
              <w:right w:val="nil"/>
            </w:tcBorders>
          </w:tcPr>
          <w:p w14:paraId="1FAED619" w14:textId="77777777" w:rsidR="00D122F0" w:rsidRPr="00CB6EE1" w:rsidRDefault="00D122F0" w:rsidP="000B6F9F">
            <w:pPr>
              <w:spacing w:after="0" w:line="240" w:lineRule="auto"/>
              <w:jc w:val="center"/>
              <w:rPr>
                <w:rFonts w:ascii="Times New Roman" w:hAnsi="Times New Roman" w:cs="Times New Roman"/>
                <w:sz w:val="24"/>
                <w:szCs w:val="24"/>
              </w:rPr>
            </w:pPr>
          </w:p>
        </w:tc>
      </w:tr>
    </w:tbl>
    <w:p w14:paraId="021A4F4B" w14:textId="77777777" w:rsidR="00D122F0" w:rsidRPr="00E030AD" w:rsidRDefault="00D122F0" w:rsidP="00D122F0">
      <w:pPr>
        <w:spacing w:after="0" w:line="240" w:lineRule="auto"/>
        <w:ind w:firstLine="720"/>
        <w:jc w:val="both"/>
        <w:rPr>
          <w:rFonts w:ascii="Times New Roman" w:hAnsi="Times New Roman" w:cs="Times New Roman"/>
          <w:sz w:val="24"/>
          <w:szCs w:val="24"/>
        </w:rPr>
      </w:pPr>
    </w:p>
    <w:p w14:paraId="4660A8D1" w14:textId="77777777" w:rsidR="00D122F0" w:rsidRPr="00E030AD" w:rsidRDefault="00D122F0" w:rsidP="00D122F0">
      <w:pPr>
        <w:spacing w:after="0" w:line="480" w:lineRule="auto"/>
        <w:ind w:firstLine="720"/>
        <w:jc w:val="both"/>
        <w:rPr>
          <w:rFonts w:ascii="Times New Roman" w:hAnsi="Times New Roman" w:cs="Times New Roman"/>
          <w:sz w:val="24"/>
          <w:szCs w:val="24"/>
        </w:rPr>
      </w:pPr>
      <w:r w:rsidRPr="00E030AD">
        <w:rPr>
          <w:rFonts w:ascii="Times New Roman" w:hAnsi="Times New Roman" w:cs="Times New Roman"/>
          <w:sz w:val="24"/>
          <w:szCs w:val="24"/>
        </w:rPr>
        <w:t>Berdasarkan Tabel 4.</w:t>
      </w:r>
      <w:r>
        <w:rPr>
          <w:rFonts w:ascii="Times New Roman" w:hAnsi="Times New Roman" w:cs="Times New Roman"/>
          <w:sz w:val="24"/>
          <w:szCs w:val="24"/>
        </w:rPr>
        <w:t>12</w:t>
      </w:r>
      <w:r w:rsidRPr="00E030AD">
        <w:rPr>
          <w:rFonts w:ascii="Times New Roman" w:hAnsi="Times New Roman" w:cs="Times New Roman"/>
          <w:sz w:val="24"/>
          <w:szCs w:val="24"/>
        </w:rPr>
        <w:t xml:space="preserve">. tabulasi silang antara </w:t>
      </w:r>
      <w:r>
        <w:rPr>
          <w:rFonts w:ascii="Times New Roman" w:hAnsi="Times New Roman" w:cs="Times New Roman"/>
          <w:color w:val="000000"/>
          <w:sz w:val="24"/>
          <w:szCs w:val="24"/>
        </w:rPr>
        <w:t>pengetahuan</w:t>
      </w:r>
      <w:r w:rsidRPr="00E030AD">
        <w:rPr>
          <w:rFonts w:ascii="Times New Roman" w:hAnsi="Times New Roman" w:cs="Times New Roman"/>
          <w:color w:val="000000"/>
          <w:sz w:val="24"/>
          <w:szCs w:val="24"/>
        </w:rPr>
        <w:t xml:space="preserve"> dengan</w:t>
      </w:r>
      <w:r>
        <w:rPr>
          <w:rFonts w:ascii="Times New Roman" w:hAnsi="Times New Roman" w:cs="Times New Roman"/>
          <w:color w:val="000000"/>
          <w:sz w:val="24"/>
          <w:szCs w:val="24"/>
        </w:rPr>
        <w:t xml:space="preserve"> kepatuhan</w:t>
      </w:r>
      <w:r w:rsidRPr="00E030AD">
        <w:rPr>
          <w:rFonts w:ascii="Times New Roman" w:hAnsi="Times New Roman" w:cs="Times New Roman"/>
          <w:color w:val="000000"/>
          <w:sz w:val="24"/>
          <w:szCs w:val="24"/>
        </w:rPr>
        <w:t xml:space="preserve"> </w:t>
      </w:r>
      <w:r>
        <w:rPr>
          <w:rFonts w:ascii="Times New Roman" w:hAnsi="Times New Roman" w:cs="Times New Roman"/>
          <w:color w:val="000000"/>
          <w:sz w:val="24"/>
          <w:szCs w:val="24"/>
        </w:rPr>
        <w:t>penggunaan APD</w:t>
      </w:r>
      <w:r>
        <w:rPr>
          <w:rFonts w:ascii="Times New Roman" w:hAnsi="Times New Roman" w:cs="Times New Roman"/>
          <w:sz w:val="24"/>
          <w:szCs w:val="24"/>
        </w:rPr>
        <w:t xml:space="preserve">, diketahui bahwa </w:t>
      </w:r>
      <w:r w:rsidRPr="00E030AD">
        <w:rPr>
          <w:rFonts w:ascii="Times New Roman" w:hAnsi="Times New Roman" w:cs="Times New Roman"/>
          <w:sz w:val="24"/>
          <w:szCs w:val="24"/>
        </w:rPr>
        <w:t xml:space="preserve">dari </w:t>
      </w:r>
      <w:r>
        <w:rPr>
          <w:rFonts w:ascii="Times New Roman" w:hAnsi="Times New Roman" w:cs="Times New Roman"/>
          <w:sz w:val="24"/>
          <w:szCs w:val="24"/>
        </w:rPr>
        <w:t xml:space="preserve">47 </w:t>
      </w:r>
      <w:r w:rsidRPr="00E030AD">
        <w:rPr>
          <w:rFonts w:ascii="Times New Roman" w:hAnsi="Times New Roman" w:cs="Times New Roman"/>
          <w:sz w:val="24"/>
          <w:szCs w:val="24"/>
        </w:rPr>
        <w:t>responden (</w:t>
      </w:r>
      <w:r>
        <w:rPr>
          <w:rFonts w:ascii="Times New Roman" w:hAnsi="Times New Roman" w:cs="Times New Roman"/>
          <w:sz w:val="24"/>
          <w:szCs w:val="24"/>
        </w:rPr>
        <w:t>60,3</w:t>
      </w:r>
      <w:r w:rsidRPr="00E030AD">
        <w:rPr>
          <w:rFonts w:ascii="Times New Roman" w:hAnsi="Times New Roman" w:cs="Times New Roman"/>
          <w:sz w:val="24"/>
          <w:szCs w:val="24"/>
        </w:rPr>
        <w:t xml:space="preserve">%) </w:t>
      </w:r>
      <w:r>
        <w:rPr>
          <w:rFonts w:ascii="Times New Roman" w:hAnsi="Times New Roman" w:cs="Times New Roman"/>
          <w:sz w:val="24"/>
          <w:szCs w:val="24"/>
        </w:rPr>
        <w:t>memiliki pengetahuan kurang baik</w:t>
      </w:r>
      <w:r w:rsidRPr="00E030AD">
        <w:rPr>
          <w:rFonts w:ascii="Times New Roman" w:hAnsi="Times New Roman" w:cs="Times New Roman"/>
          <w:sz w:val="24"/>
          <w:szCs w:val="24"/>
        </w:rPr>
        <w:t xml:space="preserve">, sebanyak </w:t>
      </w:r>
      <w:r>
        <w:rPr>
          <w:rFonts w:ascii="Times New Roman" w:hAnsi="Times New Roman" w:cs="Times New Roman"/>
          <w:sz w:val="24"/>
          <w:szCs w:val="24"/>
        </w:rPr>
        <w:t>37</w:t>
      </w:r>
      <w:r w:rsidRPr="00E030AD">
        <w:rPr>
          <w:rFonts w:ascii="Times New Roman" w:hAnsi="Times New Roman" w:cs="Times New Roman"/>
          <w:sz w:val="24"/>
          <w:szCs w:val="24"/>
        </w:rPr>
        <w:t xml:space="preserve"> responden (</w:t>
      </w:r>
      <w:r>
        <w:rPr>
          <w:rFonts w:ascii="Times New Roman" w:hAnsi="Times New Roman" w:cs="Times New Roman"/>
          <w:sz w:val="24"/>
          <w:szCs w:val="24"/>
        </w:rPr>
        <w:t>47,4</w:t>
      </w:r>
      <w:r w:rsidRPr="00E030AD">
        <w:rPr>
          <w:rFonts w:ascii="Times New Roman" w:hAnsi="Times New Roman" w:cs="Times New Roman"/>
          <w:sz w:val="24"/>
          <w:szCs w:val="24"/>
        </w:rPr>
        <w:t xml:space="preserve">%) </w:t>
      </w:r>
      <w:r>
        <w:rPr>
          <w:rFonts w:ascii="Times New Roman" w:hAnsi="Times New Roman" w:cs="Times New Roman"/>
          <w:sz w:val="24"/>
          <w:szCs w:val="24"/>
        </w:rPr>
        <w:t xml:space="preserve">tidak patuh menggunakan APD </w:t>
      </w:r>
      <w:r w:rsidRPr="00E030AD">
        <w:rPr>
          <w:rFonts w:ascii="Times New Roman" w:hAnsi="Times New Roman" w:cs="Times New Roman"/>
          <w:sz w:val="24"/>
          <w:szCs w:val="24"/>
        </w:rPr>
        <w:t xml:space="preserve">dan sebanyak </w:t>
      </w:r>
      <w:r>
        <w:rPr>
          <w:rFonts w:ascii="Times New Roman" w:hAnsi="Times New Roman" w:cs="Times New Roman"/>
          <w:sz w:val="24"/>
          <w:szCs w:val="24"/>
        </w:rPr>
        <w:t>10</w:t>
      </w:r>
      <w:r w:rsidRPr="00E030AD">
        <w:rPr>
          <w:rFonts w:ascii="Times New Roman" w:hAnsi="Times New Roman" w:cs="Times New Roman"/>
          <w:sz w:val="24"/>
          <w:szCs w:val="24"/>
        </w:rPr>
        <w:t xml:space="preserve"> responden (</w:t>
      </w:r>
      <w:r>
        <w:rPr>
          <w:rFonts w:ascii="Times New Roman" w:hAnsi="Times New Roman" w:cs="Times New Roman"/>
          <w:sz w:val="24"/>
          <w:szCs w:val="24"/>
        </w:rPr>
        <w:t>12,8</w:t>
      </w:r>
      <w:r w:rsidRPr="00E030AD">
        <w:rPr>
          <w:rFonts w:ascii="Times New Roman" w:hAnsi="Times New Roman" w:cs="Times New Roman"/>
          <w:sz w:val="24"/>
          <w:szCs w:val="24"/>
        </w:rPr>
        <w:t xml:space="preserve">%) </w:t>
      </w:r>
      <w:r>
        <w:rPr>
          <w:rFonts w:ascii="Times New Roman" w:hAnsi="Times New Roman" w:cs="Times New Roman"/>
          <w:sz w:val="24"/>
          <w:szCs w:val="24"/>
        </w:rPr>
        <w:t xml:space="preserve">patuh menggunakan APD. </w:t>
      </w:r>
      <w:r w:rsidRPr="00E030AD">
        <w:rPr>
          <w:rFonts w:ascii="Times New Roman" w:hAnsi="Times New Roman" w:cs="Times New Roman"/>
          <w:sz w:val="24"/>
          <w:szCs w:val="24"/>
        </w:rPr>
        <w:t xml:space="preserve">Selanjutnya sebanyak </w:t>
      </w:r>
      <w:r>
        <w:rPr>
          <w:rFonts w:ascii="Times New Roman" w:hAnsi="Times New Roman" w:cs="Times New Roman"/>
          <w:sz w:val="24"/>
          <w:szCs w:val="24"/>
        </w:rPr>
        <w:t>31</w:t>
      </w:r>
      <w:r w:rsidRPr="00E030AD">
        <w:rPr>
          <w:rFonts w:ascii="Times New Roman" w:hAnsi="Times New Roman" w:cs="Times New Roman"/>
          <w:sz w:val="24"/>
          <w:szCs w:val="24"/>
        </w:rPr>
        <w:t xml:space="preserve"> responden (</w:t>
      </w:r>
      <w:r>
        <w:rPr>
          <w:rFonts w:ascii="Times New Roman" w:hAnsi="Times New Roman" w:cs="Times New Roman"/>
          <w:sz w:val="24"/>
          <w:szCs w:val="24"/>
        </w:rPr>
        <w:t>39,7</w:t>
      </w:r>
      <w:r w:rsidRPr="00E030AD">
        <w:rPr>
          <w:rFonts w:ascii="Times New Roman" w:hAnsi="Times New Roman" w:cs="Times New Roman"/>
          <w:sz w:val="24"/>
          <w:szCs w:val="24"/>
        </w:rPr>
        <w:t xml:space="preserve">%) yang </w:t>
      </w:r>
      <w:r>
        <w:rPr>
          <w:rFonts w:ascii="Times New Roman" w:hAnsi="Times New Roman" w:cs="Times New Roman"/>
          <w:sz w:val="24"/>
          <w:szCs w:val="24"/>
        </w:rPr>
        <w:t>memiliki umur dewasa akhir</w:t>
      </w:r>
      <w:r w:rsidRPr="00E030AD">
        <w:rPr>
          <w:rFonts w:ascii="Times New Roman" w:hAnsi="Times New Roman" w:cs="Times New Roman"/>
          <w:sz w:val="24"/>
          <w:szCs w:val="24"/>
        </w:rPr>
        <w:t xml:space="preserve">, sebanyak </w:t>
      </w:r>
      <w:r>
        <w:rPr>
          <w:rFonts w:ascii="Times New Roman" w:hAnsi="Times New Roman" w:cs="Times New Roman"/>
          <w:sz w:val="24"/>
          <w:szCs w:val="24"/>
        </w:rPr>
        <w:t>6</w:t>
      </w:r>
      <w:r w:rsidRPr="00E030AD">
        <w:rPr>
          <w:rFonts w:ascii="Times New Roman" w:hAnsi="Times New Roman" w:cs="Times New Roman"/>
          <w:sz w:val="24"/>
          <w:szCs w:val="24"/>
        </w:rPr>
        <w:t xml:space="preserve"> responden (</w:t>
      </w:r>
      <w:r>
        <w:rPr>
          <w:rFonts w:ascii="Times New Roman" w:hAnsi="Times New Roman" w:cs="Times New Roman"/>
          <w:sz w:val="24"/>
          <w:szCs w:val="24"/>
        </w:rPr>
        <w:t>7,7</w:t>
      </w:r>
      <w:r w:rsidRPr="00E030AD">
        <w:rPr>
          <w:rFonts w:ascii="Times New Roman" w:hAnsi="Times New Roman" w:cs="Times New Roman"/>
          <w:sz w:val="24"/>
          <w:szCs w:val="24"/>
        </w:rPr>
        <w:t xml:space="preserve">%) </w:t>
      </w:r>
      <w:r>
        <w:rPr>
          <w:rFonts w:ascii="Times New Roman" w:hAnsi="Times New Roman" w:cs="Times New Roman"/>
          <w:sz w:val="24"/>
          <w:szCs w:val="24"/>
        </w:rPr>
        <w:t xml:space="preserve">tidak patuh menggunakan APD </w:t>
      </w:r>
      <w:r w:rsidRPr="00E030AD">
        <w:rPr>
          <w:rFonts w:ascii="Times New Roman" w:hAnsi="Times New Roman" w:cs="Times New Roman"/>
          <w:sz w:val="24"/>
          <w:szCs w:val="24"/>
        </w:rPr>
        <w:t xml:space="preserve">dan sebanyak </w:t>
      </w:r>
      <w:r>
        <w:rPr>
          <w:rFonts w:ascii="Times New Roman" w:hAnsi="Times New Roman" w:cs="Times New Roman"/>
          <w:sz w:val="24"/>
          <w:szCs w:val="24"/>
        </w:rPr>
        <w:t>25</w:t>
      </w:r>
      <w:r w:rsidRPr="00E030AD">
        <w:rPr>
          <w:rFonts w:ascii="Times New Roman" w:hAnsi="Times New Roman" w:cs="Times New Roman"/>
          <w:sz w:val="24"/>
          <w:szCs w:val="24"/>
        </w:rPr>
        <w:t xml:space="preserve"> responden (</w:t>
      </w:r>
      <w:r>
        <w:rPr>
          <w:rFonts w:ascii="Times New Roman" w:hAnsi="Times New Roman" w:cs="Times New Roman"/>
          <w:sz w:val="24"/>
          <w:szCs w:val="24"/>
        </w:rPr>
        <w:t>32,1</w:t>
      </w:r>
      <w:r w:rsidRPr="00E030AD">
        <w:rPr>
          <w:rFonts w:ascii="Times New Roman" w:hAnsi="Times New Roman" w:cs="Times New Roman"/>
          <w:sz w:val="24"/>
          <w:szCs w:val="24"/>
        </w:rPr>
        <w:t xml:space="preserve">%) </w:t>
      </w:r>
      <w:r>
        <w:rPr>
          <w:rFonts w:ascii="Times New Roman" w:hAnsi="Times New Roman" w:cs="Times New Roman"/>
          <w:sz w:val="24"/>
          <w:szCs w:val="24"/>
        </w:rPr>
        <w:t xml:space="preserve">patuh menggunakan APD. </w:t>
      </w:r>
    </w:p>
    <w:p w14:paraId="05393917" w14:textId="77777777" w:rsidR="00D122F0" w:rsidRDefault="00D122F0" w:rsidP="00D122F0">
      <w:pPr>
        <w:spacing w:after="0" w:line="480" w:lineRule="auto"/>
        <w:ind w:firstLine="720"/>
        <w:jc w:val="both"/>
        <w:rPr>
          <w:rFonts w:ascii="Times New Roman" w:hAnsi="Times New Roman" w:cs="Times New Roman"/>
          <w:sz w:val="24"/>
          <w:szCs w:val="24"/>
        </w:rPr>
      </w:pPr>
      <w:r w:rsidRPr="00E030AD">
        <w:rPr>
          <w:rFonts w:ascii="Times New Roman" w:hAnsi="Times New Roman" w:cs="Times New Roman"/>
          <w:sz w:val="24"/>
          <w:szCs w:val="24"/>
        </w:rPr>
        <w:t xml:space="preserve">Berdasarkan hasil uji </w:t>
      </w:r>
      <w:r w:rsidRPr="00E030AD">
        <w:rPr>
          <w:rFonts w:ascii="Times New Roman" w:hAnsi="Times New Roman" w:cs="Times New Roman"/>
          <w:i/>
          <w:sz w:val="24"/>
          <w:szCs w:val="24"/>
        </w:rPr>
        <w:t>chi-square</w:t>
      </w:r>
      <w:r w:rsidRPr="00E030AD">
        <w:rPr>
          <w:rFonts w:ascii="Times New Roman" w:hAnsi="Times New Roman" w:cs="Times New Roman"/>
          <w:sz w:val="24"/>
          <w:szCs w:val="24"/>
        </w:rPr>
        <w:t xml:space="preserve"> memperlihatkan nilai </w:t>
      </w:r>
      <w:r w:rsidRPr="009C5800">
        <w:rPr>
          <w:rFonts w:ascii="Times New Roman" w:hAnsi="Times New Roman" w:cs="Times New Roman"/>
          <w:i/>
          <w:sz w:val="24"/>
          <w:szCs w:val="24"/>
        </w:rPr>
        <w:t>p</w:t>
      </w:r>
      <w:r w:rsidRPr="00E030AD">
        <w:rPr>
          <w:rFonts w:ascii="Times New Roman" w:hAnsi="Times New Roman" w:cs="Times New Roman"/>
          <w:sz w:val="24"/>
          <w:szCs w:val="24"/>
        </w:rPr>
        <w:t xml:space="preserve"> = 0,</w:t>
      </w:r>
      <w:r>
        <w:rPr>
          <w:rFonts w:ascii="Times New Roman" w:hAnsi="Times New Roman" w:cs="Times New Roman"/>
          <w:sz w:val="24"/>
          <w:szCs w:val="24"/>
        </w:rPr>
        <w:t>00</w:t>
      </w:r>
      <w:r w:rsidR="00405AD0">
        <w:rPr>
          <w:rFonts w:ascii="Times New Roman" w:hAnsi="Times New Roman" w:cs="Times New Roman"/>
          <w:sz w:val="24"/>
          <w:szCs w:val="24"/>
        </w:rPr>
        <w:t>1</w:t>
      </w:r>
      <w:r w:rsidRPr="00E030AD">
        <w:rPr>
          <w:rFonts w:ascii="Times New Roman" w:hAnsi="Times New Roman" w:cs="Times New Roman"/>
          <w:sz w:val="24"/>
          <w:szCs w:val="24"/>
        </w:rPr>
        <w:t xml:space="preserve"> (</w:t>
      </w:r>
      <w:r>
        <w:rPr>
          <w:rFonts w:ascii="Times New Roman" w:hAnsi="Times New Roman" w:cs="Times New Roman"/>
          <w:sz w:val="24"/>
          <w:szCs w:val="24"/>
        </w:rPr>
        <w:t>&lt;</w:t>
      </w:r>
      <w:r w:rsidRPr="00E030AD">
        <w:rPr>
          <w:rFonts w:ascii="Times New Roman" w:hAnsi="Times New Roman" w:cs="Times New Roman"/>
          <w:sz w:val="24"/>
          <w:szCs w:val="24"/>
        </w:rPr>
        <w:t xml:space="preserve"> 0,05). Hal ini membuktikan </w:t>
      </w:r>
      <w:r>
        <w:rPr>
          <w:rFonts w:ascii="Times New Roman" w:hAnsi="Times New Roman" w:cs="Times New Roman"/>
          <w:sz w:val="24"/>
          <w:szCs w:val="24"/>
        </w:rPr>
        <w:t>ada</w:t>
      </w:r>
      <w:r w:rsidRPr="00E030AD">
        <w:rPr>
          <w:rFonts w:ascii="Times New Roman" w:hAnsi="Times New Roman" w:cs="Times New Roman"/>
          <w:color w:val="000000"/>
          <w:sz w:val="24"/>
          <w:szCs w:val="24"/>
        </w:rPr>
        <w:t xml:space="preserve"> hubungan </w:t>
      </w:r>
      <w:r>
        <w:rPr>
          <w:rFonts w:ascii="Times New Roman" w:hAnsi="Times New Roman" w:cs="Times New Roman"/>
          <w:color w:val="000000"/>
          <w:sz w:val="24"/>
          <w:szCs w:val="24"/>
        </w:rPr>
        <w:t xml:space="preserve">pengetahuan </w:t>
      </w:r>
      <w:r w:rsidRPr="00E030AD">
        <w:rPr>
          <w:rFonts w:ascii="Times New Roman" w:hAnsi="Times New Roman" w:cs="Times New Roman"/>
          <w:color w:val="000000"/>
          <w:sz w:val="24"/>
          <w:szCs w:val="24"/>
        </w:rPr>
        <w:t xml:space="preserve">dengan </w:t>
      </w:r>
      <w:r w:rsidRPr="00CB0AB5">
        <w:rPr>
          <w:rFonts w:ascii="Times New Roman" w:hAnsi="Times New Roman" w:cs="Times New Roman"/>
          <w:bCs/>
          <w:color w:val="000000" w:themeColor="text1"/>
          <w:sz w:val="24"/>
          <w:szCs w:val="24"/>
        </w:rPr>
        <w:t xml:space="preserve">kepatuhan penggunaan APD </w:t>
      </w:r>
      <w:r w:rsidR="004866EC">
        <w:rPr>
          <w:rFonts w:ascii="Times New Roman" w:hAnsi="Times New Roman" w:cs="Times New Roman"/>
          <w:bCs/>
          <w:color w:val="000000" w:themeColor="text1"/>
          <w:sz w:val="24"/>
          <w:szCs w:val="24"/>
        </w:rPr>
        <w:t xml:space="preserve">pada pekerja </w:t>
      </w:r>
      <w:r w:rsidRPr="00CB0AB5">
        <w:rPr>
          <w:rFonts w:ascii="Times New Roman" w:hAnsi="Times New Roman" w:cs="Times New Roman"/>
          <w:sz w:val="24"/>
          <w:szCs w:val="24"/>
        </w:rPr>
        <w:t>di Bagian Pengolahan PT. Perkebunan Nusantara IV Kebun Mayang Kecamatan Bosar Maligas Kabupaten Simalungun tahun 2022.</w:t>
      </w:r>
    </w:p>
    <w:p w14:paraId="7F4FE5B1" w14:textId="77777777" w:rsidR="00D122F0" w:rsidRDefault="00D122F0" w:rsidP="00D122F0">
      <w:pPr>
        <w:spacing w:after="0" w:line="480" w:lineRule="auto"/>
        <w:jc w:val="both"/>
        <w:rPr>
          <w:rFonts w:ascii="Times New Roman" w:hAnsi="Times New Roman" w:cs="Times New Roman"/>
          <w:sz w:val="24"/>
          <w:szCs w:val="24"/>
        </w:rPr>
      </w:pPr>
    </w:p>
    <w:p w14:paraId="372BBC4D" w14:textId="77777777" w:rsidR="00D122F0" w:rsidRDefault="00D122F0" w:rsidP="00D122F0">
      <w:pPr>
        <w:spacing w:after="0" w:line="480" w:lineRule="auto"/>
        <w:jc w:val="both"/>
        <w:rPr>
          <w:rFonts w:ascii="Times New Roman" w:hAnsi="Times New Roman" w:cs="Times New Roman"/>
          <w:sz w:val="24"/>
          <w:szCs w:val="24"/>
        </w:rPr>
      </w:pPr>
    </w:p>
    <w:p w14:paraId="23E39956" w14:textId="77777777" w:rsidR="00D122F0" w:rsidRDefault="00D122F0" w:rsidP="00D122F0">
      <w:pPr>
        <w:spacing w:after="0" w:line="480" w:lineRule="auto"/>
        <w:jc w:val="both"/>
        <w:rPr>
          <w:rFonts w:ascii="Times New Roman" w:hAnsi="Times New Roman" w:cs="Times New Roman"/>
          <w:sz w:val="24"/>
          <w:szCs w:val="24"/>
        </w:rPr>
      </w:pPr>
    </w:p>
    <w:p w14:paraId="6D7E3708" w14:textId="77777777" w:rsidR="00D122F0" w:rsidRPr="00E030AD" w:rsidRDefault="00D122F0" w:rsidP="00D122F0">
      <w:pPr>
        <w:pStyle w:val="DaftarParagraf"/>
        <w:numPr>
          <w:ilvl w:val="0"/>
          <w:numId w:val="52"/>
        </w:numPr>
        <w:autoSpaceDE w:val="0"/>
        <w:autoSpaceDN w:val="0"/>
        <w:adjustRightInd w:val="0"/>
        <w:spacing w:after="0" w:line="24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Hubungan Sikap dengan </w:t>
      </w:r>
      <w:r>
        <w:rPr>
          <w:rFonts w:ascii="Times New Roman" w:hAnsi="Times New Roman" w:cs="Times New Roman"/>
          <w:b/>
          <w:bCs/>
          <w:sz w:val="24"/>
          <w:szCs w:val="24"/>
        </w:rPr>
        <w:t xml:space="preserve">Kepatuhan Penggunaan APD </w:t>
      </w:r>
    </w:p>
    <w:p w14:paraId="1E120FFD" w14:textId="77777777" w:rsidR="00D122F0" w:rsidRPr="00E030AD" w:rsidRDefault="00D122F0" w:rsidP="00D122F0">
      <w:pPr>
        <w:autoSpaceDE w:val="0"/>
        <w:autoSpaceDN w:val="0"/>
        <w:adjustRightInd w:val="0"/>
        <w:spacing w:after="0" w:line="240" w:lineRule="auto"/>
        <w:jc w:val="both"/>
        <w:rPr>
          <w:rFonts w:ascii="Times New Roman" w:hAnsi="Times New Roman" w:cs="Times New Roman"/>
          <w:b/>
          <w:sz w:val="24"/>
          <w:szCs w:val="24"/>
        </w:rPr>
      </w:pPr>
    </w:p>
    <w:p w14:paraId="35FC2DE9" w14:textId="77777777" w:rsidR="00D122F0" w:rsidRDefault="00D122F0" w:rsidP="00D122F0">
      <w:pPr>
        <w:autoSpaceDE w:val="0"/>
        <w:autoSpaceDN w:val="0"/>
        <w:adjustRightInd w:val="0"/>
        <w:spacing w:after="0" w:line="480" w:lineRule="auto"/>
        <w:ind w:firstLine="720"/>
        <w:jc w:val="both"/>
        <w:rPr>
          <w:rFonts w:ascii="Times New Roman" w:hAnsi="Times New Roman" w:cs="Times New Roman"/>
          <w:color w:val="000000"/>
          <w:sz w:val="24"/>
          <w:szCs w:val="24"/>
        </w:rPr>
      </w:pPr>
      <w:r w:rsidRPr="00E030AD">
        <w:rPr>
          <w:rFonts w:ascii="Times New Roman" w:hAnsi="Times New Roman" w:cs="Times New Roman"/>
          <w:color w:val="000000"/>
          <w:sz w:val="24"/>
          <w:szCs w:val="24"/>
        </w:rPr>
        <w:t xml:space="preserve">Hasil penelitian </w:t>
      </w:r>
      <w:r>
        <w:rPr>
          <w:rFonts w:ascii="Times New Roman" w:hAnsi="Times New Roman" w:cs="Times New Roman"/>
          <w:sz w:val="24"/>
          <w:szCs w:val="24"/>
        </w:rPr>
        <w:t>hubungan sikap dengan penggunaan APD</w:t>
      </w:r>
      <w:r w:rsidRPr="004A05A0">
        <w:rPr>
          <w:rFonts w:ascii="Times New Roman" w:hAnsi="Times New Roman" w:cs="Times New Roman"/>
          <w:bCs/>
          <w:sz w:val="24"/>
          <w:szCs w:val="24"/>
        </w:rPr>
        <w:t xml:space="preserve"> </w:t>
      </w:r>
      <w:r w:rsidRPr="00E030AD">
        <w:rPr>
          <w:rFonts w:ascii="Times New Roman" w:hAnsi="Times New Roman" w:cs="Times New Roman"/>
          <w:color w:val="000000"/>
          <w:sz w:val="24"/>
          <w:szCs w:val="24"/>
        </w:rPr>
        <w:t>dapat dilihat pada Tabel 4.</w:t>
      </w:r>
      <w:r>
        <w:rPr>
          <w:rFonts w:ascii="Times New Roman" w:hAnsi="Times New Roman" w:cs="Times New Roman"/>
          <w:color w:val="000000"/>
          <w:sz w:val="24"/>
          <w:szCs w:val="24"/>
        </w:rPr>
        <w:t>13</w:t>
      </w:r>
      <w:r w:rsidRPr="00E030AD">
        <w:rPr>
          <w:rFonts w:ascii="Times New Roman" w:hAnsi="Times New Roman" w:cs="Times New Roman"/>
          <w:color w:val="000000"/>
          <w:sz w:val="24"/>
          <w:szCs w:val="24"/>
        </w:rPr>
        <w:t>.</w:t>
      </w:r>
    </w:p>
    <w:p w14:paraId="267A04AF" w14:textId="6BBCB669" w:rsidR="00D122F0" w:rsidRPr="00E030AD" w:rsidRDefault="0078746E" w:rsidP="00D122F0">
      <w:pPr>
        <w:pStyle w:val="DaftarParagraf"/>
        <w:spacing w:after="0" w:line="240" w:lineRule="auto"/>
        <w:ind w:left="1276" w:hanging="1276"/>
        <w:jc w:val="both"/>
        <w:rPr>
          <w:rFonts w:ascii="Times New Roman" w:hAnsi="Times New Roman" w:cs="Times New Roman"/>
          <w:b/>
          <w:color w:val="000000"/>
          <w:sz w:val="24"/>
          <w:szCs w:val="24"/>
        </w:rPr>
      </w:pPr>
      <w:bookmarkStart w:id="86" w:name="_Toc139968054"/>
      <w:bookmarkStart w:id="87" w:name="_Toc139968117"/>
      <w:r w:rsidRPr="0078746E">
        <w:rPr>
          <w:rFonts w:ascii="Times New Roman" w:hAnsi="Times New Roman" w:cs="Times New Roman"/>
          <w:b/>
          <w:bCs/>
          <w:sz w:val="24"/>
          <w:szCs w:val="24"/>
        </w:rPr>
        <w:t>Tabel 4.</w:t>
      </w:r>
      <w:r w:rsidRPr="0078746E">
        <w:rPr>
          <w:rFonts w:ascii="Times New Roman" w:hAnsi="Times New Roman" w:cs="Times New Roman"/>
          <w:b/>
          <w:bCs/>
          <w:sz w:val="24"/>
          <w:szCs w:val="24"/>
        </w:rPr>
        <w:fldChar w:fldCharType="begin"/>
      </w:r>
      <w:r w:rsidRPr="0078746E">
        <w:rPr>
          <w:rFonts w:ascii="Times New Roman" w:hAnsi="Times New Roman" w:cs="Times New Roman"/>
          <w:b/>
          <w:bCs/>
          <w:sz w:val="24"/>
          <w:szCs w:val="24"/>
        </w:rPr>
        <w:instrText xml:space="preserve"> SEQ Tabel_4. \* ARABIC </w:instrText>
      </w:r>
      <w:r w:rsidRPr="0078746E">
        <w:rPr>
          <w:rFonts w:ascii="Times New Roman" w:hAnsi="Times New Roman" w:cs="Times New Roman"/>
          <w:b/>
          <w:bCs/>
          <w:sz w:val="24"/>
          <w:szCs w:val="24"/>
        </w:rPr>
        <w:fldChar w:fldCharType="separate"/>
      </w:r>
      <w:r w:rsidR="00524DEB">
        <w:rPr>
          <w:rFonts w:ascii="Times New Roman" w:hAnsi="Times New Roman" w:cs="Times New Roman"/>
          <w:b/>
          <w:bCs/>
          <w:noProof/>
          <w:sz w:val="24"/>
          <w:szCs w:val="24"/>
        </w:rPr>
        <w:t>13</w:t>
      </w:r>
      <w:r w:rsidRPr="0078746E">
        <w:rPr>
          <w:rFonts w:ascii="Times New Roman" w:hAnsi="Times New Roman" w:cs="Times New Roman"/>
          <w:b/>
          <w:bCs/>
          <w:sz w:val="24"/>
          <w:szCs w:val="24"/>
        </w:rPr>
        <w:fldChar w:fldCharType="end"/>
      </w:r>
      <w:r w:rsidRPr="0078746E">
        <w:rPr>
          <w:rFonts w:ascii="Times New Roman" w:hAnsi="Times New Roman" w:cs="Times New Roman"/>
          <w:b/>
          <w:bCs/>
          <w:sz w:val="24"/>
          <w:szCs w:val="24"/>
        </w:rPr>
        <w:t>.</w:t>
      </w:r>
      <w:r w:rsidR="00D122F0" w:rsidRPr="00E030AD">
        <w:rPr>
          <w:rFonts w:ascii="Times New Roman" w:hAnsi="Times New Roman" w:cs="Times New Roman"/>
          <w:b/>
          <w:color w:val="000000"/>
          <w:sz w:val="24"/>
          <w:szCs w:val="24"/>
        </w:rPr>
        <w:tab/>
      </w:r>
      <w:r w:rsidR="00D122F0" w:rsidRPr="00E030AD">
        <w:rPr>
          <w:rFonts w:ascii="Times New Roman" w:hAnsi="Times New Roman" w:cs="Times New Roman"/>
          <w:b/>
          <w:spacing w:val="-2"/>
          <w:sz w:val="24"/>
          <w:szCs w:val="24"/>
        </w:rPr>
        <w:t xml:space="preserve">Tabulasi Silang antara </w:t>
      </w:r>
      <w:r w:rsidR="00D122F0">
        <w:rPr>
          <w:rFonts w:ascii="Times New Roman" w:hAnsi="Times New Roman" w:cs="Times New Roman"/>
          <w:b/>
          <w:spacing w:val="-2"/>
          <w:sz w:val="24"/>
          <w:szCs w:val="24"/>
        </w:rPr>
        <w:t xml:space="preserve">Sikap dengan Kepatuhan </w:t>
      </w:r>
      <w:r w:rsidR="00D122F0">
        <w:rPr>
          <w:rFonts w:ascii="Times New Roman" w:hAnsi="Times New Roman" w:cs="Times New Roman"/>
          <w:b/>
          <w:color w:val="000000" w:themeColor="text1"/>
          <w:sz w:val="24"/>
          <w:szCs w:val="24"/>
        </w:rPr>
        <w:t xml:space="preserve">Penggunaan APD pada Pekerja </w:t>
      </w:r>
      <w:r w:rsidR="00D122F0" w:rsidRPr="007B5134">
        <w:rPr>
          <w:rFonts w:ascii="Times New Roman" w:hAnsi="Times New Roman" w:cs="Times New Roman"/>
          <w:b/>
          <w:sz w:val="24"/>
          <w:szCs w:val="24"/>
        </w:rPr>
        <w:t>di Bagian Pengolahan PT. Perkebunan Nusantara IV Kebun Mayang Kecamatan Bosar Maligas Kabupaten Simalungun Tahun 2022</w:t>
      </w:r>
      <w:bookmarkEnd w:id="86"/>
      <w:bookmarkEnd w:id="87"/>
      <w:r w:rsidR="00D122F0">
        <w:rPr>
          <w:rFonts w:ascii="Times New Roman" w:hAnsi="Times New Roman" w:cs="Times New Roman"/>
          <w:b/>
          <w:color w:val="000000" w:themeColor="text1"/>
          <w:sz w:val="24"/>
          <w:szCs w:val="24"/>
        </w:rPr>
        <w:t xml:space="preserve"> </w:t>
      </w:r>
    </w:p>
    <w:p w14:paraId="32127A87" w14:textId="77777777" w:rsidR="00D122F0" w:rsidRPr="008778DE" w:rsidRDefault="00D122F0" w:rsidP="00D122F0">
      <w:pPr>
        <w:spacing w:after="0" w:line="240" w:lineRule="auto"/>
        <w:jc w:val="both"/>
        <w:rPr>
          <w:rFonts w:ascii="Times New Roman" w:hAnsi="Times New Roman" w:cs="Times New Roman"/>
          <w:i/>
          <w:sz w:val="12"/>
          <w:szCs w:val="24"/>
        </w:rPr>
      </w:pPr>
    </w:p>
    <w:tbl>
      <w:tblPr>
        <w:tblW w:w="7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1"/>
        <w:gridCol w:w="2027"/>
        <w:gridCol w:w="850"/>
        <w:gridCol w:w="709"/>
        <w:gridCol w:w="709"/>
        <w:gridCol w:w="708"/>
        <w:gridCol w:w="664"/>
        <w:gridCol w:w="767"/>
        <w:gridCol w:w="850"/>
      </w:tblGrid>
      <w:tr w:rsidR="00D122F0" w:rsidRPr="00CB6EE1" w14:paraId="3DC94708" w14:textId="77777777" w:rsidTr="000B6F9F">
        <w:trPr>
          <w:jc w:val="center"/>
        </w:trPr>
        <w:tc>
          <w:tcPr>
            <w:tcW w:w="681" w:type="dxa"/>
            <w:vMerge w:val="restart"/>
            <w:tcBorders>
              <w:top w:val="single" w:sz="4" w:space="0" w:color="000000"/>
              <w:left w:val="nil"/>
              <w:bottom w:val="single" w:sz="4" w:space="0" w:color="000000"/>
              <w:right w:val="nil"/>
            </w:tcBorders>
            <w:vAlign w:val="center"/>
            <w:hideMark/>
          </w:tcPr>
          <w:p w14:paraId="09F3556D" w14:textId="77777777" w:rsidR="00D122F0" w:rsidRPr="00CB6EE1" w:rsidRDefault="00D122F0" w:rsidP="000B6F9F">
            <w:pPr>
              <w:spacing w:after="0" w:line="240" w:lineRule="auto"/>
              <w:jc w:val="center"/>
              <w:rPr>
                <w:rFonts w:ascii="Times New Roman" w:hAnsi="Times New Roman" w:cs="Times New Roman"/>
                <w:b/>
                <w:spacing w:val="-16"/>
                <w:sz w:val="24"/>
                <w:szCs w:val="24"/>
              </w:rPr>
            </w:pPr>
            <w:r w:rsidRPr="00CB6EE1">
              <w:rPr>
                <w:rFonts w:ascii="Times New Roman" w:hAnsi="Times New Roman" w:cs="Times New Roman"/>
                <w:b/>
                <w:spacing w:val="-16"/>
                <w:sz w:val="24"/>
                <w:szCs w:val="24"/>
              </w:rPr>
              <w:t>No.</w:t>
            </w:r>
          </w:p>
        </w:tc>
        <w:tc>
          <w:tcPr>
            <w:tcW w:w="2027" w:type="dxa"/>
            <w:vMerge w:val="restart"/>
            <w:tcBorders>
              <w:top w:val="single" w:sz="4" w:space="0" w:color="000000"/>
              <w:left w:val="nil"/>
              <w:bottom w:val="single" w:sz="4" w:space="0" w:color="000000"/>
              <w:right w:val="nil"/>
            </w:tcBorders>
            <w:vAlign w:val="center"/>
            <w:hideMark/>
          </w:tcPr>
          <w:p w14:paraId="5720FBE8" w14:textId="77777777" w:rsidR="00D122F0" w:rsidRPr="00CB6EE1" w:rsidRDefault="0073516F" w:rsidP="000B6F9F">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Sikap</w:t>
            </w:r>
          </w:p>
        </w:tc>
        <w:tc>
          <w:tcPr>
            <w:tcW w:w="2976" w:type="dxa"/>
            <w:gridSpan w:val="4"/>
            <w:tcBorders>
              <w:top w:val="single" w:sz="4" w:space="0" w:color="000000"/>
              <w:left w:val="nil"/>
              <w:bottom w:val="single" w:sz="4" w:space="0" w:color="000000"/>
              <w:right w:val="nil"/>
            </w:tcBorders>
            <w:vAlign w:val="center"/>
            <w:hideMark/>
          </w:tcPr>
          <w:p w14:paraId="276CCDCC" w14:textId="77777777" w:rsidR="00D122F0" w:rsidRPr="00CB6EE1" w:rsidRDefault="00D122F0" w:rsidP="000B6F9F">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Kepatuhan Penggunaan APD</w:t>
            </w:r>
          </w:p>
        </w:tc>
        <w:tc>
          <w:tcPr>
            <w:tcW w:w="1431" w:type="dxa"/>
            <w:gridSpan w:val="2"/>
            <w:vMerge w:val="restart"/>
            <w:tcBorders>
              <w:top w:val="single" w:sz="4" w:space="0" w:color="000000"/>
              <w:left w:val="nil"/>
              <w:right w:val="nil"/>
            </w:tcBorders>
            <w:vAlign w:val="center"/>
            <w:hideMark/>
          </w:tcPr>
          <w:p w14:paraId="141FCEC6" w14:textId="77777777" w:rsidR="00D122F0" w:rsidRPr="00CB6EE1" w:rsidRDefault="00D122F0" w:rsidP="000B6F9F">
            <w:pPr>
              <w:spacing w:after="0" w:line="240" w:lineRule="auto"/>
              <w:jc w:val="center"/>
              <w:rPr>
                <w:rFonts w:ascii="Times New Roman" w:hAnsi="Times New Roman" w:cs="Times New Roman"/>
                <w:b/>
                <w:sz w:val="24"/>
                <w:szCs w:val="24"/>
              </w:rPr>
            </w:pPr>
            <w:r w:rsidRPr="00CB6EE1">
              <w:rPr>
                <w:rFonts w:ascii="Times New Roman" w:hAnsi="Times New Roman" w:cs="Times New Roman"/>
                <w:b/>
                <w:sz w:val="24"/>
                <w:szCs w:val="24"/>
              </w:rPr>
              <w:t>Total</w:t>
            </w:r>
          </w:p>
        </w:tc>
        <w:tc>
          <w:tcPr>
            <w:tcW w:w="850" w:type="dxa"/>
            <w:vMerge w:val="restart"/>
            <w:tcBorders>
              <w:top w:val="single" w:sz="4" w:space="0" w:color="000000"/>
              <w:left w:val="nil"/>
              <w:right w:val="nil"/>
            </w:tcBorders>
            <w:vAlign w:val="center"/>
            <w:hideMark/>
          </w:tcPr>
          <w:p w14:paraId="234C363B" w14:textId="77777777" w:rsidR="00D122F0" w:rsidRPr="00CB6EE1" w:rsidRDefault="00D122F0" w:rsidP="000B6F9F">
            <w:pPr>
              <w:spacing w:after="0" w:line="240" w:lineRule="auto"/>
              <w:jc w:val="center"/>
              <w:rPr>
                <w:rFonts w:ascii="Times New Roman" w:hAnsi="Times New Roman" w:cs="Times New Roman"/>
                <w:b/>
                <w:i/>
                <w:sz w:val="24"/>
                <w:szCs w:val="24"/>
              </w:rPr>
            </w:pPr>
            <w:r w:rsidRPr="00CB6EE1">
              <w:rPr>
                <w:rFonts w:ascii="Times New Roman" w:hAnsi="Times New Roman" w:cs="Times New Roman"/>
                <w:b/>
                <w:i/>
                <w:sz w:val="24"/>
                <w:szCs w:val="24"/>
              </w:rPr>
              <w:t>Sig-p</w:t>
            </w:r>
          </w:p>
        </w:tc>
      </w:tr>
      <w:tr w:rsidR="00D122F0" w:rsidRPr="00CB6EE1" w14:paraId="29CED1FA" w14:textId="77777777" w:rsidTr="000B6F9F">
        <w:trPr>
          <w:jc w:val="center"/>
        </w:trPr>
        <w:tc>
          <w:tcPr>
            <w:tcW w:w="681" w:type="dxa"/>
            <w:vMerge/>
            <w:tcBorders>
              <w:top w:val="single" w:sz="4" w:space="0" w:color="000000"/>
              <w:left w:val="nil"/>
              <w:bottom w:val="single" w:sz="4" w:space="0" w:color="000000"/>
              <w:right w:val="nil"/>
            </w:tcBorders>
            <w:vAlign w:val="center"/>
            <w:hideMark/>
          </w:tcPr>
          <w:p w14:paraId="6DB6D053" w14:textId="77777777" w:rsidR="00D122F0" w:rsidRPr="00CB6EE1" w:rsidRDefault="00D122F0" w:rsidP="000B6F9F">
            <w:pPr>
              <w:spacing w:after="0" w:line="240" w:lineRule="auto"/>
              <w:rPr>
                <w:rFonts w:ascii="Times New Roman" w:hAnsi="Times New Roman" w:cs="Times New Roman"/>
                <w:b/>
                <w:sz w:val="24"/>
                <w:szCs w:val="24"/>
              </w:rPr>
            </w:pPr>
          </w:p>
        </w:tc>
        <w:tc>
          <w:tcPr>
            <w:tcW w:w="2027" w:type="dxa"/>
            <w:vMerge/>
            <w:tcBorders>
              <w:top w:val="single" w:sz="4" w:space="0" w:color="000000"/>
              <w:left w:val="nil"/>
              <w:bottom w:val="single" w:sz="4" w:space="0" w:color="000000"/>
              <w:right w:val="nil"/>
            </w:tcBorders>
            <w:vAlign w:val="center"/>
            <w:hideMark/>
          </w:tcPr>
          <w:p w14:paraId="1962F8DD" w14:textId="77777777" w:rsidR="00D122F0" w:rsidRPr="00CB6EE1" w:rsidRDefault="00D122F0" w:rsidP="000B6F9F">
            <w:pPr>
              <w:spacing w:after="0" w:line="240" w:lineRule="auto"/>
              <w:rPr>
                <w:rFonts w:ascii="Times New Roman" w:hAnsi="Times New Roman" w:cs="Times New Roman"/>
                <w:b/>
                <w:sz w:val="24"/>
                <w:szCs w:val="24"/>
              </w:rPr>
            </w:pPr>
          </w:p>
        </w:tc>
        <w:tc>
          <w:tcPr>
            <w:tcW w:w="1559" w:type="dxa"/>
            <w:gridSpan w:val="2"/>
            <w:tcBorders>
              <w:top w:val="single" w:sz="4" w:space="0" w:color="000000"/>
              <w:left w:val="nil"/>
              <w:bottom w:val="single" w:sz="4" w:space="0" w:color="000000"/>
              <w:right w:val="nil"/>
            </w:tcBorders>
            <w:vAlign w:val="center"/>
            <w:hideMark/>
          </w:tcPr>
          <w:p w14:paraId="04F201BE" w14:textId="77777777" w:rsidR="00D122F0" w:rsidRPr="00CB6EE1" w:rsidRDefault="00D122F0" w:rsidP="000B6F9F">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Tidak Patuh</w:t>
            </w:r>
          </w:p>
        </w:tc>
        <w:tc>
          <w:tcPr>
            <w:tcW w:w="1417" w:type="dxa"/>
            <w:gridSpan w:val="2"/>
            <w:tcBorders>
              <w:top w:val="single" w:sz="4" w:space="0" w:color="000000"/>
              <w:left w:val="nil"/>
              <w:bottom w:val="single" w:sz="4" w:space="0" w:color="000000"/>
              <w:right w:val="nil"/>
            </w:tcBorders>
            <w:vAlign w:val="center"/>
            <w:hideMark/>
          </w:tcPr>
          <w:p w14:paraId="53398620" w14:textId="77777777" w:rsidR="00D122F0" w:rsidRPr="00CB6EE1" w:rsidRDefault="00D122F0" w:rsidP="000B6F9F">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Patuh</w:t>
            </w:r>
          </w:p>
        </w:tc>
        <w:tc>
          <w:tcPr>
            <w:tcW w:w="1431" w:type="dxa"/>
            <w:gridSpan w:val="2"/>
            <w:vMerge/>
            <w:tcBorders>
              <w:left w:val="nil"/>
              <w:bottom w:val="single" w:sz="4" w:space="0" w:color="000000"/>
              <w:right w:val="nil"/>
            </w:tcBorders>
            <w:vAlign w:val="center"/>
            <w:hideMark/>
          </w:tcPr>
          <w:p w14:paraId="60DB6AFD" w14:textId="77777777" w:rsidR="00D122F0" w:rsidRPr="00CB6EE1" w:rsidRDefault="00D122F0" w:rsidP="000B6F9F">
            <w:pPr>
              <w:spacing w:after="0" w:line="240" w:lineRule="auto"/>
              <w:rPr>
                <w:rFonts w:ascii="Times New Roman" w:hAnsi="Times New Roman" w:cs="Times New Roman"/>
                <w:b/>
                <w:sz w:val="24"/>
                <w:szCs w:val="24"/>
              </w:rPr>
            </w:pPr>
          </w:p>
        </w:tc>
        <w:tc>
          <w:tcPr>
            <w:tcW w:w="850" w:type="dxa"/>
            <w:vMerge/>
            <w:tcBorders>
              <w:left w:val="nil"/>
              <w:right w:val="nil"/>
            </w:tcBorders>
            <w:vAlign w:val="center"/>
            <w:hideMark/>
          </w:tcPr>
          <w:p w14:paraId="5CA4654B" w14:textId="77777777" w:rsidR="00D122F0" w:rsidRPr="00CB6EE1" w:rsidRDefault="00D122F0" w:rsidP="000B6F9F">
            <w:pPr>
              <w:spacing w:after="0" w:line="240" w:lineRule="auto"/>
              <w:rPr>
                <w:rFonts w:ascii="Times New Roman" w:hAnsi="Times New Roman" w:cs="Times New Roman"/>
                <w:b/>
                <w:i/>
                <w:spacing w:val="-16"/>
                <w:sz w:val="24"/>
                <w:szCs w:val="24"/>
              </w:rPr>
            </w:pPr>
          </w:p>
        </w:tc>
      </w:tr>
      <w:tr w:rsidR="00D122F0" w:rsidRPr="00CB6EE1" w14:paraId="599AA6F6" w14:textId="77777777" w:rsidTr="000B6F9F">
        <w:trPr>
          <w:jc w:val="center"/>
        </w:trPr>
        <w:tc>
          <w:tcPr>
            <w:tcW w:w="681" w:type="dxa"/>
            <w:vMerge/>
            <w:tcBorders>
              <w:top w:val="single" w:sz="4" w:space="0" w:color="000000"/>
              <w:left w:val="nil"/>
              <w:bottom w:val="single" w:sz="4" w:space="0" w:color="000000"/>
              <w:right w:val="nil"/>
            </w:tcBorders>
            <w:vAlign w:val="center"/>
            <w:hideMark/>
          </w:tcPr>
          <w:p w14:paraId="7E5A3497" w14:textId="77777777" w:rsidR="00D122F0" w:rsidRPr="00CB6EE1" w:rsidRDefault="00D122F0" w:rsidP="000B6F9F">
            <w:pPr>
              <w:spacing w:after="0" w:line="240" w:lineRule="auto"/>
              <w:rPr>
                <w:rFonts w:ascii="Times New Roman" w:hAnsi="Times New Roman" w:cs="Times New Roman"/>
                <w:b/>
                <w:sz w:val="24"/>
                <w:szCs w:val="24"/>
              </w:rPr>
            </w:pPr>
          </w:p>
        </w:tc>
        <w:tc>
          <w:tcPr>
            <w:tcW w:w="2027" w:type="dxa"/>
            <w:vMerge/>
            <w:tcBorders>
              <w:top w:val="single" w:sz="4" w:space="0" w:color="000000"/>
              <w:left w:val="nil"/>
              <w:bottom w:val="single" w:sz="4" w:space="0" w:color="000000"/>
              <w:right w:val="nil"/>
            </w:tcBorders>
            <w:vAlign w:val="center"/>
            <w:hideMark/>
          </w:tcPr>
          <w:p w14:paraId="65A07DB6" w14:textId="77777777" w:rsidR="00D122F0" w:rsidRPr="00CB6EE1" w:rsidRDefault="00D122F0" w:rsidP="000B6F9F">
            <w:pPr>
              <w:spacing w:after="0" w:line="240" w:lineRule="auto"/>
              <w:rPr>
                <w:rFonts w:ascii="Times New Roman" w:hAnsi="Times New Roman" w:cs="Times New Roman"/>
                <w:b/>
                <w:sz w:val="24"/>
                <w:szCs w:val="24"/>
              </w:rPr>
            </w:pPr>
          </w:p>
        </w:tc>
        <w:tc>
          <w:tcPr>
            <w:tcW w:w="850" w:type="dxa"/>
            <w:tcBorders>
              <w:top w:val="single" w:sz="4" w:space="0" w:color="000000"/>
              <w:left w:val="nil"/>
              <w:bottom w:val="single" w:sz="4" w:space="0" w:color="000000"/>
              <w:right w:val="nil"/>
            </w:tcBorders>
            <w:hideMark/>
          </w:tcPr>
          <w:p w14:paraId="5903AEDE" w14:textId="77777777" w:rsidR="00D122F0" w:rsidRPr="00CB6EE1" w:rsidRDefault="00D122F0" w:rsidP="000B6F9F">
            <w:pPr>
              <w:spacing w:after="0" w:line="240" w:lineRule="auto"/>
              <w:jc w:val="center"/>
              <w:rPr>
                <w:rFonts w:ascii="Times New Roman" w:hAnsi="Times New Roman" w:cs="Times New Roman"/>
                <w:b/>
                <w:sz w:val="24"/>
                <w:szCs w:val="24"/>
              </w:rPr>
            </w:pPr>
            <w:r w:rsidRPr="00CB6EE1">
              <w:rPr>
                <w:rFonts w:ascii="Times New Roman" w:hAnsi="Times New Roman" w:cs="Times New Roman"/>
                <w:b/>
                <w:sz w:val="24"/>
                <w:szCs w:val="24"/>
              </w:rPr>
              <w:t>f</w:t>
            </w:r>
          </w:p>
        </w:tc>
        <w:tc>
          <w:tcPr>
            <w:tcW w:w="709" w:type="dxa"/>
            <w:tcBorders>
              <w:top w:val="single" w:sz="4" w:space="0" w:color="000000"/>
              <w:left w:val="nil"/>
              <w:bottom w:val="single" w:sz="4" w:space="0" w:color="000000"/>
              <w:right w:val="nil"/>
            </w:tcBorders>
            <w:hideMark/>
          </w:tcPr>
          <w:p w14:paraId="7D586F3C" w14:textId="77777777" w:rsidR="00D122F0" w:rsidRPr="00CB6EE1" w:rsidRDefault="00D122F0" w:rsidP="000B6F9F">
            <w:pPr>
              <w:spacing w:after="0" w:line="240" w:lineRule="auto"/>
              <w:jc w:val="center"/>
              <w:rPr>
                <w:rFonts w:ascii="Times New Roman" w:hAnsi="Times New Roman" w:cs="Times New Roman"/>
                <w:b/>
                <w:sz w:val="24"/>
                <w:szCs w:val="24"/>
              </w:rPr>
            </w:pPr>
            <w:r w:rsidRPr="00CB6EE1">
              <w:rPr>
                <w:rFonts w:ascii="Times New Roman" w:hAnsi="Times New Roman" w:cs="Times New Roman"/>
                <w:b/>
                <w:sz w:val="24"/>
                <w:szCs w:val="24"/>
              </w:rPr>
              <w:t>%</w:t>
            </w:r>
          </w:p>
        </w:tc>
        <w:tc>
          <w:tcPr>
            <w:tcW w:w="709" w:type="dxa"/>
            <w:tcBorders>
              <w:top w:val="single" w:sz="4" w:space="0" w:color="000000"/>
              <w:left w:val="nil"/>
              <w:bottom w:val="single" w:sz="4" w:space="0" w:color="000000"/>
              <w:right w:val="nil"/>
            </w:tcBorders>
            <w:hideMark/>
          </w:tcPr>
          <w:p w14:paraId="44B042EA" w14:textId="77777777" w:rsidR="00D122F0" w:rsidRPr="00CB6EE1" w:rsidRDefault="00D122F0" w:rsidP="000B6F9F">
            <w:pPr>
              <w:spacing w:after="0" w:line="240" w:lineRule="auto"/>
              <w:jc w:val="center"/>
              <w:rPr>
                <w:rFonts w:ascii="Times New Roman" w:hAnsi="Times New Roman" w:cs="Times New Roman"/>
                <w:b/>
                <w:sz w:val="24"/>
                <w:szCs w:val="24"/>
              </w:rPr>
            </w:pPr>
            <w:r w:rsidRPr="00CB6EE1">
              <w:rPr>
                <w:rFonts w:ascii="Times New Roman" w:hAnsi="Times New Roman" w:cs="Times New Roman"/>
                <w:b/>
                <w:sz w:val="24"/>
                <w:szCs w:val="24"/>
              </w:rPr>
              <w:t>f</w:t>
            </w:r>
          </w:p>
        </w:tc>
        <w:tc>
          <w:tcPr>
            <w:tcW w:w="708" w:type="dxa"/>
            <w:tcBorders>
              <w:top w:val="single" w:sz="4" w:space="0" w:color="000000"/>
              <w:left w:val="nil"/>
              <w:bottom w:val="single" w:sz="4" w:space="0" w:color="000000"/>
              <w:right w:val="nil"/>
            </w:tcBorders>
            <w:hideMark/>
          </w:tcPr>
          <w:p w14:paraId="3903D710" w14:textId="77777777" w:rsidR="00D122F0" w:rsidRPr="00CB6EE1" w:rsidRDefault="00D122F0" w:rsidP="000B6F9F">
            <w:pPr>
              <w:spacing w:after="0" w:line="240" w:lineRule="auto"/>
              <w:jc w:val="center"/>
              <w:rPr>
                <w:rFonts w:ascii="Times New Roman" w:hAnsi="Times New Roman" w:cs="Times New Roman"/>
                <w:b/>
                <w:sz w:val="24"/>
                <w:szCs w:val="24"/>
              </w:rPr>
            </w:pPr>
            <w:r w:rsidRPr="00CB6EE1">
              <w:rPr>
                <w:rFonts w:ascii="Times New Roman" w:hAnsi="Times New Roman" w:cs="Times New Roman"/>
                <w:b/>
                <w:sz w:val="24"/>
                <w:szCs w:val="24"/>
              </w:rPr>
              <w:t>%</w:t>
            </w:r>
          </w:p>
        </w:tc>
        <w:tc>
          <w:tcPr>
            <w:tcW w:w="664" w:type="dxa"/>
            <w:tcBorders>
              <w:top w:val="single" w:sz="4" w:space="0" w:color="000000"/>
              <w:left w:val="nil"/>
              <w:bottom w:val="single" w:sz="4" w:space="0" w:color="000000"/>
              <w:right w:val="nil"/>
            </w:tcBorders>
            <w:hideMark/>
          </w:tcPr>
          <w:p w14:paraId="635E424C" w14:textId="77777777" w:rsidR="00D122F0" w:rsidRPr="00CB6EE1" w:rsidRDefault="00D122F0" w:rsidP="000B6F9F">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f</w:t>
            </w:r>
          </w:p>
        </w:tc>
        <w:tc>
          <w:tcPr>
            <w:tcW w:w="767" w:type="dxa"/>
            <w:tcBorders>
              <w:top w:val="single" w:sz="4" w:space="0" w:color="000000"/>
              <w:left w:val="nil"/>
              <w:bottom w:val="single" w:sz="4" w:space="0" w:color="000000"/>
              <w:right w:val="nil"/>
            </w:tcBorders>
            <w:hideMark/>
          </w:tcPr>
          <w:p w14:paraId="3222545F" w14:textId="77777777" w:rsidR="00D122F0" w:rsidRPr="00CB6EE1" w:rsidRDefault="00D122F0" w:rsidP="000B6F9F">
            <w:pPr>
              <w:spacing w:after="0" w:line="240" w:lineRule="auto"/>
              <w:jc w:val="center"/>
              <w:rPr>
                <w:rFonts w:ascii="Times New Roman" w:hAnsi="Times New Roman" w:cs="Times New Roman"/>
                <w:b/>
                <w:sz w:val="24"/>
                <w:szCs w:val="24"/>
              </w:rPr>
            </w:pPr>
            <w:r w:rsidRPr="00CB6EE1">
              <w:rPr>
                <w:rFonts w:ascii="Times New Roman" w:hAnsi="Times New Roman" w:cs="Times New Roman"/>
                <w:b/>
                <w:sz w:val="24"/>
                <w:szCs w:val="24"/>
              </w:rPr>
              <w:t>%</w:t>
            </w:r>
          </w:p>
        </w:tc>
        <w:tc>
          <w:tcPr>
            <w:tcW w:w="850" w:type="dxa"/>
            <w:vMerge/>
            <w:tcBorders>
              <w:left w:val="nil"/>
              <w:bottom w:val="single" w:sz="4" w:space="0" w:color="000000"/>
              <w:right w:val="nil"/>
            </w:tcBorders>
            <w:vAlign w:val="center"/>
            <w:hideMark/>
          </w:tcPr>
          <w:p w14:paraId="6A0B9687" w14:textId="77777777" w:rsidR="00D122F0" w:rsidRPr="00CB6EE1" w:rsidRDefault="00D122F0" w:rsidP="000B6F9F">
            <w:pPr>
              <w:spacing w:after="0" w:line="240" w:lineRule="auto"/>
              <w:rPr>
                <w:rFonts w:ascii="Times New Roman" w:hAnsi="Times New Roman" w:cs="Times New Roman"/>
                <w:b/>
                <w:i/>
                <w:spacing w:val="-16"/>
                <w:sz w:val="24"/>
                <w:szCs w:val="24"/>
              </w:rPr>
            </w:pPr>
          </w:p>
        </w:tc>
      </w:tr>
      <w:tr w:rsidR="00D122F0" w:rsidRPr="00CB6EE1" w14:paraId="6CCD8015" w14:textId="77777777" w:rsidTr="000B6F9F">
        <w:trPr>
          <w:trHeight w:val="123"/>
          <w:jc w:val="center"/>
        </w:trPr>
        <w:tc>
          <w:tcPr>
            <w:tcW w:w="681" w:type="dxa"/>
            <w:tcBorders>
              <w:top w:val="single" w:sz="4" w:space="0" w:color="000000"/>
              <w:left w:val="nil"/>
              <w:bottom w:val="nil"/>
              <w:right w:val="nil"/>
            </w:tcBorders>
            <w:hideMark/>
          </w:tcPr>
          <w:p w14:paraId="1D04171E" w14:textId="77777777" w:rsidR="00D122F0" w:rsidRPr="00CB6EE1" w:rsidRDefault="00D122F0" w:rsidP="000B6F9F">
            <w:pPr>
              <w:spacing w:after="0" w:line="240" w:lineRule="auto"/>
              <w:jc w:val="center"/>
              <w:rPr>
                <w:rFonts w:ascii="Times New Roman" w:hAnsi="Times New Roman" w:cs="Times New Roman"/>
                <w:sz w:val="24"/>
                <w:szCs w:val="24"/>
              </w:rPr>
            </w:pPr>
            <w:r w:rsidRPr="00CB6EE1">
              <w:rPr>
                <w:rFonts w:ascii="Times New Roman" w:hAnsi="Times New Roman" w:cs="Times New Roman"/>
                <w:sz w:val="24"/>
                <w:szCs w:val="24"/>
              </w:rPr>
              <w:t>1.</w:t>
            </w:r>
          </w:p>
        </w:tc>
        <w:tc>
          <w:tcPr>
            <w:tcW w:w="2027" w:type="dxa"/>
            <w:tcBorders>
              <w:top w:val="single" w:sz="4" w:space="0" w:color="000000"/>
              <w:left w:val="nil"/>
              <w:bottom w:val="nil"/>
              <w:right w:val="nil"/>
            </w:tcBorders>
            <w:hideMark/>
          </w:tcPr>
          <w:p w14:paraId="40F79504" w14:textId="77777777" w:rsidR="00D122F0" w:rsidRPr="00E030AD" w:rsidRDefault="0073516F" w:rsidP="000B6F9F">
            <w:pPr>
              <w:tabs>
                <w:tab w:val="center" w:pos="4680"/>
                <w:tab w:val="right" w:pos="9360"/>
              </w:tabs>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Negatif</w:t>
            </w:r>
          </w:p>
        </w:tc>
        <w:tc>
          <w:tcPr>
            <w:tcW w:w="850" w:type="dxa"/>
            <w:tcBorders>
              <w:top w:val="single" w:sz="4" w:space="0" w:color="000000"/>
              <w:left w:val="nil"/>
              <w:bottom w:val="nil"/>
              <w:right w:val="nil"/>
            </w:tcBorders>
            <w:hideMark/>
          </w:tcPr>
          <w:p w14:paraId="751CA05A" w14:textId="77777777" w:rsidR="00D122F0" w:rsidRPr="00CB6EE1" w:rsidRDefault="0073516F" w:rsidP="000B6F9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32</w:t>
            </w:r>
          </w:p>
        </w:tc>
        <w:tc>
          <w:tcPr>
            <w:tcW w:w="709" w:type="dxa"/>
            <w:tcBorders>
              <w:top w:val="single" w:sz="4" w:space="0" w:color="000000"/>
              <w:left w:val="nil"/>
              <w:bottom w:val="nil"/>
              <w:right w:val="nil"/>
            </w:tcBorders>
            <w:hideMark/>
          </w:tcPr>
          <w:p w14:paraId="66409E18" w14:textId="77777777" w:rsidR="00D122F0" w:rsidRPr="00CB6EE1" w:rsidRDefault="0073516F" w:rsidP="000B6F9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41,0</w:t>
            </w:r>
          </w:p>
        </w:tc>
        <w:tc>
          <w:tcPr>
            <w:tcW w:w="709" w:type="dxa"/>
            <w:tcBorders>
              <w:top w:val="single" w:sz="4" w:space="0" w:color="000000"/>
              <w:left w:val="nil"/>
              <w:bottom w:val="nil"/>
              <w:right w:val="nil"/>
            </w:tcBorders>
            <w:hideMark/>
          </w:tcPr>
          <w:p w14:paraId="57FDF33B" w14:textId="77777777" w:rsidR="00D122F0" w:rsidRPr="00CB6EE1" w:rsidRDefault="0073516F" w:rsidP="000B6F9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708" w:type="dxa"/>
            <w:tcBorders>
              <w:top w:val="single" w:sz="4" w:space="0" w:color="000000"/>
              <w:left w:val="nil"/>
              <w:bottom w:val="nil"/>
              <w:right w:val="nil"/>
            </w:tcBorders>
            <w:hideMark/>
          </w:tcPr>
          <w:p w14:paraId="44690995" w14:textId="77777777" w:rsidR="00D122F0" w:rsidRPr="00CB6EE1" w:rsidRDefault="0073516F" w:rsidP="000B6F9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15,4</w:t>
            </w:r>
          </w:p>
        </w:tc>
        <w:tc>
          <w:tcPr>
            <w:tcW w:w="664" w:type="dxa"/>
            <w:tcBorders>
              <w:top w:val="single" w:sz="4" w:space="0" w:color="000000"/>
              <w:left w:val="nil"/>
              <w:bottom w:val="nil"/>
              <w:right w:val="nil"/>
            </w:tcBorders>
            <w:hideMark/>
          </w:tcPr>
          <w:p w14:paraId="0CA1693B" w14:textId="77777777" w:rsidR="00D122F0" w:rsidRPr="00CB6EE1" w:rsidRDefault="0073516F" w:rsidP="000B6F9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44</w:t>
            </w:r>
          </w:p>
        </w:tc>
        <w:tc>
          <w:tcPr>
            <w:tcW w:w="767" w:type="dxa"/>
            <w:tcBorders>
              <w:top w:val="single" w:sz="4" w:space="0" w:color="000000"/>
              <w:left w:val="nil"/>
              <w:bottom w:val="nil"/>
              <w:right w:val="nil"/>
            </w:tcBorders>
            <w:vAlign w:val="center"/>
            <w:hideMark/>
          </w:tcPr>
          <w:p w14:paraId="274EB694" w14:textId="77777777" w:rsidR="00D122F0" w:rsidRPr="00CB6EE1" w:rsidRDefault="0073516F" w:rsidP="000B6F9F">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56,4</w:t>
            </w:r>
          </w:p>
        </w:tc>
        <w:tc>
          <w:tcPr>
            <w:tcW w:w="850" w:type="dxa"/>
            <w:tcBorders>
              <w:top w:val="single" w:sz="4" w:space="0" w:color="000000"/>
              <w:left w:val="nil"/>
              <w:bottom w:val="nil"/>
              <w:right w:val="nil"/>
            </w:tcBorders>
            <w:hideMark/>
          </w:tcPr>
          <w:p w14:paraId="11BF23CF" w14:textId="77777777" w:rsidR="00D122F0" w:rsidRPr="00CB6EE1" w:rsidRDefault="00D122F0" w:rsidP="0073516F">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0,00</w:t>
            </w:r>
            <w:r w:rsidR="0073516F">
              <w:rPr>
                <w:rFonts w:ascii="Times New Roman" w:hAnsi="Times New Roman" w:cs="Times New Roman"/>
                <w:b/>
                <w:sz w:val="24"/>
                <w:szCs w:val="24"/>
              </w:rPr>
              <w:t>1</w:t>
            </w:r>
          </w:p>
        </w:tc>
      </w:tr>
      <w:tr w:rsidR="00D122F0" w:rsidRPr="00CB6EE1" w14:paraId="614F9CD7" w14:textId="77777777" w:rsidTr="000B6F9F">
        <w:trPr>
          <w:jc w:val="center"/>
        </w:trPr>
        <w:tc>
          <w:tcPr>
            <w:tcW w:w="681" w:type="dxa"/>
            <w:tcBorders>
              <w:top w:val="nil"/>
              <w:left w:val="nil"/>
              <w:bottom w:val="nil"/>
              <w:right w:val="nil"/>
            </w:tcBorders>
            <w:hideMark/>
          </w:tcPr>
          <w:p w14:paraId="22B79533" w14:textId="77777777" w:rsidR="00D122F0" w:rsidRPr="00CB6EE1" w:rsidRDefault="00D122F0" w:rsidP="000B6F9F">
            <w:pPr>
              <w:spacing w:after="0" w:line="240" w:lineRule="auto"/>
              <w:jc w:val="center"/>
              <w:rPr>
                <w:rFonts w:ascii="Times New Roman" w:hAnsi="Times New Roman" w:cs="Times New Roman"/>
                <w:sz w:val="24"/>
                <w:szCs w:val="24"/>
              </w:rPr>
            </w:pPr>
            <w:r w:rsidRPr="00CB6EE1">
              <w:rPr>
                <w:rFonts w:ascii="Times New Roman" w:hAnsi="Times New Roman" w:cs="Times New Roman"/>
                <w:sz w:val="24"/>
                <w:szCs w:val="24"/>
              </w:rPr>
              <w:t>2.</w:t>
            </w:r>
          </w:p>
        </w:tc>
        <w:tc>
          <w:tcPr>
            <w:tcW w:w="2027" w:type="dxa"/>
            <w:tcBorders>
              <w:top w:val="nil"/>
              <w:left w:val="nil"/>
              <w:bottom w:val="nil"/>
              <w:right w:val="nil"/>
            </w:tcBorders>
            <w:hideMark/>
          </w:tcPr>
          <w:p w14:paraId="77E38AD5" w14:textId="77777777" w:rsidR="00D122F0" w:rsidRPr="00752D77" w:rsidRDefault="0073516F" w:rsidP="000B6F9F">
            <w:pPr>
              <w:tabs>
                <w:tab w:val="center" w:pos="4680"/>
                <w:tab w:val="right" w:pos="9360"/>
              </w:tabs>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Positif</w:t>
            </w:r>
          </w:p>
        </w:tc>
        <w:tc>
          <w:tcPr>
            <w:tcW w:w="850" w:type="dxa"/>
            <w:tcBorders>
              <w:top w:val="nil"/>
              <w:left w:val="nil"/>
              <w:bottom w:val="nil"/>
              <w:right w:val="nil"/>
            </w:tcBorders>
            <w:hideMark/>
          </w:tcPr>
          <w:p w14:paraId="6F520E41" w14:textId="77777777" w:rsidR="00D122F0" w:rsidRPr="00CB6EE1" w:rsidRDefault="0073516F" w:rsidP="000B6F9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709" w:type="dxa"/>
            <w:tcBorders>
              <w:top w:val="nil"/>
              <w:left w:val="nil"/>
              <w:bottom w:val="nil"/>
              <w:right w:val="nil"/>
            </w:tcBorders>
            <w:hideMark/>
          </w:tcPr>
          <w:p w14:paraId="39F9BDA3" w14:textId="77777777" w:rsidR="00D122F0" w:rsidRPr="00CB6EE1" w:rsidRDefault="0073516F" w:rsidP="000B6F9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14,1</w:t>
            </w:r>
          </w:p>
        </w:tc>
        <w:tc>
          <w:tcPr>
            <w:tcW w:w="709" w:type="dxa"/>
            <w:tcBorders>
              <w:top w:val="nil"/>
              <w:left w:val="nil"/>
              <w:bottom w:val="nil"/>
              <w:right w:val="nil"/>
            </w:tcBorders>
            <w:hideMark/>
          </w:tcPr>
          <w:p w14:paraId="3CECF0F4" w14:textId="77777777" w:rsidR="00D122F0" w:rsidRPr="00CB6EE1" w:rsidRDefault="0073516F" w:rsidP="000B6F9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23</w:t>
            </w:r>
          </w:p>
        </w:tc>
        <w:tc>
          <w:tcPr>
            <w:tcW w:w="708" w:type="dxa"/>
            <w:tcBorders>
              <w:top w:val="nil"/>
              <w:left w:val="nil"/>
              <w:bottom w:val="nil"/>
              <w:right w:val="nil"/>
            </w:tcBorders>
            <w:hideMark/>
          </w:tcPr>
          <w:p w14:paraId="68E49934" w14:textId="77777777" w:rsidR="00D122F0" w:rsidRPr="00CB6EE1" w:rsidRDefault="0073516F" w:rsidP="000B6F9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29,5</w:t>
            </w:r>
          </w:p>
        </w:tc>
        <w:tc>
          <w:tcPr>
            <w:tcW w:w="664" w:type="dxa"/>
            <w:tcBorders>
              <w:top w:val="nil"/>
              <w:left w:val="nil"/>
              <w:bottom w:val="nil"/>
              <w:right w:val="nil"/>
            </w:tcBorders>
            <w:hideMark/>
          </w:tcPr>
          <w:p w14:paraId="24D6548E" w14:textId="77777777" w:rsidR="00D122F0" w:rsidRPr="00CB6EE1" w:rsidRDefault="0073516F" w:rsidP="000B6F9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w:t>
            </w:r>
          </w:p>
        </w:tc>
        <w:tc>
          <w:tcPr>
            <w:tcW w:w="767" w:type="dxa"/>
            <w:tcBorders>
              <w:top w:val="nil"/>
              <w:left w:val="nil"/>
              <w:bottom w:val="nil"/>
              <w:right w:val="nil"/>
            </w:tcBorders>
            <w:vAlign w:val="center"/>
            <w:hideMark/>
          </w:tcPr>
          <w:p w14:paraId="4D769E4E" w14:textId="77777777" w:rsidR="00D122F0" w:rsidRPr="00CB6EE1" w:rsidRDefault="0073516F" w:rsidP="000B6F9F">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43,6</w:t>
            </w:r>
          </w:p>
        </w:tc>
        <w:tc>
          <w:tcPr>
            <w:tcW w:w="850" w:type="dxa"/>
            <w:tcBorders>
              <w:top w:val="nil"/>
              <w:left w:val="nil"/>
              <w:bottom w:val="nil"/>
              <w:right w:val="nil"/>
            </w:tcBorders>
          </w:tcPr>
          <w:p w14:paraId="5AA4048E" w14:textId="77777777" w:rsidR="00D122F0" w:rsidRPr="00CB6EE1" w:rsidRDefault="00D122F0" w:rsidP="000B6F9F">
            <w:pPr>
              <w:spacing w:after="0" w:line="240" w:lineRule="auto"/>
              <w:jc w:val="center"/>
              <w:rPr>
                <w:rFonts w:ascii="Times New Roman" w:hAnsi="Times New Roman" w:cs="Times New Roman"/>
                <w:sz w:val="24"/>
                <w:szCs w:val="24"/>
              </w:rPr>
            </w:pPr>
          </w:p>
        </w:tc>
      </w:tr>
      <w:tr w:rsidR="00D122F0" w:rsidRPr="00CB6EE1" w14:paraId="2066A4A6" w14:textId="77777777" w:rsidTr="000B6F9F">
        <w:trPr>
          <w:trHeight w:val="276"/>
          <w:jc w:val="center"/>
        </w:trPr>
        <w:tc>
          <w:tcPr>
            <w:tcW w:w="2708" w:type="dxa"/>
            <w:gridSpan w:val="2"/>
            <w:tcBorders>
              <w:top w:val="single" w:sz="4" w:space="0" w:color="000000"/>
              <w:left w:val="nil"/>
              <w:bottom w:val="single" w:sz="4" w:space="0" w:color="000000"/>
              <w:right w:val="nil"/>
            </w:tcBorders>
            <w:hideMark/>
          </w:tcPr>
          <w:p w14:paraId="4640DB77" w14:textId="77777777" w:rsidR="00D122F0" w:rsidRPr="00CB6EE1" w:rsidRDefault="00D122F0" w:rsidP="000B6F9F">
            <w:pPr>
              <w:spacing w:after="0" w:line="240" w:lineRule="auto"/>
              <w:ind w:left="577"/>
              <w:rPr>
                <w:rFonts w:ascii="Times New Roman" w:hAnsi="Times New Roman" w:cs="Times New Roman"/>
                <w:sz w:val="24"/>
                <w:szCs w:val="24"/>
              </w:rPr>
            </w:pPr>
            <w:r w:rsidRPr="00CB6EE1">
              <w:rPr>
                <w:rFonts w:ascii="Times New Roman" w:hAnsi="Times New Roman" w:cs="Times New Roman"/>
                <w:b/>
                <w:sz w:val="24"/>
                <w:szCs w:val="24"/>
              </w:rPr>
              <w:t>Total</w:t>
            </w:r>
          </w:p>
        </w:tc>
        <w:tc>
          <w:tcPr>
            <w:tcW w:w="850" w:type="dxa"/>
            <w:tcBorders>
              <w:top w:val="single" w:sz="4" w:space="0" w:color="000000"/>
              <w:left w:val="nil"/>
              <w:bottom w:val="single" w:sz="4" w:space="0" w:color="000000"/>
              <w:right w:val="nil"/>
            </w:tcBorders>
            <w:hideMark/>
          </w:tcPr>
          <w:p w14:paraId="41304BA2" w14:textId="77777777" w:rsidR="00D122F0" w:rsidRPr="00CB6EE1" w:rsidRDefault="00D122F0" w:rsidP="000B6F9F">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43</w:t>
            </w:r>
          </w:p>
        </w:tc>
        <w:tc>
          <w:tcPr>
            <w:tcW w:w="709" w:type="dxa"/>
            <w:tcBorders>
              <w:top w:val="single" w:sz="4" w:space="0" w:color="000000"/>
              <w:left w:val="nil"/>
              <w:bottom w:val="single" w:sz="4" w:space="0" w:color="000000"/>
              <w:right w:val="nil"/>
            </w:tcBorders>
            <w:hideMark/>
          </w:tcPr>
          <w:p w14:paraId="74D252CD" w14:textId="77777777" w:rsidR="00D122F0" w:rsidRPr="00CB6EE1" w:rsidRDefault="00D122F0" w:rsidP="000B6F9F">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55,1</w:t>
            </w:r>
          </w:p>
        </w:tc>
        <w:tc>
          <w:tcPr>
            <w:tcW w:w="709" w:type="dxa"/>
            <w:tcBorders>
              <w:top w:val="single" w:sz="4" w:space="0" w:color="000000"/>
              <w:left w:val="nil"/>
              <w:bottom w:val="single" w:sz="4" w:space="0" w:color="000000"/>
              <w:right w:val="nil"/>
            </w:tcBorders>
            <w:hideMark/>
          </w:tcPr>
          <w:p w14:paraId="43BF7137" w14:textId="77777777" w:rsidR="00D122F0" w:rsidRPr="00CB6EE1" w:rsidRDefault="00D122F0" w:rsidP="000B6F9F">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35</w:t>
            </w:r>
          </w:p>
        </w:tc>
        <w:tc>
          <w:tcPr>
            <w:tcW w:w="708" w:type="dxa"/>
            <w:tcBorders>
              <w:top w:val="single" w:sz="4" w:space="0" w:color="000000"/>
              <w:left w:val="nil"/>
              <w:bottom w:val="single" w:sz="4" w:space="0" w:color="000000"/>
              <w:right w:val="nil"/>
            </w:tcBorders>
            <w:hideMark/>
          </w:tcPr>
          <w:p w14:paraId="226736CE" w14:textId="77777777" w:rsidR="00D122F0" w:rsidRPr="00CB6EE1" w:rsidRDefault="00D122F0" w:rsidP="000B6F9F">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44,9</w:t>
            </w:r>
          </w:p>
        </w:tc>
        <w:tc>
          <w:tcPr>
            <w:tcW w:w="664" w:type="dxa"/>
            <w:tcBorders>
              <w:top w:val="single" w:sz="4" w:space="0" w:color="000000"/>
              <w:left w:val="nil"/>
              <w:bottom w:val="single" w:sz="4" w:space="0" w:color="000000"/>
              <w:right w:val="nil"/>
            </w:tcBorders>
            <w:hideMark/>
          </w:tcPr>
          <w:p w14:paraId="6CAE3EEC" w14:textId="77777777" w:rsidR="00D122F0" w:rsidRPr="00CB6EE1" w:rsidRDefault="00D122F0" w:rsidP="000B6F9F">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78</w:t>
            </w:r>
          </w:p>
        </w:tc>
        <w:tc>
          <w:tcPr>
            <w:tcW w:w="767" w:type="dxa"/>
            <w:tcBorders>
              <w:top w:val="single" w:sz="4" w:space="0" w:color="000000"/>
              <w:left w:val="nil"/>
              <w:bottom w:val="single" w:sz="4" w:space="0" w:color="000000"/>
              <w:right w:val="nil"/>
            </w:tcBorders>
            <w:hideMark/>
          </w:tcPr>
          <w:p w14:paraId="73B0C583" w14:textId="77777777" w:rsidR="00D122F0" w:rsidRPr="00CB6EE1" w:rsidRDefault="00D122F0" w:rsidP="000B6F9F">
            <w:pPr>
              <w:spacing w:after="0" w:line="240" w:lineRule="auto"/>
              <w:jc w:val="center"/>
              <w:rPr>
                <w:rFonts w:ascii="Times New Roman" w:hAnsi="Times New Roman" w:cs="Times New Roman"/>
                <w:b/>
                <w:sz w:val="24"/>
                <w:szCs w:val="24"/>
              </w:rPr>
            </w:pPr>
            <w:r w:rsidRPr="00CB6EE1">
              <w:rPr>
                <w:rFonts w:ascii="Times New Roman" w:hAnsi="Times New Roman" w:cs="Times New Roman"/>
                <w:b/>
                <w:sz w:val="24"/>
                <w:szCs w:val="24"/>
              </w:rPr>
              <w:t>100,0</w:t>
            </w:r>
          </w:p>
        </w:tc>
        <w:tc>
          <w:tcPr>
            <w:tcW w:w="850" w:type="dxa"/>
            <w:tcBorders>
              <w:top w:val="single" w:sz="4" w:space="0" w:color="000000"/>
              <w:left w:val="nil"/>
              <w:bottom w:val="single" w:sz="4" w:space="0" w:color="000000"/>
              <w:right w:val="nil"/>
            </w:tcBorders>
          </w:tcPr>
          <w:p w14:paraId="5F963470" w14:textId="77777777" w:rsidR="00D122F0" w:rsidRPr="00CB6EE1" w:rsidRDefault="00D122F0" w:rsidP="000B6F9F">
            <w:pPr>
              <w:spacing w:after="0" w:line="240" w:lineRule="auto"/>
              <w:jc w:val="center"/>
              <w:rPr>
                <w:rFonts w:ascii="Times New Roman" w:hAnsi="Times New Roman" w:cs="Times New Roman"/>
                <w:sz w:val="24"/>
                <w:szCs w:val="24"/>
              </w:rPr>
            </w:pPr>
          </w:p>
        </w:tc>
      </w:tr>
    </w:tbl>
    <w:p w14:paraId="1CC746BA" w14:textId="77777777" w:rsidR="00D122F0" w:rsidRPr="00E030AD" w:rsidRDefault="00D122F0" w:rsidP="00D122F0">
      <w:pPr>
        <w:spacing w:after="0" w:line="240" w:lineRule="auto"/>
        <w:ind w:firstLine="720"/>
        <w:jc w:val="both"/>
        <w:rPr>
          <w:rFonts w:ascii="Times New Roman" w:hAnsi="Times New Roman" w:cs="Times New Roman"/>
          <w:sz w:val="24"/>
          <w:szCs w:val="24"/>
        </w:rPr>
      </w:pPr>
    </w:p>
    <w:p w14:paraId="23F11FEB" w14:textId="77777777" w:rsidR="0073516F" w:rsidRDefault="00D122F0" w:rsidP="0073516F">
      <w:pPr>
        <w:spacing w:after="0" w:line="480" w:lineRule="auto"/>
        <w:ind w:firstLine="720"/>
        <w:jc w:val="both"/>
        <w:rPr>
          <w:rFonts w:ascii="Times New Roman" w:hAnsi="Times New Roman" w:cs="Times New Roman"/>
          <w:sz w:val="24"/>
          <w:szCs w:val="24"/>
        </w:rPr>
      </w:pPr>
      <w:r w:rsidRPr="00E030AD">
        <w:rPr>
          <w:rFonts w:ascii="Times New Roman" w:hAnsi="Times New Roman" w:cs="Times New Roman"/>
          <w:sz w:val="24"/>
          <w:szCs w:val="24"/>
        </w:rPr>
        <w:t>Berdasarkan Tabel 4.</w:t>
      </w:r>
      <w:r>
        <w:rPr>
          <w:rFonts w:ascii="Times New Roman" w:hAnsi="Times New Roman" w:cs="Times New Roman"/>
          <w:sz w:val="24"/>
          <w:szCs w:val="24"/>
        </w:rPr>
        <w:t>13</w:t>
      </w:r>
      <w:r w:rsidRPr="00E030AD">
        <w:rPr>
          <w:rFonts w:ascii="Times New Roman" w:hAnsi="Times New Roman" w:cs="Times New Roman"/>
          <w:sz w:val="24"/>
          <w:szCs w:val="24"/>
        </w:rPr>
        <w:t xml:space="preserve">. tabulasi silang antara </w:t>
      </w:r>
      <w:r w:rsidR="0073516F">
        <w:rPr>
          <w:rFonts w:ascii="Times New Roman" w:hAnsi="Times New Roman" w:cs="Times New Roman"/>
          <w:color w:val="000000"/>
          <w:sz w:val="24"/>
          <w:szCs w:val="24"/>
        </w:rPr>
        <w:t>sikap</w:t>
      </w:r>
      <w:r w:rsidRPr="00E030AD">
        <w:rPr>
          <w:rFonts w:ascii="Times New Roman" w:hAnsi="Times New Roman" w:cs="Times New Roman"/>
          <w:color w:val="000000"/>
          <w:sz w:val="24"/>
          <w:szCs w:val="24"/>
        </w:rPr>
        <w:t xml:space="preserve"> dengan</w:t>
      </w:r>
      <w:r>
        <w:rPr>
          <w:rFonts w:ascii="Times New Roman" w:hAnsi="Times New Roman" w:cs="Times New Roman"/>
          <w:color w:val="000000"/>
          <w:sz w:val="24"/>
          <w:szCs w:val="24"/>
        </w:rPr>
        <w:t xml:space="preserve"> kepatuhan</w:t>
      </w:r>
      <w:r w:rsidRPr="00E030AD">
        <w:rPr>
          <w:rFonts w:ascii="Times New Roman" w:hAnsi="Times New Roman" w:cs="Times New Roman"/>
          <w:color w:val="000000"/>
          <w:sz w:val="24"/>
          <w:szCs w:val="24"/>
        </w:rPr>
        <w:t xml:space="preserve"> </w:t>
      </w:r>
      <w:r>
        <w:rPr>
          <w:rFonts w:ascii="Times New Roman" w:hAnsi="Times New Roman" w:cs="Times New Roman"/>
          <w:color w:val="000000"/>
          <w:sz w:val="24"/>
          <w:szCs w:val="24"/>
        </w:rPr>
        <w:t>penggunaan APD</w:t>
      </w:r>
      <w:r>
        <w:rPr>
          <w:rFonts w:ascii="Times New Roman" w:hAnsi="Times New Roman" w:cs="Times New Roman"/>
          <w:sz w:val="24"/>
          <w:szCs w:val="24"/>
        </w:rPr>
        <w:t xml:space="preserve">, diketahui bahwa </w:t>
      </w:r>
      <w:r w:rsidRPr="00E030AD">
        <w:rPr>
          <w:rFonts w:ascii="Times New Roman" w:hAnsi="Times New Roman" w:cs="Times New Roman"/>
          <w:sz w:val="24"/>
          <w:szCs w:val="24"/>
        </w:rPr>
        <w:t xml:space="preserve">dari </w:t>
      </w:r>
      <w:r w:rsidR="0073516F">
        <w:rPr>
          <w:rFonts w:ascii="Times New Roman" w:hAnsi="Times New Roman" w:cs="Times New Roman"/>
          <w:sz w:val="24"/>
          <w:szCs w:val="24"/>
        </w:rPr>
        <w:t>44</w:t>
      </w:r>
      <w:r>
        <w:rPr>
          <w:rFonts w:ascii="Times New Roman" w:hAnsi="Times New Roman" w:cs="Times New Roman"/>
          <w:sz w:val="24"/>
          <w:szCs w:val="24"/>
        </w:rPr>
        <w:t xml:space="preserve"> </w:t>
      </w:r>
      <w:r w:rsidRPr="00E030AD">
        <w:rPr>
          <w:rFonts w:ascii="Times New Roman" w:hAnsi="Times New Roman" w:cs="Times New Roman"/>
          <w:sz w:val="24"/>
          <w:szCs w:val="24"/>
        </w:rPr>
        <w:t>responden (</w:t>
      </w:r>
      <w:r w:rsidR="0073516F">
        <w:rPr>
          <w:rFonts w:ascii="Times New Roman" w:hAnsi="Times New Roman" w:cs="Times New Roman"/>
          <w:sz w:val="24"/>
          <w:szCs w:val="24"/>
        </w:rPr>
        <w:t>56,4</w:t>
      </w:r>
      <w:r w:rsidRPr="00E030AD">
        <w:rPr>
          <w:rFonts w:ascii="Times New Roman" w:hAnsi="Times New Roman" w:cs="Times New Roman"/>
          <w:sz w:val="24"/>
          <w:szCs w:val="24"/>
        </w:rPr>
        <w:t xml:space="preserve">%) </w:t>
      </w:r>
      <w:r>
        <w:rPr>
          <w:rFonts w:ascii="Times New Roman" w:hAnsi="Times New Roman" w:cs="Times New Roman"/>
          <w:sz w:val="24"/>
          <w:szCs w:val="24"/>
        </w:rPr>
        <w:t xml:space="preserve">memiliki </w:t>
      </w:r>
      <w:r w:rsidR="0073516F">
        <w:rPr>
          <w:rFonts w:ascii="Times New Roman" w:hAnsi="Times New Roman" w:cs="Times New Roman"/>
          <w:sz w:val="24"/>
          <w:szCs w:val="24"/>
        </w:rPr>
        <w:t>sikap negatif</w:t>
      </w:r>
      <w:r w:rsidRPr="00E030AD">
        <w:rPr>
          <w:rFonts w:ascii="Times New Roman" w:hAnsi="Times New Roman" w:cs="Times New Roman"/>
          <w:sz w:val="24"/>
          <w:szCs w:val="24"/>
        </w:rPr>
        <w:t xml:space="preserve">, sebanyak </w:t>
      </w:r>
      <w:r w:rsidR="0073516F">
        <w:rPr>
          <w:rFonts w:ascii="Times New Roman" w:hAnsi="Times New Roman" w:cs="Times New Roman"/>
          <w:sz w:val="24"/>
          <w:szCs w:val="24"/>
        </w:rPr>
        <w:t>32</w:t>
      </w:r>
      <w:r w:rsidRPr="00E030AD">
        <w:rPr>
          <w:rFonts w:ascii="Times New Roman" w:hAnsi="Times New Roman" w:cs="Times New Roman"/>
          <w:sz w:val="24"/>
          <w:szCs w:val="24"/>
        </w:rPr>
        <w:t xml:space="preserve"> responden (</w:t>
      </w:r>
      <w:r w:rsidR="0073516F">
        <w:rPr>
          <w:rFonts w:ascii="Times New Roman" w:hAnsi="Times New Roman" w:cs="Times New Roman"/>
          <w:sz w:val="24"/>
          <w:szCs w:val="24"/>
        </w:rPr>
        <w:t>41,0</w:t>
      </w:r>
      <w:r w:rsidRPr="00E030AD">
        <w:rPr>
          <w:rFonts w:ascii="Times New Roman" w:hAnsi="Times New Roman" w:cs="Times New Roman"/>
          <w:sz w:val="24"/>
          <w:szCs w:val="24"/>
        </w:rPr>
        <w:t xml:space="preserve">%) </w:t>
      </w:r>
      <w:r>
        <w:rPr>
          <w:rFonts w:ascii="Times New Roman" w:hAnsi="Times New Roman" w:cs="Times New Roman"/>
          <w:sz w:val="24"/>
          <w:szCs w:val="24"/>
        </w:rPr>
        <w:t xml:space="preserve">tidak patuh menggunakan APD </w:t>
      </w:r>
      <w:r w:rsidRPr="00E030AD">
        <w:rPr>
          <w:rFonts w:ascii="Times New Roman" w:hAnsi="Times New Roman" w:cs="Times New Roman"/>
          <w:sz w:val="24"/>
          <w:szCs w:val="24"/>
        </w:rPr>
        <w:t xml:space="preserve">dan sebanyak </w:t>
      </w:r>
      <w:r>
        <w:rPr>
          <w:rFonts w:ascii="Times New Roman" w:hAnsi="Times New Roman" w:cs="Times New Roman"/>
          <w:sz w:val="24"/>
          <w:szCs w:val="24"/>
        </w:rPr>
        <w:t>1</w:t>
      </w:r>
      <w:r w:rsidR="0073516F">
        <w:rPr>
          <w:rFonts w:ascii="Times New Roman" w:hAnsi="Times New Roman" w:cs="Times New Roman"/>
          <w:sz w:val="24"/>
          <w:szCs w:val="24"/>
        </w:rPr>
        <w:t>2</w:t>
      </w:r>
      <w:r w:rsidRPr="00E030AD">
        <w:rPr>
          <w:rFonts w:ascii="Times New Roman" w:hAnsi="Times New Roman" w:cs="Times New Roman"/>
          <w:sz w:val="24"/>
          <w:szCs w:val="24"/>
        </w:rPr>
        <w:t xml:space="preserve"> responden (</w:t>
      </w:r>
      <w:r w:rsidR="0073516F">
        <w:rPr>
          <w:rFonts w:ascii="Times New Roman" w:hAnsi="Times New Roman" w:cs="Times New Roman"/>
          <w:sz w:val="24"/>
          <w:szCs w:val="24"/>
        </w:rPr>
        <w:t>15,4</w:t>
      </w:r>
      <w:r w:rsidRPr="00E030AD">
        <w:rPr>
          <w:rFonts w:ascii="Times New Roman" w:hAnsi="Times New Roman" w:cs="Times New Roman"/>
          <w:sz w:val="24"/>
          <w:szCs w:val="24"/>
        </w:rPr>
        <w:t xml:space="preserve">%) </w:t>
      </w:r>
      <w:r>
        <w:rPr>
          <w:rFonts w:ascii="Times New Roman" w:hAnsi="Times New Roman" w:cs="Times New Roman"/>
          <w:sz w:val="24"/>
          <w:szCs w:val="24"/>
        </w:rPr>
        <w:t xml:space="preserve">patuh menggunakan APD. </w:t>
      </w:r>
      <w:r w:rsidRPr="00E030AD">
        <w:rPr>
          <w:rFonts w:ascii="Times New Roman" w:hAnsi="Times New Roman" w:cs="Times New Roman"/>
          <w:sz w:val="24"/>
          <w:szCs w:val="24"/>
        </w:rPr>
        <w:t xml:space="preserve">Selanjutnya sebanyak </w:t>
      </w:r>
      <w:r>
        <w:rPr>
          <w:rFonts w:ascii="Times New Roman" w:hAnsi="Times New Roman" w:cs="Times New Roman"/>
          <w:sz w:val="24"/>
          <w:szCs w:val="24"/>
        </w:rPr>
        <w:t>3</w:t>
      </w:r>
      <w:r w:rsidR="0073516F">
        <w:rPr>
          <w:rFonts w:ascii="Times New Roman" w:hAnsi="Times New Roman" w:cs="Times New Roman"/>
          <w:sz w:val="24"/>
          <w:szCs w:val="24"/>
        </w:rPr>
        <w:t>4</w:t>
      </w:r>
      <w:r w:rsidRPr="00E030AD">
        <w:rPr>
          <w:rFonts w:ascii="Times New Roman" w:hAnsi="Times New Roman" w:cs="Times New Roman"/>
          <w:sz w:val="24"/>
          <w:szCs w:val="24"/>
        </w:rPr>
        <w:t xml:space="preserve"> responden (</w:t>
      </w:r>
      <w:r w:rsidR="00AA0EE1">
        <w:rPr>
          <w:rFonts w:ascii="Times New Roman" w:hAnsi="Times New Roman" w:cs="Times New Roman"/>
          <w:sz w:val="24"/>
          <w:szCs w:val="24"/>
        </w:rPr>
        <w:t>43,6</w:t>
      </w:r>
      <w:r w:rsidRPr="00E030AD">
        <w:rPr>
          <w:rFonts w:ascii="Times New Roman" w:hAnsi="Times New Roman" w:cs="Times New Roman"/>
          <w:sz w:val="24"/>
          <w:szCs w:val="24"/>
        </w:rPr>
        <w:t xml:space="preserve">%) yang </w:t>
      </w:r>
      <w:r>
        <w:rPr>
          <w:rFonts w:ascii="Times New Roman" w:hAnsi="Times New Roman" w:cs="Times New Roman"/>
          <w:sz w:val="24"/>
          <w:szCs w:val="24"/>
        </w:rPr>
        <w:t xml:space="preserve">memiliki </w:t>
      </w:r>
      <w:r w:rsidR="00AA0EE1">
        <w:rPr>
          <w:rFonts w:ascii="Times New Roman" w:hAnsi="Times New Roman" w:cs="Times New Roman"/>
          <w:sz w:val="24"/>
          <w:szCs w:val="24"/>
        </w:rPr>
        <w:t>sikap positif</w:t>
      </w:r>
      <w:r w:rsidRPr="00E030AD">
        <w:rPr>
          <w:rFonts w:ascii="Times New Roman" w:hAnsi="Times New Roman" w:cs="Times New Roman"/>
          <w:sz w:val="24"/>
          <w:szCs w:val="24"/>
        </w:rPr>
        <w:t xml:space="preserve">, sebanyak </w:t>
      </w:r>
      <w:r w:rsidR="00AA0EE1">
        <w:rPr>
          <w:rFonts w:ascii="Times New Roman" w:hAnsi="Times New Roman" w:cs="Times New Roman"/>
          <w:sz w:val="24"/>
          <w:szCs w:val="24"/>
        </w:rPr>
        <w:t>11</w:t>
      </w:r>
      <w:r w:rsidRPr="00E030AD">
        <w:rPr>
          <w:rFonts w:ascii="Times New Roman" w:hAnsi="Times New Roman" w:cs="Times New Roman"/>
          <w:sz w:val="24"/>
          <w:szCs w:val="24"/>
        </w:rPr>
        <w:t xml:space="preserve"> responden (</w:t>
      </w:r>
      <w:r w:rsidR="00AA0EE1">
        <w:rPr>
          <w:rFonts w:ascii="Times New Roman" w:hAnsi="Times New Roman" w:cs="Times New Roman"/>
          <w:sz w:val="24"/>
          <w:szCs w:val="24"/>
        </w:rPr>
        <w:t>14,1</w:t>
      </w:r>
      <w:r w:rsidRPr="00E030AD">
        <w:rPr>
          <w:rFonts w:ascii="Times New Roman" w:hAnsi="Times New Roman" w:cs="Times New Roman"/>
          <w:sz w:val="24"/>
          <w:szCs w:val="24"/>
        </w:rPr>
        <w:t xml:space="preserve">%) </w:t>
      </w:r>
      <w:r>
        <w:rPr>
          <w:rFonts w:ascii="Times New Roman" w:hAnsi="Times New Roman" w:cs="Times New Roman"/>
          <w:sz w:val="24"/>
          <w:szCs w:val="24"/>
        </w:rPr>
        <w:t xml:space="preserve">tidak patuh menggunakan APD </w:t>
      </w:r>
      <w:r w:rsidRPr="00E030AD">
        <w:rPr>
          <w:rFonts w:ascii="Times New Roman" w:hAnsi="Times New Roman" w:cs="Times New Roman"/>
          <w:sz w:val="24"/>
          <w:szCs w:val="24"/>
        </w:rPr>
        <w:t xml:space="preserve">dan sebanyak </w:t>
      </w:r>
      <w:r>
        <w:rPr>
          <w:rFonts w:ascii="Times New Roman" w:hAnsi="Times New Roman" w:cs="Times New Roman"/>
          <w:sz w:val="24"/>
          <w:szCs w:val="24"/>
        </w:rPr>
        <w:t>2</w:t>
      </w:r>
      <w:r w:rsidR="00AA0EE1">
        <w:rPr>
          <w:rFonts w:ascii="Times New Roman" w:hAnsi="Times New Roman" w:cs="Times New Roman"/>
          <w:sz w:val="24"/>
          <w:szCs w:val="24"/>
        </w:rPr>
        <w:t>3</w:t>
      </w:r>
      <w:r w:rsidRPr="00E030AD">
        <w:rPr>
          <w:rFonts w:ascii="Times New Roman" w:hAnsi="Times New Roman" w:cs="Times New Roman"/>
          <w:sz w:val="24"/>
          <w:szCs w:val="24"/>
        </w:rPr>
        <w:t xml:space="preserve"> responden (</w:t>
      </w:r>
      <w:r w:rsidR="00AA0EE1">
        <w:rPr>
          <w:rFonts w:ascii="Times New Roman" w:hAnsi="Times New Roman" w:cs="Times New Roman"/>
          <w:sz w:val="24"/>
          <w:szCs w:val="24"/>
        </w:rPr>
        <w:t>29,5</w:t>
      </w:r>
      <w:r w:rsidRPr="00E030AD">
        <w:rPr>
          <w:rFonts w:ascii="Times New Roman" w:hAnsi="Times New Roman" w:cs="Times New Roman"/>
          <w:sz w:val="24"/>
          <w:szCs w:val="24"/>
        </w:rPr>
        <w:t xml:space="preserve">%) </w:t>
      </w:r>
      <w:r>
        <w:rPr>
          <w:rFonts w:ascii="Times New Roman" w:hAnsi="Times New Roman" w:cs="Times New Roman"/>
          <w:sz w:val="24"/>
          <w:szCs w:val="24"/>
        </w:rPr>
        <w:t xml:space="preserve">patuh menggunakan APD. </w:t>
      </w:r>
    </w:p>
    <w:p w14:paraId="746245BF" w14:textId="77777777" w:rsidR="00D122F0" w:rsidRDefault="00D122F0" w:rsidP="0073516F">
      <w:pPr>
        <w:spacing w:after="0" w:line="480" w:lineRule="auto"/>
        <w:ind w:firstLine="720"/>
        <w:jc w:val="both"/>
        <w:rPr>
          <w:rFonts w:ascii="Times New Roman" w:hAnsi="Times New Roman" w:cs="Times New Roman"/>
          <w:sz w:val="24"/>
          <w:szCs w:val="24"/>
        </w:rPr>
      </w:pPr>
      <w:r w:rsidRPr="00E030AD">
        <w:rPr>
          <w:rFonts w:ascii="Times New Roman" w:hAnsi="Times New Roman" w:cs="Times New Roman"/>
          <w:sz w:val="24"/>
          <w:szCs w:val="24"/>
        </w:rPr>
        <w:t xml:space="preserve">Berdasarkan hasil uji </w:t>
      </w:r>
      <w:r w:rsidRPr="00E030AD">
        <w:rPr>
          <w:rFonts w:ascii="Times New Roman" w:hAnsi="Times New Roman" w:cs="Times New Roman"/>
          <w:i/>
          <w:sz w:val="24"/>
          <w:szCs w:val="24"/>
        </w:rPr>
        <w:t>chi-square</w:t>
      </w:r>
      <w:r w:rsidRPr="00E030AD">
        <w:rPr>
          <w:rFonts w:ascii="Times New Roman" w:hAnsi="Times New Roman" w:cs="Times New Roman"/>
          <w:sz w:val="24"/>
          <w:szCs w:val="24"/>
        </w:rPr>
        <w:t xml:space="preserve"> memperlihatkan nilai </w:t>
      </w:r>
      <w:r w:rsidRPr="009C5800">
        <w:rPr>
          <w:rFonts w:ascii="Times New Roman" w:hAnsi="Times New Roman" w:cs="Times New Roman"/>
          <w:i/>
          <w:sz w:val="24"/>
          <w:szCs w:val="24"/>
        </w:rPr>
        <w:t>p</w:t>
      </w:r>
      <w:r w:rsidRPr="00E030AD">
        <w:rPr>
          <w:rFonts w:ascii="Times New Roman" w:hAnsi="Times New Roman" w:cs="Times New Roman"/>
          <w:sz w:val="24"/>
          <w:szCs w:val="24"/>
        </w:rPr>
        <w:t xml:space="preserve"> = 0,</w:t>
      </w:r>
      <w:r>
        <w:rPr>
          <w:rFonts w:ascii="Times New Roman" w:hAnsi="Times New Roman" w:cs="Times New Roman"/>
          <w:sz w:val="24"/>
          <w:szCs w:val="24"/>
        </w:rPr>
        <w:t>00</w:t>
      </w:r>
      <w:r w:rsidR="00AA0EE1">
        <w:rPr>
          <w:rFonts w:ascii="Times New Roman" w:hAnsi="Times New Roman" w:cs="Times New Roman"/>
          <w:sz w:val="24"/>
          <w:szCs w:val="24"/>
        </w:rPr>
        <w:t>1</w:t>
      </w:r>
      <w:r w:rsidRPr="00E030AD">
        <w:rPr>
          <w:rFonts w:ascii="Times New Roman" w:hAnsi="Times New Roman" w:cs="Times New Roman"/>
          <w:sz w:val="24"/>
          <w:szCs w:val="24"/>
        </w:rPr>
        <w:t xml:space="preserve"> (</w:t>
      </w:r>
      <w:r>
        <w:rPr>
          <w:rFonts w:ascii="Times New Roman" w:hAnsi="Times New Roman" w:cs="Times New Roman"/>
          <w:sz w:val="24"/>
          <w:szCs w:val="24"/>
        </w:rPr>
        <w:t>&lt;</w:t>
      </w:r>
      <w:r w:rsidRPr="00E030AD">
        <w:rPr>
          <w:rFonts w:ascii="Times New Roman" w:hAnsi="Times New Roman" w:cs="Times New Roman"/>
          <w:sz w:val="24"/>
          <w:szCs w:val="24"/>
        </w:rPr>
        <w:t xml:space="preserve"> 0,05). Hal ini membuktikan </w:t>
      </w:r>
      <w:r>
        <w:rPr>
          <w:rFonts w:ascii="Times New Roman" w:hAnsi="Times New Roman" w:cs="Times New Roman"/>
          <w:sz w:val="24"/>
          <w:szCs w:val="24"/>
        </w:rPr>
        <w:t>ada</w:t>
      </w:r>
      <w:r w:rsidRPr="00E030AD">
        <w:rPr>
          <w:rFonts w:ascii="Times New Roman" w:hAnsi="Times New Roman" w:cs="Times New Roman"/>
          <w:color w:val="000000"/>
          <w:sz w:val="24"/>
          <w:szCs w:val="24"/>
        </w:rPr>
        <w:t xml:space="preserve"> hubungan </w:t>
      </w:r>
      <w:r w:rsidR="00E129FE">
        <w:rPr>
          <w:rFonts w:ascii="Times New Roman" w:hAnsi="Times New Roman" w:cs="Times New Roman"/>
          <w:color w:val="000000"/>
          <w:sz w:val="24"/>
          <w:szCs w:val="24"/>
        </w:rPr>
        <w:t>sikap</w:t>
      </w:r>
      <w:r>
        <w:rPr>
          <w:rFonts w:ascii="Times New Roman" w:hAnsi="Times New Roman" w:cs="Times New Roman"/>
          <w:color w:val="000000"/>
          <w:sz w:val="24"/>
          <w:szCs w:val="24"/>
        </w:rPr>
        <w:t xml:space="preserve"> </w:t>
      </w:r>
      <w:r w:rsidRPr="00E030AD">
        <w:rPr>
          <w:rFonts w:ascii="Times New Roman" w:hAnsi="Times New Roman" w:cs="Times New Roman"/>
          <w:color w:val="000000"/>
          <w:sz w:val="24"/>
          <w:szCs w:val="24"/>
        </w:rPr>
        <w:t xml:space="preserve">dengan </w:t>
      </w:r>
      <w:r w:rsidRPr="00CB0AB5">
        <w:rPr>
          <w:rFonts w:ascii="Times New Roman" w:hAnsi="Times New Roman" w:cs="Times New Roman"/>
          <w:bCs/>
          <w:color w:val="000000" w:themeColor="text1"/>
          <w:sz w:val="24"/>
          <w:szCs w:val="24"/>
        </w:rPr>
        <w:t xml:space="preserve">kepatuhan penggunaan APD </w:t>
      </w:r>
      <w:r w:rsidR="004866EC">
        <w:rPr>
          <w:rFonts w:ascii="Times New Roman" w:hAnsi="Times New Roman" w:cs="Times New Roman"/>
          <w:bCs/>
          <w:color w:val="000000" w:themeColor="text1"/>
          <w:sz w:val="24"/>
          <w:szCs w:val="24"/>
        </w:rPr>
        <w:t xml:space="preserve">pada pekerja </w:t>
      </w:r>
      <w:r w:rsidRPr="00CB0AB5">
        <w:rPr>
          <w:rFonts w:ascii="Times New Roman" w:hAnsi="Times New Roman" w:cs="Times New Roman"/>
          <w:sz w:val="24"/>
          <w:szCs w:val="24"/>
        </w:rPr>
        <w:t>di Bagian Pengolahan PT. Perkebunan Nusantara IV Kebun Mayang Kecamatan Bosar Maligas Kabupaten Simalungun tahun 2022.</w:t>
      </w:r>
    </w:p>
    <w:p w14:paraId="791AA63F" w14:textId="77777777" w:rsidR="000E3654" w:rsidRDefault="000E3654" w:rsidP="00FF6AE2">
      <w:pPr>
        <w:autoSpaceDE w:val="0"/>
        <w:autoSpaceDN w:val="0"/>
        <w:adjustRightInd w:val="0"/>
        <w:spacing w:after="0" w:line="480" w:lineRule="auto"/>
        <w:ind w:firstLine="720"/>
        <w:jc w:val="both"/>
        <w:rPr>
          <w:rFonts w:ascii="Times New Roman" w:hAnsi="Times New Roman" w:cs="Times New Roman"/>
          <w:sz w:val="24"/>
          <w:szCs w:val="24"/>
        </w:rPr>
      </w:pPr>
    </w:p>
    <w:p w14:paraId="0E68B474" w14:textId="77777777" w:rsidR="000E3654" w:rsidRDefault="000E3654" w:rsidP="00FF6AE2">
      <w:pPr>
        <w:autoSpaceDE w:val="0"/>
        <w:autoSpaceDN w:val="0"/>
        <w:adjustRightInd w:val="0"/>
        <w:spacing w:after="0" w:line="480" w:lineRule="auto"/>
        <w:ind w:firstLine="720"/>
        <w:jc w:val="both"/>
        <w:rPr>
          <w:rFonts w:ascii="Times New Roman" w:hAnsi="Times New Roman" w:cs="Times New Roman"/>
          <w:sz w:val="24"/>
          <w:szCs w:val="24"/>
        </w:rPr>
      </w:pPr>
    </w:p>
    <w:p w14:paraId="61DF7977" w14:textId="77777777" w:rsidR="000E3654" w:rsidRDefault="000E3654" w:rsidP="00FF6AE2">
      <w:pPr>
        <w:autoSpaceDE w:val="0"/>
        <w:autoSpaceDN w:val="0"/>
        <w:adjustRightInd w:val="0"/>
        <w:spacing w:after="0" w:line="480" w:lineRule="auto"/>
        <w:ind w:firstLine="720"/>
        <w:jc w:val="both"/>
        <w:rPr>
          <w:rFonts w:ascii="Times New Roman" w:hAnsi="Times New Roman" w:cs="Times New Roman"/>
          <w:sz w:val="24"/>
          <w:szCs w:val="24"/>
        </w:rPr>
      </w:pPr>
    </w:p>
    <w:p w14:paraId="5543B454" w14:textId="77777777" w:rsidR="00E22D2F" w:rsidRPr="00E030AD" w:rsidRDefault="00E22D2F" w:rsidP="0007076C">
      <w:pPr>
        <w:pStyle w:val="DaftarParagraf"/>
        <w:numPr>
          <w:ilvl w:val="1"/>
          <w:numId w:val="53"/>
        </w:numPr>
        <w:autoSpaceDE w:val="0"/>
        <w:autoSpaceDN w:val="0"/>
        <w:adjustRightInd w:val="0"/>
        <w:spacing w:after="0" w:line="480" w:lineRule="auto"/>
        <w:ind w:hanging="720"/>
        <w:jc w:val="both"/>
        <w:outlineLvl w:val="1"/>
        <w:rPr>
          <w:rFonts w:ascii="Times New Roman" w:hAnsi="Times New Roman" w:cs="Times New Roman"/>
          <w:b/>
          <w:bCs/>
          <w:sz w:val="24"/>
          <w:szCs w:val="24"/>
        </w:rPr>
      </w:pPr>
      <w:bookmarkStart w:id="88" w:name="_Toc139967876"/>
      <w:r w:rsidRPr="00E030AD">
        <w:rPr>
          <w:rFonts w:ascii="Times New Roman" w:hAnsi="Times New Roman" w:cs="Times New Roman"/>
          <w:b/>
          <w:bCs/>
          <w:sz w:val="24"/>
          <w:szCs w:val="24"/>
        </w:rPr>
        <w:lastRenderedPageBreak/>
        <w:t>Pembahasan</w:t>
      </w:r>
      <w:bookmarkEnd w:id="88"/>
      <w:r w:rsidRPr="00E030AD">
        <w:rPr>
          <w:rFonts w:ascii="Times New Roman" w:hAnsi="Times New Roman" w:cs="Times New Roman"/>
          <w:b/>
          <w:bCs/>
          <w:sz w:val="24"/>
          <w:szCs w:val="24"/>
        </w:rPr>
        <w:t xml:space="preserve"> </w:t>
      </w:r>
    </w:p>
    <w:p w14:paraId="2169DC26" w14:textId="77777777" w:rsidR="00E22D2F" w:rsidRPr="000236F0" w:rsidRDefault="00E22D2F" w:rsidP="0007076C">
      <w:pPr>
        <w:pStyle w:val="DaftarParagraf"/>
        <w:numPr>
          <w:ilvl w:val="2"/>
          <w:numId w:val="53"/>
        </w:numPr>
        <w:autoSpaceDE w:val="0"/>
        <w:autoSpaceDN w:val="0"/>
        <w:adjustRightInd w:val="0"/>
        <w:spacing w:after="0" w:line="240" w:lineRule="auto"/>
        <w:ind w:left="709"/>
        <w:jc w:val="both"/>
        <w:outlineLvl w:val="2"/>
        <w:rPr>
          <w:rFonts w:ascii="Times New Roman" w:hAnsi="Times New Roman" w:cs="Times New Roman"/>
          <w:b/>
          <w:bCs/>
          <w:sz w:val="24"/>
          <w:szCs w:val="24"/>
        </w:rPr>
      </w:pPr>
      <w:bookmarkStart w:id="89" w:name="_Toc139967877"/>
      <w:r w:rsidRPr="000236F0">
        <w:rPr>
          <w:rFonts w:ascii="Times New Roman" w:hAnsi="Times New Roman" w:cs="Times New Roman"/>
          <w:b/>
          <w:color w:val="000000" w:themeColor="text1"/>
          <w:sz w:val="24"/>
          <w:szCs w:val="24"/>
        </w:rPr>
        <w:t xml:space="preserve">Hubungan </w:t>
      </w:r>
      <w:r w:rsidR="004866EC">
        <w:rPr>
          <w:rFonts w:ascii="Times New Roman" w:hAnsi="Times New Roman" w:cs="Times New Roman"/>
          <w:b/>
          <w:color w:val="000000" w:themeColor="text1"/>
          <w:sz w:val="24"/>
          <w:szCs w:val="24"/>
        </w:rPr>
        <w:t xml:space="preserve">Umur dengan </w:t>
      </w:r>
      <w:r w:rsidR="004866EC">
        <w:rPr>
          <w:rFonts w:ascii="Times New Roman" w:hAnsi="Times New Roman" w:cs="Times New Roman"/>
          <w:b/>
          <w:spacing w:val="-2"/>
          <w:sz w:val="24"/>
          <w:szCs w:val="24"/>
        </w:rPr>
        <w:t xml:space="preserve">Kepatuhan </w:t>
      </w:r>
      <w:r w:rsidR="004866EC">
        <w:rPr>
          <w:rFonts w:ascii="Times New Roman" w:hAnsi="Times New Roman" w:cs="Times New Roman"/>
          <w:b/>
          <w:color w:val="000000" w:themeColor="text1"/>
          <w:sz w:val="24"/>
          <w:szCs w:val="24"/>
        </w:rPr>
        <w:t xml:space="preserve">Penggunaan APD pada Pekerja </w:t>
      </w:r>
      <w:r w:rsidR="004866EC" w:rsidRPr="007B5134">
        <w:rPr>
          <w:rFonts w:ascii="Times New Roman" w:hAnsi="Times New Roman" w:cs="Times New Roman"/>
          <w:b/>
          <w:sz w:val="24"/>
          <w:szCs w:val="24"/>
        </w:rPr>
        <w:t>di Bagian Pengolahan PT. Perkebunan Nusantara IV Kebun Mayang Kecamatan Bosar Maligas Kabupaten Simalungun Tahun 2022</w:t>
      </w:r>
      <w:bookmarkEnd w:id="89"/>
    </w:p>
    <w:p w14:paraId="752F6B47" w14:textId="77777777" w:rsidR="00E22D2F" w:rsidRPr="00E030AD" w:rsidRDefault="00E22D2F" w:rsidP="00E22D2F">
      <w:pPr>
        <w:spacing w:after="0" w:line="240" w:lineRule="auto"/>
        <w:jc w:val="both"/>
        <w:rPr>
          <w:rFonts w:ascii="Times New Roman" w:hAnsi="Times New Roman" w:cs="Times New Roman"/>
          <w:sz w:val="24"/>
          <w:szCs w:val="24"/>
        </w:rPr>
      </w:pPr>
    </w:p>
    <w:p w14:paraId="37337BF4" w14:textId="77777777" w:rsidR="00502236" w:rsidRDefault="004866EC" w:rsidP="00E22D2F">
      <w:pPr>
        <w:spacing w:after="0" w:line="480" w:lineRule="auto"/>
        <w:ind w:firstLine="709"/>
        <w:jc w:val="both"/>
        <w:rPr>
          <w:rFonts w:ascii="Times New Roman" w:hAnsi="Times New Roman" w:cs="Times New Roman"/>
          <w:sz w:val="24"/>
          <w:szCs w:val="24"/>
        </w:rPr>
      </w:pPr>
      <w:r w:rsidRPr="00E030AD">
        <w:rPr>
          <w:rFonts w:ascii="Times New Roman" w:hAnsi="Times New Roman" w:cs="Times New Roman"/>
          <w:sz w:val="24"/>
          <w:szCs w:val="24"/>
        </w:rPr>
        <w:t xml:space="preserve">Berdasarkan hasil uji </w:t>
      </w:r>
      <w:r w:rsidRPr="00E030AD">
        <w:rPr>
          <w:rFonts w:ascii="Times New Roman" w:hAnsi="Times New Roman" w:cs="Times New Roman"/>
          <w:i/>
          <w:sz w:val="24"/>
          <w:szCs w:val="24"/>
        </w:rPr>
        <w:t>chi-square</w:t>
      </w:r>
      <w:r w:rsidRPr="00E030AD">
        <w:rPr>
          <w:rFonts w:ascii="Times New Roman" w:hAnsi="Times New Roman" w:cs="Times New Roman"/>
          <w:sz w:val="24"/>
          <w:szCs w:val="24"/>
        </w:rPr>
        <w:t xml:space="preserve"> memperlihatkan nilai </w:t>
      </w:r>
      <w:r w:rsidRPr="009C5800">
        <w:rPr>
          <w:rFonts w:ascii="Times New Roman" w:hAnsi="Times New Roman" w:cs="Times New Roman"/>
          <w:i/>
          <w:sz w:val="24"/>
          <w:szCs w:val="24"/>
        </w:rPr>
        <w:t>p</w:t>
      </w:r>
      <w:r w:rsidRPr="00E030AD">
        <w:rPr>
          <w:rFonts w:ascii="Times New Roman" w:hAnsi="Times New Roman" w:cs="Times New Roman"/>
          <w:sz w:val="24"/>
          <w:szCs w:val="24"/>
        </w:rPr>
        <w:t xml:space="preserve"> = 0,</w:t>
      </w:r>
      <w:r>
        <w:rPr>
          <w:rFonts w:ascii="Times New Roman" w:hAnsi="Times New Roman" w:cs="Times New Roman"/>
          <w:sz w:val="24"/>
          <w:szCs w:val="24"/>
        </w:rPr>
        <w:t>004</w:t>
      </w:r>
      <w:r w:rsidRPr="00E030AD">
        <w:rPr>
          <w:rFonts w:ascii="Times New Roman" w:hAnsi="Times New Roman" w:cs="Times New Roman"/>
          <w:sz w:val="24"/>
          <w:szCs w:val="24"/>
        </w:rPr>
        <w:t xml:space="preserve"> (</w:t>
      </w:r>
      <w:r>
        <w:rPr>
          <w:rFonts w:ascii="Times New Roman" w:hAnsi="Times New Roman" w:cs="Times New Roman"/>
          <w:sz w:val="24"/>
          <w:szCs w:val="24"/>
        </w:rPr>
        <w:t>&lt;</w:t>
      </w:r>
      <w:r w:rsidRPr="00E030AD">
        <w:rPr>
          <w:rFonts w:ascii="Times New Roman" w:hAnsi="Times New Roman" w:cs="Times New Roman"/>
          <w:sz w:val="24"/>
          <w:szCs w:val="24"/>
        </w:rPr>
        <w:t xml:space="preserve"> 0,05). Hal ini membuktikan </w:t>
      </w:r>
      <w:r>
        <w:rPr>
          <w:rFonts w:ascii="Times New Roman" w:hAnsi="Times New Roman" w:cs="Times New Roman"/>
          <w:sz w:val="24"/>
          <w:szCs w:val="24"/>
        </w:rPr>
        <w:t>ada</w:t>
      </w:r>
      <w:r w:rsidRPr="00E030AD">
        <w:rPr>
          <w:rFonts w:ascii="Times New Roman" w:hAnsi="Times New Roman" w:cs="Times New Roman"/>
          <w:color w:val="000000"/>
          <w:sz w:val="24"/>
          <w:szCs w:val="24"/>
        </w:rPr>
        <w:t xml:space="preserve"> hubungan </w:t>
      </w:r>
      <w:r>
        <w:rPr>
          <w:rFonts w:ascii="Times New Roman" w:hAnsi="Times New Roman" w:cs="Times New Roman"/>
          <w:color w:val="000000"/>
          <w:sz w:val="24"/>
          <w:szCs w:val="24"/>
        </w:rPr>
        <w:t xml:space="preserve">umur </w:t>
      </w:r>
      <w:r w:rsidRPr="00E030AD">
        <w:rPr>
          <w:rFonts w:ascii="Times New Roman" w:hAnsi="Times New Roman" w:cs="Times New Roman"/>
          <w:color w:val="000000"/>
          <w:sz w:val="24"/>
          <w:szCs w:val="24"/>
        </w:rPr>
        <w:t xml:space="preserve">dengan </w:t>
      </w:r>
      <w:r w:rsidRPr="00CB0AB5">
        <w:rPr>
          <w:rFonts w:ascii="Times New Roman" w:hAnsi="Times New Roman" w:cs="Times New Roman"/>
          <w:bCs/>
          <w:color w:val="000000" w:themeColor="text1"/>
          <w:sz w:val="24"/>
          <w:szCs w:val="24"/>
        </w:rPr>
        <w:t xml:space="preserve">kepatuhan penggunaan APD </w:t>
      </w:r>
      <w:r>
        <w:rPr>
          <w:rFonts w:ascii="Times New Roman" w:hAnsi="Times New Roman" w:cs="Times New Roman"/>
          <w:bCs/>
          <w:color w:val="000000" w:themeColor="text1"/>
          <w:sz w:val="24"/>
          <w:szCs w:val="24"/>
        </w:rPr>
        <w:t xml:space="preserve">pada pekerja </w:t>
      </w:r>
      <w:r w:rsidRPr="00CB0AB5">
        <w:rPr>
          <w:rFonts w:ascii="Times New Roman" w:hAnsi="Times New Roman" w:cs="Times New Roman"/>
          <w:sz w:val="24"/>
          <w:szCs w:val="24"/>
        </w:rPr>
        <w:t>di Bagian Pengolahan PT. Perkebunan Nusantara IV Kebun Mayang Kecamatan Bosar Maligas Kabupaten Simalungun tahun 2022.</w:t>
      </w:r>
    </w:p>
    <w:p w14:paraId="4D270E8A" w14:textId="77777777" w:rsidR="004866EC" w:rsidRDefault="004866EC" w:rsidP="00E22D2F">
      <w:pPr>
        <w:spacing w:after="0" w:line="480" w:lineRule="auto"/>
        <w:ind w:firstLine="709"/>
        <w:jc w:val="both"/>
        <w:rPr>
          <w:rFonts w:ascii="Times New Roman" w:hAnsi="Times New Roman" w:cs="Times New Roman"/>
          <w:color w:val="000000" w:themeColor="text1"/>
          <w:sz w:val="24"/>
          <w:szCs w:val="24"/>
        </w:rPr>
      </w:pPr>
      <w:r w:rsidRPr="00CA26DC">
        <w:rPr>
          <w:rFonts w:ascii="Times New Roman" w:hAnsi="Times New Roman" w:cs="Times New Roman"/>
          <w:color w:val="000000" w:themeColor="text1"/>
          <w:sz w:val="24"/>
          <w:szCs w:val="24"/>
        </w:rPr>
        <w:t xml:space="preserve">Sejalan dengan penelitian yang dilakukan oleh Rahmawati tahun 2022 tentang Faktor-Faktor yang Berhubungan dengan Kepatuhan Penggunaan Alat Pelindung Diri (APD) pada Pekerja Konstruksi di PT. Abadi Prima Intikarya Proyek </w:t>
      </w:r>
      <w:r w:rsidRPr="00925999">
        <w:rPr>
          <w:rFonts w:ascii="Times New Roman" w:hAnsi="Times New Roman" w:cs="Times New Roman"/>
          <w:i/>
          <w:color w:val="000000" w:themeColor="text1"/>
          <w:sz w:val="24"/>
          <w:szCs w:val="24"/>
        </w:rPr>
        <w:t>The Canary Apartment</w:t>
      </w:r>
      <w:r w:rsidRPr="00CA26DC">
        <w:rPr>
          <w:rFonts w:ascii="Times New Roman" w:hAnsi="Times New Roman" w:cs="Times New Roman"/>
          <w:color w:val="000000" w:themeColor="text1"/>
          <w:sz w:val="24"/>
          <w:szCs w:val="24"/>
        </w:rPr>
        <w:t xml:space="preserve"> Kota Tangerang Selatan, menunjukkan bahwa umur memiliki hubungan dengan kepatuhan penggunaan APD </w:t>
      </w:r>
      <w:r w:rsidR="00F62373" w:rsidRPr="00CA26DC">
        <w:rPr>
          <w:rFonts w:ascii="Times New Roman" w:hAnsi="Times New Roman" w:cs="Times New Roman"/>
          <w:color w:val="000000" w:themeColor="text1"/>
          <w:sz w:val="24"/>
          <w:szCs w:val="24"/>
        </w:rPr>
        <w:t xml:space="preserve">dengan nilai </w:t>
      </w:r>
      <w:r w:rsidRPr="00CA26DC">
        <w:rPr>
          <w:rFonts w:ascii="Times New Roman" w:hAnsi="Times New Roman" w:cs="Times New Roman"/>
          <w:i/>
          <w:color w:val="000000" w:themeColor="text1"/>
          <w:sz w:val="24"/>
          <w:szCs w:val="24"/>
        </w:rPr>
        <w:t xml:space="preserve">p </w:t>
      </w:r>
      <w:r w:rsidR="00F62373" w:rsidRPr="00CA26DC">
        <w:rPr>
          <w:rFonts w:ascii="Times New Roman" w:hAnsi="Times New Roman" w:cs="Times New Roman"/>
          <w:color w:val="000000" w:themeColor="text1"/>
          <w:sz w:val="24"/>
          <w:szCs w:val="24"/>
        </w:rPr>
        <w:t xml:space="preserve">= 0,001 </w:t>
      </w:r>
      <w:r w:rsidR="008F6771" w:rsidRPr="00CA26DC">
        <w:rPr>
          <w:rFonts w:ascii="Times New Roman" w:hAnsi="Times New Roman" w:cs="Times New Roman"/>
          <w:color w:val="000000" w:themeColor="text1"/>
          <w:sz w:val="24"/>
          <w:szCs w:val="24"/>
        </w:rPr>
        <w:fldChar w:fldCharType="begin" w:fldLock="1"/>
      </w:r>
      <w:r w:rsidR="00664ECD">
        <w:rPr>
          <w:rFonts w:ascii="Times New Roman" w:hAnsi="Times New Roman" w:cs="Times New Roman"/>
          <w:color w:val="000000" w:themeColor="text1"/>
          <w:sz w:val="24"/>
          <w:szCs w:val="24"/>
        </w:rPr>
        <w:instrText>ADDIN CSL_CITATION {"citationItems":[{"id":"ITEM-1","itemData":{"author":[{"dropping-particle":"","family":"Rahmawati","given":"Eva","non-dropping-particle":"","parse-names":false,"suffix":""},{"dropping-particle":"","family":"Romdhona","given":"Nur","non-dropping-particle":"","parse-names":false,"suffix":""},{"dropping-particle":"","family":"Andriyani","given":"","non-dropping-particle":"","parse-names":false,"suffix":""},{"dropping-particle":"","family":"Fauziah","given":"Munaya","non-dropping-particle":"","parse-names":false,"suffix":""}],"container-title":"Environmental Occupational Health and Safety Journal","id":"ITEM-1","issue":"1","issued":{"date-parts":[["2022"]]},"page":"75-88","title":"Faktor-Faktor yang Berhubungan dengan Kepatuhan Penggunaan Alat Pelindung Diri (APD) pada Pekerja Konstruksi di PT. Abadi Prima Intikarya Proyek The Canary Apartment Kota Tangerang Selatan","type":"article-journal","volume":"3"},"uris":["http://www.mendeley.com/documents/?uuid=8310e8cf-cd9b-4b4d-9fb0-0ab02c16e3e0"]}],"mendeley":{"formattedCitation":"(33)","plainTextFormattedCitation":"(33)","previouslyFormattedCitation":"(32)"},"properties":{"noteIndex":0},"schema":"https://github.com/citation-style-language/schema/raw/master/csl-citation.json"}</w:instrText>
      </w:r>
      <w:r w:rsidR="008F6771" w:rsidRPr="00CA26DC">
        <w:rPr>
          <w:rFonts w:ascii="Times New Roman" w:hAnsi="Times New Roman" w:cs="Times New Roman"/>
          <w:color w:val="000000" w:themeColor="text1"/>
          <w:sz w:val="24"/>
          <w:szCs w:val="24"/>
        </w:rPr>
        <w:fldChar w:fldCharType="separate"/>
      </w:r>
      <w:r w:rsidR="00664ECD" w:rsidRPr="00664ECD">
        <w:rPr>
          <w:rFonts w:ascii="Times New Roman" w:hAnsi="Times New Roman" w:cs="Times New Roman"/>
          <w:noProof/>
          <w:color w:val="000000" w:themeColor="text1"/>
          <w:sz w:val="24"/>
          <w:szCs w:val="24"/>
        </w:rPr>
        <w:t>(33)</w:t>
      </w:r>
      <w:r w:rsidR="008F6771" w:rsidRPr="00CA26DC">
        <w:rPr>
          <w:rFonts w:ascii="Times New Roman" w:hAnsi="Times New Roman" w:cs="Times New Roman"/>
          <w:color w:val="000000" w:themeColor="text1"/>
          <w:sz w:val="24"/>
          <w:szCs w:val="24"/>
        </w:rPr>
        <w:fldChar w:fldCharType="end"/>
      </w:r>
      <w:r w:rsidR="00F62373" w:rsidRPr="00CA26DC">
        <w:rPr>
          <w:rFonts w:ascii="Times New Roman" w:hAnsi="Times New Roman" w:cs="Times New Roman"/>
          <w:color w:val="000000" w:themeColor="text1"/>
          <w:sz w:val="24"/>
          <w:szCs w:val="24"/>
        </w:rPr>
        <w:t xml:space="preserve">. Selanjutnya penelitian yang dilakukan oleh </w:t>
      </w:r>
      <w:r w:rsidR="00DE2898" w:rsidRPr="00CA26DC">
        <w:rPr>
          <w:rFonts w:ascii="Times New Roman" w:hAnsi="Times New Roman" w:cs="Times New Roman"/>
          <w:color w:val="000000" w:themeColor="text1"/>
          <w:sz w:val="24"/>
          <w:szCs w:val="24"/>
        </w:rPr>
        <w:t>Apriluana tahun 2016 tentang Hubungan antara Usia, Jenis Kelamin, Lama Kerja, Pengetahuan, Sikap dan Ketersediaan Alat Pelindung Diri (APD) dengan Perilaku Penggunaan APD pada Tenaga Kesehatan</w:t>
      </w:r>
      <w:r w:rsidR="00CA26DC" w:rsidRPr="00CA26DC">
        <w:rPr>
          <w:rFonts w:ascii="Times New Roman" w:hAnsi="Times New Roman" w:cs="Times New Roman"/>
          <w:color w:val="000000" w:themeColor="text1"/>
          <w:sz w:val="24"/>
          <w:szCs w:val="24"/>
        </w:rPr>
        <w:t xml:space="preserve"> RSUD Banjarbaru</w:t>
      </w:r>
      <w:r w:rsidR="00DE2898" w:rsidRPr="00CA26DC">
        <w:rPr>
          <w:rFonts w:ascii="Times New Roman" w:hAnsi="Times New Roman" w:cs="Times New Roman"/>
          <w:color w:val="000000" w:themeColor="text1"/>
          <w:sz w:val="24"/>
          <w:szCs w:val="24"/>
        </w:rPr>
        <w:t xml:space="preserve">, menunjukkan bahwa </w:t>
      </w:r>
      <w:r w:rsidR="00CA26DC" w:rsidRPr="00CA26DC">
        <w:rPr>
          <w:rFonts w:ascii="Times New Roman" w:hAnsi="Times New Roman" w:cs="Times New Roman"/>
          <w:color w:val="000000" w:themeColor="text1"/>
          <w:sz w:val="24"/>
          <w:szCs w:val="24"/>
        </w:rPr>
        <w:t>terdapat hubungan antara usia dengan perilaku penggunaan APD pada tenaga kesehatan di RSUD Banjarbaru dengan nilai (</w:t>
      </w:r>
      <w:r w:rsidR="00CA26DC" w:rsidRPr="00CA26DC">
        <w:rPr>
          <w:rFonts w:ascii="Times New Roman" w:hAnsi="Times New Roman" w:cs="Times New Roman"/>
          <w:i/>
          <w:color w:val="000000" w:themeColor="text1"/>
          <w:sz w:val="24"/>
          <w:szCs w:val="24"/>
        </w:rPr>
        <w:t>p</w:t>
      </w:r>
      <w:r w:rsidR="00CA26DC" w:rsidRPr="00CA26DC">
        <w:rPr>
          <w:rFonts w:ascii="Times New Roman" w:hAnsi="Times New Roman" w:cs="Times New Roman"/>
          <w:color w:val="000000" w:themeColor="text1"/>
          <w:sz w:val="24"/>
          <w:szCs w:val="24"/>
        </w:rPr>
        <w:t xml:space="preserve"> =0,006)</w:t>
      </w:r>
      <w:r w:rsidR="00CA26DC">
        <w:rPr>
          <w:rFonts w:ascii="Times New Roman" w:hAnsi="Times New Roman" w:cs="Times New Roman"/>
          <w:color w:val="000000" w:themeColor="text1"/>
          <w:sz w:val="24"/>
          <w:szCs w:val="24"/>
        </w:rPr>
        <w:t xml:space="preserve"> </w:t>
      </w:r>
      <w:r w:rsidR="008F6771">
        <w:rPr>
          <w:rFonts w:ascii="Times New Roman" w:hAnsi="Times New Roman" w:cs="Times New Roman"/>
          <w:color w:val="000000" w:themeColor="text1"/>
          <w:sz w:val="24"/>
          <w:szCs w:val="24"/>
        </w:rPr>
        <w:fldChar w:fldCharType="begin" w:fldLock="1"/>
      </w:r>
      <w:r w:rsidR="00664ECD">
        <w:rPr>
          <w:rFonts w:ascii="Times New Roman" w:hAnsi="Times New Roman" w:cs="Times New Roman"/>
          <w:color w:val="000000" w:themeColor="text1"/>
          <w:sz w:val="24"/>
          <w:szCs w:val="24"/>
        </w:rPr>
        <w:instrText>ADDIN CSL_CITATION {"citationItems":[{"id":"ITEM-1","itemData":{"abstract":"Abstrak Pekerja Rumah Sakit mempunyai risiko lebih tinggi dibanding pekerja industri lain untuk terjadinya Penyakit Akibat Kerja dan Kecelakaan Akibat Kerja. Penelitian ini bertujuan untuk menjelaskan hubungan antara usia, jenis kelamin, lama kerja, pengetahuan, sikap dan ketersediaan alat pelindung diri (APD) dengan perilaku penggunaan APD pada tenaga kesehatan. Penelitian ini merupakan penelitian observasional analitik dengan desain cross-sectional . Sampel berjumlah 125 responden yang ditentukan dengan rumus Isaac &amp; Michael. Instrumen penelitian menggunakan kuesioner. Analisis data menggunakan uji Chi Square . Hasil penelitian menunjukkan terdapat hubungan yang signifikan antara usia, lama kerja, pengetahuan dan sikap (p-value &lt; 0,05) dan tidak terdapat hubungan yang signifikan antara jenis kelamin dan ketersediaan APD (p-value &gt; 0,05) dengan perilaku penggunaan APD pada tenaga kesehatan di RSUD Banjarbaru. Perlu penelitian lanjut untuk mengetahui perilaku ini di rumah sakit lain dengan jumlah sampel yang lebih banyak dan membandingkannya dengan beberapa rumah sakit lainnya serta variabel lain yang belum diteliti. Kata-kata kunci : perilaku, penggunaan APD, tenaga kesehatan Abstract Hospital workers have a higher risk than other industries workers to Occupational Diseases and Accident. This study aims to clarify relationship between age, sex, length of work, knowledge, attitudesand availability of personal protective equipment (PPE) with the behavior of the use of PPE among health workers. This is an observational analytic study with cross-sectional design. The sample was 125 respondents determined by the Isaac &amp; Michael’s formula. The research instrument used questionnaire. Data analysis using Chi Square test. The results showed a significant relationship between age, length of work, knowledge and attitude (p-value &lt;0.05) and no significant relationship between sex and the availability of PPE (p-value&gt; 0.05) with the behavior of the use of PPE among health workers in Banjarbaru Hospital. Further research to determine this behavior in another hospital with bigger samples and compare it with some other hospitals as well as other variables that have not been studied is needed. Keywords: behavior, the use of PPE, health workers","author":[{"dropping-particle":"","family":"Apriluana","given":"Gladys","non-dropping-particle":"","parse-names":false,"suffix":""},{"dropping-particle":"","family":"Khairiyati","given":"Laily","non-dropping-particle":"","parse-names":false,"suffix":""},{"dropping-particle":"","family":"Setyaningrum","given":"Ratna","non-dropping-particle":"","parse-names":false,"suffix":""}],"container-title":"Jurnal Publikasi Kesehatan Masyarakat Indonesia","id":"ITEM-1","issue":"3","issued":{"date-parts":[["2016"]]},"page":"82-87","title":"Hubungan antara Usia, Jenis Kelamin, Lama Kerja, Pengetahuan, Sikap dan Ketersediaan Alat Pelindung Diri (APD) dengan Perilaku Penggunaan APD pada Tenaga Kesehatan RSUD Banjarbaru","type":"article-journal","volume":"3"},"uris":["http://www.mendeley.com/documents/?uuid=fb37bb71-7a81-4340-b2e0-dab47ece798f"]}],"mendeley":{"formattedCitation":"(34)","plainTextFormattedCitation":"(34)","previouslyFormattedCitation":"(33)"},"properties":{"noteIndex":0},"schema":"https://github.com/citation-style-language/schema/raw/master/csl-citation.json"}</w:instrText>
      </w:r>
      <w:r w:rsidR="008F6771">
        <w:rPr>
          <w:rFonts w:ascii="Times New Roman" w:hAnsi="Times New Roman" w:cs="Times New Roman"/>
          <w:color w:val="000000" w:themeColor="text1"/>
          <w:sz w:val="24"/>
          <w:szCs w:val="24"/>
        </w:rPr>
        <w:fldChar w:fldCharType="separate"/>
      </w:r>
      <w:r w:rsidR="00664ECD" w:rsidRPr="00664ECD">
        <w:rPr>
          <w:rFonts w:ascii="Times New Roman" w:hAnsi="Times New Roman" w:cs="Times New Roman"/>
          <w:noProof/>
          <w:color w:val="000000" w:themeColor="text1"/>
          <w:sz w:val="24"/>
          <w:szCs w:val="24"/>
        </w:rPr>
        <w:t>(34)</w:t>
      </w:r>
      <w:r w:rsidR="008F6771">
        <w:rPr>
          <w:rFonts w:ascii="Times New Roman" w:hAnsi="Times New Roman" w:cs="Times New Roman"/>
          <w:color w:val="000000" w:themeColor="text1"/>
          <w:sz w:val="24"/>
          <w:szCs w:val="24"/>
        </w:rPr>
        <w:fldChar w:fldCharType="end"/>
      </w:r>
      <w:r w:rsidR="00CA26DC" w:rsidRPr="00CA26DC">
        <w:rPr>
          <w:rFonts w:ascii="Times New Roman" w:hAnsi="Times New Roman" w:cs="Times New Roman"/>
          <w:color w:val="000000" w:themeColor="text1"/>
          <w:sz w:val="24"/>
          <w:szCs w:val="24"/>
        </w:rPr>
        <w:t>.</w:t>
      </w:r>
    </w:p>
    <w:p w14:paraId="6E65A83C" w14:textId="77777777" w:rsidR="00B47AE2" w:rsidRDefault="00B47AE2" w:rsidP="00E22D2F">
      <w:pPr>
        <w:spacing w:after="0" w:line="48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Umur</w:t>
      </w:r>
      <w:r w:rsidRPr="00A32216">
        <w:rPr>
          <w:rFonts w:ascii="Times New Roman" w:hAnsi="Times New Roman" w:cs="Times New Roman"/>
          <w:color w:val="000000" w:themeColor="text1"/>
          <w:sz w:val="24"/>
          <w:szCs w:val="24"/>
        </w:rPr>
        <w:t xml:space="preserve"> adalah </w:t>
      </w:r>
      <w:r>
        <w:rPr>
          <w:rFonts w:ascii="Times New Roman" w:hAnsi="Times New Roman" w:cs="Times New Roman"/>
          <w:color w:val="000000" w:themeColor="text1"/>
          <w:sz w:val="24"/>
          <w:szCs w:val="24"/>
        </w:rPr>
        <w:t>usia</w:t>
      </w:r>
      <w:r w:rsidRPr="00A32216">
        <w:rPr>
          <w:rFonts w:ascii="Times New Roman" w:hAnsi="Times New Roman" w:cs="Times New Roman"/>
          <w:color w:val="000000" w:themeColor="text1"/>
          <w:sz w:val="24"/>
          <w:szCs w:val="24"/>
        </w:rPr>
        <w:t xml:space="preserve"> individu yang terhitung mulai dari saat dilahirkan sampai berulang tahun. Semakin cukup umur, tingkat kematangan dan kekuatan seseorang akan lebih matang dalam berpikir dan bekerja. Kepercayaan masyarakat seseorang lebih dewasa dipercaya dari orang yang belum tinggi kedewasaannya. Hal ini akan sebagai dari pengalaman dan kematangan jiwa</w:t>
      </w:r>
      <w:r>
        <w:rPr>
          <w:rFonts w:ascii="Times New Roman" w:hAnsi="Times New Roman" w:cs="Times New Roman"/>
          <w:color w:val="000000" w:themeColor="text1"/>
          <w:sz w:val="24"/>
          <w:szCs w:val="24"/>
        </w:rPr>
        <w:t xml:space="preserve"> </w:t>
      </w:r>
      <w:r w:rsidR="008F6771">
        <w:rPr>
          <w:rFonts w:ascii="Times New Roman" w:hAnsi="Times New Roman" w:cs="Times New Roman"/>
          <w:color w:val="000000" w:themeColor="text1"/>
          <w:sz w:val="24"/>
          <w:szCs w:val="24"/>
        </w:rPr>
        <w:fldChar w:fldCharType="begin" w:fldLock="1"/>
      </w:r>
      <w:r>
        <w:rPr>
          <w:rFonts w:ascii="Times New Roman" w:hAnsi="Times New Roman" w:cs="Times New Roman"/>
          <w:color w:val="000000" w:themeColor="text1"/>
          <w:sz w:val="24"/>
          <w:szCs w:val="24"/>
        </w:rPr>
        <w:instrText>ADDIN CSL_CITATION {"citationItems":[{"id":"ITEM-1","itemData":{"author":[{"dropping-particle":"","family":"Notoatmodjo","given":"Soekidjo","non-dropping-particle":"","parse-names":false,"suffix":""}],"edition":"Revisi","id":"ITEM-1","issued":{"date-parts":[["2014"]]},"publisher":"Rineka Cipta","publisher-place":"Jakarta","title":"Promosi Kesehatan dan Ilmu Perilaku","type":"book"},"uris":["http://www.mendeley.com/documents/?uuid=99b98931-5f29-4e32-bc05-d9394d4ab19d"]}],"mendeley":{"formattedCitation":"(23)","plainTextFormattedCitation":"(23)","previouslyFormattedCitation":"(23)"},"properties":{"noteIndex":0},"schema":"https://github.com/citation-style-language/schema/raw/master/csl-citation.json"}</w:instrText>
      </w:r>
      <w:r w:rsidR="008F6771">
        <w:rPr>
          <w:rFonts w:ascii="Times New Roman" w:hAnsi="Times New Roman" w:cs="Times New Roman"/>
          <w:color w:val="000000" w:themeColor="text1"/>
          <w:sz w:val="24"/>
          <w:szCs w:val="24"/>
        </w:rPr>
        <w:fldChar w:fldCharType="separate"/>
      </w:r>
      <w:r w:rsidRPr="00896CA1">
        <w:rPr>
          <w:rFonts w:ascii="Times New Roman" w:hAnsi="Times New Roman" w:cs="Times New Roman"/>
          <w:noProof/>
          <w:color w:val="000000" w:themeColor="text1"/>
          <w:sz w:val="24"/>
          <w:szCs w:val="24"/>
        </w:rPr>
        <w:t>(23)</w:t>
      </w:r>
      <w:r w:rsidR="008F6771">
        <w:rPr>
          <w:rFonts w:ascii="Times New Roman" w:hAnsi="Times New Roman" w:cs="Times New Roman"/>
          <w:color w:val="000000" w:themeColor="text1"/>
          <w:sz w:val="24"/>
          <w:szCs w:val="24"/>
        </w:rPr>
        <w:fldChar w:fldCharType="end"/>
      </w:r>
      <w:r w:rsidRPr="00A32216">
        <w:rPr>
          <w:rFonts w:ascii="Times New Roman" w:hAnsi="Times New Roman" w:cs="Times New Roman"/>
          <w:color w:val="000000" w:themeColor="text1"/>
          <w:sz w:val="24"/>
          <w:szCs w:val="24"/>
        </w:rPr>
        <w:t>.</w:t>
      </w:r>
    </w:p>
    <w:p w14:paraId="4CF3F969" w14:textId="77777777" w:rsidR="002C5CFB" w:rsidRDefault="002C5CFB" w:rsidP="003070F7">
      <w:pPr>
        <w:spacing w:after="0" w:line="480" w:lineRule="auto"/>
        <w:ind w:firstLine="709"/>
        <w:jc w:val="both"/>
        <w:rPr>
          <w:rFonts w:ascii="Times New Roman" w:hAnsi="Times New Roman" w:cs="Times New Roman"/>
          <w:color w:val="000000" w:themeColor="text1"/>
          <w:sz w:val="24"/>
          <w:szCs w:val="24"/>
        </w:rPr>
      </w:pPr>
      <w:r w:rsidRPr="003070F7">
        <w:rPr>
          <w:rFonts w:ascii="Times New Roman" w:hAnsi="Times New Roman" w:cs="Times New Roman"/>
          <w:color w:val="000000" w:themeColor="text1"/>
          <w:sz w:val="24"/>
          <w:szCs w:val="24"/>
        </w:rPr>
        <w:lastRenderedPageBreak/>
        <w:t xml:space="preserve">Umur bila dikaitkan dengan kedewasaan psikologis seseorang walaupun belum pasti bertambahnya usia akan bertambah pula kedewasaannya. Namun umumnya dengan bertambahnya usia akan semakin rasional, makin mampu mengendalikan emosi dan makin toleran terhadap pandangan </w:t>
      </w:r>
      <w:r w:rsidR="003070F7">
        <w:rPr>
          <w:rFonts w:ascii="Times New Roman" w:hAnsi="Times New Roman" w:cs="Times New Roman"/>
          <w:color w:val="000000" w:themeColor="text1"/>
          <w:sz w:val="24"/>
          <w:szCs w:val="24"/>
        </w:rPr>
        <w:t xml:space="preserve">dan perilaku yang membahayakan. </w:t>
      </w:r>
      <w:r w:rsidRPr="003070F7">
        <w:rPr>
          <w:rFonts w:ascii="Times New Roman" w:hAnsi="Times New Roman" w:cs="Times New Roman"/>
          <w:color w:val="000000" w:themeColor="text1"/>
          <w:sz w:val="24"/>
          <w:szCs w:val="24"/>
        </w:rPr>
        <w:t>Umur secara alamiah mempunyai pengaruh terhadap kondisi fisik seseorang, ada saat usia tertentu dimana seseorang dapat berprestasi secaramaksimal tetapi ada saat dimana terjadinya penurunan prestasi. Tingkat prestasi kerja mulai meningkat bersamaan dengan meningkatnya umur, untuk kemudian menurun menjelang usia tua. Jika seseorang semakin bertambah usianya, maka cenderung cepat puas karena tingkat kedewasaan teknis maupun kedewasaan psikologis. Artinya, semakin bertambah usianya maka semakin mampu menunjukkan kematangan jiwa yaitu semakin bijaksana, semakin mampu berfikir rasional, semakin mampu mengendalikan emosi, semakin toleran terhadap pandangan dan perilaku yang berbeda dari dirinya sendiri, dan sifat-sifat lain yang menunjukkan kematangan intelektual dan psikologis</w:t>
      </w:r>
      <w:r w:rsidR="003070F7">
        <w:rPr>
          <w:rFonts w:ascii="Times New Roman" w:hAnsi="Times New Roman" w:cs="Times New Roman"/>
          <w:color w:val="000000" w:themeColor="text1"/>
          <w:sz w:val="24"/>
          <w:szCs w:val="24"/>
        </w:rPr>
        <w:t xml:space="preserve"> </w:t>
      </w:r>
      <w:r w:rsidR="008F6771">
        <w:rPr>
          <w:rFonts w:ascii="Times New Roman" w:hAnsi="Times New Roman" w:cs="Times New Roman"/>
          <w:color w:val="000000" w:themeColor="text1"/>
          <w:sz w:val="24"/>
          <w:szCs w:val="24"/>
        </w:rPr>
        <w:fldChar w:fldCharType="begin" w:fldLock="1"/>
      </w:r>
      <w:r w:rsidR="002D3DA4">
        <w:rPr>
          <w:rFonts w:ascii="Times New Roman" w:hAnsi="Times New Roman" w:cs="Times New Roman"/>
          <w:color w:val="000000" w:themeColor="text1"/>
          <w:sz w:val="24"/>
          <w:szCs w:val="24"/>
        </w:rPr>
        <w:instrText>ADDIN CSL_CITATION {"citationItems":[{"id":"ITEM-1","itemData":{"author":[{"dropping-particle":"","family":"Wawan","given":"A","non-dropping-particle":"","parse-names":false,"suffix":""},{"dropping-particle":"","family":"Dewi","given":"M","non-dropping-particle":"","parse-names":false,"suffix":""}],"id":"ITEM-1","issued":{"date-parts":[["2011"]]},"publisher":"Nuha Medika","publisher-place":"Yogyakarta","title":"Teori dan Pengukuran Pengetahuan Sikap dan Perilaku Manusia : Dilengkapi Contoh Kuesioner","type":"book"},"uris":["http://www.mendeley.com/documents/?uuid=227e8683-aa5e-4086-a787-2302ae804ee2"]}],"mendeley":{"formattedCitation":"(24)","plainTextFormattedCitation":"(24)","previouslyFormattedCitation":"(24)"},"properties":{"noteIndex":0},"schema":"https://github.com/citation-style-language/schema/raw/master/csl-citation.json"}</w:instrText>
      </w:r>
      <w:r w:rsidR="008F6771">
        <w:rPr>
          <w:rFonts w:ascii="Times New Roman" w:hAnsi="Times New Roman" w:cs="Times New Roman"/>
          <w:color w:val="000000" w:themeColor="text1"/>
          <w:sz w:val="24"/>
          <w:szCs w:val="24"/>
        </w:rPr>
        <w:fldChar w:fldCharType="separate"/>
      </w:r>
      <w:r w:rsidR="003070F7" w:rsidRPr="003070F7">
        <w:rPr>
          <w:rFonts w:ascii="Times New Roman" w:hAnsi="Times New Roman" w:cs="Times New Roman"/>
          <w:noProof/>
          <w:color w:val="000000" w:themeColor="text1"/>
          <w:sz w:val="24"/>
          <w:szCs w:val="24"/>
        </w:rPr>
        <w:t>(24)</w:t>
      </w:r>
      <w:r w:rsidR="008F6771">
        <w:rPr>
          <w:rFonts w:ascii="Times New Roman" w:hAnsi="Times New Roman" w:cs="Times New Roman"/>
          <w:color w:val="000000" w:themeColor="text1"/>
          <w:sz w:val="24"/>
          <w:szCs w:val="24"/>
        </w:rPr>
        <w:fldChar w:fldCharType="end"/>
      </w:r>
      <w:r w:rsidR="003070F7">
        <w:rPr>
          <w:rFonts w:ascii="Times New Roman" w:hAnsi="Times New Roman" w:cs="Times New Roman"/>
          <w:color w:val="000000" w:themeColor="text1"/>
          <w:sz w:val="24"/>
          <w:szCs w:val="24"/>
        </w:rPr>
        <w:t>.</w:t>
      </w:r>
    </w:p>
    <w:p w14:paraId="46B41579" w14:textId="77777777" w:rsidR="003070F7" w:rsidRPr="00160F91" w:rsidRDefault="003070F7" w:rsidP="003070F7">
      <w:pPr>
        <w:spacing w:after="0" w:line="480" w:lineRule="auto"/>
        <w:ind w:firstLine="709"/>
        <w:jc w:val="both"/>
        <w:rPr>
          <w:rFonts w:ascii="Times New Roman" w:hAnsi="Times New Roman" w:cs="Times New Roman"/>
          <w:color w:val="000000" w:themeColor="text1"/>
          <w:sz w:val="24"/>
          <w:szCs w:val="24"/>
        </w:rPr>
      </w:pPr>
      <w:r w:rsidRPr="00160F91">
        <w:rPr>
          <w:rFonts w:ascii="Times New Roman" w:hAnsi="Times New Roman" w:cs="Times New Roman"/>
          <w:color w:val="000000" w:themeColor="text1"/>
          <w:sz w:val="24"/>
          <w:szCs w:val="24"/>
        </w:rPr>
        <w:t xml:space="preserve">Menurut asumsi peneliti </w:t>
      </w:r>
      <w:r w:rsidR="00CA60A9" w:rsidRPr="00160F91">
        <w:rPr>
          <w:rFonts w:ascii="Times New Roman" w:hAnsi="Times New Roman" w:cs="Times New Roman"/>
          <w:color w:val="000000" w:themeColor="text1"/>
          <w:sz w:val="24"/>
          <w:szCs w:val="24"/>
        </w:rPr>
        <w:t xml:space="preserve">umur memiliki hubungan dengan kepatuhan penggunaan APD pada pekerja. </w:t>
      </w:r>
      <w:r w:rsidR="00166B84" w:rsidRPr="00160F91">
        <w:rPr>
          <w:rFonts w:ascii="Times New Roman" w:hAnsi="Times New Roman" w:cs="Times New Roman"/>
          <w:color w:val="000000" w:themeColor="text1"/>
          <w:sz w:val="24"/>
          <w:szCs w:val="24"/>
        </w:rPr>
        <w:t xml:space="preserve">Faktor umur memiliki hubungan langsung dengan pemikiran logis dan pengetahuan pekerja. Semakin dewasa umur seseorang, biasanya cenderung meningkat pengetahuan dan tingkat kecerdasan. Kemampuan untuk mengendalikan emosi dapat mengurangi terjadinya kecelakaan kerja. Umumnya dengan bertambahnya umur akan menjadi lebih rasional, lebih mampu mengendalikan emosi dan jadi lebih toleran terhadap pandangan dan perilaku </w:t>
      </w:r>
      <w:r w:rsidR="00166B84" w:rsidRPr="00160F91">
        <w:rPr>
          <w:rFonts w:ascii="Times New Roman" w:hAnsi="Times New Roman" w:cs="Times New Roman"/>
          <w:color w:val="000000" w:themeColor="text1"/>
          <w:sz w:val="24"/>
          <w:szCs w:val="24"/>
        </w:rPr>
        <w:lastRenderedPageBreak/>
        <w:t>yang membahayakan dalam bekerja sehingga umur pekerja yang semakin dewasa akan semakin memiliki kesadaran untuk patuh dalam penggunaan APD.</w:t>
      </w:r>
    </w:p>
    <w:p w14:paraId="05A8A51E" w14:textId="77777777" w:rsidR="00034CAF" w:rsidRDefault="00166B84" w:rsidP="003070F7">
      <w:pPr>
        <w:spacing w:after="0" w:line="480" w:lineRule="auto"/>
        <w:ind w:firstLine="709"/>
        <w:jc w:val="both"/>
        <w:rPr>
          <w:rFonts w:ascii="Times New Roman" w:hAnsi="Times New Roman" w:cs="Times New Roman"/>
          <w:color w:val="000000" w:themeColor="text1"/>
          <w:sz w:val="24"/>
          <w:szCs w:val="24"/>
        </w:rPr>
      </w:pPr>
      <w:r w:rsidRPr="00160F91">
        <w:rPr>
          <w:rFonts w:ascii="Times New Roman" w:hAnsi="Times New Roman" w:cs="Times New Roman"/>
          <w:color w:val="000000" w:themeColor="text1"/>
          <w:sz w:val="24"/>
          <w:szCs w:val="24"/>
        </w:rPr>
        <w:t xml:space="preserve">Hasil penelitian menunjukkan bahwa sebagian besar responden yang memiliki </w:t>
      </w:r>
      <w:r w:rsidR="00414B44" w:rsidRPr="00160F91">
        <w:rPr>
          <w:rFonts w:ascii="Times New Roman" w:hAnsi="Times New Roman" w:cs="Times New Roman"/>
          <w:color w:val="000000" w:themeColor="text1"/>
          <w:sz w:val="24"/>
          <w:szCs w:val="24"/>
        </w:rPr>
        <w:t xml:space="preserve">umur dewasa akhir lebih patuh untuk menggunakan APD ketika bekerja dibandingkan dengan pekerja </w:t>
      </w:r>
      <w:r w:rsidR="00B86A6A" w:rsidRPr="00160F91">
        <w:rPr>
          <w:rFonts w:ascii="Times New Roman" w:hAnsi="Times New Roman" w:cs="Times New Roman"/>
          <w:color w:val="000000" w:themeColor="text1"/>
          <w:sz w:val="24"/>
          <w:szCs w:val="24"/>
        </w:rPr>
        <w:t>yang memiliki umur dewasa awal. Hal ini terjadi karena pekerja dengan usia</w:t>
      </w:r>
      <w:r w:rsidR="004D3379" w:rsidRPr="00160F91">
        <w:rPr>
          <w:rFonts w:ascii="Times New Roman" w:hAnsi="Times New Roman" w:cs="Times New Roman"/>
          <w:color w:val="000000" w:themeColor="text1"/>
          <w:sz w:val="24"/>
          <w:szCs w:val="24"/>
        </w:rPr>
        <w:t xml:space="preserve"> yang lebih muda masih memiliki kesadaran yang kurang baik dalam menggunakan APD. Pekerja dengan umur dewasa awal sebenarnya memahami </w:t>
      </w:r>
      <w:r w:rsidR="001A57D8" w:rsidRPr="00160F91">
        <w:rPr>
          <w:rFonts w:ascii="Times New Roman" w:hAnsi="Times New Roman" w:cs="Times New Roman"/>
          <w:color w:val="000000" w:themeColor="text1"/>
          <w:sz w:val="24"/>
          <w:szCs w:val="24"/>
        </w:rPr>
        <w:t xml:space="preserve">fungsi dari APD bagi dirinya, namun pekerja dengan umur yang lebih muda </w:t>
      </w:r>
      <w:r w:rsidR="007B2C44" w:rsidRPr="00160F91">
        <w:rPr>
          <w:rFonts w:ascii="Times New Roman" w:hAnsi="Times New Roman" w:cs="Times New Roman"/>
          <w:color w:val="000000" w:themeColor="text1"/>
          <w:sz w:val="24"/>
          <w:szCs w:val="24"/>
        </w:rPr>
        <w:t xml:space="preserve">sebagian besar </w:t>
      </w:r>
      <w:r w:rsidR="001A57D8" w:rsidRPr="00160F91">
        <w:rPr>
          <w:rFonts w:ascii="Times New Roman" w:hAnsi="Times New Roman" w:cs="Times New Roman"/>
          <w:color w:val="000000" w:themeColor="text1"/>
          <w:sz w:val="24"/>
          <w:szCs w:val="24"/>
        </w:rPr>
        <w:t>beralasan</w:t>
      </w:r>
      <w:r w:rsidR="004B783E" w:rsidRPr="00160F91">
        <w:rPr>
          <w:rFonts w:ascii="Times New Roman" w:hAnsi="Times New Roman" w:cs="Times New Roman"/>
          <w:color w:val="000000" w:themeColor="text1"/>
          <w:sz w:val="24"/>
          <w:szCs w:val="24"/>
        </w:rPr>
        <w:t xml:space="preserve"> </w:t>
      </w:r>
      <w:r w:rsidR="007B2C44" w:rsidRPr="00160F91">
        <w:rPr>
          <w:rFonts w:ascii="Times New Roman" w:hAnsi="Times New Roman" w:cs="Times New Roman"/>
          <w:color w:val="000000" w:themeColor="text1"/>
          <w:sz w:val="24"/>
          <w:szCs w:val="24"/>
        </w:rPr>
        <w:t>mengg</w:t>
      </w:r>
      <w:r w:rsidR="006541B2" w:rsidRPr="00160F91">
        <w:rPr>
          <w:rFonts w:ascii="Times New Roman" w:hAnsi="Times New Roman" w:cs="Times New Roman"/>
          <w:color w:val="000000" w:themeColor="text1"/>
          <w:sz w:val="24"/>
          <w:szCs w:val="24"/>
        </w:rPr>
        <w:t>unakan APD tidak membuat mereka nyaman dan mengganggu penampilan mereka.</w:t>
      </w:r>
      <w:r w:rsidR="002763B0" w:rsidRPr="00160F91">
        <w:rPr>
          <w:rFonts w:ascii="Times New Roman" w:hAnsi="Times New Roman" w:cs="Times New Roman"/>
          <w:color w:val="000000" w:themeColor="text1"/>
          <w:sz w:val="24"/>
          <w:szCs w:val="24"/>
        </w:rPr>
        <w:t xml:space="preserve"> Namun</w:t>
      </w:r>
      <w:r w:rsidR="002763B0">
        <w:rPr>
          <w:rFonts w:ascii="Times New Roman" w:hAnsi="Times New Roman" w:cs="Times New Roman"/>
          <w:color w:val="000000" w:themeColor="text1"/>
          <w:sz w:val="24"/>
          <w:szCs w:val="24"/>
        </w:rPr>
        <w:t xml:space="preserve"> </w:t>
      </w:r>
      <w:r w:rsidR="00552239">
        <w:rPr>
          <w:rFonts w:ascii="Times New Roman" w:hAnsi="Times New Roman" w:cs="Times New Roman"/>
          <w:color w:val="000000" w:themeColor="text1"/>
          <w:sz w:val="24"/>
          <w:szCs w:val="24"/>
        </w:rPr>
        <w:t>hasil dari</w:t>
      </w:r>
      <w:r w:rsidR="000F634F">
        <w:rPr>
          <w:rFonts w:ascii="Times New Roman" w:hAnsi="Times New Roman" w:cs="Times New Roman"/>
          <w:color w:val="000000" w:themeColor="text1"/>
          <w:sz w:val="24"/>
          <w:szCs w:val="24"/>
        </w:rPr>
        <w:t xml:space="preserve"> analisis bivariat menunjukkan bahwa pekerja dengan umur yang muda </w:t>
      </w:r>
      <w:r w:rsidR="00987865">
        <w:rPr>
          <w:rFonts w:ascii="Times New Roman" w:hAnsi="Times New Roman" w:cs="Times New Roman"/>
          <w:color w:val="000000" w:themeColor="text1"/>
          <w:sz w:val="24"/>
          <w:szCs w:val="24"/>
        </w:rPr>
        <w:t>ada</w:t>
      </w:r>
      <w:r w:rsidR="00D15DA1">
        <w:rPr>
          <w:rFonts w:ascii="Times New Roman" w:hAnsi="Times New Roman" w:cs="Times New Roman"/>
          <w:color w:val="000000" w:themeColor="text1"/>
          <w:sz w:val="24"/>
          <w:szCs w:val="24"/>
        </w:rPr>
        <w:t xml:space="preserve"> juga</w:t>
      </w:r>
      <w:r w:rsidR="00987865">
        <w:rPr>
          <w:rFonts w:ascii="Times New Roman" w:hAnsi="Times New Roman" w:cs="Times New Roman"/>
          <w:color w:val="000000" w:themeColor="text1"/>
          <w:sz w:val="24"/>
          <w:szCs w:val="24"/>
        </w:rPr>
        <w:t xml:space="preserve"> yang </w:t>
      </w:r>
      <w:r w:rsidR="00D15DA1">
        <w:rPr>
          <w:rFonts w:ascii="Times New Roman" w:hAnsi="Times New Roman" w:cs="Times New Roman"/>
          <w:color w:val="000000" w:themeColor="text1"/>
          <w:sz w:val="24"/>
          <w:szCs w:val="24"/>
        </w:rPr>
        <w:t>patuh menggunakan APD</w:t>
      </w:r>
      <w:r w:rsidR="006E1236">
        <w:rPr>
          <w:rFonts w:ascii="Times New Roman" w:hAnsi="Times New Roman" w:cs="Times New Roman"/>
          <w:color w:val="000000" w:themeColor="text1"/>
          <w:sz w:val="24"/>
          <w:szCs w:val="24"/>
        </w:rPr>
        <w:t xml:space="preserve">, begitu juga sebaliknya bahwa </w:t>
      </w:r>
      <w:r w:rsidR="00507981">
        <w:rPr>
          <w:rFonts w:ascii="Times New Roman" w:hAnsi="Times New Roman" w:cs="Times New Roman"/>
          <w:color w:val="000000" w:themeColor="text1"/>
          <w:sz w:val="24"/>
          <w:szCs w:val="24"/>
        </w:rPr>
        <w:t>ada juga pekerja dengan usia yang lebih dewasa tidak patuh menggunakan APD. Hal ini terjadi karena wawasan yang kurang tentang pe</w:t>
      </w:r>
      <w:r w:rsidR="00C63AE6">
        <w:rPr>
          <w:rFonts w:ascii="Times New Roman" w:hAnsi="Times New Roman" w:cs="Times New Roman"/>
          <w:color w:val="000000" w:themeColor="text1"/>
          <w:sz w:val="24"/>
          <w:szCs w:val="24"/>
        </w:rPr>
        <w:t xml:space="preserve">nggunaan APD pada saat bekerja serta kesadaran dari pekerja yang </w:t>
      </w:r>
      <w:r w:rsidR="00D6600D">
        <w:rPr>
          <w:rFonts w:ascii="Times New Roman" w:hAnsi="Times New Roman" w:cs="Times New Roman"/>
          <w:color w:val="000000" w:themeColor="text1"/>
          <w:sz w:val="24"/>
          <w:szCs w:val="24"/>
        </w:rPr>
        <w:t>paham akan pentingnya APD, namun tidak mau patuh untuk menggunakan APD pada saat bekerja.</w:t>
      </w:r>
    </w:p>
    <w:p w14:paraId="31D3216D" w14:textId="77777777" w:rsidR="00034CAF" w:rsidRPr="000236F0" w:rsidRDefault="00034CAF" w:rsidP="0007076C">
      <w:pPr>
        <w:pStyle w:val="DaftarParagraf"/>
        <w:numPr>
          <w:ilvl w:val="2"/>
          <w:numId w:val="53"/>
        </w:numPr>
        <w:autoSpaceDE w:val="0"/>
        <w:autoSpaceDN w:val="0"/>
        <w:adjustRightInd w:val="0"/>
        <w:spacing w:after="0" w:line="240" w:lineRule="auto"/>
        <w:ind w:left="709"/>
        <w:jc w:val="both"/>
        <w:outlineLvl w:val="2"/>
        <w:rPr>
          <w:rFonts w:ascii="Times New Roman" w:hAnsi="Times New Roman" w:cs="Times New Roman"/>
          <w:b/>
          <w:bCs/>
          <w:sz w:val="24"/>
          <w:szCs w:val="24"/>
        </w:rPr>
      </w:pPr>
      <w:bookmarkStart w:id="90" w:name="_Toc139967878"/>
      <w:r w:rsidRPr="000236F0">
        <w:rPr>
          <w:rFonts w:ascii="Times New Roman" w:hAnsi="Times New Roman" w:cs="Times New Roman"/>
          <w:b/>
          <w:color w:val="000000" w:themeColor="text1"/>
          <w:sz w:val="24"/>
          <w:szCs w:val="24"/>
        </w:rPr>
        <w:t xml:space="preserve">Hubungan </w:t>
      </w:r>
      <w:r>
        <w:rPr>
          <w:rFonts w:ascii="Times New Roman" w:hAnsi="Times New Roman" w:cs="Times New Roman"/>
          <w:b/>
          <w:color w:val="000000" w:themeColor="text1"/>
          <w:sz w:val="24"/>
          <w:szCs w:val="24"/>
        </w:rPr>
        <w:t xml:space="preserve">Pendidikan dengan </w:t>
      </w:r>
      <w:r>
        <w:rPr>
          <w:rFonts w:ascii="Times New Roman" w:hAnsi="Times New Roman" w:cs="Times New Roman"/>
          <w:b/>
          <w:spacing w:val="-2"/>
          <w:sz w:val="24"/>
          <w:szCs w:val="24"/>
        </w:rPr>
        <w:t xml:space="preserve">Kepatuhan </w:t>
      </w:r>
      <w:r>
        <w:rPr>
          <w:rFonts w:ascii="Times New Roman" w:hAnsi="Times New Roman" w:cs="Times New Roman"/>
          <w:b/>
          <w:color w:val="000000" w:themeColor="text1"/>
          <w:sz w:val="24"/>
          <w:szCs w:val="24"/>
        </w:rPr>
        <w:t xml:space="preserve">Penggunaan APD pada Pekerja </w:t>
      </w:r>
      <w:r w:rsidRPr="007B5134">
        <w:rPr>
          <w:rFonts w:ascii="Times New Roman" w:hAnsi="Times New Roman" w:cs="Times New Roman"/>
          <w:b/>
          <w:sz w:val="24"/>
          <w:szCs w:val="24"/>
        </w:rPr>
        <w:t>di Bagian Pengolahan PT. Perkebunan Nusantara IV Kebun Mayang Kecamatan Bosar Maligas Kabupaten Simalungun Tahun 2022</w:t>
      </w:r>
      <w:bookmarkEnd w:id="90"/>
    </w:p>
    <w:p w14:paraId="0BB62EEA" w14:textId="77777777" w:rsidR="00034CAF" w:rsidRPr="00E030AD" w:rsidRDefault="00034CAF" w:rsidP="00034CAF">
      <w:pPr>
        <w:spacing w:after="0" w:line="240" w:lineRule="auto"/>
        <w:jc w:val="both"/>
        <w:rPr>
          <w:rFonts w:ascii="Times New Roman" w:hAnsi="Times New Roman" w:cs="Times New Roman"/>
          <w:sz w:val="24"/>
          <w:szCs w:val="24"/>
        </w:rPr>
      </w:pPr>
    </w:p>
    <w:p w14:paraId="67327217" w14:textId="77777777" w:rsidR="00034CAF" w:rsidRDefault="00D00686" w:rsidP="00034CAF">
      <w:pPr>
        <w:spacing w:after="0" w:line="480" w:lineRule="auto"/>
        <w:ind w:firstLine="709"/>
        <w:jc w:val="both"/>
        <w:rPr>
          <w:rFonts w:ascii="Times New Roman" w:hAnsi="Times New Roman" w:cs="Times New Roman"/>
          <w:sz w:val="24"/>
          <w:szCs w:val="24"/>
        </w:rPr>
      </w:pPr>
      <w:r w:rsidRPr="00E030AD">
        <w:rPr>
          <w:rFonts w:ascii="Times New Roman" w:hAnsi="Times New Roman" w:cs="Times New Roman"/>
          <w:sz w:val="24"/>
          <w:szCs w:val="24"/>
        </w:rPr>
        <w:t xml:space="preserve">Berdasarkan hasil uji </w:t>
      </w:r>
      <w:r w:rsidRPr="00E030AD">
        <w:rPr>
          <w:rFonts w:ascii="Times New Roman" w:hAnsi="Times New Roman" w:cs="Times New Roman"/>
          <w:i/>
          <w:sz w:val="24"/>
          <w:szCs w:val="24"/>
        </w:rPr>
        <w:t>chi-square</w:t>
      </w:r>
      <w:r w:rsidRPr="00E030AD">
        <w:rPr>
          <w:rFonts w:ascii="Times New Roman" w:hAnsi="Times New Roman" w:cs="Times New Roman"/>
          <w:sz w:val="24"/>
          <w:szCs w:val="24"/>
        </w:rPr>
        <w:t xml:space="preserve"> memperlihatkan nilai </w:t>
      </w:r>
      <w:r w:rsidRPr="009C5800">
        <w:rPr>
          <w:rFonts w:ascii="Times New Roman" w:hAnsi="Times New Roman" w:cs="Times New Roman"/>
          <w:i/>
          <w:sz w:val="24"/>
          <w:szCs w:val="24"/>
        </w:rPr>
        <w:t>p</w:t>
      </w:r>
      <w:r w:rsidRPr="00E030AD">
        <w:rPr>
          <w:rFonts w:ascii="Times New Roman" w:hAnsi="Times New Roman" w:cs="Times New Roman"/>
          <w:sz w:val="24"/>
          <w:szCs w:val="24"/>
        </w:rPr>
        <w:t xml:space="preserve"> = 0,</w:t>
      </w:r>
      <w:r>
        <w:rPr>
          <w:rFonts w:ascii="Times New Roman" w:hAnsi="Times New Roman" w:cs="Times New Roman"/>
          <w:sz w:val="24"/>
          <w:szCs w:val="24"/>
        </w:rPr>
        <w:t>00</w:t>
      </w:r>
      <w:r w:rsidR="00405AD0">
        <w:rPr>
          <w:rFonts w:ascii="Times New Roman" w:hAnsi="Times New Roman" w:cs="Times New Roman"/>
          <w:sz w:val="24"/>
          <w:szCs w:val="24"/>
        </w:rPr>
        <w:t>1</w:t>
      </w:r>
      <w:r w:rsidRPr="00E030AD">
        <w:rPr>
          <w:rFonts w:ascii="Times New Roman" w:hAnsi="Times New Roman" w:cs="Times New Roman"/>
          <w:sz w:val="24"/>
          <w:szCs w:val="24"/>
        </w:rPr>
        <w:t xml:space="preserve"> (</w:t>
      </w:r>
      <w:r>
        <w:rPr>
          <w:rFonts w:ascii="Times New Roman" w:hAnsi="Times New Roman" w:cs="Times New Roman"/>
          <w:sz w:val="24"/>
          <w:szCs w:val="24"/>
        </w:rPr>
        <w:t>&lt;</w:t>
      </w:r>
      <w:r w:rsidRPr="00E030AD">
        <w:rPr>
          <w:rFonts w:ascii="Times New Roman" w:hAnsi="Times New Roman" w:cs="Times New Roman"/>
          <w:sz w:val="24"/>
          <w:szCs w:val="24"/>
        </w:rPr>
        <w:t xml:space="preserve"> 0,05). Hal ini membuktikan </w:t>
      </w:r>
      <w:r>
        <w:rPr>
          <w:rFonts w:ascii="Times New Roman" w:hAnsi="Times New Roman" w:cs="Times New Roman"/>
          <w:sz w:val="24"/>
          <w:szCs w:val="24"/>
        </w:rPr>
        <w:t>ada</w:t>
      </w:r>
      <w:r w:rsidRPr="00E030AD">
        <w:rPr>
          <w:rFonts w:ascii="Times New Roman" w:hAnsi="Times New Roman" w:cs="Times New Roman"/>
          <w:color w:val="000000"/>
          <w:sz w:val="24"/>
          <w:szCs w:val="24"/>
        </w:rPr>
        <w:t xml:space="preserve"> hubungan </w:t>
      </w:r>
      <w:r>
        <w:rPr>
          <w:rFonts w:ascii="Times New Roman" w:hAnsi="Times New Roman" w:cs="Times New Roman"/>
          <w:color w:val="000000"/>
          <w:sz w:val="24"/>
          <w:szCs w:val="24"/>
        </w:rPr>
        <w:t xml:space="preserve">pendidikan </w:t>
      </w:r>
      <w:r w:rsidRPr="00E030AD">
        <w:rPr>
          <w:rFonts w:ascii="Times New Roman" w:hAnsi="Times New Roman" w:cs="Times New Roman"/>
          <w:color w:val="000000"/>
          <w:sz w:val="24"/>
          <w:szCs w:val="24"/>
        </w:rPr>
        <w:t xml:space="preserve">dengan </w:t>
      </w:r>
      <w:r w:rsidRPr="00CB0AB5">
        <w:rPr>
          <w:rFonts w:ascii="Times New Roman" w:hAnsi="Times New Roman" w:cs="Times New Roman"/>
          <w:bCs/>
          <w:color w:val="000000" w:themeColor="text1"/>
          <w:sz w:val="24"/>
          <w:szCs w:val="24"/>
        </w:rPr>
        <w:t xml:space="preserve">kepatuhan penggunaan APD </w:t>
      </w:r>
      <w:r>
        <w:rPr>
          <w:rFonts w:ascii="Times New Roman" w:hAnsi="Times New Roman" w:cs="Times New Roman"/>
          <w:bCs/>
          <w:color w:val="000000" w:themeColor="text1"/>
          <w:sz w:val="24"/>
          <w:szCs w:val="24"/>
        </w:rPr>
        <w:t xml:space="preserve">pada pekerja </w:t>
      </w:r>
      <w:r w:rsidRPr="00CB0AB5">
        <w:rPr>
          <w:rFonts w:ascii="Times New Roman" w:hAnsi="Times New Roman" w:cs="Times New Roman"/>
          <w:sz w:val="24"/>
          <w:szCs w:val="24"/>
        </w:rPr>
        <w:t>di Bagian Pengolahan PT. Perkebunan Nusantara IV Kebun Mayang Kecamatan Bosar Maligas Kabupaten Simalungun tahun 2022.</w:t>
      </w:r>
    </w:p>
    <w:p w14:paraId="154FC735" w14:textId="77777777" w:rsidR="00A61A5D" w:rsidRDefault="00A61A5D" w:rsidP="00034CAF">
      <w:pPr>
        <w:spacing w:after="0" w:line="480" w:lineRule="auto"/>
        <w:ind w:firstLine="709"/>
        <w:jc w:val="both"/>
        <w:rPr>
          <w:rFonts w:ascii="Times New Roman" w:hAnsi="Times New Roman" w:cs="Times New Roman"/>
          <w:color w:val="000000" w:themeColor="text1"/>
          <w:sz w:val="24"/>
          <w:szCs w:val="24"/>
        </w:rPr>
      </w:pPr>
      <w:r w:rsidRPr="0002022E">
        <w:rPr>
          <w:rFonts w:ascii="Times New Roman" w:hAnsi="Times New Roman" w:cs="Times New Roman"/>
          <w:color w:val="000000" w:themeColor="text1"/>
          <w:sz w:val="24"/>
          <w:szCs w:val="24"/>
        </w:rPr>
        <w:lastRenderedPageBreak/>
        <w:t xml:space="preserve">Sejalan dengan penelitian yang dilakukan </w:t>
      </w:r>
      <w:r w:rsidR="002D3DA4" w:rsidRPr="0002022E">
        <w:rPr>
          <w:rFonts w:ascii="Times New Roman" w:hAnsi="Times New Roman" w:cs="Times New Roman"/>
          <w:color w:val="000000" w:themeColor="text1"/>
          <w:sz w:val="24"/>
          <w:szCs w:val="24"/>
        </w:rPr>
        <w:t xml:space="preserve">oleh Syekura tahun 2021 tentang Hubungan Tingkat Pendidikan dengan Kepatuhan Penggunaan Alat Pelindung Diri (APD) pada Pekerja di Galangan Kapal Samarinda, menunjukkan bahwa ada hubungan tingkat pendidikan dengan kepatuhan penggunaan APD pada pekerja di galangan kapal samarinda dengan nilai </w:t>
      </w:r>
      <w:r w:rsidR="002D3DA4" w:rsidRPr="0002022E">
        <w:rPr>
          <w:rFonts w:ascii="Times New Roman" w:hAnsi="Times New Roman" w:cs="Times New Roman"/>
          <w:i/>
          <w:color w:val="000000" w:themeColor="text1"/>
          <w:sz w:val="24"/>
          <w:szCs w:val="24"/>
        </w:rPr>
        <w:t xml:space="preserve">p </w:t>
      </w:r>
      <w:r w:rsidR="002D3DA4" w:rsidRPr="0002022E">
        <w:rPr>
          <w:rFonts w:ascii="Times New Roman" w:hAnsi="Times New Roman" w:cs="Times New Roman"/>
          <w:color w:val="000000" w:themeColor="text1"/>
          <w:sz w:val="24"/>
          <w:szCs w:val="24"/>
        </w:rPr>
        <w:t>=</w:t>
      </w:r>
      <w:r w:rsidR="002D3DA4" w:rsidRPr="0002022E">
        <w:rPr>
          <w:rFonts w:ascii="Times New Roman" w:hAnsi="Times New Roman" w:cs="Times New Roman"/>
          <w:i/>
          <w:color w:val="000000" w:themeColor="text1"/>
          <w:sz w:val="24"/>
          <w:szCs w:val="24"/>
        </w:rPr>
        <w:t xml:space="preserve"> </w:t>
      </w:r>
      <w:r w:rsidR="002D3DA4" w:rsidRPr="0002022E">
        <w:rPr>
          <w:rFonts w:ascii="Times New Roman" w:hAnsi="Times New Roman" w:cs="Times New Roman"/>
          <w:color w:val="000000" w:themeColor="text1"/>
          <w:sz w:val="24"/>
          <w:szCs w:val="24"/>
        </w:rPr>
        <w:t xml:space="preserve">0,000 </w:t>
      </w:r>
      <w:r w:rsidR="008F6771" w:rsidRPr="0002022E">
        <w:rPr>
          <w:rFonts w:ascii="Times New Roman" w:hAnsi="Times New Roman" w:cs="Times New Roman"/>
          <w:color w:val="000000" w:themeColor="text1"/>
          <w:sz w:val="24"/>
          <w:szCs w:val="24"/>
        </w:rPr>
        <w:fldChar w:fldCharType="begin" w:fldLock="1"/>
      </w:r>
      <w:r w:rsidR="00664ECD">
        <w:rPr>
          <w:rFonts w:ascii="Times New Roman" w:hAnsi="Times New Roman" w:cs="Times New Roman"/>
          <w:color w:val="000000" w:themeColor="text1"/>
          <w:sz w:val="24"/>
          <w:szCs w:val="24"/>
        </w:rPr>
        <w:instrText>ADDIN CSL_CITATION {"citationItems":[{"id":"ITEM-1","itemData":{"abstract":"Tujuan: Tujuan dari penelitian ini adalah untuk mengetahui hubungan yang terjadi antara tingkat pendidikan dengan kepatuhan penggunaan alat pelindung diri (APD) pada pekerjaa di galangan kapal samarinda. Metodologi: penelitian ini merupakan penelitian kuantitatif dengan menggunakan metode cross-sectional dan pengumpulan data menggunakan kuesioner. Pengambilan sampel merupakan total sampling dengan populasi sebanyak 40 responden. Hasil: Pada penelitian ini didapatkan hasil sig (2-tailed) 0.000&gt;α 0.05 yang artinya ada hubungan tingkat pendidikan dengan kepatuhan penggunaan APD pada pekerja di galangan kapal samarinda. Manfaat: Penelitian ini diharapkan dapat memberikan informasi terkait factor yang berhubungan dengan kepatuhan penggunaan alat pelindung diri (APD) pada pekerja dan juga penelitian ini dapat menjadi referenssi untuk penelitian terkait kepatuhan penggunaan alat pelindung diri APD.","author":[{"dropping-particle":"","family":"Syekura","given":"Abdan","non-dropping-particle":"","parse-names":false,"suffix":""},{"dropping-particle":"","family":"Febriyanto","given":"Kresna","non-dropping-particle":"","parse-names":false,"suffix":""}],"container-title":"Borneo Student Research","id":"ITEM-1","issue":"3","issued":{"date-parts":[["2021"]]},"page":"2002-2008","title":"Hubungan Tingkat Pendidikan dengan Kepatuhan Penggunaan Alat Pelindung Diri (APD) pada Pekerja di Galangan Kapal Samarinda","type":"article-journal","volume":"2"},"uris":["http://www.mendeley.com/documents/?uuid=eaeab033-6d95-45eb-8821-2db010e59d0c"]}],"mendeley":{"formattedCitation":"(35)","plainTextFormattedCitation":"(35)","previouslyFormattedCitation":"(34)"},"properties":{"noteIndex":0},"schema":"https://github.com/citation-style-language/schema/raw/master/csl-citation.json"}</w:instrText>
      </w:r>
      <w:r w:rsidR="008F6771" w:rsidRPr="0002022E">
        <w:rPr>
          <w:rFonts w:ascii="Times New Roman" w:hAnsi="Times New Roman" w:cs="Times New Roman"/>
          <w:color w:val="000000" w:themeColor="text1"/>
          <w:sz w:val="24"/>
          <w:szCs w:val="24"/>
        </w:rPr>
        <w:fldChar w:fldCharType="separate"/>
      </w:r>
      <w:r w:rsidR="00664ECD" w:rsidRPr="00664ECD">
        <w:rPr>
          <w:rFonts w:ascii="Times New Roman" w:hAnsi="Times New Roman" w:cs="Times New Roman"/>
          <w:noProof/>
          <w:color w:val="000000" w:themeColor="text1"/>
          <w:sz w:val="24"/>
          <w:szCs w:val="24"/>
        </w:rPr>
        <w:t>(35)</w:t>
      </w:r>
      <w:r w:rsidR="008F6771" w:rsidRPr="0002022E">
        <w:rPr>
          <w:rFonts w:ascii="Times New Roman" w:hAnsi="Times New Roman" w:cs="Times New Roman"/>
          <w:color w:val="000000" w:themeColor="text1"/>
          <w:sz w:val="24"/>
          <w:szCs w:val="24"/>
        </w:rPr>
        <w:fldChar w:fldCharType="end"/>
      </w:r>
      <w:r w:rsidR="002D3DA4" w:rsidRPr="0002022E">
        <w:rPr>
          <w:rFonts w:ascii="Times New Roman" w:hAnsi="Times New Roman" w:cs="Times New Roman"/>
          <w:color w:val="000000" w:themeColor="text1"/>
          <w:sz w:val="24"/>
          <w:szCs w:val="24"/>
        </w:rPr>
        <w:t xml:space="preserve">. Selanjutnya penelitian yang dilakukan oleh </w:t>
      </w:r>
      <w:r w:rsidR="0002022E" w:rsidRPr="0002022E">
        <w:rPr>
          <w:rFonts w:ascii="Times New Roman" w:hAnsi="Times New Roman" w:cs="Times New Roman"/>
          <w:color w:val="000000" w:themeColor="text1"/>
          <w:sz w:val="24"/>
          <w:szCs w:val="24"/>
        </w:rPr>
        <w:t xml:space="preserve">Rahmawati tahun 2018 tentang Hubungan Pengetahuan, Pendidikan dan Pelatihan dengan Tingkat Kepatuhan Penggunaan Alat Pelindung Diri (APD) pada Petugas Penyapu Jalan di Kecamatan Bangkinang Kota, menunjukkan bahwa ada hubungan pendidikan dengan kepatuhan penggunaan APD, dengan nilai </w:t>
      </w:r>
      <w:r w:rsidR="0002022E" w:rsidRPr="0002022E">
        <w:rPr>
          <w:rFonts w:ascii="Times New Roman" w:hAnsi="Times New Roman" w:cs="Times New Roman"/>
          <w:i/>
          <w:color w:val="000000" w:themeColor="text1"/>
          <w:sz w:val="24"/>
          <w:szCs w:val="24"/>
        </w:rPr>
        <w:t xml:space="preserve">p </w:t>
      </w:r>
      <w:r w:rsidR="0002022E" w:rsidRPr="0002022E">
        <w:rPr>
          <w:rFonts w:ascii="Times New Roman" w:hAnsi="Times New Roman" w:cs="Times New Roman"/>
          <w:color w:val="000000" w:themeColor="text1"/>
          <w:sz w:val="24"/>
          <w:szCs w:val="24"/>
        </w:rPr>
        <w:t>= 0,002</w:t>
      </w:r>
      <w:r w:rsidR="0002022E">
        <w:rPr>
          <w:rFonts w:ascii="Times New Roman" w:hAnsi="Times New Roman" w:cs="Times New Roman"/>
          <w:color w:val="000000" w:themeColor="text1"/>
          <w:sz w:val="24"/>
          <w:szCs w:val="24"/>
        </w:rPr>
        <w:t xml:space="preserve"> </w:t>
      </w:r>
      <w:r w:rsidR="008F6771">
        <w:rPr>
          <w:rFonts w:ascii="Times New Roman" w:hAnsi="Times New Roman" w:cs="Times New Roman"/>
          <w:color w:val="000000" w:themeColor="text1"/>
          <w:sz w:val="24"/>
          <w:szCs w:val="24"/>
        </w:rPr>
        <w:fldChar w:fldCharType="begin" w:fldLock="1"/>
      </w:r>
      <w:r w:rsidR="00664ECD">
        <w:rPr>
          <w:rFonts w:ascii="Times New Roman" w:hAnsi="Times New Roman" w:cs="Times New Roman"/>
          <w:color w:val="000000" w:themeColor="text1"/>
          <w:sz w:val="24"/>
          <w:szCs w:val="24"/>
        </w:rPr>
        <w:instrText>ADDIN CSL_CITATION {"citationItems":[{"id":"ITEM-1","itemData":{"abstract":"Personal protective equipment (PPE) is a device used by workers for their own safety from potential hazards and work accidents that can be done at work. The impact if not using PPE is a work accident. Based on data from the International Labor Organization (ILO) in 2015, workers worldwide die every 15 seconds due to work accidents and 160 workers who are injured as a result of work. The purpose of this study was to study the relationship of knowledge, education and training with the level of use of personal protective equipment (PPE) in Street Sweeper Officers in the District of Bangkinang city in 2018. This type of research is analytic with cross sectional design. The population in this study is the street sweeper in Bangkinang Kota District which accommodates 96 people with a sample of 85 people taken by simple random sampling technique. The results of the study obtained there is a relationship of knowledge with the level of use of PPE with a p value of 0.016, there is a relationship of education with the level of use of PPE with p value0,0,002 and there is a relationship of training with the level of achievement in the use of PPE with a value of p 0,000. It is expected that road sweepers always wear personal protective equipment while working to avoid the risk of workplace accidents. Keywords: Knowledge, Education, Training, Use of PPE","author":[{"dropping-particle":"","family":"Rahmawati","given":"Rizki","non-dropping-particle":"","parse-names":false,"suffix":""},{"dropping-particle":"","family":"Pratama","given":"Adam","non-dropping-particle":"","parse-names":false,"suffix":""}],"container-title":"Prepotif Jurnal Kesehatan Masyarakat","id":"ITEM-1","issue":"1","issued":{"date-parts":[["2019"]]},"page":"1-10","title":"Hubungan Pengetahuan, Pendidikan dan Pelatihan dengan Tingkat Kepatuhan Penggunaan Alat Pelindung Diri (APD) pada Petugas Penyapu Jalan di Kecamatan Bangkinang Kota","type":"article-journal","volume":"3"},"uris":["http://www.mendeley.com/documents/?uuid=b9c32a2a-f744-428a-b1e7-456ee531aaad"]}],"mendeley":{"formattedCitation":"(36)","plainTextFormattedCitation":"(36)","previouslyFormattedCitation":"(35)"},"properties":{"noteIndex":0},"schema":"https://github.com/citation-style-language/schema/raw/master/csl-citation.json"}</w:instrText>
      </w:r>
      <w:r w:rsidR="008F6771">
        <w:rPr>
          <w:rFonts w:ascii="Times New Roman" w:hAnsi="Times New Roman" w:cs="Times New Roman"/>
          <w:color w:val="000000" w:themeColor="text1"/>
          <w:sz w:val="24"/>
          <w:szCs w:val="24"/>
        </w:rPr>
        <w:fldChar w:fldCharType="separate"/>
      </w:r>
      <w:r w:rsidR="00664ECD" w:rsidRPr="00664ECD">
        <w:rPr>
          <w:rFonts w:ascii="Times New Roman" w:hAnsi="Times New Roman" w:cs="Times New Roman"/>
          <w:noProof/>
          <w:color w:val="000000" w:themeColor="text1"/>
          <w:sz w:val="24"/>
          <w:szCs w:val="24"/>
        </w:rPr>
        <w:t>(36)</w:t>
      </w:r>
      <w:r w:rsidR="008F6771">
        <w:rPr>
          <w:rFonts w:ascii="Times New Roman" w:hAnsi="Times New Roman" w:cs="Times New Roman"/>
          <w:color w:val="000000" w:themeColor="text1"/>
          <w:sz w:val="24"/>
          <w:szCs w:val="24"/>
        </w:rPr>
        <w:fldChar w:fldCharType="end"/>
      </w:r>
      <w:r w:rsidR="0002022E" w:rsidRPr="0002022E">
        <w:rPr>
          <w:rFonts w:ascii="Times New Roman" w:hAnsi="Times New Roman" w:cs="Times New Roman"/>
          <w:color w:val="000000" w:themeColor="text1"/>
          <w:sz w:val="24"/>
          <w:szCs w:val="24"/>
        </w:rPr>
        <w:t>.</w:t>
      </w:r>
    </w:p>
    <w:p w14:paraId="3099F07B" w14:textId="77777777" w:rsidR="0002022E" w:rsidRDefault="0002022E" w:rsidP="00034CAF">
      <w:pPr>
        <w:spacing w:after="0" w:line="480" w:lineRule="auto"/>
        <w:ind w:firstLine="709"/>
        <w:jc w:val="both"/>
        <w:rPr>
          <w:rFonts w:ascii="Times New Roman" w:hAnsi="Times New Roman" w:cs="Times New Roman"/>
          <w:color w:val="000000" w:themeColor="text1"/>
          <w:sz w:val="24"/>
          <w:szCs w:val="24"/>
        </w:rPr>
      </w:pPr>
      <w:r w:rsidRPr="00A32216">
        <w:rPr>
          <w:rFonts w:ascii="Times New Roman" w:hAnsi="Times New Roman" w:cs="Times New Roman"/>
          <w:color w:val="000000" w:themeColor="text1"/>
          <w:sz w:val="24"/>
          <w:szCs w:val="24"/>
        </w:rPr>
        <w:t xml:space="preserve">Pendidikan berarti bimbangan yang diberikan seseorang terhadap perkembangan orang lain menuju kerah cita-cita tertentu yang menemukan manusia untuk berbuat dan mengisi kehidupan untuk mencapai keselamatan dan kebahagiannya. Pendidikan diperlukan untuk mendapat informasi misalnya halhal yang menunjang kesehatan sehingga dapat meningkatkan kualitas hidup. </w:t>
      </w:r>
      <w:r>
        <w:rPr>
          <w:rFonts w:ascii="Times New Roman" w:hAnsi="Times New Roman" w:cs="Times New Roman"/>
          <w:color w:val="000000" w:themeColor="text1"/>
          <w:sz w:val="24"/>
          <w:szCs w:val="24"/>
        </w:rPr>
        <w:t>P</w:t>
      </w:r>
      <w:r w:rsidRPr="00A32216">
        <w:rPr>
          <w:rFonts w:ascii="Times New Roman" w:hAnsi="Times New Roman" w:cs="Times New Roman"/>
          <w:color w:val="000000" w:themeColor="text1"/>
          <w:sz w:val="24"/>
          <w:szCs w:val="24"/>
        </w:rPr>
        <w:t>endidikan dapat mempengaruhi seseorang termasuk juga perilaku seseorang akan pola hidup terutama dalam memotivasi untuk sikap dalam pembangunan. Semakin tinggi pendidikan maka semakin mudah menerima informas</w:t>
      </w:r>
      <w:r>
        <w:rPr>
          <w:rFonts w:ascii="Times New Roman" w:hAnsi="Times New Roman" w:cs="Times New Roman"/>
          <w:color w:val="000000" w:themeColor="text1"/>
          <w:sz w:val="24"/>
          <w:szCs w:val="24"/>
        </w:rPr>
        <w:t xml:space="preserve">im </w:t>
      </w:r>
      <w:r w:rsidR="008F6771">
        <w:rPr>
          <w:rFonts w:ascii="Times New Roman" w:hAnsi="Times New Roman" w:cs="Times New Roman"/>
          <w:color w:val="000000" w:themeColor="text1"/>
          <w:sz w:val="24"/>
          <w:szCs w:val="24"/>
        </w:rPr>
        <w:fldChar w:fldCharType="begin" w:fldLock="1"/>
      </w:r>
      <w:r>
        <w:rPr>
          <w:rFonts w:ascii="Times New Roman" w:hAnsi="Times New Roman" w:cs="Times New Roman"/>
          <w:color w:val="000000" w:themeColor="text1"/>
          <w:sz w:val="24"/>
          <w:szCs w:val="24"/>
        </w:rPr>
        <w:instrText>ADDIN CSL_CITATION {"citationItems":[{"id":"ITEM-1","itemData":{"author":[{"dropping-particle":"","family":"Notoatmodjo","given":"Soekidjo","non-dropping-particle":"","parse-names":false,"suffix":""}],"edition":"Revisi","id":"ITEM-1","issued":{"date-parts":[["2014"]]},"publisher":"Rineka Cipta","publisher-place":"Jakarta","title":"Promosi Kesehatan dan Ilmu Perilaku","type":"book"},"uris":["http://www.mendeley.com/documents/?uuid=99b98931-5f29-4e32-bc05-d9394d4ab19d"]}],"mendeley":{"formattedCitation":"(23)","plainTextFormattedCitation":"(23)","previouslyFormattedCitation":"(23)"},"properties":{"noteIndex":0},"schema":"https://github.com/citation-style-language/schema/raw/master/csl-citation.json"}</w:instrText>
      </w:r>
      <w:r w:rsidR="008F6771">
        <w:rPr>
          <w:rFonts w:ascii="Times New Roman" w:hAnsi="Times New Roman" w:cs="Times New Roman"/>
          <w:color w:val="000000" w:themeColor="text1"/>
          <w:sz w:val="24"/>
          <w:szCs w:val="24"/>
        </w:rPr>
        <w:fldChar w:fldCharType="separate"/>
      </w:r>
      <w:r w:rsidRPr="00896CA1">
        <w:rPr>
          <w:rFonts w:ascii="Times New Roman" w:hAnsi="Times New Roman" w:cs="Times New Roman"/>
          <w:noProof/>
          <w:color w:val="000000" w:themeColor="text1"/>
          <w:sz w:val="24"/>
          <w:szCs w:val="24"/>
        </w:rPr>
        <w:t>(23)</w:t>
      </w:r>
      <w:r w:rsidR="008F6771">
        <w:rPr>
          <w:rFonts w:ascii="Times New Roman" w:hAnsi="Times New Roman" w:cs="Times New Roman"/>
          <w:color w:val="000000" w:themeColor="text1"/>
          <w:sz w:val="24"/>
          <w:szCs w:val="24"/>
        </w:rPr>
        <w:fldChar w:fldCharType="end"/>
      </w:r>
      <w:r w:rsidRPr="00A32216">
        <w:rPr>
          <w:rFonts w:ascii="Times New Roman" w:hAnsi="Times New Roman" w:cs="Times New Roman"/>
          <w:color w:val="000000" w:themeColor="text1"/>
          <w:sz w:val="24"/>
          <w:szCs w:val="24"/>
        </w:rPr>
        <w:t>.</w:t>
      </w:r>
    </w:p>
    <w:p w14:paraId="1CAB6951" w14:textId="77777777" w:rsidR="0002022E" w:rsidRDefault="0002022E" w:rsidP="00034CAF">
      <w:pPr>
        <w:spacing w:after="0" w:line="480" w:lineRule="auto"/>
        <w:ind w:firstLine="709"/>
        <w:jc w:val="both"/>
        <w:rPr>
          <w:rFonts w:ascii="Times New Roman" w:hAnsi="Times New Roman" w:cs="Times New Roman"/>
          <w:color w:val="000000" w:themeColor="text1"/>
          <w:sz w:val="24"/>
          <w:szCs w:val="24"/>
        </w:rPr>
      </w:pPr>
      <w:r w:rsidRPr="0002022E">
        <w:rPr>
          <w:rFonts w:ascii="Times New Roman" w:hAnsi="Times New Roman" w:cs="Times New Roman"/>
          <w:color w:val="000000" w:themeColor="text1"/>
          <w:sz w:val="24"/>
          <w:szCs w:val="24"/>
        </w:rPr>
        <w:t xml:space="preserve">Pendidikan merupakan salah satu faktor pada karakteristik tenaga kerja yang akan mempengaruhi perilaku. Pendidikan juga akan mempengaruhi tenaga kerja dalam upaya mencegah penyakit dan meningkatkan kemampuan memelihara kesehatan. Meskipun pendidikan memiliki kuat hubungan yang rendah dengan kepatuhan menggunakan APD namun pendidikan tetap menjadi faktor yang </w:t>
      </w:r>
      <w:r w:rsidRPr="0002022E">
        <w:rPr>
          <w:rFonts w:ascii="Times New Roman" w:hAnsi="Times New Roman" w:cs="Times New Roman"/>
          <w:color w:val="000000" w:themeColor="text1"/>
          <w:sz w:val="24"/>
          <w:szCs w:val="24"/>
        </w:rPr>
        <w:lastRenderedPageBreak/>
        <w:t>mendukung tenaga kerja patuh menggunakan APD. Patuh menggunakan APD berarti tenaga kerja berupaya memelihara kesehatannya dan melindungi diri dari bahaya keselamatan dan kesehatan kerja</w:t>
      </w:r>
      <w:r>
        <w:rPr>
          <w:rFonts w:ascii="Times New Roman" w:hAnsi="Times New Roman" w:cs="Times New Roman"/>
          <w:color w:val="000000" w:themeColor="text1"/>
          <w:sz w:val="24"/>
          <w:szCs w:val="24"/>
        </w:rPr>
        <w:t xml:space="preserve"> </w:t>
      </w:r>
      <w:r w:rsidR="008F6771">
        <w:rPr>
          <w:rFonts w:ascii="Times New Roman" w:hAnsi="Times New Roman" w:cs="Times New Roman"/>
          <w:color w:val="000000" w:themeColor="text1"/>
          <w:sz w:val="24"/>
          <w:szCs w:val="24"/>
        </w:rPr>
        <w:fldChar w:fldCharType="begin" w:fldLock="1"/>
      </w:r>
      <w:r w:rsidR="00F871EB">
        <w:rPr>
          <w:rFonts w:ascii="Times New Roman" w:hAnsi="Times New Roman" w:cs="Times New Roman"/>
          <w:color w:val="000000" w:themeColor="text1"/>
          <w:sz w:val="24"/>
          <w:szCs w:val="24"/>
        </w:rPr>
        <w:instrText>ADDIN CSL_CITATION {"citationItems":[{"id":"ITEM-1","itemData":{"author":[{"dropping-particle":"","family":"Suma'mur","given":"","non-dropping-particle":"","parse-names":false,"suffix":""}],"id":"ITEM-1","issued":{"date-parts":[["2015"]]},"publisher":"Sagung Seto","publisher-place":"Jakarta","title":"Higiene Perusahaan dan Kesehatan Kerja (HIPERKES)","type":"book"},"uris":["http://www.mendeley.com/documents/?uuid=8b6a6a51-80d7-4e01-bf2e-b7eb53efe56c"]}],"mendeley":{"formattedCitation":"(2)","plainTextFormattedCitation":"(2)","previouslyFormattedCitation":"(2)"},"properties":{"noteIndex":0},"schema":"https://github.com/citation-style-language/schema/raw/master/csl-citation.json"}</w:instrText>
      </w:r>
      <w:r w:rsidR="008F6771">
        <w:rPr>
          <w:rFonts w:ascii="Times New Roman" w:hAnsi="Times New Roman" w:cs="Times New Roman"/>
          <w:color w:val="000000" w:themeColor="text1"/>
          <w:sz w:val="24"/>
          <w:szCs w:val="24"/>
        </w:rPr>
        <w:fldChar w:fldCharType="separate"/>
      </w:r>
      <w:r w:rsidRPr="0002022E">
        <w:rPr>
          <w:rFonts w:ascii="Times New Roman" w:hAnsi="Times New Roman" w:cs="Times New Roman"/>
          <w:noProof/>
          <w:color w:val="000000" w:themeColor="text1"/>
          <w:sz w:val="24"/>
          <w:szCs w:val="24"/>
        </w:rPr>
        <w:t>(2)</w:t>
      </w:r>
      <w:r w:rsidR="008F6771">
        <w:rPr>
          <w:rFonts w:ascii="Times New Roman" w:hAnsi="Times New Roman" w:cs="Times New Roman"/>
          <w:color w:val="000000" w:themeColor="text1"/>
          <w:sz w:val="24"/>
          <w:szCs w:val="24"/>
        </w:rPr>
        <w:fldChar w:fldCharType="end"/>
      </w:r>
      <w:r w:rsidRPr="0002022E">
        <w:rPr>
          <w:rFonts w:ascii="Times New Roman" w:hAnsi="Times New Roman" w:cs="Times New Roman"/>
          <w:color w:val="000000" w:themeColor="text1"/>
          <w:sz w:val="24"/>
          <w:szCs w:val="24"/>
        </w:rPr>
        <w:t>.</w:t>
      </w:r>
    </w:p>
    <w:p w14:paraId="76F3F89A" w14:textId="77777777" w:rsidR="0002022E" w:rsidRDefault="0002022E" w:rsidP="00034CAF">
      <w:pPr>
        <w:spacing w:after="0" w:line="48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Menurut asumsi peneliti pendidikan merupakan faktor yang juga berhubungan dengan kepatuhan penggunaan APD. </w:t>
      </w:r>
      <w:r w:rsidR="00A83A63">
        <w:rPr>
          <w:rFonts w:ascii="Times New Roman" w:hAnsi="Times New Roman" w:cs="Times New Roman"/>
          <w:color w:val="000000" w:themeColor="text1"/>
          <w:sz w:val="24"/>
          <w:szCs w:val="24"/>
        </w:rPr>
        <w:t>Hal ini dikarenakan semakin tinggi</w:t>
      </w:r>
      <w:r w:rsidR="00E55D7E">
        <w:rPr>
          <w:rFonts w:ascii="Times New Roman" w:hAnsi="Times New Roman" w:cs="Times New Roman"/>
          <w:color w:val="000000" w:themeColor="text1"/>
          <w:sz w:val="24"/>
          <w:szCs w:val="24"/>
        </w:rPr>
        <w:t xml:space="preserve"> pendidikan seseorang maka </w:t>
      </w:r>
      <w:r w:rsidR="003C2BF2">
        <w:rPr>
          <w:rFonts w:ascii="Times New Roman" w:hAnsi="Times New Roman" w:cs="Times New Roman"/>
          <w:color w:val="000000" w:themeColor="text1"/>
          <w:sz w:val="24"/>
          <w:szCs w:val="24"/>
        </w:rPr>
        <w:t>akan semakin baik juga pengetahuan seseorang tentang pengunaan APD, sehingga pekerja dengan pendidikan yang tinggi akan patuh untuk menggunakan APD ketika melakukan pekerjaan.</w:t>
      </w:r>
      <w:r w:rsidR="00647F9E">
        <w:rPr>
          <w:rFonts w:ascii="Times New Roman" w:hAnsi="Times New Roman" w:cs="Times New Roman"/>
          <w:color w:val="000000" w:themeColor="text1"/>
          <w:sz w:val="24"/>
          <w:szCs w:val="24"/>
        </w:rPr>
        <w:t xml:space="preserve"> Hasil penelitian ini juga menunjukkan bahwa sebagian besar pekerja dengan pendidikan </w:t>
      </w:r>
      <w:r w:rsidR="000D6815">
        <w:rPr>
          <w:rFonts w:ascii="Times New Roman" w:hAnsi="Times New Roman" w:cs="Times New Roman"/>
          <w:color w:val="000000" w:themeColor="text1"/>
          <w:sz w:val="24"/>
          <w:szCs w:val="24"/>
        </w:rPr>
        <w:t>yang rendah tidak patuh dalam penggunaan APD.</w:t>
      </w:r>
      <w:r w:rsidR="003C2BF2">
        <w:rPr>
          <w:rFonts w:ascii="Times New Roman" w:hAnsi="Times New Roman" w:cs="Times New Roman"/>
          <w:color w:val="000000" w:themeColor="text1"/>
          <w:sz w:val="24"/>
          <w:szCs w:val="24"/>
        </w:rPr>
        <w:t xml:space="preserve"> </w:t>
      </w:r>
      <w:r w:rsidR="000D6815">
        <w:rPr>
          <w:rFonts w:ascii="Times New Roman" w:hAnsi="Times New Roman" w:cs="Times New Roman"/>
          <w:color w:val="000000" w:themeColor="text1"/>
          <w:sz w:val="24"/>
          <w:szCs w:val="24"/>
        </w:rPr>
        <w:t>Pekerja dengan pendidikan rendah memiliki wawasan dan informasi yang kurang baik tentang manfaat dan tujuan dari penggunaan APD yang menyebabkan pekerja tidak memiliki kesadaran untuk patuh menggunakan APD.</w:t>
      </w:r>
    </w:p>
    <w:p w14:paraId="08952449" w14:textId="77777777" w:rsidR="000D6815" w:rsidRDefault="000D6815" w:rsidP="00034CAF">
      <w:pPr>
        <w:spacing w:after="0" w:line="480" w:lineRule="auto"/>
        <w:ind w:firstLine="709"/>
        <w:jc w:val="both"/>
        <w:rPr>
          <w:rFonts w:ascii="Times New Roman" w:hAnsi="Times New Roman" w:cs="Times New Roman"/>
          <w:color w:val="000000" w:themeColor="text1"/>
          <w:sz w:val="24"/>
          <w:szCs w:val="24"/>
        </w:rPr>
      </w:pPr>
      <w:r w:rsidRPr="00CC6C2B">
        <w:rPr>
          <w:rFonts w:ascii="Times New Roman" w:hAnsi="Times New Roman" w:cs="Times New Roman"/>
          <w:color w:val="000000" w:themeColor="text1"/>
          <w:sz w:val="24"/>
          <w:szCs w:val="24"/>
        </w:rPr>
        <w:t xml:space="preserve">Selain itu hasil penelitian berdasarkan analisis bivariat menunjukkan bahwa pekerja yang berpendidikan rendah tetapi patuh dalam penggunaan APD karena mereka mematuhi aturan yang ada di </w:t>
      </w:r>
      <w:r w:rsidR="00CC6C2B" w:rsidRPr="00CC6C2B">
        <w:rPr>
          <w:rFonts w:ascii="Times New Roman" w:hAnsi="Times New Roman" w:cs="Times New Roman"/>
          <w:color w:val="000000" w:themeColor="text1"/>
          <w:sz w:val="24"/>
          <w:szCs w:val="24"/>
        </w:rPr>
        <w:t>tempat kerja</w:t>
      </w:r>
      <w:r w:rsidRPr="00CC6C2B">
        <w:rPr>
          <w:rFonts w:ascii="Times New Roman" w:hAnsi="Times New Roman" w:cs="Times New Roman"/>
          <w:color w:val="000000" w:themeColor="text1"/>
          <w:sz w:val="24"/>
          <w:szCs w:val="24"/>
        </w:rPr>
        <w:t xml:space="preserve"> dan juga mengetahui sedikit bahaya bila tidak menggunakan APD. Sedangkan responden yang pendidikan tinggi tetapi tidak patuh menggunakan APD</w:t>
      </w:r>
      <w:r w:rsidR="00CC6C2B" w:rsidRPr="00CC6C2B">
        <w:rPr>
          <w:rFonts w:ascii="Times New Roman" w:hAnsi="Times New Roman" w:cs="Times New Roman"/>
          <w:color w:val="000000" w:themeColor="text1"/>
          <w:sz w:val="24"/>
          <w:szCs w:val="24"/>
        </w:rPr>
        <w:t>,</w:t>
      </w:r>
      <w:r w:rsidRPr="00CC6C2B">
        <w:rPr>
          <w:rFonts w:ascii="Times New Roman" w:hAnsi="Times New Roman" w:cs="Times New Roman"/>
          <w:color w:val="000000" w:themeColor="text1"/>
          <w:sz w:val="24"/>
          <w:szCs w:val="24"/>
        </w:rPr>
        <w:t xml:space="preserve"> karena responden beranggapan bahwa pengalaman yang lama menjadi </w:t>
      </w:r>
      <w:r w:rsidR="00CC6C2B" w:rsidRPr="00CC6C2B">
        <w:rPr>
          <w:rFonts w:ascii="Times New Roman" w:hAnsi="Times New Roman" w:cs="Times New Roman"/>
          <w:color w:val="000000" w:themeColor="text1"/>
          <w:sz w:val="24"/>
          <w:szCs w:val="24"/>
        </w:rPr>
        <w:t>pekerja bagian pengolahan</w:t>
      </w:r>
      <w:r w:rsidRPr="00CC6C2B">
        <w:rPr>
          <w:rFonts w:ascii="Times New Roman" w:hAnsi="Times New Roman" w:cs="Times New Roman"/>
          <w:color w:val="000000" w:themeColor="text1"/>
          <w:sz w:val="24"/>
          <w:szCs w:val="24"/>
        </w:rPr>
        <w:t xml:space="preserve">. Sehingga selama menjadi </w:t>
      </w:r>
      <w:r w:rsidR="00CC6C2B" w:rsidRPr="00CC6C2B">
        <w:rPr>
          <w:rFonts w:ascii="Times New Roman" w:hAnsi="Times New Roman" w:cs="Times New Roman"/>
          <w:color w:val="000000" w:themeColor="text1"/>
          <w:sz w:val="24"/>
          <w:szCs w:val="24"/>
        </w:rPr>
        <w:t>pekerja bagian pengolahan</w:t>
      </w:r>
      <w:r w:rsidRPr="00CC6C2B">
        <w:rPr>
          <w:rFonts w:ascii="Times New Roman" w:hAnsi="Times New Roman" w:cs="Times New Roman"/>
          <w:color w:val="000000" w:themeColor="text1"/>
          <w:sz w:val="24"/>
          <w:szCs w:val="24"/>
        </w:rPr>
        <w:t xml:space="preserve"> mereka tidak pernah mengalami kecelekaan saat bekerja sehingga menjadikan alasan untuk tidak menggunaan APD saat bekerja</w:t>
      </w:r>
      <w:r w:rsidR="00CC6C2B" w:rsidRPr="00CC6C2B">
        <w:rPr>
          <w:rFonts w:ascii="Times New Roman" w:hAnsi="Times New Roman" w:cs="Times New Roman"/>
          <w:color w:val="000000" w:themeColor="text1"/>
          <w:sz w:val="24"/>
          <w:szCs w:val="24"/>
        </w:rPr>
        <w:t>.</w:t>
      </w:r>
    </w:p>
    <w:p w14:paraId="5C9DAD34" w14:textId="77777777" w:rsidR="007B3DFE" w:rsidRDefault="007B3DFE" w:rsidP="007B3DFE">
      <w:pPr>
        <w:spacing w:after="0" w:line="480" w:lineRule="auto"/>
        <w:jc w:val="both"/>
        <w:rPr>
          <w:rFonts w:ascii="Times New Roman" w:hAnsi="Times New Roman" w:cs="Times New Roman"/>
          <w:color w:val="000000" w:themeColor="text1"/>
          <w:sz w:val="24"/>
          <w:szCs w:val="24"/>
        </w:rPr>
      </w:pPr>
    </w:p>
    <w:p w14:paraId="280A95EF" w14:textId="77777777" w:rsidR="007B3DFE" w:rsidRPr="000236F0" w:rsidRDefault="007B3DFE" w:rsidP="0007076C">
      <w:pPr>
        <w:pStyle w:val="DaftarParagraf"/>
        <w:numPr>
          <w:ilvl w:val="2"/>
          <w:numId w:val="53"/>
        </w:numPr>
        <w:autoSpaceDE w:val="0"/>
        <w:autoSpaceDN w:val="0"/>
        <w:adjustRightInd w:val="0"/>
        <w:spacing w:after="0" w:line="240" w:lineRule="auto"/>
        <w:ind w:left="709"/>
        <w:jc w:val="both"/>
        <w:outlineLvl w:val="2"/>
        <w:rPr>
          <w:rFonts w:ascii="Times New Roman" w:hAnsi="Times New Roman" w:cs="Times New Roman"/>
          <w:b/>
          <w:bCs/>
          <w:sz w:val="24"/>
          <w:szCs w:val="24"/>
        </w:rPr>
      </w:pPr>
      <w:bookmarkStart w:id="91" w:name="_Toc139967879"/>
      <w:r w:rsidRPr="000236F0">
        <w:rPr>
          <w:rFonts w:ascii="Times New Roman" w:hAnsi="Times New Roman" w:cs="Times New Roman"/>
          <w:b/>
          <w:color w:val="000000" w:themeColor="text1"/>
          <w:sz w:val="24"/>
          <w:szCs w:val="24"/>
        </w:rPr>
        <w:lastRenderedPageBreak/>
        <w:t xml:space="preserve">Hubungan </w:t>
      </w:r>
      <w:r>
        <w:rPr>
          <w:rFonts w:ascii="Times New Roman" w:hAnsi="Times New Roman" w:cs="Times New Roman"/>
          <w:b/>
          <w:color w:val="000000" w:themeColor="text1"/>
          <w:sz w:val="24"/>
          <w:szCs w:val="24"/>
        </w:rPr>
        <w:t xml:space="preserve">Pengetahuan dengan </w:t>
      </w:r>
      <w:r>
        <w:rPr>
          <w:rFonts w:ascii="Times New Roman" w:hAnsi="Times New Roman" w:cs="Times New Roman"/>
          <w:b/>
          <w:spacing w:val="-2"/>
          <w:sz w:val="24"/>
          <w:szCs w:val="24"/>
        </w:rPr>
        <w:t xml:space="preserve">Kepatuhan </w:t>
      </w:r>
      <w:r>
        <w:rPr>
          <w:rFonts w:ascii="Times New Roman" w:hAnsi="Times New Roman" w:cs="Times New Roman"/>
          <w:b/>
          <w:color w:val="000000" w:themeColor="text1"/>
          <w:sz w:val="24"/>
          <w:szCs w:val="24"/>
        </w:rPr>
        <w:t xml:space="preserve">Penggunaan APD pada Pekerja </w:t>
      </w:r>
      <w:r w:rsidRPr="007B5134">
        <w:rPr>
          <w:rFonts w:ascii="Times New Roman" w:hAnsi="Times New Roman" w:cs="Times New Roman"/>
          <w:b/>
          <w:sz w:val="24"/>
          <w:szCs w:val="24"/>
        </w:rPr>
        <w:t>di Bagian Pengolahan PT. Perkebunan Nusantara IV Kebun Mayang Kecamatan Bosar Maligas Kabupaten Simalungun Tahun 2022</w:t>
      </w:r>
      <w:bookmarkEnd w:id="91"/>
    </w:p>
    <w:p w14:paraId="3926B6D5" w14:textId="77777777" w:rsidR="007B3DFE" w:rsidRPr="00E030AD" w:rsidRDefault="007B3DFE" w:rsidP="007B3DFE">
      <w:pPr>
        <w:spacing w:after="0" w:line="240" w:lineRule="auto"/>
        <w:jc w:val="both"/>
        <w:rPr>
          <w:rFonts w:ascii="Times New Roman" w:hAnsi="Times New Roman" w:cs="Times New Roman"/>
          <w:sz w:val="24"/>
          <w:szCs w:val="24"/>
        </w:rPr>
      </w:pPr>
    </w:p>
    <w:p w14:paraId="1D40EE62" w14:textId="77777777" w:rsidR="007B3DFE" w:rsidRDefault="007B3DFE" w:rsidP="007B3DFE">
      <w:pPr>
        <w:spacing w:after="0" w:line="480" w:lineRule="auto"/>
        <w:ind w:firstLine="709"/>
        <w:jc w:val="both"/>
        <w:rPr>
          <w:rFonts w:ascii="Times New Roman" w:hAnsi="Times New Roman" w:cs="Times New Roman"/>
          <w:sz w:val="24"/>
          <w:szCs w:val="24"/>
        </w:rPr>
      </w:pPr>
      <w:r w:rsidRPr="00E030AD">
        <w:rPr>
          <w:rFonts w:ascii="Times New Roman" w:hAnsi="Times New Roman" w:cs="Times New Roman"/>
          <w:sz w:val="24"/>
          <w:szCs w:val="24"/>
        </w:rPr>
        <w:t xml:space="preserve">Berdasarkan hasil uji </w:t>
      </w:r>
      <w:r w:rsidRPr="00E030AD">
        <w:rPr>
          <w:rFonts w:ascii="Times New Roman" w:hAnsi="Times New Roman" w:cs="Times New Roman"/>
          <w:i/>
          <w:sz w:val="24"/>
          <w:szCs w:val="24"/>
        </w:rPr>
        <w:t>chi-square</w:t>
      </w:r>
      <w:r w:rsidRPr="00E030AD">
        <w:rPr>
          <w:rFonts w:ascii="Times New Roman" w:hAnsi="Times New Roman" w:cs="Times New Roman"/>
          <w:sz w:val="24"/>
          <w:szCs w:val="24"/>
        </w:rPr>
        <w:t xml:space="preserve"> memperlihatkan nilai </w:t>
      </w:r>
      <w:r w:rsidRPr="009C5800">
        <w:rPr>
          <w:rFonts w:ascii="Times New Roman" w:hAnsi="Times New Roman" w:cs="Times New Roman"/>
          <w:i/>
          <w:sz w:val="24"/>
          <w:szCs w:val="24"/>
        </w:rPr>
        <w:t>p</w:t>
      </w:r>
      <w:r w:rsidRPr="00E030AD">
        <w:rPr>
          <w:rFonts w:ascii="Times New Roman" w:hAnsi="Times New Roman" w:cs="Times New Roman"/>
          <w:sz w:val="24"/>
          <w:szCs w:val="24"/>
        </w:rPr>
        <w:t xml:space="preserve"> = 0,</w:t>
      </w:r>
      <w:r>
        <w:rPr>
          <w:rFonts w:ascii="Times New Roman" w:hAnsi="Times New Roman" w:cs="Times New Roman"/>
          <w:sz w:val="24"/>
          <w:szCs w:val="24"/>
        </w:rPr>
        <w:t>00</w:t>
      </w:r>
      <w:r w:rsidR="00405AD0">
        <w:rPr>
          <w:rFonts w:ascii="Times New Roman" w:hAnsi="Times New Roman" w:cs="Times New Roman"/>
          <w:sz w:val="24"/>
          <w:szCs w:val="24"/>
        </w:rPr>
        <w:t>1</w:t>
      </w:r>
      <w:r w:rsidRPr="00E030AD">
        <w:rPr>
          <w:rFonts w:ascii="Times New Roman" w:hAnsi="Times New Roman" w:cs="Times New Roman"/>
          <w:sz w:val="24"/>
          <w:szCs w:val="24"/>
        </w:rPr>
        <w:t xml:space="preserve"> (</w:t>
      </w:r>
      <w:r>
        <w:rPr>
          <w:rFonts w:ascii="Times New Roman" w:hAnsi="Times New Roman" w:cs="Times New Roman"/>
          <w:sz w:val="24"/>
          <w:szCs w:val="24"/>
        </w:rPr>
        <w:t>&lt;</w:t>
      </w:r>
      <w:r w:rsidRPr="00E030AD">
        <w:rPr>
          <w:rFonts w:ascii="Times New Roman" w:hAnsi="Times New Roman" w:cs="Times New Roman"/>
          <w:sz w:val="24"/>
          <w:szCs w:val="24"/>
        </w:rPr>
        <w:t xml:space="preserve"> 0,05). Hal ini membuktikan </w:t>
      </w:r>
      <w:r>
        <w:rPr>
          <w:rFonts w:ascii="Times New Roman" w:hAnsi="Times New Roman" w:cs="Times New Roman"/>
          <w:sz w:val="24"/>
          <w:szCs w:val="24"/>
        </w:rPr>
        <w:t>ada</w:t>
      </w:r>
      <w:r w:rsidRPr="00E030AD">
        <w:rPr>
          <w:rFonts w:ascii="Times New Roman" w:hAnsi="Times New Roman" w:cs="Times New Roman"/>
          <w:color w:val="000000"/>
          <w:sz w:val="24"/>
          <w:szCs w:val="24"/>
        </w:rPr>
        <w:t xml:space="preserve"> hubungan </w:t>
      </w:r>
      <w:r>
        <w:rPr>
          <w:rFonts w:ascii="Times New Roman" w:hAnsi="Times New Roman" w:cs="Times New Roman"/>
          <w:color w:val="000000"/>
          <w:sz w:val="24"/>
          <w:szCs w:val="24"/>
        </w:rPr>
        <w:t xml:space="preserve">pengetahuan </w:t>
      </w:r>
      <w:r w:rsidRPr="00E030AD">
        <w:rPr>
          <w:rFonts w:ascii="Times New Roman" w:hAnsi="Times New Roman" w:cs="Times New Roman"/>
          <w:color w:val="000000"/>
          <w:sz w:val="24"/>
          <w:szCs w:val="24"/>
        </w:rPr>
        <w:t xml:space="preserve">dengan </w:t>
      </w:r>
      <w:r w:rsidRPr="00CB0AB5">
        <w:rPr>
          <w:rFonts w:ascii="Times New Roman" w:hAnsi="Times New Roman" w:cs="Times New Roman"/>
          <w:bCs/>
          <w:color w:val="000000" w:themeColor="text1"/>
          <w:sz w:val="24"/>
          <w:szCs w:val="24"/>
        </w:rPr>
        <w:t xml:space="preserve">kepatuhan penggunaan APD </w:t>
      </w:r>
      <w:r>
        <w:rPr>
          <w:rFonts w:ascii="Times New Roman" w:hAnsi="Times New Roman" w:cs="Times New Roman"/>
          <w:bCs/>
          <w:color w:val="000000" w:themeColor="text1"/>
          <w:sz w:val="24"/>
          <w:szCs w:val="24"/>
        </w:rPr>
        <w:t xml:space="preserve">pada pekerja </w:t>
      </w:r>
      <w:r w:rsidRPr="00CB0AB5">
        <w:rPr>
          <w:rFonts w:ascii="Times New Roman" w:hAnsi="Times New Roman" w:cs="Times New Roman"/>
          <w:sz w:val="24"/>
          <w:szCs w:val="24"/>
        </w:rPr>
        <w:t>di Bagian Pengolahan PT. Perkebunan Nusantara IV Kebun Mayang Kecamatan Bosar Maligas Kabupaten Simalungun tahun 2022.</w:t>
      </w:r>
    </w:p>
    <w:p w14:paraId="5F05F9BF" w14:textId="77777777" w:rsidR="005F4AFF" w:rsidRDefault="00C428F3" w:rsidP="005F4AFF">
      <w:pPr>
        <w:spacing w:after="0" w:line="480" w:lineRule="auto"/>
        <w:ind w:firstLine="709"/>
        <w:jc w:val="both"/>
        <w:rPr>
          <w:rFonts w:ascii="Times New Roman" w:hAnsi="Times New Roman" w:cs="Times New Roman"/>
          <w:color w:val="000000" w:themeColor="text1"/>
          <w:sz w:val="24"/>
          <w:szCs w:val="24"/>
        </w:rPr>
      </w:pPr>
      <w:r w:rsidRPr="005F4AFF">
        <w:rPr>
          <w:rFonts w:ascii="Times New Roman" w:hAnsi="Times New Roman" w:cs="Times New Roman"/>
          <w:color w:val="000000" w:themeColor="text1"/>
          <w:sz w:val="24"/>
          <w:szCs w:val="24"/>
        </w:rPr>
        <w:t xml:space="preserve">Sejalan dengan penelitian yang dilakukan oleh Sapitri tahun 2020 tentang Hubungan Pengetahuan dan Masa Kerja </w:t>
      </w:r>
      <w:r w:rsidR="00981081" w:rsidRPr="005F4AFF">
        <w:rPr>
          <w:rFonts w:ascii="Times New Roman" w:hAnsi="Times New Roman" w:cs="Times New Roman"/>
          <w:color w:val="000000" w:themeColor="text1"/>
          <w:sz w:val="24"/>
          <w:szCs w:val="24"/>
        </w:rPr>
        <w:t>d</w:t>
      </w:r>
      <w:r w:rsidRPr="005F4AFF">
        <w:rPr>
          <w:rFonts w:ascii="Times New Roman" w:hAnsi="Times New Roman" w:cs="Times New Roman"/>
          <w:color w:val="000000" w:themeColor="text1"/>
          <w:sz w:val="24"/>
          <w:szCs w:val="24"/>
        </w:rPr>
        <w:t xml:space="preserve">engan Kepatuhan Penggunaan Alat Pelindung Diri (APD) pada Pekerja Lapangan di PT. Anugerah Generasi Bersama Banjarmasin, menunjukkan bahwa terdapat hubungan antara pengetahuan dengan kepatuhan penggunaan </w:t>
      </w:r>
      <w:r w:rsidR="00E255B1" w:rsidRPr="005F4AFF">
        <w:rPr>
          <w:rFonts w:ascii="Times New Roman" w:hAnsi="Times New Roman" w:cs="Times New Roman"/>
          <w:color w:val="000000" w:themeColor="text1"/>
          <w:sz w:val="24"/>
          <w:szCs w:val="24"/>
        </w:rPr>
        <w:t xml:space="preserve">Alat Pelindung Diri </w:t>
      </w:r>
      <w:r w:rsidRPr="005F4AFF">
        <w:rPr>
          <w:rFonts w:ascii="Times New Roman" w:hAnsi="Times New Roman" w:cs="Times New Roman"/>
          <w:color w:val="000000" w:themeColor="text1"/>
          <w:sz w:val="24"/>
          <w:szCs w:val="24"/>
        </w:rPr>
        <w:t>(APD)</w:t>
      </w:r>
      <w:r w:rsidR="00E255B1" w:rsidRPr="005F4AFF">
        <w:rPr>
          <w:rFonts w:ascii="Times New Roman" w:hAnsi="Times New Roman" w:cs="Times New Roman"/>
          <w:color w:val="000000" w:themeColor="text1"/>
          <w:sz w:val="24"/>
          <w:szCs w:val="24"/>
        </w:rPr>
        <w:t xml:space="preserve"> </w:t>
      </w:r>
      <w:r w:rsidR="00F871EB" w:rsidRPr="005F4AFF">
        <w:rPr>
          <w:rFonts w:ascii="Times New Roman" w:hAnsi="Times New Roman" w:cs="Times New Roman"/>
          <w:color w:val="000000" w:themeColor="text1"/>
          <w:sz w:val="24"/>
          <w:szCs w:val="24"/>
        </w:rPr>
        <w:t xml:space="preserve">dengan nilai </w:t>
      </w:r>
      <w:r w:rsidR="00F871EB" w:rsidRPr="005F4AFF">
        <w:rPr>
          <w:rFonts w:ascii="Times New Roman" w:hAnsi="Times New Roman" w:cs="Times New Roman"/>
          <w:i/>
          <w:color w:val="000000" w:themeColor="text1"/>
          <w:sz w:val="24"/>
          <w:szCs w:val="24"/>
        </w:rPr>
        <w:t>p</w:t>
      </w:r>
      <w:r w:rsidR="00F871EB" w:rsidRPr="005F4AFF">
        <w:rPr>
          <w:rFonts w:ascii="Times New Roman" w:hAnsi="Times New Roman" w:cs="Times New Roman"/>
          <w:color w:val="000000" w:themeColor="text1"/>
          <w:sz w:val="24"/>
          <w:szCs w:val="24"/>
        </w:rPr>
        <w:t xml:space="preserve"> = 0,001 </w:t>
      </w:r>
      <w:r w:rsidR="008F6771" w:rsidRPr="005F4AFF">
        <w:rPr>
          <w:rFonts w:ascii="Times New Roman" w:hAnsi="Times New Roman" w:cs="Times New Roman"/>
          <w:color w:val="000000" w:themeColor="text1"/>
          <w:sz w:val="24"/>
          <w:szCs w:val="24"/>
        </w:rPr>
        <w:fldChar w:fldCharType="begin" w:fldLock="1"/>
      </w:r>
      <w:r w:rsidR="00664ECD">
        <w:rPr>
          <w:rFonts w:ascii="Times New Roman" w:hAnsi="Times New Roman" w:cs="Times New Roman"/>
          <w:color w:val="000000" w:themeColor="text1"/>
          <w:sz w:val="24"/>
          <w:szCs w:val="24"/>
        </w:rPr>
        <w:instrText>ADDIN CSL_CITATION {"citationItems":[{"id":"ITEM-1","itemData":{"abstract":"Kepatuhan seseorang dalam penggunaan alat pelindung diri (APD) merupakan perilaku keselamatan saat bekerja. Pengetahuan pekerja tentang alat pelindung diri akan mempengaruhi seseorang dalam kepatuhan menggunakan alat pelindung diri (APD) secara lengkap saat bekerja. Semakin lama seseorang bekerja semakin tinggi pula intensinya dalam kepatuhan menggunakan alat pelindung diri (APD). Tujuan dari penelitian ini adalah untuk mengetahui hubungan pengetahuan dan masa kerja dengan kepatuhan penggunaan alat pelindung diri (APD) pada pekerja lapangan di PT. Anugerah Generasi Bersama Banjarmasin tahun 2020. Penelitian ini menggunakan pendekatan kuantitatif dengan desain Cross Sectional. Teknik pengambilan sampel Total Population Sampling dengan jumlah sampel 40 orang menggunakan alat ukur kuesioner, lembar observasi, dan wawancara. Uji statistik menggunakan Chi Square pada taraf signifikan 0,05. Hasil penelitian menunjukkan bahwa terdapat kepatuhan penggunaan alat pelindung diri (APD) yang tidak patuh sebanyak 22 orang (52,5). Hasil uji statistik menggunakan Chi Square didapatkan nilai pengetahuan (p=0,001) dan masa kerja (p=0,028). Disimpulkan bahwa terdapat hubungan antara pengetahuan dan masa kerja dengan kepatuhan penggunaan alat pelindung diri (APD).","author":[{"dropping-particle":"","family":"Sapitri","given":"Yunita","non-dropping-particle":"","parse-names":false,"suffix":""},{"dropping-particle":"","family":"Qariati","given":"Nurul Indah","non-dropping-particle":"","parse-names":false,"suffix":""},{"dropping-particle":"","family":"Rizal","given":"Achmad","non-dropping-particle":"","parse-names":false,"suffix":""}],"container-title":"R","id":"ITEM-1","issued":{"date-parts":[["2020"]]},"title":"Hubungan Pengetahuan dan Masa Kerja Dengan Kepatuhan Penggunaan Alat Pelindung Diri (APD) pada Pekerja Lapangan di PT. Anugerah Generasi Bersama Banjarmasin","type":"article-journal"},"uris":["http://www.mendeley.com/documents/?uuid=59282b1f-bfe1-45e5-be42-b443f5ef31a7"]}],"mendeley":{"formattedCitation":"(37)","plainTextFormattedCitation":"(37)","previouslyFormattedCitation":"(36)"},"properties":{"noteIndex":0},"schema":"https://github.com/citation-style-language/schema/raw/master/csl-citation.json"}</w:instrText>
      </w:r>
      <w:r w:rsidR="008F6771" w:rsidRPr="005F4AFF">
        <w:rPr>
          <w:rFonts w:ascii="Times New Roman" w:hAnsi="Times New Roman" w:cs="Times New Roman"/>
          <w:color w:val="000000" w:themeColor="text1"/>
          <w:sz w:val="24"/>
          <w:szCs w:val="24"/>
        </w:rPr>
        <w:fldChar w:fldCharType="separate"/>
      </w:r>
      <w:r w:rsidR="00664ECD" w:rsidRPr="00664ECD">
        <w:rPr>
          <w:rFonts w:ascii="Times New Roman" w:hAnsi="Times New Roman" w:cs="Times New Roman"/>
          <w:noProof/>
          <w:color w:val="000000" w:themeColor="text1"/>
          <w:sz w:val="24"/>
          <w:szCs w:val="24"/>
        </w:rPr>
        <w:t>(37)</w:t>
      </w:r>
      <w:r w:rsidR="008F6771" w:rsidRPr="005F4AFF">
        <w:rPr>
          <w:rFonts w:ascii="Times New Roman" w:hAnsi="Times New Roman" w:cs="Times New Roman"/>
          <w:color w:val="000000" w:themeColor="text1"/>
          <w:sz w:val="24"/>
          <w:szCs w:val="24"/>
        </w:rPr>
        <w:fldChar w:fldCharType="end"/>
      </w:r>
      <w:r w:rsidRPr="005F4AFF">
        <w:rPr>
          <w:rFonts w:ascii="Times New Roman" w:hAnsi="Times New Roman" w:cs="Times New Roman"/>
          <w:color w:val="000000" w:themeColor="text1"/>
          <w:sz w:val="24"/>
          <w:szCs w:val="24"/>
        </w:rPr>
        <w:t>.</w:t>
      </w:r>
      <w:r w:rsidR="00981081" w:rsidRPr="005F4AFF">
        <w:rPr>
          <w:rFonts w:ascii="Times New Roman" w:hAnsi="Times New Roman" w:cs="Times New Roman"/>
          <w:color w:val="000000" w:themeColor="text1"/>
          <w:sz w:val="24"/>
          <w:szCs w:val="24"/>
        </w:rPr>
        <w:t xml:space="preserve"> </w:t>
      </w:r>
      <w:r w:rsidR="000B6F9F" w:rsidRPr="005F4AFF">
        <w:rPr>
          <w:rFonts w:ascii="Times New Roman" w:hAnsi="Times New Roman" w:cs="Times New Roman"/>
          <w:color w:val="000000" w:themeColor="text1"/>
          <w:sz w:val="24"/>
          <w:szCs w:val="24"/>
        </w:rPr>
        <w:t xml:space="preserve">Selanjutnya penelitian yang dilakukan oleh Palodang tahun 2018 tentang </w:t>
      </w:r>
      <w:r w:rsidR="000B6F9F" w:rsidRPr="005F4AFF">
        <w:rPr>
          <w:rFonts w:ascii="Times New Roman" w:hAnsi="Times New Roman" w:cs="Times New Roman"/>
          <w:bCs/>
          <w:color w:val="000000" w:themeColor="text1"/>
          <w:sz w:val="24"/>
          <w:szCs w:val="24"/>
        </w:rPr>
        <w:t>Hubungan Pengetahuan Sikap dan Tindakan dengan Kepatuhan Penggunaan APD pada Pelayanan Teknik di PT. PLN (</w:t>
      </w:r>
      <w:r w:rsidR="005F4AFF" w:rsidRPr="005F4AFF">
        <w:rPr>
          <w:rFonts w:ascii="Times New Roman" w:hAnsi="Times New Roman" w:cs="Times New Roman"/>
          <w:bCs/>
          <w:color w:val="000000" w:themeColor="text1"/>
          <w:sz w:val="24"/>
          <w:szCs w:val="24"/>
        </w:rPr>
        <w:t>Persero</w:t>
      </w:r>
      <w:r w:rsidR="000B6F9F" w:rsidRPr="005F4AFF">
        <w:rPr>
          <w:rFonts w:ascii="Times New Roman" w:hAnsi="Times New Roman" w:cs="Times New Roman"/>
          <w:bCs/>
          <w:color w:val="000000" w:themeColor="text1"/>
          <w:sz w:val="24"/>
          <w:szCs w:val="24"/>
        </w:rPr>
        <w:t xml:space="preserve">) ULP </w:t>
      </w:r>
      <w:r w:rsidR="005F4AFF" w:rsidRPr="005F4AFF">
        <w:rPr>
          <w:rFonts w:ascii="Times New Roman" w:hAnsi="Times New Roman" w:cs="Times New Roman"/>
          <w:bCs/>
          <w:color w:val="000000" w:themeColor="text1"/>
          <w:sz w:val="24"/>
          <w:szCs w:val="24"/>
        </w:rPr>
        <w:t xml:space="preserve">Banjarbaru, </w:t>
      </w:r>
      <w:r w:rsidR="000B6F9F" w:rsidRPr="005F4AFF">
        <w:rPr>
          <w:rFonts w:ascii="Times New Roman" w:hAnsi="Times New Roman" w:cs="Times New Roman"/>
          <w:color w:val="000000" w:themeColor="text1"/>
          <w:sz w:val="24"/>
          <w:szCs w:val="24"/>
        </w:rPr>
        <w:t xml:space="preserve">dengan nilai </w:t>
      </w:r>
      <w:r w:rsidR="000B6F9F" w:rsidRPr="005F4AFF">
        <w:rPr>
          <w:rFonts w:ascii="Times New Roman" w:hAnsi="Times New Roman" w:cs="Times New Roman"/>
          <w:i/>
          <w:color w:val="000000" w:themeColor="text1"/>
          <w:sz w:val="24"/>
          <w:szCs w:val="24"/>
        </w:rPr>
        <w:t>p</w:t>
      </w:r>
      <w:r w:rsidR="000B6F9F" w:rsidRPr="005F4AFF">
        <w:rPr>
          <w:rFonts w:ascii="Times New Roman" w:hAnsi="Times New Roman" w:cs="Times New Roman"/>
          <w:color w:val="000000" w:themeColor="text1"/>
          <w:sz w:val="24"/>
          <w:szCs w:val="24"/>
        </w:rPr>
        <w:t xml:space="preserve">=0,010 </w:t>
      </w:r>
      <w:r w:rsidR="008F6771">
        <w:rPr>
          <w:rFonts w:ascii="Times New Roman" w:hAnsi="Times New Roman" w:cs="Times New Roman"/>
          <w:color w:val="000000" w:themeColor="text1"/>
          <w:sz w:val="24"/>
          <w:szCs w:val="24"/>
        </w:rPr>
        <w:fldChar w:fldCharType="begin" w:fldLock="1"/>
      </w:r>
      <w:r w:rsidR="00664ECD">
        <w:rPr>
          <w:rFonts w:ascii="Times New Roman" w:hAnsi="Times New Roman" w:cs="Times New Roman"/>
          <w:color w:val="000000" w:themeColor="text1"/>
          <w:sz w:val="24"/>
          <w:szCs w:val="24"/>
        </w:rPr>
        <w:instrText>ADDIN CSL_CITATION {"citationItems":[{"id":"ITEM-1","itemData":{"author":[{"dropping-particle":"","family":"Palodang","given":"Risna","non-dropping-particle":"","parse-names":false,"suffix":""}],"id":"ITEM-1","issue":"1","issued":{"date-parts":[["2018"]]},"title":"Hubungan Pengetahuan Sikap dan Tindakan dengan Kepatuhan Penggunaan APD pada Pelayanan Teknik di PT. PLN (Persero) ULP Banjarbaru","type":"article-journal","volume":"12"},"uris":["http://www.mendeley.com/documents/?uuid=d0fe3f1b-ea34-4843-bd0d-f2f84a9cd6d9"]}],"mendeley":{"formattedCitation":"(38)","plainTextFormattedCitation":"(38)","previouslyFormattedCitation":"(37)"},"properties":{"noteIndex":0},"schema":"https://github.com/citation-style-language/schema/raw/master/csl-citation.json"}</w:instrText>
      </w:r>
      <w:r w:rsidR="008F6771">
        <w:rPr>
          <w:rFonts w:ascii="Times New Roman" w:hAnsi="Times New Roman" w:cs="Times New Roman"/>
          <w:color w:val="000000" w:themeColor="text1"/>
          <w:sz w:val="24"/>
          <w:szCs w:val="24"/>
        </w:rPr>
        <w:fldChar w:fldCharType="separate"/>
      </w:r>
      <w:r w:rsidR="00664ECD" w:rsidRPr="00664ECD">
        <w:rPr>
          <w:rFonts w:ascii="Times New Roman" w:hAnsi="Times New Roman" w:cs="Times New Roman"/>
          <w:noProof/>
          <w:color w:val="000000" w:themeColor="text1"/>
          <w:sz w:val="24"/>
          <w:szCs w:val="24"/>
        </w:rPr>
        <w:t>(38)</w:t>
      </w:r>
      <w:r w:rsidR="008F6771">
        <w:rPr>
          <w:rFonts w:ascii="Times New Roman" w:hAnsi="Times New Roman" w:cs="Times New Roman"/>
          <w:color w:val="000000" w:themeColor="text1"/>
          <w:sz w:val="24"/>
          <w:szCs w:val="24"/>
        </w:rPr>
        <w:fldChar w:fldCharType="end"/>
      </w:r>
      <w:r w:rsidR="000B6F9F" w:rsidRPr="005F4AFF">
        <w:rPr>
          <w:rFonts w:ascii="Times New Roman" w:hAnsi="Times New Roman" w:cs="Times New Roman"/>
          <w:color w:val="000000" w:themeColor="text1"/>
          <w:sz w:val="24"/>
          <w:szCs w:val="24"/>
        </w:rPr>
        <w:t>.</w:t>
      </w:r>
    </w:p>
    <w:p w14:paraId="034AED8E" w14:textId="77777777" w:rsidR="005F4AFF" w:rsidRDefault="005F4AFF" w:rsidP="005F4AFF">
      <w:pPr>
        <w:shd w:val="clear" w:color="auto" w:fill="FFFFFF"/>
        <w:spacing w:after="0" w:line="480" w:lineRule="auto"/>
        <w:ind w:firstLine="720"/>
        <w:jc w:val="both"/>
        <w:rPr>
          <w:rFonts w:ascii="Times New Roman" w:hAnsi="Times New Roman" w:cs="Times New Roman"/>
          <w:color w:val="000000" w:themeColor="text1"/>
          <w:sz w:val="24"/>
          <w:szCs w:val="24"/>
        </w:rPr>
      </w:pPr>
      <w:r w:rsidRPr="00296F3E">
        <w:rPr>
          <w:rFonts w:ascii="Times New Roman" w:hAnsi="Times New Roman" w:cs="Times New Roman"/>
          <w:color w:val="000000" w:themeColor="text1"/>
          <w:sz w:val="24"/>
          <w:szCs w:val="24"/>
          <w:lang w:val="en-US"/>
        </w:rPr>
        <w:t>Pengetahuan merupakan hasil dari tahu, dan ini terjadi setelah orang mela</w:t>
      </w:r>
      <w:r w:rsidRPr="00A32CBA">
        <w:rPr>
          <w:rFonts w:ascii="Times New Roman" w:hAnsi="Times New Roman" w:cs="Times New Roman"/>
          <w:color w:val="000000" w:themeColor="text1"/>
          <w:sz w:val="24"/>
          <w:szCs w:val="24"/>
          <w:lang w:val="en-US"/>
        </w:rPr>
        <w:t>kukan penginderaan terhadap suatu objek tertentu. Penginderaan terjadi melalui panca indera manusia, yakni indra penglihatan, pendengaran, penciuman, rasa dan raba. Sebagian besar pengetahuan manusia diperoleh melalui mata dan telinga</w:t>
      </w:r>
      <w:r>
        <w:rPr>
          <w:rFonts w:ascii="Times New Roman" w:hAnsi="Times New Roman" w:cs="Times New Roman"/>
          <w:color w:val="000000" w:themeColor="text1"/>
          <w:sz w:val="24"/>
          <w:szCs w:val="24"/>
          <w:lang w:val="en-US"/>
        </w:rPr>
        <w:t>.</w:t>
      </w:r>
      <w:r>
        <w:rPr>
          <w:rFonts w:ascii="Times New Roman" w:hAnsi="Times New Roman" w:cs="Times New Roman"/>
          <w:color w:val="000000" w:themeColor="text1"/>
          <w:sz w:val="24"/>
          <w:szCs w:val="24"/>
        </w:rPr>
        <w:t xml:space="preserve"> </w:t>
      </w:r>
      <w:r w:rsidRPr="00A32CBA">
        <w:rPr>
          <w:rFonts w:ascii="Times New Roman" w:hAnsi="Times New Roman" w:cs="Times New Roman"/>
          <w:color w:val="000000" w:themeColor="text1"/>
          <w:sz w:val="24"/>
          <w:szCs w:val="24"/>
        </w:rPr>
        <w:t xml:space="preserve">Pengetahuan atau ranah kognitif merupakan domain yang sangat penting dalam membentuk tidakan seseorang </w:t>
      </w:r>
      <w:r w:rsidRPr="00A32CBA">
        <w:rPr>
          <w:rFonts w:ascii="Times New Roman" w:hAnsi="Times New Roman" w:cs="Times New Roman"/>
          <w:i/>
          <w:color w:val="000000" w:themeColor="text1"/>
          <w:sz w:val="24"/>
          <w:szCs w:val="24"/>
        </w:rPr>
        <w:t xml:space="preserve">(Overt Behaviour). </w:t>
      </w:r>
      <w:r w:rsidRPr="00A32CBA">
        <w:rPr>
          <w:rFonts w:ascii="Times New Roman" w:hAnsi="Times New Roman" w:cs="Times New Roman"/>
          <w:color w:val="000000" w:themeColor="text1"/>
          <w:sz w:val="24"/>
          <w:szCs w:val="24"/>
        </w:rPr>
        <w:t>A</w:t>
      </w:r>
      <w:r w:rsidRPr="00A32CBA">
        <w:rPr>
          <w:rFonts w:ascii="Times New Roman" w:hAnsi="Times New Roman" w:cs="Times New Roman"/>
          <w:color w:val="000000" w:themeColor="text1"/>
          <w:sz w:val="24"/>
          <w:szCs w:val="24"/>
          <w:lang w:val="en-US"/>
        </w:rPr>
        <w:t xml:space="preserve">pabila seseorang menerima perilaku baru atau adopsi perilaku berdasarkan pengetahuan, kesadaran, dan sikap yang positif, maka perilaku akan berlangsung lama. Sebaliknya apabila </w:t>
      </w:r>
      <w:r w:rsidRPr="00A32CBA">
        <w:rPr>
          <w:rFonts w:ascii="Times New Roman" w:hAnsi="Times New Roman" w:cs="Times New Roman"/>
          <w:color w:val="000000" w:themeColor="text1"/>
          <w:sz w:val="24"/>
          <w:szCs w:val="24"/>
          <w:lang w:val="en-US"/>
        </w:rPr>
        <w:lastRenderedPageBreak/>
        <w:t>perilaku itu tidak didasari oleh pengetahuan dan kesadaran m</w:t>
      </w:r>
      <w:r>
        <w:rPr>
          <w:rFonts w:ascii="Times New Roman" w:hAnsi="Times New Roman" w:cs="Times New Roman"/>
          <w:color w:val="000000" w:themeColor="text1"/>
          <w:sz w:val="24"/>
          <w:szCs w:val="24"/>
          <w:lang w:val="en-US"/>
        </w:rPr>
        <w:t>aka tidak akan berlangsung lama</w:t>
      </w:r>
      <w:r>
        <w:rPr>
          <w:rFonts w:ascii="Times New Roman" w:hAnsi="Times New Roman" w:cs="Times New Roman"/>
          <w:color w:val="000000" w:themeColor="text1"/>
          <w:sz w:val="24"/>
          <w:szCs w:val="24"/>
        </w:rPr>
        <w:t xml:space="preserve"> </w:t>
      </w:r>
      <w:r w:rsidR="008F6771">
        <w:rPr>
          <w:rFonts w:ascii="Times New Roman" w:hAnsi="Times New Roman" w:cs="Times New Roman"/>
          <w:color w:val="000000" w:themeColor="text1"/>
          <w:sz w:val="24"/>
          <w:szCs w:val="24"/>
          <w:lang w:val="en-US"/>
        </w:rPr>
        <w:fldChar w:fldCharType="begin" w:fldLock="1"/>
      </w:r>
      <w:r>
        <w:rPr>
          <w:rFonts w:ascii="Times New Roman" w:hAnsi="Times New Roman" w:cs="Times New Roman"/>
          <w:color w:val="000000" w:themeColor="text1"/>
          <w:sz w:val="24"/>
          <w:szCs w:val="24"/>
          <w:lang w:val="en-US"/>
        </w:rPr>
        <w:instrText>ADDIN CSL_CITATION {"citationItems":[{"id":"ITEM-1","itemData":{"author":[{"dropping-particle":"","family":"Notoatmodjo","given":"Soekidjo","non-dropping-particle":"","parse-names":false,"suffix":""}],"edition":"Revisi","id":"ITEM-1","issued":{"date-parts":[["2014"]]},"publisher":"Rineka Cipta","publisher-place":"Jakarta","title":"Promosi Kesehatan dan Ilmu Perilaku","type":"book"},"uris":["http://www.mendeley.com/documents/?uuid=99b98931-5f29-4e32-bc05-d9394d4ab19d"]}],"mendeley":{"formattedCitation":"(23)","plainTextFormattedCitation":"(23)","previouslyFormattedCitation":"(23)"},"properties":{"noteIndex":0},"schema":"https://github.com/citation-style-language/schema/raw/master/csl-citation.json"}</w:instrText>
      </w:r>
      <w:r w:rsidR="008F6771">
        <w:rPr>
          <w:rFonts w:ascii="Times New Roman" w:hAnsi="Times New Roman" w:cs="Times New Roman"/>
          <w:color w:val="000000" w:themeColor="text1"/>
          <w:sz w:val="24"/>
          <w:szCs w:val="24"/>
          <w:lang w:val="en-US"/>
        </w:rPr>
        <w:fldChar w:fldCharType="separate"/>
      </w:r>
      <w:r w:rsidRPr="00896CA1">
        <w:rPr>
          <w:rFonts w:ascii="Times New Roman" w:hAnsi="Times New Roman" w:cs="Times New Roman"/>
          <w:noProof/>
          <w:color w:val="000000" w:themeColor="text1"/>
          <w:sz w:val="24"/>
          <w:szCs w:val="24"/>
          <w:lang w:val="en-US"/>
        </w:rPr>
        <w:t>(23)</w:t>
      </w:r>
      <w:r w:rsidR="008F6771">
        <w:rPr>
          <w:rFonts w:ascii="Times New Roman" w:hAnsi="Times New Roman" w:cs="Times New Roman"/>
          <w:color w:val="000000" w:themeColor="text1"/>
          <w:sz w:val="24"/>
          <w:szCs w:val="24"/>
          <w:lang w:val="en-US"/>
        </w:rPr>
        <w:fldChar w:fldCharType="end"/>
      </w:r>
      <w:r>
        <w:rPr>
          <w:rFonts w:ascii="Times New Roman" w:hAnsi="Times New Roman" w:cs="Times New Roman"/>
          <w:color w:val="000000" w:themeColor="text1"/>
          <w:sz w:val="24"/>
          <w:szCs w:val="24"/>
          <w:lang w:val="en-US"/>
        </w:rPr>
        <w:t>.</w:t>
      </w:r>
    </w:p>
    <w:p w14:paraId="6C8819E7" w14:textId="77777777" w:rsidR="005F4AFF" w:rsidRDefault="005F4AFF" w:rsidP="005512D7">
      <w:pPr>
        <w:shd w:val="clear" w:color="auto" w:fill="FFFFFF"/>
        <w:spacing w:after="0" w:line="480" w:lineRule="auto"/>
        <w:ind w:firstLine="720"/>
        <w:jc w:val="both"/>
        <w:rPr>
          <w:rFonts w:ascii="Times New Roman" w:hAnsi="Times New Roman" w:cs="Times New Roman"/>
          <w:color w:val="000000" w:themeColor="text1"/>
          <w:sz w:val="24"/>
          <w:szCs w:val="24"/>
        </w:rPr>
      </w:pPr>
      <w:r w:rsidRPr="00563227">
        <w:rPr>
          <w:rFonts w:ascii="Times New Roman" w:hAnsi="Times New Roman" w:cs="Times New Roman"/>
          <w:color w:val="000000" w:themeColor="text1"/>
          <w:sz w:val="24"/>
          <w:szCs w:val="24"/>
        </w:rPr>
        <w:t>Pengetahuan merupakan kemampuan untuk mengetahui dan menjabarkan informasi-informasi yang diperoleh dari hasil penglihatan dan pendengaran. Hasil penglihatan dan pendengaran diperoleh antara lain melalui belajar, media informasi baik cetak maupun elektronik dan pengalaman seseorang. Pengetahuan merupakan salah satu unsur penting dalam pembentukan tindakan seseorang karena perilaku didasari oleh pengetahuan lebih langgeng daripada perilaku yang tidak didasari oleh pengetahuan</w:t>
      </w:r>
      <w:r>
        <w:rPr>
          <w:rFonts w:ascii="Times New Roman" w:hAnsi="Times New Roman" w:cs="Times New Roman"/>
          <w:color w:val="000000" w:themeColor="text1"/>
          <w:sz w:val="24"/>
          <w:szCs w:val="24"/>
        </w:rPr>
        <w:t xml:space="preserve"> </w:t>
      </w:r>
      <w:r w:rsidR="008F6771">
        <w:rPr>
          <w:rFonts w:ascii="Times New Roman" w:hAnsi="Times New Roman" w:cs="Times New Roman"/>
          <w:color w:val="000000" w:themeColor="text1"/>
          <w:sz w:val="24"/>
          <w:szCs w:val="24"/>
          <w:lang w:val="en-US"/>
        </w:rPr>
        <w:fldChar w:fldCharType="begin" w:fldLock="1"/>
      </w:r>
      <w:r>
        <w:rPr>
          <w:rFonts w:ascii="Times New Roman" w:hAnsi="Times New Roman" w:cs="Times New Roman"/>
          <w:color w:val="000000" w:themeColor="text1"/>
          <w:sz w:val="24"/>
          <w:szCs w:val="24"/>
          <w:lang w:val="en-US"/>
        </w:rPr>
        <w:instrText>ADDIN CSL_CITATION {"citationItems":[{"id":"ITEM-1","itemData":{"author":[{"dropping-particle":"","family":"Wawan","given":"A","non-dropping-particle":"","parse-names":false,"suffix":""},{"dropping-particle":"","family":"Dewi","given":"M","non-dropping-particle":"","parse-names":false,"suffix":""}],"id":"ITEM-1","issued":{"date-parts":[["2011"]]},"publisher":"Nuha Medika","publisher-place":"Yogyakarta","title":"Teori dan Pengukuran Pengetahuan Sikap dan Perilaku Manusia : Dilengkapi Contoh Kuesioner","type":"book"},"uris":["http://www.mendeley.com/documents/?uuid=227e8683-aa5e-4086-a787-2302ae804ee2","http://www.mendeley.com/documents/?uuid=3407de4a-f5e6-4328-91e3-9b51c9ecef26","http://www.mendeley.com/documents/?uuid=57c5b9b4-cf43-4e9c-a48c-85600949fb89","http://www.mendeley.com/documents/?uuid=3374aaab-5d1f-4629-ba9c-b6cebae5994b","http://www.mendeley.com/documents/?uuid=e15a652a-020c-4a36-a0cd-a1dd1361d3d7","http://www.mendeley.com/documents/?uuid=bc3c38cd-797b-47fe-bcaf-0290232a47d8"]}],"mendeley":{"formattedCitation":"(24)","plainTextFormattedCitation":"(24)","previouslyFormattedCitation":"(24)"},"properties":{"noteIndex":0},"schema":"https://github.com/citation-style-language/schema/raw/master/csl-citation.json"}</w:instrText>
      </w:r>
      <w:r w:rsidR="008F6771">
        <w:rPr>
          <w:rFonts w:ascii="Times New Roman" w:hAnsi="Times New Roman" w:cs="Times New Roman"/>
          <w:color w:val="000000" w:themeColor="text1"/>
          <w:sz w:val="24"/>
          <w:szCs w:val="24"/>
          <w:lang w:val="en-US"/>
        </w:rPr>
        <w:fldChar w:fldCharType="separate"/>
      </w:r>
      <w:r w:rsidRPr="00896CA1">
        <w:rPr>
          <w:rFonts w:ascii="Times New Roman" w:hAnsi="Times New Roman" w:cs="Times New Roman"/>
          <w:noProof/>
          <w:color w:val="000000" w:themeColor="text1"/>
          <w:sz w:val="24"/>
          <w:szCs w:val="24"/>
          <w:lang w:val="en-US"/>
        </w:rPr>
        <w:t>(24)</w:t>
      </w:r>
      <w:r w:rsidR="008F6771">
        <w:rPr>
          <w:rFonts w:ascii="Times New Roman" w:hAnsi="Times New Roman" w:cs="Times New Roman"/>
          <w:color w:val="000000" w:themeColor="text1"/>
          <w:sz w:val="24"/>
          <w:szCs w:val="24"/>
          <w:lang w:val="en-US"/>
        </w:rPr>
        <w:fldChar w:fldCharType="end"/>
      </w:r>
      <w:r w:rsidR="005512D7">
        <w:rPr>
          <w:rFonts w:ascii="Times New Roman" w:hAnsi="Times New Roman" w:cs="Times New Roman"/>
          <w:color w:val="000000" w:themeColor="text1"/>
          <w:sz w:val="24"/>
          <w:szCs w:val="24"/>
        </w:rPr>
        <w:t xml:space="preserve">. </w:t>
      </w:r>
      <w:r w:rsidRPr="00AC5278">
        <w:rPr>
          <w:rFonts w:ascii="Times New Roman" w:hAnsi="Times New Roman" w:cs="Times New Roman"/>
          <w:color w:val="000000" w:themeColor="text1"/>
          <w:sz w:val="24"/>
          <w:szCs w:val="24"/>
        </w:rPr>
        <w:t>Kedalaman pengetahuan yang ingin diketahui atau diukur dapat disesuaikan dengan tingkat pengetahuan. Kurangnya pengetahuan seperti tidak cukupnya informasi yang diterima, tidak dapat dimengerti, tidak tahu kebutuhannya, tidak dapat mengambil keputusan, serta tidak berpengalaman adalah alasan atau penyebab seseorang melakukan perilaku tidak aman</w:t>
      </w:r>
      <w:r>
        <w:rPr>
          <w:rFonts w:ascii="Times New Roman" w:hAnsi="Times New Roman" w:cs="Times New Roman"/>
          <w:color w:val="000000" w:themeColor="text1"/>
          <w:sz w:val="24"/>
          <w:szCs w:val="24"/>
        </w:rPr>
        <w:t xml:space="preserve"> </w:t>
      </w:r>
      <w:r w:rsidR="008F6771" w:rsidRPr="00AC5278">
        <w:rPr>
          <w:rFonts w:ascii="Times New Roman" w:hAnsi="Times New Roman" w:cs="Times New Roman"/>
          <w:color w:val="000000" w:themeColor="text1"/>
          <w:sz w:val="24"/>
          <w:szCs w:val="24"/>
          <w:lang w:val="en-US"/>
        </w:rPr>
        <w:fldChar w:fldCharType="begin" w:fldLock="1"/>
      </w:r>
      <w:r>
        <w:rPr>
          <w:rFonts w:ascii="Times New Roman" w:hAnsi="Times New Roman" w:cs="Times New Roman"/>
          <w:color w:val="000000" w:themeColor="text1"/>
          <w:sz w:val="24"/>
          <w:szCs w:val="24"/>
          <w:lang w:val="en-US"/>
        </w:rPr>
        <w:instrText>ADDIN CSL_CITATION {"citationItems":[{"id":"ITEM-1","itemData":{"author":[{"dropping-particle":"","family":"Notoatmodjo","given":"Soekidjo","non-dropping-particle":"","parse-names":false,"suffix":""}],"edition":"Revisi","id":"ITEM-1","issued":{"date-parts":[["2014"]]},"publisher":"Rineka Cipta","publisher-place":"Jakarta","title":"Promosi Kesehatan dan Ilmu Perilaku","type":"book"},"uris":["http://www.mendeley.com/documents/?uuid=99b98931-5f29-4e32-bc05-d9394d4ab19d"]}],"mendeley":{"formattedCitation":"(23)","plainTextFormattedCitation":"(23)","previouslyFormattedCitation":"(23)"},"properties":{"noteIndex":0},"schema":"https://github.com/citation-style-language/schema/raw/master/csl-citation.json"}</w:instrText>
      </w:r>
      <w:r w:rsidR="008F6771" w:rsidRPr="00AC5278">
        <w:rPr>
          <w:rFonts w:ascii="Times New Roman" w:hAnsi="Times New Roman" w:cs="Times New Roman"/>
          <w:color w:val="000000" w:themeColor="text1"/>
          <w:sz w:val="24"/>
          <w:szCs w:val="24"/>
          <w:lang w:val="en-US"/>
        </w:rPr>
        <w:fldChar w:fldCharType="separate"/>
      </w:r>
      <w:r w:rsidRPr="00896CA1">
        <w:rPr>
          <w:rFonts w:ascii="Times New Roman" w:hAnsi="Times New Roman" w:cs="Times New Roman"/>
          <w:noProof/>
          <w:color w:val="000000" w:themeColor="text1"/>
          <w:sz w:val="24"/>
          <w:szCs w:val="24"/>
          <w:lang w:val="en-US"/>
        </w:rPr>
        <w:t>(23)</w:t>
      </w:r>
      <w:r w:rsidR="008F6771" w:rsidRPr="00AC5278">
        <w:rPr>
          <w:rFonts w:ascii="Times New Roman" w:hAnsi="Times New Roman" w:cs="Times New Roman"/>
          <w:color w:val="000000" w:themeColor="text1"/>
          <w:sz w:val="24"/>
          <w:szCs w:val="24"/>
          <w:lang w:val="en-US"/>
        </w:rPr>
        <w:fldChar w:fldCharType="end"/>
      </w:r>
      <w:r>
        <w:rPr>
          <w:rFonts w:ascii="Times New Roman" w:hAnsi="Times New Roman" w:cs="Times New Roman"/>
          <w:color w:val="000000" w:themeColor="text1"/>
          <w:sz w:val="24"/>
          <w:szCs w:val="24"/>
        </w:rPr>
        <w:t>.</w:t>
      </w:r>
    </w:p>
    <w:p w14:paraId="3C56B166" w14:textId="77777777" w:rsidR="0068309C" w:rsidRDefault="00451FC7" w:rsidP="00451FC7">
      <w:pPr>
        <w:shd w:val="clear" w:color="auto" w:fill="FFFFFF"/>
        <w:spacing w:after="0" w:line="480" w:lineRule="auto"/>
        <w:ind w:firstLine="720"/>
        <w:jc w:val="both"/>
        <w:rPr>
          <w:rFonts w:ascii="Times New Roman" w:hAnsi="Times New Roman" w:cs="Times New Roman"/>
          <w:color w:val="000000" w:themeColor="text1"/>
          <w:sz w:val="24"/>
          <w:szCs w:val="24"/>
        </w:rPr>
      </w:pPr>
      <w:r w:rsidRPr="00FA77FE">
        <w:rPr>
          <w:rFonts w:ascii="Times New Roman" w:hAnsi="Times New Roman" w:cs="Times New Roman"/>
          <w:color w:val="000000" w:themeColor="text1"/>
          <w:sz w:val="24"/>
          <w:szCs w:val="24"/>
        </w:rPr>
        <w:t xml:space="preserve">Menurut asumsi peneliti pengetahuan memiliki </w:t>
      </w:r>
      <w:r>
        <w:rPr>
          <w:rFonts w:ascii="Times New Roman" w:hAnsi="Times New Roman" w:cs="Times New Roman"/>
          <w:color w:val="000000" w:themeColor="text1"/>
          <w:sz w:val="24"/>
          <w:szCs w:val="24"/>
        </w:rPr>
        <w:t xml:space="preserve">hubungan dengan </w:t>
      </w:r>
      <w:r w:rsidRPr="00FA77FE">
        <w:rPr>
          <w:rFonts w:ascii="Times New Roman" w:hAnsi="Times New Roman" w:cs="Times New Roman"/>
          <w:color w:val="000000" w:themeColor="text1"/>
          <w:sz w:val="24"/>
          <w:szCs w:val="24"/>
        </w:rPr>
        <w:t xml:space="preserve">kepatuhan </w:t>
      </w:r>
      <w:r>
        <w:rPr>
          <w:rFonts w:ascii="Times New Roman" w:hAnsi="Times New Roman" w:cs="Times New Roman"/>
          <w:color w:val="000000" w:themeColor="text1"/>
          <w:sz w:val="24"/>
          <w:szCs w:val="24"/>
        </w:rPr>
        <w:t xml:space="preserve">dalam </w:t>
      </w:r>
      <w:r w:rsidRPr="00FA77FE">
        <w:rPr>
          <w:rFonts w:ascii="Times New Roman" w:hAnsi="Times New Roman" w:cs="Times New Roman"/>
          <w:color w:val="000000" w:themeColor="text1"/>
          <w:sz w:val="24"/>
          <w:szCs w:val="24"/>
        </w:rPr>
        <w:t xml:space="preserve">penggunaan APD. Hal ini dikarenakan </w:t>
      </w:r>
      <w:r>
        <w:rPr>
          <w:rFonts w:ascii="Times New Roman" w:hAnsi="Times New Roman" w:cs="Times New Roman"/>
          <w:color w:val="000000" w:themeColor="text1"/>
          <w:sz w:val="24"/>
          <w:szCs w:val="24"/>
        </w:rPr>
        <w:t xml:space="preserve">masih </w:t>
      </w:r>
      <w:r w:rsidRPr="00FA77FE">
        <w:rPr>
          <w:rFonts w:ascii="Times New Roman" w:hAnsi="Times New Roman" w:cs="Times New Roman"/>
          <w:color w:val="000000" w:themeColor="text1"/>
          <w:sz w:val="24"/>
          <w:szCs w:val="24"/>
        </w:rPr>
        <w:t xml:space="preserve">banyak </w:t>
      </w:r>
      <w:r>
        <w:rPr>
          <w:rFonts w:ascii="Times New Roman" w:hAnsi="Times New Roman" w:cs="Times New Roman"/>
          <w:color w:val="000000" w:themeColor="text1"/>
          <w:sz w:val="24"/>
          <w:szCs w:val="24"/>
        </w:rPr>
        <w:t>pekerja yang kurang</w:t>
      </w:r>
      <w:r w:rsidRPr="00FA77FE">
        <w:rPr>
          <w:rFonts w:ascii="Times New Roman" w:hAnsi="Times New Roman" w:cs="Times New Roman"/>
          <w:color w:val="000000" w:themeColor="text1"/>
          <w:sz w:val="24"/>
          <w:szCs w:val="24"/>
        </w:rPr>
        <w:t xml:space="preserve"> memahami</w:t>
      </w:r>
      <w:r>
        <w:rPr>
          <w:rFonts w:ascii="Times New Roman" w:hAnsi="Times New Roman" w:cs="Times New Roman"/>
          <w:color w:val="000000" w:themeColor="text1"/>
          <w:sz w:val="24"/>
          <w:szCs w:val="24"/>
        </w:rPr>
        <w:t xml:space="preserve"> </w:t>
      </w:r>
      <w:r w:rsidRPr="00FA77FE">
        <w:rPr>
          <w:rFonts w:ascii="Times New Roman" w:hAnsi="Times New Roman" w:cs="Times New Roman"/>
          <w:color w:val="000000" w:themeColor="text1"/>
          <w:sz w:val="24"/>
          <w:szCs w:val="24"/>
        </w:rPr>
        <w:t>tentang penggunaan APD dalam mencegah kecelakaan kerja</w:t>
      </w:r>
      <w:r w:rsidR="00E7385C">
        <w:rPr>
          <w:rFonts w:ascii="Times New Roman" w:hAnsi="Times New Roman" w:cs="Times New Roman"/>
          <w:color w:val="000000" w:themeColor="text1"/>
          <w:sz w:val="24"/>
          <w:szCs w:val="24"/>
        </w:rPr>
        <w:t xml:space="preserve">, seperti </w:t>
      </w:r>
      <w:r w:rsidR="00C23AF6">
        <w:rPr>
          <w:rFonts w:ascii="Times New Roman" w:hAnsi="Times New Roman" w:cs="Times New Roman"/>
          <w:color w:val="000000" w:themeColor="text1"/>
          <w:sz w:val="24"/>
          <w:szCs w:val="24"/>
        </w:rPr>
        <w:t>pekerja tidak mendapatkan pelatihan tentang APD, tidak tepat menggunakan APD sesuai dengan jenis pekerjaan yang dilakukan dan pekerja tidak mengetahui penggunaan APD sesuai standar SNI</w:t>
      </w:r>
      <w:r w:rsidRPr="00FA77FE">
        <w:rPr>
          <w:rFonts w:ascii="Times New Roman" w:hAnsi="Times New Roman" w:cs="Times New Roman"/>
          <w:color w:val="000000" w:themeColor="text1"/>
          <w:sz w:val="24"/>
          <w:szCs w:val="24"/>
        </w:rPr>
        <w:t xml:space="preserve">. </w:t>
      </w:r>
      <w:r w:rsidR="00C23AF6">
        <w:rPr>
          <w:rFonts w:ascii="Times New Roman" w:hAnsi="Times New Roman" w:cs="Times New Roman"/>
          <w:color w:val="000000" w:themeColor="text1"/>
          <w:sz w:val="24"/>
          <w:szCs w:val="24"/>
        </w:rPr>
        <w:t>Beberapa kejadian ini yang menyebabkan masih ada pekerja tidak patuh menggunakan APD</w:t>
      </w:r>
      <w:r w:rsidR="00635A9C">
        <w:rPr>
          <w:rFonts w:ascii="Times New Roman" w:hAnsi="Times New Roman" w:cs="Times New Roman"/>
          <w:color w:val="000000" w:themeColor="text1"/>
          <w:sz w:val="24"/>
          <w:szCs w:val="24"/>
        </w:rPr>
        <w:t>.</w:t>
      </w:r>
    </w:p>
    <w:p w14:paraId="64E077FC" w14:textId="77777777" w:rsidR="00055A71" w:rsidRDefault="00451FC7" w:rsidP="00451FC7">
      <w:pPr>
        <w:shd w:val="clear" w:color="auto" w:fill="FFFFFF"/>
        <w:spacing w:after="0" w:line="480" w:lineRule="auto"/>
        <w:ind w:firstLine="720"/>
        <w:jc w:val="both"/>
        <w:rPr>
          <w:rFonts w:ascii="Times New Roman" w:hAnsi="Times New Roman" w:cs="Times New Roman"/>
          <w:color w:val="000000" w:themeColor="text1"/>
          <w:sz w:val="24"/>
          <w:szCs w:val="24"/>
        </w:rPr>
      </w:pPr>
      <w:r w:rsidRPr="009C5C5B">
        <w:rPr>
          <w:rFonts w:ascii="Times New Roman" w:hAnsi="Times New Roman" w:cs="Times New Roman"/>
          <w:color w:val="000000" w:themeColor="text1"/>
          <w:sz w:val="24"/>
          <w:szCs w:val="24"/>
        </w:rPr>
        <w:t xml:space="preserve">Selain itu berdasarkan </w:t>
      </w:r>
      <w:r w:rsidR="00635A9C" w:rsidRPr="009C5C5B">
        <w:rPr>
          <w:rFonts w:ascii="Times New Roman" w:hAnsi="Times New Roman" w:cs="Times New Roman"/>
          <w:color w:val="000000" w:themeColor="text1"/>
          <w:sz w:val="24"/>
          <w:szCs w:val="24"/>
        </w:rPr>
        <w:t xml:space="preserve">hasil dari </w:t>
      </w:r>
      <w:r w:rsidRPr="009C5C5B">
        <w:rPr>
          <w:rFonts w:ascii="Times New Roman" w:hAnsi="Times New Roman" w:cs="Times New Roman"/>
          <w:color w:val="000000" w:themeColor="text1"/>
          <w:sz w:val="24"/>
          <w:szCs w:val="24"/>
        </w:rPr>
        <w:t xml:space="preserve">analisis bivariat terlihat bahwa </w:t>
      </w:r>
      <w:r w:rsidR="00635A9C" w:rsidRPr="009C5C5B">
        <w:rPr>
          <w:rFonts w:ascii="Times New Roman" w:hAnsi="Times New Roman" w:cs="Times New Roman"/>
          <w:color w:val="000000" w:themeColor="text1"/>
          <w:sz w:val="24"/>
          <w:szCs w:val="24"/>
        </w:rPr>
        <w:t xml:space="preserve">pekerja yang pengetahuannya baik tetapi tidak patuh menggunakan APD saat bekerja </w:t>
      </w:r>
      <w:r w:rsidR="00635A9C" w:rsidRPr="009C5C5B">
        <w:rPr>
          <w:rFonts w:ascii="Times New Roman" w:hAnsi="Times New Roman" w:cs="Times New Roman"/>
          <w:color w:val="000000" w:themeColor="text1"/>
          <w:sz w:val="24"/>
          <w:szCs w:val="24"/>
        </w:rPr>
        <w:lastRenderedPageBreak/>
        <w:t xml:space="preserve">karena tingkat kesadaran mereka akan pentingnya memakai APD lengkap masih rendah. Sedangkan pekerja yang pengetahuan kurang tetapi patuh menggunakan APD karena walaupun pengetahuan yang dimiliki oleh pekerja kurang tentang </w:t>
      </w:r>
      <w:r w:rsidR="003B31B0">
        <w:rPr>
          <w:rFonts w:ascii="Times New Roman" w:hAnsi="Times New Roman" w:cs="Times New Roman"/>
          <w:color w:val="000000" w:themeColor="text1"/>
          <w:sz w:val="24"/>
          <w:szCs w:val="24"/>
        </w:rPr>
        <w:t>APD</w:t>
      </w:r>
      <w:r w:rsidR="00635A9C" w:rsidRPr="009C5C5B">
        <w:rPr>
          <w:rFonts w:ascii="Times New Roman" w:hAnsi="Times New Roman" w:cs="Times New Roman"/>
          <w:color w:val="000000" w:themeColor="text1"/>
          <w:sz w:val="24"/>
          <w:szCs w:val="24"/>
        </w:rPr>
        <w:t xml:space="preserve"> dan ketidaktahuan pekerja tentang pengertian </w:t>
      </w:r>
      <w:r w:rsidR="003B31B0">
        <w:rPr>
          <w:rFonts w:ascii="Times New Roman" w:hAnsi="Times New Roman" w:cs="Times New Roman"/>
          <w:color w:val="000000" w:themeColor="text1"/>
          <w:sz w:val="24"/>
          <w:szCs w:val="24"/>
        </w:rPr>
        <w:t>APD</w:t>
      </w:r>
      <w:r w:rsidR="00635A9C" w:rsidRPr="009C5C5B">
        <w:rPr>
          <w:rFonts w:ascii="Times New Roman" w:hAnsi="Times New Roman" w:cs="Times New Roman"/>
          <w:color w:val="000000" w:themeColor="text1"/>
          <w:sz w:val="24"/>
          <w:szCs w:val="24"/>
        </w:rPr>
        <w:t xml:space="preserve"> itu sendiri tetapi pekerja beranggapan ada manfaat memakai </w:t>
      </w:r>
      <w:r w:rsidR="003B31B0">
        <w:rPr>
          <w:rFonts w:ascii="Times New Roman" w:hAnsi="Times New Roman" w:cs="Times New Roman"/>
          <w:color w:val="000000" w:themeColor="text1"/>
          <w:sz w:val="24"/>
          <w:szCs w:val="24"/>
        </w:rPr>
        <w:t>APD</w:t>
      </w:r>
      <w:r w:rsidR="00635A9C" w:rsidRPr="009C5C5B">
        <w:rPr>
          <w:rFonts w:ascii="Times New Roman" w:hAnsi="Times New Roman" w:cs="Times New Roman"/>
          <w:color w:val="000000" w:themeColor="text1"/>
          <w:sz w:val="24"/>
          <w:szCs w:val="24"/>
        </w:rPr>
        <w:t xml:space="preserve"> yaitu untuk menghindari</w:t>
      </w:r>
      <w:r w:rsidR="009C5C5B">
        <w:rPr>
          <w:rFonts w:ascii="Times New Roman" w:hAnsi="Times New Roman" w:cs="Times New Roman"/>
          <w:color w:val="000000" w:themeColor="text1"/>
          <w:sz w:val="24"/>
          <w:szCs w:val="24"/>
        </w:rPr>
        <w:t xml:space="preserve"> </w:t>
      </w:r>
      <w:r w:rsidR="005901DC">
        <w:rPr>
          <w:rFonts w:ascii="Times New Roman" w:hAnsi="Times New Roman" w:cs="Times New Roman"/>
          <w:color w:val="000000" w:themeColor="text1"/>
          <w:sz w:val="24"/>
          <w:szCs w:val="24"/>
        </w:rPr>
        <w:t xml:space="preserve">bahaya </w:t>
      </w:r>
      <w:r w:rsidR="00696A2A">
        <w:rPr>
          <w:rFonts w:ascii="Times New Roman" w:hAnsi="Times New Roman" w:cs="Times New Roman"/>
          <w:color w:val="000000" w:themeColor="text1"/>
          <w:sz w:val="24"/>
          <w:szCs w:val="24"/>
        </w:rPr>
        <w:t>yang dapat mengancam dirinya pada saat bekerja.</w:t>
      </w:r>
    </w:p>
    <w:p w14:paraId="1267E7E6" w14:textId="77777777" w:rsidR="003B31B0" w:rsidRPr="000236F0" w:rsidRDefault="003B31B0" w:rsidP="0007076C">
      <w:pPr>
        <w:pStyle w:val="DaftarParagraf"/>
        <w:numPr>
          <w:ilvl w:val="2"/>
          <w:numId w:val="53"/>
        </w:numPr>
        <w:autoSpaceDE w:val="0"/>
        <w:autoSpaceDN w:val="0"/>
        <w:adjustRightInd w:val="0"/>
        <w:spacing w:after="0" w:line="240" w:lineRule="auto"/>
        <w:ind w:left="709"/>
        <w:jc w:val="both"/>
        <w:outlineLvl w:val="2"/>
        <w:rPr>
          <w:rFonts w:ascii="Times New Roman" w:hAnsi="Times New Roman" w:cs="Times New Roman"/>
          <w:b/>
          <w:bCs/>
          <w:sz w:val="24"/>
          <w:szCs w:val="24"/>
        </w:rPr>
      </w:pPr>
      <w:bookmarkStart w:id="92" w:name="_Toc139967880"/>
      <w:r w:rsidRPr="000236F0">
        <w:rPr>
          <w:rFonts w:ascii="Times New Roman" w:hAnsi="Times New Roman" w:cs="Times New Roman"/>
          <w:b/>
          <w:color w:val="000000" w:themeColor="text1"/>
          <w:sz w:val="24"/>
          <w:szCs w:val="24"/>
        </w:rPr>
        <w:t xml:space="preserve">Hubungan </w:t>
      </w:r>
      <w:r>
        <w:rPr>
          <w:rFonts w:ascii="Times New Roman" w:hAnsi="Times New Roman" w:cs="Times New Roman"/>
          <w:b/>
          <w:color w:val="000000" w:themeColor="text1"/>
          <w:sz w:val="24"/>
          <w:szCs w:val="24"/>
        </w:rPr>
        <w:t xml:space="preserve">Sikap dengan </w:t>
      </w:r>
      <w:r>
        <w:rPr>
          <w:rFonts w:ascii="Times New Roman" w:hAnsi="Times New Roman" w:cs="Times New Roman"/>
          <w:b/>
          <w:spacing w:val="-2"/>
          <w:sz w:val="24"/>
          <w:szCs w:val="24"/>
        </w:rPr>
        <w:t xml:space="preserve">Kepatuhan </w:t>
      </w:r>
      <w:r>
        <w:rPr>
          <w:rFonts w:ascii="Times New Roman" w:hAnsi="Times New Roman" w:cs="Times New Roman"/>
          <w:b/>
          <w:color w:val="000000" w:themeColor="text1"/>
          <w:sz w:val="24"/>
          <w:szCs w:val="24"/>
        </w:rPr>
        <w:t xml:space="preserve">Penggunaan APD pada Pekerja </w:t>
      </w:r>
      <w:r w:rsidRPr="007B5134">
        <w:rPr>
          <w:rFonts w:ascii="Times New Roman" w:hAnsi="Times New Roman" w:cs="Times New Roman"/>
          <w:b/>
          <w:sz w:val="24"/>
          <w:szCs w:val="24"/>
        </w:rPr>
        <w:t>di Bagian Pengolahan PT. Perkebunan Nusantara IV Kebun Mayang Kecamatan Bosar Maligas Kabupaten Simalungun Tahun 2022</w:t>
      </w:r>
      <w:bookmarkEnd w:id="92"/>
    </w:p>
    <w:p w14:paraId="373824DE" w14:textId="77777777" w:rsidR="003B31B0" w:rsidRPr="00E030AD" w:rsidRDefault="003B31B0" w:rsidP="003B31B0">
      <w:pPr>
        <w:spacing w:after="0" w:line="240" w:lineRule="auto"/>
        <w:jc w:val="both"/>
        <w:rPr>
          <w:rFonts w:ascii="Times New Roman" w:hAnsi="Times New Roman" w:cs="Times New Roman"/>
          <w:sz w:val="24"/>
          <w:szCs w:val="24"/>
        </w:rPr>
      </w:pPr>
    </w:p>
    <w:p w14:paraId="7FEB28F8" w14:textId="77777777" w:rsidR="003B31B0" w:rsidRDefault="003B31B0" w:rsidP="003B31B0">
      <w:pPr>
        <w:shd w:val="clear" w:color="auto" w:fill="FFFFFF"/>
        <w:spacing w:after="0" w:line="480" w:lineRule="auto"/>
        <w:ind w:firstLine="720"/>
        <w:jc w:val="both"/>
        <w:rPr>
          <w:rFonts w:ascii="Times New Roman" w:hAnsi="Times New Roman" w:cs="Times New Roman"/>
          <w:sz w:val="24"/>
          <w:szCs w:val="24"/>
        </w:rPr>
      </w:pPr>
      <w:r w:rsidRPr="00E030AD">
        <w:rPr>
          <w:rFonts w:ascii="Times New Roman" w:hAnsi="Times New Roman" w:cs="Times New Roman"/>
          <w:sz w:val="24"/>
          <w:szCs w:val="24"/>
        </w:rPr>
        <w:t xml:space="preserve">Berdasarkan hasil uji </w:t>
      </w:r>
      <w:r w:rsidRPr="00E030AD">
        <w:rPr>
          <w:rFonts w:ascii="Times New Roman" w:hAnsi="Times New Roman" w:cs="Times New Roman"/>
          <w:i/>
          <w:sz w:val="24"/>
          <w:szCs w:val="24"/>
        </w:rPr>
        <w:t>chi-square</w:t>
      </w:r>
      <w:r w:rsidRPr="00E030AD">
        <w:rPr>
          <w:rFonts w:ascii="Times New Roman" w:hAnsi="Times New Roman" w:cs="Times New Roman"/>
          <w:sz w:val="24"/>
          <w:szCs w:val="24"/>
        </w:rPr>
        <w:t xml:space="preserve"> memperlihatkan nilai </w:t>
      </w:r>
      <w:r w:rsidRPr="009C5800">
        <w:rPr>
          <w:rFonts w:ascii="Times New Roman" w:hAnsi="Times New Roman" w:cs="Times New Roman"/>
          <w:i/>
          <w:sz w:val="24"/>
          <w:szCs w:val="24"/>
        </w:rPr>
        <w:t>p</w:t>
      </w:r>
      <w:r w:rsidRPr="00E030AD">
        <w:rPr>
          <w:rFonts w:ascii="Times New Roman" w:hAnsi="Times New Roman" w:cs="Times New Roman"/>
          <w:sz w:val="24"/>
          <w:szCs w:val="24"/>
        </w:rPr>
        <w:t xml:space="preserve"> = 0,</w:t>
      </w:r>
      <w:r>
        <w:rPr>
          <w:rFonts w:ascii="Times New Roman" w:hAnsi="Times New Roman" w:cs="Times New Roman"/>
          <w:sz w:val="24"/>
          <w:szCs w:val="24"/>
        </w:rPr>
        <w:t>001</w:t>
      </w:r>
      <w:r w:rsidRPr="00E030AD">
        <w:rPr>
          <w:rFonts w:ascii="Times New Roman" w:hAnsi="Times New Roman" w:cs="Times New Roman"/>
          <w:sz w:val="24"/>
          <w:szCs w:val="24"/>
        </w:rPr>
        <w:t xml:space="preserve"> (</w:t>
      </w:r>
      <w:r>
        <w:rPr>
          <w:rFonts w:ascii="Times New Roman" w:hAnsi="Times New Roman" w:cs="Times New Roman"/>
          <w:sz w:val="24"/>
          <w:szCs w:val="24"/>
        </w:rPr>
        <w:t>&lt;</w:t>
      </w:r>
      <w:r w:rsidRPr="00E030AD">
        <w:rPr>
          <w:rFonts w:ascii="Times New Roman" w:hAnsi="Times New Roman" w:cs="Times New Roman"/>
          <w:sz w:val="24"/>
          <w:szCs w:val="24"/>
        </w:rPr>
        <w:t xml:space="preserve"> 0,05). Hal ini membuktikan </w:t>
      </w:r>
      <w:r>
        <w:rPr>
          <w:rFonts w:ascii="Times New Roman" w:hAnsi="Times New Roman" w:cs="Times New Roman"/>
          <w:sz w:val="24"/>
          <w:szCs w:val="24"/>
        </w:rPr>
        <w:t>ada</w:t>
      </w:r>
      <w:r w:rsidRPr="00E030AD">
        <w:rPr>
          <w:rFonts w:ascii="Times New Roman" w:hAnsi="Times New Roman" w:cs="Times New Roman"/>
          <w:color w:val="000000"/>
          <w:sz w:val="24"/>
          <w:szCs w:val="24"/>
        </w:rPr>
        <w:t xml:space="preserve"> hubungan </w:t>
      </w:r>
      <w:r>
        <w:rPr>
          <w:rFonts w:ascii="Times New Roman" w:hAnsi="Times New Roman" w:cs="Times New Roman"/>
          <w:color w:val="000000"/>
          <w:sz w:val="24"/>
          <w:szCs w:val="24"/>
        </w:rPr>
        <w:t xml:space="preserve">sikap </w:t>
      </w:r>
      <w:r w:rsidRPr="00E030AD">
        <w:rPr>
          <w:rFonts w:ascii="Times New Roman" w:hAnsi="Times New Roman" w:cs="Times New Roman"/>
          <w:color w:val="000000"/>
          <w:sz w:val="24"/>
          <w:szCs w:val="24"/>
        </w:rPr>
        <w:t xml:space="preserve">dengan </w:t>
      </w:r>
      <w:r w:rsidRPr="00CB0AB5">
        <w:rPr>
          <w:rFonts w:ascii="Times New Roman" w:hAnsi="Times New Roman" w:cs="Times New Roman"/>
          <w:bCs/>
          <w:color w:val="000000" w:themeColor="text1"/>
          <w:sz w:val="24"/>
          <w:szCs w:val="24"/>
        </w:rPr>
        <w:t xml:space="preserve">kepatuhan penggunaan APD </w:t>
      </w:r>
      <w:r>
        <w:rPr>
          <w:rFonts w:ascii="Times New Roman" w:hAnsi="Times New Roman" w:cs="Times New Roman"/>
          <w:bCs/>
          <w:color w:val="000000" w:themeColor="text1"/>
          <w:sz w:val="24"/>
          <w:szCs w:val="24"/>
        </w:rPr>
        <w:t xml:space="preserve">pada pekerja </w:t>
      </w:r>
      <w:r w:rsidRPr="00CB0AB5">
        <w:rPr>
          <w:rFonts w:ascii="Times New Roman" w:hAnsi="Times New Roman" w:cs="Times New Roman"/>
          <w:sz w:val="24"/>
          <w:szCs w:val="24"/>
        </w:rPr>
        <w:t>di Bagian Pengolahan PT. Perkebunan Nusantara IV Kebun Mayang Kecamatan Bosar Maligas Kabupaten Simalungun tahun 2022.</w:t>
      </w:r>
    </w:p>
    <w:p w14:paraId="7B8FA781" w14:textId="77777777" w:rsidR="00567550" w:rsidRDefault="00E47E47" w:rsidP="00054C5C">
      <w:pPr>
        <w:spacing w:after="0" w:line="480" w:lineRule="auto"/>
        <w:ind w:firstLine="720"/>
        <w:jc w:val="both"/>
        <w:rPr>
          <w:rFonts w:ascii="Times New Roman" w:hAnsi="Times New Roman" w:cs="Times New Roman"/>
          <w:color w:val="000000" w:themeColor="text1"/>
          <w:sz w:val="24"/>
          <w:szCs w:val="24"/>
        </w:rPr>
      </w:pPr>
      <w:r w:rsidRPr="00567550">
        <w:rPr>
          <w:rFonts w:ascii="Times New Roman" w:hAnsi="Times New Roman" w:cs="Times New Roman"/>
          <w:color w:val="000000" w:themeColor="text1"/>
          <w:sz w:val="24"/>
          <w:szCs w:val="24"/>
        </w:rPr>
        <w:t>Sejalan dengan penelitian yang dilakukan oleh Husein Hubungan Sikap, Pengetahuan dan Masa Kerja dalam Kepatuhan Penggunaan Alat Pelindung Diri (APD) di Wilayah Kerja PT. PLN ULP Martapura, m</w:t>
      </w:r>
      <w:r w:rsidR="00054C5C" w:rsidRPr="00567550">
        <w:rPr>
          <w:rFonts w:ascii="Times New Roman" w:hAnsi="Times New Roman" w:cs="Times New Roman"/>
          <w:color w:val="000000" w:themeColor="text1"/>
          <w:sz w:val="24"/>
          <w:szCs w:val="24"/>
        </w:rPr>
        <w:t>enujukkan bahwa ada hubungan antara sikap (</w:t>
      </w:r>
      <w:r w:rsidR="00054C5C" w:rsidRPr="00567550">
        <w:rPr>
          <w:rFonts w:ascii="Times New Roman" w:hAnsi="Times New Roman" w:cs="Times New Roman"/>
          <w:i/>
          <w:iCs/>
          <w:color w:val="000000" w:themeColor="text1"/>
          <w:sz w:val="24"/>
          <w:szCs w:val="24"/>
        </w:rPr>
        <w:t xml:space="preserve">p-value </w:t>
      </w:r>
      <w:r w:rsidR="00054C5C" w:rsidRPr="00567550">
        <w:rPr>
          <w:rFonts w:ascii="Times New Roman" w:hAnsi="Times New Roman" w:cs="Times New Roman"/>
          <w:color w:val="000000" w:themeColor="text1"/>
          <w:sz w:val="24"/>
          <w:szCs w:val="24"/>
        </w:rPr>
        <w:t xml:space="preserve">= 0,007) dengan kepatuhan penggunaan alat pelindung diri (APD) </w:t>
      </w:r>
      <w:r w:rsidR="008F6771" w:rsidRPr="00567550">
        <w:rPr>
          <w:rFonts w:ascii="Times New Roman" w:hAnsi="Times New Roman" w:cs="Times New Roman"/>
          <w:color w:val="000000" w:themeColor="text1"/>
          <w:sz w:val="24"/>
          <w:szCs w:val="24"/>
        </w:rPr>
        <w:fldChar w:fldCharType="begin" w:fldLock="1"/>
      </w:r>
      <w:r w:rsidR="00664ECD">
        <w:rPr>
          <w:rFonts w:ascii="Times New Roman" w:hAnsi="Times New Roman" w:cs="Times New Roman"/>
          <w:color w:val="000000" w:themeColor="text1"/>
          <w:sz w:val="24"/>
          <w:szCs w:val="24"/>
        </w:rPr>
        <w:instrText>ADDIN CSL_CITATION {"citationItems":[{"id":"ITEM-1","itemData":{"abstract":"PLN adalah perusahaan yang bertugas menangani pengelolaan sumber daya listrik, keberadaan listrik sangat di butuhkan oleh masyarakat saat ini, Kecelakaan kerja merupakan salah satu masalah bagi sebuah perusahaan. Menurut Estimasi International Labour Organization (ILO) sebanyak 2.78 juta pekerja meninggal akibat kecelakaan kerja tiap tahunnya. Dari jumalah ini, 374.000 orang mengalami kecelakaan fatal. Di samping itu, setiap tahunnya ada 270.000 pekerja mengalami kecelakaan akibat kerja dan 160.000 terkena penyakit akibat kerja, kepatuhan adalah tingkat seseorang melaksanakan suatu cara atau berperilaku sesuai dengan apa yang disarankan atau dibebankan kepadanya. Tujuan penelitian ini adalah menganalisa apakah ada hubungan antara sikap, pengetahaun dan masa kerja terhadap kepatuhan penggunaan alat pelindung diri (APD). Rancangan penelitiaan menggunakan metode survey analitik cross sectional dengan jumlah populasi 42 dan perhitungan sampel 42 responden. Hasil penelitian di analisis menggunakan uji chi-square. Analisi univariat menunjukkan bahwa terdapat kepatuhan penggunaan alat pelindung diri (APD) 19 responden patuh sedangkan 23 responden tidak patuh penggunaan alat pelindung diri (APD) sedangkan analisis bivariat menunjukkan bahwa terdapat ada hubungan antara sikap (p-value = 0,007), pengetahuan (p-value = 0,033), masa kerja (p-value = 0,014) dengan kepatuhan penggunaan alat pelindung diri (APD) Sebagai bahan masukan janagan pernah menganggap remeh dan sangat memperhatikan sikap, pengetahuan tentang pentingnya penggunaan alat pelindung diri (APD) dalam melakkukan pekerjaan.","author":[{"dropping-particle":"","family":"Husein","given":"Muhammad","non-dropping-particle":"","parse-names":false,"suffix":""}],"id":"ITEM-1","issued":{"date-parts":[["2021"]]},"page":"1-11","title":"Hubungan Sikap, Pengetahuan dan Masa Kerja dalam Kepatuhan Penggunaan Alat Pelindung Diri (APD) di Wilayah Kerja PT. PLN ULP Martapura","type":"article-journal"},"uris":["http://www.mendeley.com/documents/?uuid=ca085f12-61f4-456a-8d7f-58187d74c6f2"]}],"mendeley":{"formattedCitation":"(39)","plainTextFormattedCitation":"(39)","previouslyFormattedCitation":"(38)"},"properties":{"noteIndex":0},"schema":"https://github.com/citation-style-language/schema/raw/master/csl-citation.json"}</w:instrText>
      </w:r>
      <w:r w:rsidR="008F6771" w:rsidRPr="00567550">
        <w:rPr>
          <w:rFonts w:ascii="Times New Roman" w:hAnsi="Times New Roman" w:cs="Times New Roman"/>
          <w:color w:val="000000" w:themeColor="text1"/>
          <w:sz w:val="24"/>
          <w:szCs w:val="24"/>
        </w:rPr>
        <w:fldChar w:fldCharType="separate"/>
      </w:r>
      <w:r w:rsidR="00664ECD" w:rsidRPr="00664ECD">
        <w:rPr>
          <w:rFonts w:ascii="Times New Roman" w:hAnsi="Times New Roman" w:cs="Times New Roman"/>
          <w:noProof/>
          <w:color w:val="000000" w:themeColor="text1"/>
          <w:sz w:val="24"/>
          <w:szCs w:val="24"/>
        </w:rPr>
        <w:t>(39)</w:t>
      </w:r>
      <w:r w:rsidR="008F6771" w:rsidRPr="00567550">
        <w:rPr>
          <w:rFonts w:ascii="Times New Roman" w:hAnsi="Times New Roman" w:cs="Times New Roman"/>
          <w:color w:val="000000" w:themeColor="text1"/>
          <w:sz w:val="24"/>
          <w:szCs w:val="24"/>
        </w:rPr>
        <w:fldChar w:fldCharType="end"/>
      </w:r>
      <w:r w:rsidR="00054C5C" w:rsidRPr="00567550">
        <w:rPr>
          <w:rFonts w:ascii="Times New Roman" w:hAnsi="Times New Roman" w:cs="Times New Roman"/>
          <w:color w:val="000000" w:themeColor="text1"/>
          <w:sz w:val="24"/>
          <w:szCs w:val="24"/>
        </w:rPr>
        <w:t>.</w:t>
      </w:r>
      <w:r w:rsidR="006D001C" w:rsidRPr="00567550">
        <w:rPr>
          <w:rFonts w:ascii="Times New Roman" w:hAnsi="Times New Roman" w:cs="Times New Roman"/>
          <w:color w:val="000000" w:themeColor="text1"/>
          <w:sz w:val="24"/>
          <w:szCs w:val="24"/>
        </w:rPr>
        <w:t xml:space="preserve"> </w:t>
      </w:r>
      <w:r w:rsidR="005E7D97" w:rsidRPr="00567550">
        <w:rPr>
          <w:rFonts w:ascii="Times New Roman" w:hAnsi="Times New Roman" w:cs="Times New Roman"/>
          <w:color w:val="000000" w:themeColor="text1"/>
          <w:sz w:val="24"/>
          <w:szCs w:val="24"/>
        </w:rPr>
        <w:t xml:space="preserve">Selanjutnya penelitian yang dilakukan oleh Saliha tahun 2018 tentang Hubungan antara Pengetahuan dan Sikap dengan Kepatuhan Penggunaan Alat Pelindung Diri pada Pekerja PT. Hutama Karya Proyek Pembangunan Jalan Tol Manado-Bitung, menunjukkan bahwa </w:t>
      </w:r>
      <w:r w:rsidR="00567550" w:rsidRPr="00567550">
        <w:rPr>
          <w:rFonts w:ascii="Times New Roman" w:hAnsi="Times New Roman" w:cs="Times New Roman"/>
          <w:color w:val="000000" w:themeColor="text1"/>
          <w:sz w:val="24"/>
          <w:szCs w:val="24"/>
        </w:rPr>
        <w:t xml:space="preserve">ada hubungan antara pengetahuan dengan kepatuhan penggunaan APD pada pekerja pembangunan jalan tol dengan nilai </w:t>
      </w:r>
      <w:r w:rsidR="00567550" w:rsidRPr="00567550">
        <w:rPr>
          <w:rFonts w:ascii="Times New Roman" w:hAnsi="Times New Roman" w:cs="Times New Roman"/>
          <w:i/>
          <w:color w:val="000000" w:themeColor="text1"/>
          <w:sz w:val="24"/>
          <w:szCs w:val="24"/>
        </w:rPr>
        <w:t xml:space="preserve">p </w:t>
      </w:r>
      <w:r w:rsidR="00567550" w:rsidRPr="00567550">
        <w:rPr>
          <w:rFonts w:ascii="Times New Roman" w:hAnsi="Times New Roman" w:cs="Times New Roman"/>
          <w:color w:val="000000" w:themeColor="text1"/>
          <w:sz w:val="24"/>
          <w:szCs w:val="24"/>
        </w:rPr>
        <w:t>= 0,016</w:t>
      </w:r>
      <w:r w:rsidR="00567550">
        <w:rPr>
          <w:rFonts w:ascii="Times New Roman" w:hAnsi="Times New Roman" w:cs="Times New Roman"/>
          <w:color w:val="000000" w:themeColor="text1"/>
          <w:sz w:val="24"/>
          <w:szCs w:val="24"/>
        </w:rPr>
        <w:t xml:space="preserve"> </w:t>
      </w:r>
      <w:r w:rsidR="008F6771">
        <w:rPr>
          <w:rFonts w:ascii="Times New Roman" w:hAnsi="Times New Roman" w:cs="Times New Roman"/>
          <w:color w:val="000000" w:themeColor="text1"/>
          <w:sz w:val="24"/>
          <w:szCs w:val="24"/>
        </w:rPr>
        <w:fldChar w:fldCharType="begin" w:fldLock="1"/>
      </w:r>
      <w:r w:rsidR="00664ECD">
        <w:rPr>
          <w:rFonts w:ascii="Times New Roman" w:hAnsi="Times New Roman" w:cs="Times New Roman"/>
          <w:color w:val="000000" w:themeColor="text1"/>
          <w:sz w:val="24"/>
          <w:szCs w:val="24"/>
        </w:rPr>
        <w:instrText>ADDIN CSL_CITATION {"citationItems":[{"id":"ITEM-1","itemData":{"ISSN":"2089-3124","abstract":"Internasional Labour Organization (ILO), menyatakan tiap tahun terjadi kecelakaan 250 juta kasus lebih ditempat kerja. Karna tingginya resiko kecelakaan pada proyek konstruksi, sehingga penggunaan Alat Pelindung Diri (APD) penting untuk digunakan. untuk mengurangi kecelakaan yang terjadi ditempat kerja. Tujuan dari penelitian ini adalah untuk menganalisis hubungan antara pengetahuan dan sikap dengan kepatuhan penggunaan alat pelindung diri pada pekerja pembangunan jalan tol Manado-Bitung PT.Hutama Karya. Metode penelitian ini menggunakan analitik observasional dengan pendekatan cross sectional. Objek dalam penelitian ini diambil secara keseluruhan atau total sampling. Hasil penelitian menunjukan 81,8% pekerja menggunakan APD dan 87,3% pekerja memiliki pengetahuan baik serta 83,6% pekerja memiliki sikap baik. Hasil uji Fisher Exact tentang pengetahuan dengan kepatuhan penggunaan APD terdapat nilai ρ = 0,016 dan untuk sikap dengan kepatuhan penggunaan APD terdapat nilai ρ = 0,006. Berdasarkan data hasil uji menunjukan bahwa Ada hubungan antara pengetahuan dengan kepatuhan penggunaan APD pada pekerja pembangunan jalan tol serta terdapat hubungan antara sikap dengan kepatuhan penggunaan APD pada pekerja pembangunan jalan tol.","author":[{"dropping-particle":"","family":"Saliha","given":"Jovi","non-dropping-particle":"","parse-names":false,"suffix":""},{"dropping-particle":"","family":"Joseph","given":"Woodford B.S.","non-dropping-particle":"","parse-names":false,"suffix":""},{"dropping-particle":"","family":"Kalesaran","given":"Angela F.C.","non-dropping-particle":"","parse-names":false,"suffix":""}],"container-title":"Kesmas","id":"ITEM-1","issue":"5","issued":{"date-parts":[["2018"]]},"page":"1-8","title":"Hubungan antara Pengetahuan dan Sikap dengan Kepatuhan Penggunaan Alat Pelindung Diri pada Pekerja PT. Hutama Karya Proyek Pembangunan Jalan Tol Manado-Bitung","type":"article-journal","volume":"7"},"uris":["http://www.mendeley.com/documents/?uuid=309d36dd-9d80-4415-8b6b-dd6d1428e09e"]}],"mendeley":{"formattedCitation":"(40)","plainTextFormattedCitation":"(40)","previouslyFormattedCitation":"(39)"},"properties":{"noteIndex":0},"schema":"https://github.com/citation-style-language/schema/raw/master/csl-citation.json"}</w:instrText>
      </w:r>
      <w:r w:rsidR="008F6771">
        <w:rPr>
          <w:rFonts w:ascii="Times New Roman" w:hAnsi="Times New Roman" w:cs="Times New Roman"/>
          <w:color w:val="000000" w:themeColor="text1"/>
          <w:sz w:val="24"/>
          <w:szCs w:val="24"/>
        </w:rPr>
        <w:fldChar w:fldCharType="separate"/>
      </w:r>
      <w:r w:rsidR="00664ECD" w:rsidRPr="00664ECD">
        <w:rPr>
          <w:rFonts w:ascii="Times New Roman" w:hAnsi="Times New Roman" w:cs="Times New Roman"/>
          <w:noProof/>
          <w:color w:val="000000" w:themeColor="text1"/>
          <w:sz w:val="24"/>
          <w:szCs w:val="24"/>
        </w:rPr>
        <w:t>(40)</w:t>
      </w:r>
      <w:r w:rsidR="008F6771">
        <w:rPr>
          <w:rFonts w:ascii="Times New Roman" w:hAnsi="Times New Roman" w:cs="Times New Roman"/>
          <w:color w:val="000000" w:themeColor="text1"/>
          <w:sz w:val="24"/>
          <w:szCs w:val="24"/>
        </w:rPr>
        <w:fldChar w:fldCharType="end"/>
      </w:r>
      <w:r w:rsidR="00567550">
        <w:rPr>
          <w:rFonts w:ascii="Times New Roman" w:hAnsi="Times New Roman" w:cs="Times New Roman"/>
          <w:color w:val="000000" w:themeColor="text1"/>
          <w:sz w:val="24"/>
          <w:szCs w:val="24"/>
        </w:rPr>
        <w:t>.</w:t>
      </w:r>
    </w:p>
    <w:p w14:paraId="5119F1FA" w14:textId="77777777" w:rsidR="003452AF" w:rsidRDefault="003452AF" w:rsidP="003452AF">
      <w:pPr>
        <w:pStyle w:val="Default"/>
        <w:spacing w:line="480" w:lineRule="auto"/>
        <w:ind w:firstLine="709"/>
        <w:jc w:val="both"/>
      </w:pPr>
      <w:r w:rsidRPr="006B5C49">
        <w:lastRenderedPageBreak/>
        <w:t xml:space="preserve">Sikap merupakan reaksi atau respons seseorang yang masih tertutup terhadap seseuatu situmulus atau objek. Manifestasi sikap tidak dapat langsung dilihat, tetapi hanya dapat ditafsirkan terlebih dahulu dari perilaku yang tertutup. Sikap secara nyata menunjukkan konotasi adanya kesesuaian reaksi terhadap stimulus tertentu. Dalam kehidupan sehari-hari merupakan reaksi yang bersifat emosional terhadap situmulus sosial. </w:t>
      </w:r>
      <w:r w:rsidRPr="006B5C49">
        <w:rPr>
          <w:i/>
        </w:rPr>
        <w:t>Newcomb</w:t>
      </w:r>
      <w:r w:rsidRPr="006B5C49">
        <w:t xml:space="preserve"> salah seorang psikolog sosial menyatakan bahwa sikap itu merupakan kesiapan untuk bertindak, dan bukan merupakan pelaksana motif tertentu. Sikap belum meupakan suatu tindakan atau aktivitas, akan tetapi merupakan ‘predisposisi’ tindakan atau perilaku. Sikap itu masih merupakan reaksi tertutup, bukan merupakan reaksi terbuka </w:t>
      </w:r>
      <w:r w:rsidR="008F6771" w:rsidRPr="006B5C49">
        <w:fldChar w:fldCharType="begin" w:fldLock="1"/>
      </w:r>
      <w:r>
        <w:instrText>ADDIN CSL_CITATION {"citationItems":[{"id":"ITEM-1","itemData":{"author":[{"dropping-particle":"","family":"Notoatmodjo","given":"Soekidjo","non-dropping-particle":"","parse-names":false,"suffix":""}],"edition":"Revisi","id":"ITEM-1","issued":{"date-parts":[["2014"]]},"publisher":"Rineka Cipta","publisher-place":"Jakarta","title":"Promosi Kesehatan dan Ilmu Perilaku","type":"book"},"uris":["http://www.mendeley.com/documents/?uuid=99b98931-5f29-4e32-bc05-d9394d4ab19d"]}],"mendeley":{"formattedCitation":"(23)","plainTextFormattedCitation":"(23)","previouslyFormattedCitation":"(23)"},"properties":{"noteIndex":0},"schema":"https://github.com/citation-style-language/schema/raw/master/csl-citation.json"}</w:instrText>
      </w:r>
      <w:r w:rsidR="008F6771" w:rsidRPr="006B5C49">
        <w:fldChar w:fldCharType="separate"/>
      </w:r>
      <w:r w:rsidRPr="00896CA1">
        <w:rPr>
          <w:noProof/>
        </w:rPr>
        <w:t>(23)</w:t>
      </w:r>
      <w:r w:rsidR="008F6771" w:rsidRPr="006B5C49">
        <w:fldChar w:fldCharType="end"/>
      </w:r>
      <w:r w:rsidRPr="006B5C49">
        <w:rPr>
          <w:lang w:val="en-US"/>
        </w:rPr>
        <w:t>.</w:t>
      </w:r>
    </w:p>
    <w:p w14:paraId="6B64F63C" w14:textId="77777777" w:rsidR="003452AF" w:rsidRDefault="003452AF" w:rsidP="003452AF">
      <w:pPr>
        <w:pStyle w:val="Default"/>
        <w:spacing w:line="480" w:lineRule="auto"/>
        <w:ind w:firstLine="709"/>
        <w:jc w:val="both"/>
      </w:pPr>
      <w:r w:rsidRPr="006B5C49">
        <w:t xml:space="preserve">Pengertian lain sikap merupakan kesiapan untuk bereaksi terhadap suatu obyek dengan cara tertentu serta merupakan respon evaluatif terhadap pengalaman kognitif, reaksi afeksi, kehendak dan perilaku masa lalu. Sikap akan mempengaruhi proses berfikir, respon afeksi, kehendak dan perilaku berikutnya. Jadi sikap merupakan respon evaluatif didasarkan pada proses evaluasi diri, yang disimpulkan berupa penilaian positif atau negatif yang kemudian mengkristal sebagai reaksi terhadap obyek </w:t>
      </w:r>
      <w:r w:rsidR="008F6771" w:rsidRPr="006B5C49">
        <w:fldChar w:fldCharType="begin" w:fldLock="1"/>
      </w:r>
      <w:r>
        <w:instrText>ADDIN CSL_CITATION {"citationItems":[{"id":"ITEM-1","itemData":{"author":[{"dropping-particle":"","family":"Wawan","given":"A","non-dropping-particle":"","parse-names":false,"suffix":""},{"dropping-particle":"","family":"Dewi","given":"M","non-dropping-particle":"","parse-names":false,"suffix":""}],"id":"ITEM-1","issued":{"date-parts":[["2011"]]},"publisher":"Nuha Medika","publisher-place":"Yogyakarta","title":"Teori dan Pengukuran Pengetahuan Sikap dan Perilaku Manusia : Dilengkapi Contoh Kuesioner","type":"book"},"uris":["http://www.mendeley.com/documents/?uuid=227e8683-aa5e-4086-a787-2302ae804ee2","http://www.mendeley.com/documents/?uuid=bc3c38cd-797b-47fe-bcaf-0290232a47d8","http://www.mendeley.com/documents/?uuid=e15a652a-020c-4a36-a0cd-a1dd1361d3d7","http://www.mendeley.com/documents/?uuid=3374aaab-5d1f-4629-ba9c-b6cebae5994b","http://www.mendeley.com/documents/?uuid=57c5b9b4-cf43-4e9c-a48c-85600949fb89","http://www.mendeley.com/documents/?uuid=3407de4a-f5e6-4328-91e3-9b51c9ecef26"]}],"mendeley":{"formattedCitation":"(24)","plainTextFormattedCitation":"(24)","previouslyFormattedCitation":"(24)"},"properties":{"noteIndex":0},"schema":"https://github.com/citation-style-language/schema/raw/master/csl-citation.json"}</w:instrText>
      </w:r>
      <w:r w:rsidR="008F6771" w:rsidRPr="006B5C49">
        <w:fldChar w:fldCharType="separate"/>
      </w:r>
      <w:r w:rsidRPr="00896CA1">
        <w:rPr>
          <w:noProof/>
        </w:rPr>
        <w:t>(24)</w:t>
      </w:r>
      <w:r w:rsidR="008F6771" w:rsidRPr="006B5C49">
        <w:fldChar w:fldCharType="end"/>
      </w:r>
      <w:r w:rsidRPr="006B5C49">
        <w:rPr>
          <w:lang w:val="en-US"/>
        </w:rPr>
        <w:t>.</w:t>
      </w:r>
    </w:p>
    <w:p w14:paraId="1B4743A6" w14:textId="77777777" w:rsidR="00054C5C" w:rsidRDefault="003452AF" w:rsidP="00030D47">
      <w:pPr>
        <w:pStyle w:val="Default"/>
        <w:spacing w:line="480" w:lineRule="auto"/>
        <w:ind w:firstLine="709"/>
        <w:jc w:val="both"/>
        <w:rPr>
          <w:color w:val="000000" w:themeColor="text1"/>
        </w:rPr>
      </w:pPr>
      <w:r w:rsidRPr="008022E1">
        <w:rPr>
          <w:color w:val="000000" w:themeColor="text1"/>
        </w:rPr>
        <w:t xml:space="preserve">Menurut asumsi peneliti </w:t>
      </w:r>
      <w:r w:rsidR="009761A5" w:rsidRPr="008022E1">
        <w:rPr>
          <w:color w:val="000000" w:themeColor="text1"/>
        </w:rPr>
        <w:t xml:space="preserve">sikap merupakan faktor yang berhubungan dengan </w:t>
      </w:r>
      <w:r w:rsidR="00833584" w:rsidRPr="008022E1">
        <w:rPr>
          <w:color w:val="000000" w:themeColor="text1"/>
        </w:rPr>
        <w:t xml:space="preserve">kepatuhan dalam penggunaan APD. </w:t>
      </w:r>
      <w:r w:rsidR="00474F88" w:rsidRPr="008022E1">
        <w:rPr>
          <w:color w:val="000000" w:themeColor="text1"/>
        </w:rPr>
        <w:t xml:space="preserve">Hal ini dikarenakan masih banyak pekerja yang memiliki kesadaran kurang baik </w:t>
      </w:r>
      <w:r w:rsidR="00F97B22" w:rsidRPr="008022E1">
        <w:rPr>
          <w:color w:val="000000" w:themeColor="text1"/>
        </w:rPr>
        <w:t xml:space="preserve">untuk </w:t>
      </w:r>
      <w:r w:rsidR="00474F88" w:rsidRPr="008022E1">
        <w:rPr>
          <w:color w:val="000000" w:themeColor="text1"/>
        </w:rPr>
        <w:t>me</w:t>
      </w:r>
      <w:r w:rsidR="00B07BAC" w:rsidRPr="008022E1">
        <w:rPr>
          <w:color w:val="000000" w:themeColor="text1"/>
        </w:rPr>
        <w:t>nggunakan APD pada saat bekerj</w:t>
      </w:r>
      <w:r w:rsidR="00037244" w:rsidRPr="008022E1">
        <w:rPr>
          <w:color w:val="000000" w:themeColor="text1"/>
        </w:rPr>
        <w:t>a</w:t>
      </w:r>
      <w:r w:rsidR="00CF7712" w:rsidRPr="008022E1">
        <w:rPr>
          <w:color w:val="000000" w:themeColor="text1"/>
        </w:rPr>
        <w:t xml:space="preserve">. Beberapa alasan dari pekerja antara lain </w:t>
      </w:r>
      <w:r w:rsidR="00675CA8" w:rsidRPr="008022E1">
        <w:rPr>
          <w:color w:val="000000" w:themeColor="text1"/>
        </w:rPr>
        <w:t xml:space="preserve">terbatasnya persediaan sarana dan prasarana APD </w:t>
      </w:r>
      <w:r w:rsidR="00DC29D1" w:rsidRPr="008022E1">
        <w:rPr>
          <w:color w:val="000000" w:themeColor="text1"/>
        </w:rPr>
        <w:t>di tempat kerja</w:t>
      </w:r>
      <w:r w:rsidR="00675CA8" w:rsidRPr="008022E1">
        <w:rPr>
          <w:color w:val="000000" w:themeColor="text1"/>
        </w:rPr>
        <w:t>, tidak nyam</w:t>
      </w:r>
      <w:r w:rsidR="00DC29D1" w:rsidRPr="008022E1">
        <w:rPr>
          <w:color w:val="000000" w:themeColor="text1"/>
        </w:rPr>
        <w:t xml:space="preserve">an ketika menggunakan APD, </w:t>
      </w:r>
      <w:r w:rsidR="00675CA8" w:rsidRPr="008022E1">
        <w:rPr>
          <w:color w:val="000000" w:themeColor="text1"/>
        </w:rPr>
        <w:t xml:space="preserve">kurangnya </w:t>
      </w:r>
      <w:r w:rsidR="00DC29D1" w:rsidRPr="008022E1">
        <w:rPr>
          <w:color w:val="000000" w:themeColor="text1"/>
        </w:rPr>
        <w:t xml:space="preserve">pengawasan terhadap penggunaan APD pada pekerja dan </w:t>
      </w:r>
      <w:r w:rsidR="00705D1E" w:rsidRPr="008022E1">
        <w:rPr>
          <w:color w:val="000000" w:themeColor="text1"/>
        </w:rPr>
        <w:t xml:space="preserve">pekerja </w:t>
      </w:r>
      <w:r w:rsidR="00705D1E" w:rsidRPr="008022E1">
        <w:rPr>
          <w:color w:val="000000" w:themeColor="text1"/>
        </w:rPr>
        <w:lastRenderedPageBreak/>
        <w:t xml:space="preserve">beralasan </w:t>
      </w:r>
      <w:r w:rsidR="00F85D36" w:rsidRPr="008022E1">
        <w:rPr>
          <w:color w:val="000000" w:themeColor="text1"/>
        </w:rPr>
        <w:t>menggunakan APD membuat pekerjaan menjadi lambat untuk diselesaikan</w:t>
      </w:r>
      <w:r w:rsidR="00675CA8" w:rsidRPr="008022E1">
        <w:rPr>
          <w:color w:val="000000" w:themeColor="text1"/>
        </w:rPr>
        <w:t>.</w:t>
      </w:r>
      <w:r w:rsidR="008022E1" w:rsidRPr="008022E1">
        <w:rPr>
          <w:color w:val="000000" w:themeColor="text1"/>
        </w:rPr>
        <w:t xml:space="preserve"> Meskipun pekerja setuju bahwa menggunakan APD merupakan keharusan, akan tetapi sebagian besar pekerja tidak menggunakannya. Hal ini mungkin saja terjadi, pekerja memiliki sikap yang baik dalam memandang penggunaan APD, namun tidak termotivasi untuk membuat sikap itu menjadi kenyataan. </w:t>
      </w:r>
      <w:r w:rsidR="00675CA8" w:rsidRPr="008022E1">
        <w:rPr>
          <w:color w:val="000000" w:themeColor="text1"/>
        </w:rPr>
        <w:t xml:space="preserve">Selain itu hasil analisis bivariat menunjukkan bahwa </w:t>
      </w:r>
      <w:r w:rsidR="00651E63" w:rsidRPr="008022E1">
        <w:rPr>
          <w:color w:val="000000" w:themeColor="text1"/>
        </w:rPr>
        <w:t>pekerja</w:t>
      </w:r>
      <w:r w:rsidR="00675CA8" w:rsidRPr="008022E1">
        <w:rPr>
          <w:color w:val="000000" w:themeColor="text1"/>
        </w:rPr>
        <w:t xml:space="preserve"> yang memili</w:t>
      </w:r>
      <w:r w:rsidR="00FF08C0">
        <w:rPr>
          <w:color w:val="000000" w:themeColor="text1"/>
        </w:rPr>
        <w:t>ki sikap positif</w:t>
      </w:r>
      <w:r w:rsidR="00675CA8" w:rsidRPr="008022E1">
        <w:rPr>
          <w:color w:val="000000" w:themeColor="text1"/>
        </w:rPr>
        <w:t xml:space="preserve"> namun masih tidak patuh menggunakan APD, begitu juga sebaliknya </w:t>
      </w:r>
      <w:r w:rsidR="00651E63" w:rsidRPr="008022E1">
        <w:rPr>
          <w:color w:val="000000" w:themeColor="text1"/>
        </w:rPr>
        <w:t>pekerja</w:t>
      </w:r>
      <w:r w:rsidR="00675CA8" w:rsidRPr="008022E1">
        <w:rPr>
          <w:color w:val="000000" w:themeColor="text1"/>
        </w:rPr>
        <w:t xml:space="preserve"> dengan sikap yang negatif namun patuh menggunakan APD. Hal ini kemungkinan dapat terjadi karena faktor lain seperti </w:t>
      </w:r>
      <w:r w:rsidR="00651E63" w:rsidRPr="008022E1">
        <w:rPr>
          <w:color w:val="000000" w:themeColor="text1"/>
        </w:rPr>
        <w:t>kurangnya wawasan pekerja tentang APD</w:t>
      </w:r>
      <w:r w:rsidR="00675CA8" w:rsidRPr="008022E1">
        <w:rPr>
          <w:color w:val="000000" w:themeColor="text1"/>
        </w:rPr>
        <w:t xml:space="preserve"> atau faktor lain yang tidak diteliti dalam penelitian ini.</w:t>
      </w:r>
    </w:p>
    <w:p w14:paraId="17FB07DB" w14:textId="77777777" w:rsidR="008022E1" w:rsidRDefault="008022E1" w:rsidP="008022E1">
      <w:pPr>
        <w:pStyle w:val="Default"/>
        <w:spacing w:line="480" w:lineRule="auto"/>
        <w:jc w:val="both"/>
        <w:rPr>
          <w:color w:val="000000" w:themeColor="text1"/>
        </w:rPr>
      </w:pPr>
    </w:p>
    <w:p w14:paraId="14691A27" w14:textId="77777777" w:rsidR="008022E1" w:rsidRDefault="008022E1" w:rsidP="008022E1">
      <w:pPr>
        <w:pStyle w:val="Default"/>
        <w:spacing w:line="480" w:lineRule="auto"/>
        <w:jc w:val="both"/>
        <w:rPr>
          <w:color w:val="000000" w:themeColor="text1"/>
        </w:rPr>
      </w:pPr>
    </w:p>
    <w:p w14:paraId="1F1D097C" w14:textId="77777777" w:rsidR="008022E1" w:rsidRDefault="008022E1" w:rsidP="008022E1">
      <w:pPr>
        <w:pStyle w:val="Default"/>
        <w:spacing w:line="480" w:lineRule="auto"/>
        <w:jc w:val="both"/>
        <w:rPr>
          <w:color w:val="000000" w:themeColor="text1"/>
        </w:rPr>
      </w:pPr>
    </w:p>
    <w:p w14:paraId="3801A02E" w14:textId="77777777" w:rsidR="008022E1" w:rsidRDefault="008022E1" w:rsidP="008022E1">
      <w:pPr>
        <w:pStyle w:val="Default"/>
        <w:spacing w:line="480" w:lineRule="auto"/>
        <w:jc w:val="both"/>
        <w:rPr>
          <w:color w:val="000000" w:themeColor="text1"/>
        </w:rPr>
      </w:pPr>
    </w:p>
    <w:p w14:paraId="316ADF27" w14:textId="77777777" w:rsidR="008022E1" w:rsidRDefault="008022E1" w:rsidP="008022E1">
      <w:pPr>
        <w:pStyle w:val="Default"/>
        <w:spacing w:line="480" w:lineRule="auto"/>
        <w:jc w:val="both"/>
        <w:rPr>
          <w:color w:val="000000" w:themeColor="text1"/>
        </w:rPr>
      </w:pPr>
    </w:p>
    <w:p w14:paraId="6BFF97DC" w14:textId="77777777" w:rsidR="008022E1" w:rsidRDefault="008022E1" w:rsidP="008022E1">
      <w:pPr>
        <w:pStyle w:val="Default"/>
        <w:spacing w:line="480" w:lineRule="auto"/>
        <w:jc w:val="both"/>
        <w:rPr>
          <w:color w:val="000000" w:themeColor="text1"/>
        </w:rPr>
      </w:pPr>
    </w:p>
    <w:p w14:paraId="4771B1B5" w14:textId="77777777" w:rsidR="008022E1" w:rsidRDefault="008022E1" w:rsidP="008022E1">
      <w:pPr>
        <w:pStyle w:val="Default"/>
        <w:spacing w:line="480" w:lineRule="auto"/>
        <w:jc w:val="both"/>
        <w:rPr>
          <w:color w:val="000000" w:themeColor="text1"/>
        </w:rPr>
      </w:pPr>
    </w:p>
    <w:p w14:paraId="6FBB3E0C" w14:textId="77777777" w:rsidR="008022E1" w:rsidRDefault="008022E1" w:rsidP="008022E1">
      <w:pPr>
        <w:pStyle w:val="Default"/>
        <w:spacing w:line="480" w:lineRule="auto"/>
        <w:jc w:val="both"/>
        <w:rPr>
          <w:color w:val="000000" w:themeColor="text1"/>
        </w:rPr>
      </w:pPr>
    </w:p>
    <w:p w14:paraId="7D4855A1" w14:textId="77777777" w:rsidR="003F0126" w:rsidRDefault="003F0126" w:rsidP="008022E1">
      <w:pPr>
        <w:pStyle w:val="Default"/>
        <w:spacing w:line="480" w:lineRule="auto"/>
        <w:jc w:val="both"/>
        <w:rPr>
          <w:color w:val="000000" w:themeColor="text1"/>
        </w:rPr>
      </w:pPr>
    </w:p>
    <w:p w14:paraId="5B0A0AAE" w14:textId="77777777" w:rsidR="003F0126" w:rsidRDefault="003F0126" w:rsidP="008022E1">
      <w:pPr>
        <w:pStyle w:val="Default"/>
        <w:spacing w:line="480" w:lineRule="auto"/>
        <w:jc w:val="both"/>
        <w:rPr>
          <w:color w:val="000000" w:themeColor="text1"/>
        </w:rPr>
      </w:pPr>
    </w:p>
    <w:p w14:paraId="2B48A588" w14:textId="77777777" w:rsidR="003F0126" w:rsidRDefault="003F0126" w:rsidP="008022E1">
      <w:pPr>
        <w:pStyle w:val="Default"/>
        <w:spacing w:line="480" w:lineRule="auto"/>
        <w:jc w:val="both"/>
        <w:rPr>
          <w:color w:val="000000" w:themeColor="text1"/>
        </w:rPr>
      </w:pPr>
    </w:p>
    <w:p w14:paraId="1D031099" w14:textId="77777777" w:rsidR="003F0126" w:rsidRDefault="003F0126" w:rsidP="008022E1">
      <w:pPr>
        <w:pStyle w:val="Default"/>
        <w:spacing w:line="480" w:lineRule="auto"/>
        <w:jc w:val="both"/>
        <w:rPr>
          <w:color w:val="000000" w:themeColor="text1"/>
        </w:rPr>
      </w:pPr>
    </w:p>
    <w:p w14:paraId="19A08E48" w14:textId="77777777" w:rsidR="003F0126" w:rsidRDefault="003F0126" w:rsidP="008022E1">
      <w:pPr>
        <w:pStyle w:val="Default"/>
        <w:spacing w:line="480" w:lineRule="auto"/>
        <w:jc w:val="both"/>
        <w:rPr>
          <w:color w:val="000000" w:themeColor="text1"/>
        </w:rPr>
      </w:pPr>
    </w:p>
    <w:p w14:paraId="2FFB618B" w14:textId="77777777" w:rsidR="0007076C" w:rsidRDefault="0007076C" w:rsidP="0007076C">
      <w:pPr>
        <w:spacing w:after="0" w:line="480" w:lineRule="auto"/>
        <w:jc w:val="center"/>
        <w:rPr>
          <w:rFonts w:ascii="Times New Roman" w:hAnsi="Times New Roman" w:cs="Times New Roman"/>
          <w:b/>
          <w:sz w:val="24"/>
          <w:szCs w:val="24"/>
        </w:rPr>
        <w:sectPr w:rsidR="0007076C" w:rsidSect="0078746E">
          <w:pgSz w:w="11906" w:h="16838" w:code="9"/>
          <w:pgMar w:top="2268" w:right="1701" w:bottom="1701" w:left="2268" w:header="709" w:footer="709" w:gutter="0"/>
          <w:cols w:space="708"/>
          <w:titlePg/>
          <w:docGrid w:linePitch="360"/>
        </w:sectPr>
      </w:pPr>
    </w:p>
    <w:p w14:paraId="0CBBB603" w14:textId="0118D04A" w:rsidR="003F0126" w:rsidRPr="0007076C" w:rsidRDefault="003F0126" w:rsidP="0007076C">
      <w:pPr>
        <w:pStyle w:val="Judul1"/>
        <w:spacing w:before="0" w:beforeAutospacing="0" w:after="0" w:afterAutospacing="0" w:line="480" w:lineRule="auto"/>
        <w:jc w:val="center"/>
        <w:rPr>
          <w:color w:val="000000" w:themeColor="text1"/>
          <w:sz w:val="24"/>
          <w:szCs w:val="24"/>
        </w:rPr>
      </w:pPr>
      <w:bookmarkStart w:id="93" w:name="_Toc139967881"/>
      <w:r w:rsidRPr="0007076C">
        <w:rPr>
          <w:color w:val="000000" w:themeColor="text1"/>
          <w:sz w:val="24"/>
          <w:szCs w:val="24"/>
        </w:rPr>
        <w:lastRenderedPageBreak/>
        <w:t>BAB V</w:t>
      </w:r>
      <w:r w:rsidR="0007076C" w:rsidRPr="0007076C">
        <w:rPr>
          <w:color w:val="000000" w:themeColor="text1"/>
          <w:sz w:val="24"/>
          <w:szCs w:val="24"/>
        </w:rPr>
        <w:br/>
      </w:r>
      <w:r w:rsidRPr="0007076C">
        <w:rPr>
          <w:color w:val="000000" w:themeColor="text1"/>
          <w:sz w:val="24"/>
          <w:szCs w:val="24"/>
        </w:rPr>
        <w:t>KESIMPULAN DAN SARAN</w:t>
      </w:r>
      <w:bookmarkEnd w:id="93"/>
    </w:p>
    <w:p w14:paraId="0AAF45E3" w14:textId="77777777" w:rsidR="0007076C" w:rsidRPr="003F0126" w:rsidRDefault="0007076C" w:rsidP="0007076C">
      <w:pPr>
        <w:spacing w:after="0" w:line="240" w:lineRule="auto"/>
        <w:jc w:val="center"/>
        <w:rPr>
          <w:rFonts w:ascii="Times New Roman" w:hAnsi="Times New Roman" w:cs="Times New Roman"/>
          <w:b/>
          <w:sz w:val="24"/>
          <w:szCs w:val="24"/>
        </w:rPr>
      </w:pPr>
    </w:p>
    <w:p w14:paraId="184257FA" w14:textId="77777777" w:rsidR="003F0126" w:rsidRPr="003F0126" w:rsidRDefault="003F0126" w:rsidP="0007076C">
      <w:pPr>
        <w:pStyle w:val="DaftarParagraf"/>
        <w:numPr>
          <w:ilvl w:val="1"/>
          <w:numId w:val="60"/>
        </w:numPr>
        <w:spacing w:after="0" w:line="480" w:lineRule="auto"/>
        <w:ind w:hanging="720"/>
        <w:jc w:val="both"/>
        <w:outlineLvl w:val="1"/>
        <w:rPr>
          <w:rFonts w:ascii="Times New Roman" w:hAnsi="Times New Roman" w:cs="Times New Roman"/>
          <w:b/>
          <w:sz w:val="24"/>
          <w:szCs w:val="24"/>
        </w:rPr>
      </w:pPr>
      <w:bookmarkStart w:id="94" w:name="_Toc139967882"/>
      <w:r w:rsidRPr="003F0126">
        <w:rPr>
          <w:rFonts w:ascii="Times New Roman" w:hAnsi="Times New Roman" w:cs="Times New Roman"/>
          <w:b/>
          <w:sz w:val="24"/>
          <w:szCs w:val="24"/>
        </w:rPr>
        <w:t>Kesimpulan</w:t>
      </w:r>
      <w:bookmarkEnd w:id="94"/>
    </w:p>
    <w:p w14:paraId="4435BEDA" w14:textId="77777777" w:rsidR="003F0126" w:rsidRPr="00E030AD" w:rsidRDefault="003F0126" w:rsidP="003F0126">
      <w:pPr>
        <w:spacing w:after="0" w:line="480" w:lineRule="auto"/>
        <w:ind w:firstLine="720"/>
        <w:jc w:val="both"/>
        <w:rPr>
          <w:rFonts w:ascii="Times New Roman" w:hAnsi="Times New Roman" w:cs="Times New Roman"/>
          <w:sz w:val="24"/>
          <w:szCs w:val="24"/>
        </w:rPr>
      </w:pPr>
      <w:r w:rsidRPr="00E030AD">
        <w:rPr>
          <w:rFonts w:ascii="Times New Roman" w:hAnsi="Times New Roman" w:cs="Times New Roman"/>
          <w:sz w:val="24"/>
          <w:szCs w:val="24"/>
        </w:rPr>
        <w:t>Kesimpulan dalam penelitian ini yaitu :</w:t>
      </w:r>
    </w:p>
    <w:p w14:paraId="5CE79167" w14:textId="77777777" w:rsidR="003F0126" w:rsidRPr="00045993" w:rsidRDefault="003F0126" w:rsidP="00D05931">
      <w:pPr>
        <w:numPr>
          <w:ilvl w:val="3"/>
          <w:numId w:val="61"/>
        </w:numPr>
        <w:tabs>
          <w:tab w:val="clear" w:pos="360"/>
        </w:tabs>
        <w:spacing w:after="0" w:line="480" w:lineRule="auto"/>
        <w:ind w:left="426" w:hanging="426"/>
        <w:jc w:val="both"/>
        <w:rPr>
          <w:rFonts w:ascii="Times New Roman" w:hAnsi="Times New Roman" w:cs="Times New Roman"/>
          <w:color w:val="000000"/>
          <w:sz w:val="24"/>
          <w:szCs w:val="24"/>
        </w:rPr>
      </w:pPr>
      <w:r w:rsidRPr="00045993">
        <w:rPr>
          <w:rFonts w:ascii="Times New Roman" w:hAnsi="Times New Roman" w:cs="Times New Roman"/>
          <w:color w:val="000000"/>
          <w:sz w:val="24"/>
          <w:szCs w:val="24"/>
        </w:rPr>
        <w:t>Ada hubungan</w:t>
      </w:r>
      <w:r w:rsidRPr="00045993">
        <w:rPr>
          <w:rFonts w:ascii="Times New Roman" w:hAnsi="Times New Roman"/>
          <w:sz w:val="24"/>
          <w:szCs w:val="24"/>
        </w:rPr>
        <w:t xml:space="preserve"> </w:t>
      </w:r>
      <w:r w:rsidRPr="00045993">
        <w:rPr>
          <w:rFonts w:ascii="Times New Roman" w:hAnsi="Times New Roman" w:cs="Times New Roman"/>
          <w:bCs/>
          <w:sz w:val="24"/>
          <w:szCs w:val="24"/>
        </w:rPr>
        <w:t xml:space="preserve">umur </w:t>
      </w:r>
      <w:r w:rsidRPr="00045993">
        <w:rPr>
          <w:rFonts w:ascii="Times New Roman" w:hAnsi="Times New Roman" w:cs="Times New Roman"/>
          <w:color w:val="000000"/>
          <w:sz w:val="24"/>
          <w:szCs w:val="24"/>
        </w:rPr>
        <w:t xml:space="preserve">dengan </w:t>
      </w:r>
      <w:r w:rsidRPr="00045993">
        <w:rPr>
          <w:rFonts w:ascii="Times New Roman" w:hAnsi="Times New Roman" w:cs="Times New Roman"/>
          <w:bCs/>
          <w:color w:val="000000" w:themeColor="text1"/>
          <w:sz w:val="24"/>
          <w:szCs w:val="24"/>
        </w:rPr>
        <w:t xml:space="preserve">kepatuhan penggunaan APD pada pekerja </w:t>
      </w:r>
      <w:r w:rsidRPr="00045993">
        <w:rPr>
          <w:rFonts w:ascii="Times New Roman" w:hAnsi="Times New Roman" w:cs="Times New Roman"/>
          <w:sz w:val="24"/>
          <w:szCs w:val="24"/>
        </w:rPr>
        <w:t>di Bagian Pengolahan PT. Perkebunan Nusantara IV Kebun Mayang Kecamatan Bosar Maligas Kabupaten Simalungun tahun 2022</w:t>
      </w:r>
      <w:r w:rsidRPr="00045993">
        <w:rPr>
          <w:rFonts w:ascii="Times New Roman" w:hAnsi="Times New Roman" w:cs="Times New Roman"/>
          <w:color w:val="000000"/>
          <w:sz w:val="24"/>
          <w:szCs w:val="24"/>
        </w:rPr>
        <w:t xml:space="preserve"> dengan nilai </w:t>
      </w:r>
      <w:r w:rsidRPr="00045993">
        <w:rPr>
          <w:rFonts w:ascii="Times New Roman" w:hAnsi="Times New Roman" w:cs="Times New Roman"/>
          <w:i/>
          <w:color w:val="000000"/>
          <w:sz w:val="24"/>
          <w:szCs w:val="24"/>
        </w:rPr>
        <w:t>p</w:t>
      </w:r>
      <w:r w:rsidRPr="00045993">
        <w:rPr>
          <w:rFonts w:ascii="Times New Roman" w:hAnsi="Times New Roman" w:cs="Times New Roman"/>
          <w:color w:val="000000"/>
          <w:sz w:val="24"/>
          <w:szCs w:val="24"/>
        </w:rPr>
        <w:t xml:space="preserve"> =</w:t>
      </w:r>
      <w:r w:rsidRPr="00045993">
        <w:rPr>
          <w:rFonts w:ascii="Times New Roman" w:hAnsi="Times New Roman" w:cs="Times New Roman"/>
          <w:i/>
          <w:color w:val="000000"/>
          <w:sz w:val="24"/>
          <w:szCs w:val="24"/>
        </w:rPr>
        <w:t xml:space="preserve"> </w:t>
      </w:r>
      <w:r w:rsidRPr="00045993">
        <w:rPr>
          <w:rFonts w:ascii="Times New Roman" w:hAnsi="Times New Roman" w:cs="Times New Roman"/>
          <w:color w:val="000000"/>
          <w:sz w:val="24"/>
          <w:szCs w:val="24"/>
        </w:rPr>
        <w:t>0,004 (&lt; 0,05).</w:t>
      </w:r>
    </w:p>
    <w:p w14:paraId="3AC1FEF3" w14:textId="77777777" w:rsidR="003F0126" w:rsidRPr="00045993" w:rsidRDefault="003F0126" w:rsidP="00D05931">
      <w:pPr>
        <w:numPr>
          <w:ilvl w:val="3"/>
          <w:numId w:val="61"/>
        </w:numPr>
        <w:tabs>
          <w:tab w:val="clear" w:pos="360"/>
        </w:tabs>
        <w:spacing w:after="0" w:line="480" w:lineRule="auto"/>
        <w:ind w:left="426" w:hanging="426"/>
        <w:jc w:val="both"/>
        <w:rPr>
          <w:rFonts w:ascii="Times New Roman" w:hAnsi="Times New Roman" w:cs="Times New Roman"/>
          <w:color w:val="000000"/>
          <w:sz w:val="24"/>
          <w:szCs w:val="24"/>
        </w:rPr>
      </w:pPr>
      <w:r w:rsidRPr="00045993">
        <w:rPr>
          <w:rFonts w:ascii="Times New Roman" w:hAnsi="Times New Roman" w:cs="Times New Roman"/>
          <w:color w:val="000000"/>
          <w:sz w:val="24"/>
          <w:szCs w:val="24"/>
        </w:rPr>
        <w:t>Ada hubungan</w:t>
      </w:r>
      <w:r w:rsidRPr="00045993">
        <w:rPr>
          <w:rFonts w:ascii="Times New Roman" w:hAnsi="Times New Roman"/>
          <w:sz w:val="24"/>
          <w:szCs w:val="24"/>
        </w:rPr>
        <w:t xml:space="preserve"> </w:t>
      </w:r>
      <w:r w:rsidRPr="00045993">
        <w:rPr>
          <w:rFonts w:ascii="Times New Roman" w:hAnsi="Times New Roman" w:cs="Times New Roman"/>
          <w:bCs/>
          <w:sz w:val="24"/>
          <w:szCs w:val="24"/>
        </w:rPr>
        <w:t xml:space="preserve">pendidikan </w:t>
      </w:r>
      <w:r w:rsidRPr="00045993">
        <w:rPr>
          <w:rFonts w:ascii="Times New Roman" w:hAnsi="Times New Roman" w:cs="Times New Roman"/>
          <w:color w:val="000000"/>
          <w:sz w:val="24"/>
          <w:szCs w:val="24"/>
        </w:rPr>
        <w:t xml:space="preserve">dengan </w:t>
      </w:r>
      <w:r w:rsidRPr="00045993">
        <w:rPr>
          <w:rFonts w:ascii="Times New Roman" w:hAnsi="Times New Roman" w:cs="Times New Roman"/>
          <w:bCs/>
          <w:color w:val="000000" w:themeColor="text1"/>
          <w:sz w:val="24"/>
          <w:szCs w:val="24"/>
        </w:rPr>
        <w:t xml:space="preserve">kepatuhan penggunaan APD pada pekerja </w:t>
      </w:r>
      <w:r w:rsidRPr="00045993">
        <w:rPr>
          <w:rFonts w:ascii="Times New Roman" w:hAnsi="Times New Roman" w:cs="Times New Roman"/>
          <w:sz w:val="24"/>
          <w:szCs w:val="24"/>
        </w:rPr>
        <w:t>di Bagian Pengolahan PT. Perkebunan Nusantara IV Kebun Mayang Kecamatan Bosar Maligas Kabupaten Simalungun tahun 2022</w:t>
      </w:r>
      <w:r w:rsidRPr="00045993">
        <w:rPr>
          <w:rFonts w:ascii="Times New Roman" w:hAnsi="Times New Roman" w:cs="Times New Roman"/>
          <w:color w:val="000000"/>
          <w:sz w:val="24"/>
          <w:szCs w:val="24"/>
        </w:rPr>
        <w:t xml:space="preserve"> dengan nilai </w:t>
      </w:r>
      <w:r w:rsidRPr="00045993">
        <w:rPr>
          <w:rFonts w:ascii="Times New Roman" w:hAnsi="Times New Roman" w:cs="Times New Roman"/>
          <w:i/>
          <w:color w:val="000000"/>
          <w:sz w:val="24"/>
          <w:szCs w:val="24"/>
        </w:rPr>
        <w:t>p</w:t>
      </w:r>
      <w:r w:rsidRPr="00045993">
        <w:rPr>
          <w:rFonts w:ascii="Times New Roman" w:hAnsi="Times New Roman" w:cs="Times New Roman"/>
          <w:color w:val="000000"/>
          <w:sz w:val="24"/>
          <w:szCs w:val="24"/>
        </w:rPr>
        <w:t xml:space="preserve"> =</w:t>
      </w:r>
      <w:r w:rsidRPr="00045993">
        <w:rPr>
          <w:rFonts w:ascii="Times New Roman" w:hAnsi="Times New Roman" w:cs="Times New Roman"/>
          <w:i/>
          <w:color w:val="000000"/>
          <w:sz w:val="24"/>
          <w:szCs w:val="24"/>
        </w:rPr>
        <w:t xml:space="preserve"> </w:t>
      </w:r>
      <w:r w:rsidRPr="00045993">
        <w:rPr>
          <w:rFonts w:ascii="Times New Roman" w:hAnsi="Times New Roman" w:cs="Times New Roman"/>
          <w:color w:val="000000"/>
          <w:sz w:val="24"/>
          <w:szCs w:val="24"/>
        </w:rPr>
        <w:t>0,00</w:t>
      </w:r>
      <w:r w:rsidR="00405AD0">
        <w:rPr>
          <w:rFonts w:ascii="Times New Roman" w:hAnsi="Times New Roman" w:cs="Times New Roman"/>
          <w:color w:val="000000"/>
          <w:sz w:val="24"/>
          <w:szCs w:val="24"/>
        </w:rPr>
        <w:t>1</w:t>
      </w:r>
      <w:r w:rsidRPr="00045993">
        <w:rPr>
          <w:rFonts w:ascii="Times New Roman" w:hAnsi="Times New Roman" w:cs="Times New Roman"/>
          <w:color w:val="000000"/>
          <w:sz w:val="24"/>
          <w:szCs w:val="24"/>
        </w:rPr>
        <w:t xml:space="preserve"> (&lt; 0,05).</w:t>
      </w:r>
    </w:p>
    <w:p w14:paraId="3F5E84A6" w14:textId="77777777" w:rsidR="003F0126" w:rsidRPr="00045993" w:rsidRDefault="003F0126" w:rsidP="00D05931">
      <w:pPr>
        <w:numPr>
          <w:ilvl w:val="3"/>
          <w:numId w:val="61"/>
        </w:numPr>
        <w:tabs>
          <w:tab w:val="clear" w:pos="360"/>
        </w:tabs>
        <w:spacing w:after="0" w:line="480" w:lineRule="auto"/>
        <w:ind w:left="426" w:hanging="426"/>
        <w:jc w:val="both"/>
        <w:rPr>
          <w:rFonts w:ascii="Times New Roman" w:hAnsi="Times New Roman" w:cs="Times New Roman"/>
          <w:color w:val="000000"/>
          <w:sz w:val="24"/>
          <w:szCs w:val="24"/>
        </w:rPr>
      </w:pPr>
      <w:r w:rsidRPr="00045993">
        <w:rPr>
          <w:rFonts w:ascii="Times New Roman" w:hAnsi="Times New Roman" w:cs="Times New Roman"/>
          <w:color w:val="000000"/>
          <w:sz w:val="24"/>
          <w:szCs w:val="24"/>
        </w:rPr>
        <w:t>Ada hubungan</w:t>
      </w:r>
      <w:r w:rsidRPr="00045993">
        <w:rPr>
          <w:rFonts w:ascii="Times New Roman" w:hAnsi="Times New Roman"/>
          <w:sz w:val="24"/>
          <w:szCs w:val="24"/>
        </w:rPr>
        <w:t xml:space="preserve"> </w:t>
      </w:r>
      <w:r w:rsidRPr="00045993">
        <w:rPr>
          <w:rFonts w:ascii="Times New Roman" w:hAnsi="Times New Roman" w:cs="Times New Roman"/>
          <w:bCs/>
          <w:sz w:val="24"/>
          <w:szCs w:val="24"/>
        </w:rPr>
        <w:t xml:space="preserve">pengetahuan </w:t>
      </w:r>
      <w:r w:rsidRPr="00045993">
        <w:rPr>
          <w:rFonts w:ascii="Times New Roman" w:hAnsi="Times New Roman" w:cs="Times New Roman"/>
          <w:color w:val="000000"/>
          <w:sz w:val="24"/>
          <w:szCs w:val="24"/>
        </w:rPr>
        <w:t xml:space="preserve">dengan </w:t>
      </w:r>
      <w:r w:rsidRPr="00045993">
        <w:rPr>
          <w:rFonts w:ascii="Times New Roman" w:hAnsi="Times New Roman" w:cs="Times New Roman"/>
          <w:bCs/>
          <w:color w:val="000000" w:themeColor="text1"/>
          <w:sz w:val="24"/>
          <w:szCs w:val="24"/>
        </w:rPr>
        <w:t xml:space="preserve">kepatuhan penggunaan APD pada pekerja </w:t>
      </w:r>
      <w:r w:rsidRPr="00045993">
        <w:rPr>
          <w:rFonts w:ascii="Times New Roman" w:hAnsi="Times New Roman" w:cs="Times New Roman"/>
          <w:sz w:val="24"/>
          <w:szCs w:val="24"/>
        </w:rPr>
        <w:t>di Bagian Pengolahan PT. Perkebunan Nusantara IV Kebun Mayang Kecamatan Bosar Maligas Kabupaten Simalungun tahun 2022</w:t>
      </w:r>
      <w:r w:rsidRPr="00045993">
        <w:rPr>
          <w:rFonts w:ascii="Times New Roman" w:hAnsi="Times New Roman" w:cs="Times New Roman"/>
          <w:color w:val="000000"/>
          <w:sz w:val="24"/>
          <w:szCs w:val="24"/>
        </w:rPr>
        <w:t xml:space="preserve"> dengan nilai </w:t>
      </w:r>
      <w:r w:rsidRPr="00045993">
        <w:rPr>
          <w:rFonts w:ascii="Times New Roman" w:hAnsi="Times New Roman" w:cs="Times New Roman"/>
          <w:i/>
          <w:color w:val="000000"/>
          <w:sz w:val="24"/>
          <w:szCs w:val="24"/>
        </w:rPr>
        <w:t>p</w:t>
      </w:r>
      <w:r w:rsidRPr="00045993">
        <w:rPr>
          <w:rFonts w:ascii="Times New Roman" w:hAnsi="Times New Roman" w:cs="Times New Roman"/>
          <w:color w:val="000000"/>
          <w:sz w:val="24"/>
          <w:szCs w:val="24"/>
        </w:rPr>
        <w:t xml:space="preserve"> =</w:t>
      </w:r>
      <w:r w:rsidRPr="00045993">
        <w:rPr>
          <w:rFonts w:ascii="Times New Roman" w:hAnsi="Times New Roman" w:cs="Times New Roman"/>
          <w:i/>
          <w:color w:val="000000"/>
          <w:sz w:val="24"/>
          <w:szCs w:val="24"/>
        </w:rPr>
        <w:t xml:space="preserve"> </w:t>
      </w:r>
      <w:r w:rsidRPr="00045993">
        <w:rPr>
          <w:rFonts w:ascii="Times New Roman" w:hAnsi="Times New Roman" w:cs="Times New Roman"/>
          <w:color w:val="000000"/>
          <w:sz w:val="24"/>
          <w:szCs w:val="24"/>
        </w:rPr>
        <w:t>0,00</w:t>
      </w:r>
      <w:r w:rsidR="00405AD0">
        <w:rPr>
          <w:rFonts w:ascii="Times New Roman" w:hAnsi="Times New Roman" w:cs="Times New Roman"/>
          <w:color w:val="000000"/>
          <w:sz w:val="24"/>
          <w:szCs w:val="24"/>
        </w:rPr>
        <w:t>1</w:t>
      </w:r>
      <w:r w:rsidRPr="00045993">
        <w:rPr>
          <w:rFonts w:ascii="Times New Roman" w:hAnsi="Times New Roman" w:cs="Times New Roman"/>
          <w:color w:val="000000"/>
          <w:sz w:val="24"/>
          <w:szCs w:val="24"/>
        </w:rPr>
        <w:t xml:space="preserve"> (&lt; 0,05).</w:t>
      </w:r>
    </w:p>
    <w:p w14:paraId="28139C03" w14:textId="77777777" w:rsidR="003F0126" w:rsidRPr="00E030AD" w:rsidRDefault="003F0126" w:rsidP="00D05931">
      <w:pPr>
        <w:numPr>
          <w:ilvl w:val="3"/>
          <w:numId w:val="61"/>
        </w:numPr>
        <w:tabs>
          <w:tab w:val="clear" w:pos="360"/>
        </w:tabs>
        <w:spacing w:after="0" w:line="480" w:lineRule="auto"/>
        <w:ind w:left="426" w:hanging="426"/>
        <w:jc w:val="both"/>
        <w:rPr>
          <w:rFonts w:ascii="Times New Roman" w:hAnsi="Times New Roman" w:cs="Times New Roman"/>
          <w:color w:val="000000"/>
          <w:sz w:val="24"/>
          <w:szCs w:val="24"/>
        </w:rPr>
      </w:pPr>
      <w:r w:rsidRPr="00045993">
        <w:rPr>
          <w:rFonts w:ascii="Times New Roman" w:hAnsi="Times New Roman" w:cs="Times New Roman"/>
          <w:color w:val="000000"/>
          <w:sz w:val="24"/>
          <w:szCs w:val="24"/>
        </w:rPr>
        <w:t>Ada hubungan</w:t>
      </w:r>
      <w:r w:rsidRPr="00045993">
        <w:rPr>
          <w:rFonts w:ascii="Times New Roman" w:hAnsi="Times New Roman"/>
          <w:sz w:val="24"/>
          <w:szCs w:val="24"/>
        </w:rPr>
        <w:t xml:space="preserve"> </w:t>
      </w:r>
      <w:r w:rsidRPr="00045993">
        <w:rPr>
          <w:rFonts w:ascii="Times New Roman" w:hAnsi="Times New Roman" w:cs="Times New Roman"/>
          <w:bCs/>
          <w:sz w:val="24"/>
          <w:szCs w:val="24"/>
        </w:rPr>
        <w:t xml:space="preserve">sikap </w:t>
      </w:r>
      <w:r w:rsidRPr="00045993">
        <w:rPr>
          <w:rFonts w:ascii="Times New Roman" w:hAnsi="Times New Roman" w:cs="Times New Roman"/>
          <w:color w:val="000000"/>
          <w:sz w:val="24"/>
          <w:szCs w:val="24"/>
        </w:rPr>
        <w:t xml:space="preserve">dengan </w:t>
      </w:r>
      <w:r w:rsidRPr="00045993">
        <w:rPr>
          <w:rFonts w:ascii="Times New Roman" w:hAnsi="Times New Roman" w:cs="Times New Roman"/>
          <w:bCs/>
          <w:color w:val="000000" w:themeColor="text1"/>
          <w:sz w:val="24"/>
          <w:szCs w:val="24"/>
        </w:rPr>
        <w:t xml:space="preserve">kepatuhan penggunaan APD pada pekerja </w:t>
      </w:r>
      <w:r w:rsidRPr="00045993">
        <w:rPr>
          <w:rFonts w:ascii="Times New Roman" w:hAnsi="Times New Roman" w:cs="Times New Roman"/>
          <w:sz w:val="24"/>
          <w:szCs w:val="24"/>
        </w:rPr>
        <w:t>di Bagian Pengolahan PT. Perkebunan Nusantara IV Kebun Mayang Kecamatan Bosar Maligas Kabupaten Simalungun tahun 2022</w:t>
      </w:r>
      <w:r w:rsidRPr="00045993">
        <w:rPr>
          <w:rFonts w:ascii="Times New Roman" w:hAnsi="Times New Roman" w:cs="Times New Roman"/>
          <w:color w:val="000000"/>
          <w:sz w:val="24"/>
          <w:szCs w:val="24"/>
        </w:rPr>
        <w:t xml:space="preserve"> dengan nilai </w:t>
      </w:r>
      <w:r w:rsidRPr="00045993">
        <w:rPr>
          <w:rFonts w:ascii="Times New Roman" w:hAnsi="Times New Roman" w:cs="Times New Roman"/>
          <w:i/>
          <w:color w:val="000000"/>
          <w:sz w:val="24"/>
          <w:szCs w:val="24"/>
        </w:rPr>
        <w:t>p</w:t>
      </w:r>
      <w:r w:rsidRPr="00045993">
        <w:rPr>
          <w:rFonts w:ascii="Times New Roman" w:hAnsi="Times New Roman" w:cs="Times New Roman"/>
          <w:color w:val="000000"/>
          <w:sz w:val="24"/>
          <w:szCs w:val="24"/>
        </w:rPr>
        <w:t xml:space="preserve"> =</w:t>
      </w:r>
      <w:r w:rsidRPr="00045993">
        <w:rPr>
          <w:rFonts w:ascii="Times New Roman" w:hAnsi="Times New Roman" w:cs="Times New Roman"/>
          <w:i/>
          <w:color w:val="000000"/>
          <w:sz w:val="24"/>
          <w:szCs w:val="24"/>
        </w:rPr>
        <w:t xml:space="preserve"> </w:t>
      </w:r>
      <w:r w:rsidRPr="00045993">
        <w:rPr>
          <w:rFonts w:ascii="Times New Roman" w:hAnsi="Times New Roman" w:cs="Times New Roman"/>
          <w:color w:val="000000"/>
          <w:sz w:val="24"/>
          <w:szCs w:val="24"/>
        </w:rPr>
        <w:t>0,001 (&lt; 0,05).</w:t>
      </w:r>
    </w:p>
    <w:p w14:paraId="1354F26A" w14:textId="77777777" w:rsidR="003F0126" w:rsidRDefault="003F0126" w:rsidP="003F0126">
      <w:pPr>
        <w:spacing w:after="0"/>
        <w:jc w:val="both"/>
        <w:rPr>
          <w:rFonts w:ascii="Times New Roman" w:hAnsi="Times New Roman" w:cs="Times New Roman"/>
          <w:sz w:val="24"/>
          <w:szCs w:val="24"/>
        </w:rPr>
      </w:pPr>
    </w:p>
    <w:p w14:paraId="3CE47F62" w14:textId="77777777" w:rsidR="003F0126" w:rsidRDefault="003F0126" w:rsidP="003F0126">
      <w:pPr>
        <w:spacing w:after="0"/>
        <w:jc w:val="both"/>
        <w:rPr>
          <w:rFonts w:ascii="Times New Roman" w:hAnsi="Times New Roman" w:cs="Times New Roman"/>
          <w:sz w:val="24"/>
          <w:szCs w:val="24"/>
        </w:rPr>
      </w:pPr>
    </w:p>
    <w:p w14:paraId="24F7B941" w14:textId="77777777" w:rsidR="003F0126" w:rsidRDefault="003F0126" w:rsidP="003F0126">
      <w:pPr>
        <w:spacing w:after="0"/>
        <w:jc w:val="both"/>
        <w:rPr>
          <w:rFonts w:ascii="Times New Roman" w:hAnsi="Times New Roman" w:cs="Times New Roman"/>
          <w:sz w:val="24"/>
          <w:szCs w:val="24"/>
        </w:rPr>
      </w:pPr>
    </w:p>
    <w:p w14:paraId="4E8AC69B" w14:textId="77777777" w:rsidR="003F0126" w:rsidRDefault="003F0126" w:rsidP="003F0126">
      <w:pPr>
        <w:spacing w:after="0"/>
        <w:jc w:val="both"/>
        <w:rPr>
          <w:rFonts w:ascii="Times New Roman" w:hAnsi="Times New Roman" w:cs="Times New Roman"/>
          <w:sz w:val="24"/>
          <w:szCs w:val="24"/>
        </w:rPr>
      </w:pPr>
    </w:p>
    <w:p w14:paraId="3CF219E7" w14:textId="59D9E4B2" w:rsidR="003F0126" w:rsidRPr="00E030AD" w:rsidRDefault="003F0126" w:rsidP="003F0126">
      <w:pPr>
        <w:spacing w:after="0"/>
        <w:jc w:val="both"/>
        <w:rPr>
          <w:rFonts w:ascii="Times New Roman" w:hAnsi="Times New Roman" w:cs="Times New Roman"/>
          <w:sz w:val="24"/>
          <w:szCs w:val="24"/>
        </w:rPr>
      </w:pPr>
    </w:p>
    <w:p w14:paraId="2ED8747B" w14:textId="77777777" w:rsidR="003F0126" w:rsidRPr="003F0126" w:rsidRDefault="003F0126" w:rsidP="0007076C">
      <w:pPr>
        <w:pStyle w:val="DaftarParagraf"/>
        <w:numPr>
          <w:ilvl w:val="1"/>
          <w:numId w:val="60"/>
        </w:numPr>
        <w:spacing w:after="0" w:line="480" w:lineRule="auto"/>
        <w:ind w:hanging="720"/>
        <w:jc w:val="both"/>
        <w:outlineLvl w:val="1"/>
        <w:rPr>
          <w:rFonts w:ascii="Times New Roman" w:hAnsi="Times New Roman" w:cs="Times New Roman"/>
          <w:b/>
          <w:color w:val="000000"/>
          <w:sz w:val="24"/>
          <w:szCs w:val="24"/>
        </w:rPr>
      </w:pPr>
      <w:bookmarkStart w:id="95" w:name="_Toc139967883"/>
      <w:r w:rsidRPr="003F0126">
        <w:rPr>
          <w:rFonts w:ascii="Times New Roman" w:hAnsi="Times New Roman" w:cs="Times New Roman"/>
          <w:b/>
          <w:color w:val="000000"/>
          <w:sz w:val="24"/>
          <w:szCs w:val="24"/>
        </w:rPr>
        <w:lastRenderedPageBreak/>
        <w:t>Saran</w:t>
      </w:r>
      <w:bookmarkEnd w:id="95"/>
    </w:p>
    <w:p w14:paraId="40F96A0D" w14:textId="77777777" w:rsidR="007604F9" w:rsidRPr="007604F9" w:rsidRDefault="00C478BF" w:rsidP="00D05931">
      <w:pPr>
        <w:pStyle w:val="DaftarParagraf"/>
        <w:numPr>
          <w:ilvl w:val="0"/>
          <w:numId w:val="62"/>
        </w:numPr>
        <w:spacing w:after="0" w:line="480" w:lineRule="auto"/>
        <w:ind w:left="426" w:hanging="426"/>
        <w:jc w:val="both"/>
        <w:rPr>
          <w:rFonts w:ascii="Times New Roman" w:hAnsi="Times New Roman" w:cs="Times New Roman"/>
          <w:b/>
          <w:color w:val="000000" w:themeColor="text1"/>
          <w:sz w:val="24"/>
          <w:szCs w:val="24"/>
        </w:rPr>
      </w:pPr>
      <w:r>
        <w:rPr>
          <w:rFonts w:ascii="Times New Roman" w:hAnsi="Times New Roman" w:cs="Times New Roman"/>
          <w:color w:val="000000" w:themeColor="text1"/>
          <w:sz w:val="24"/>
          <w:szCs w:val="24"/>
        </w:rPr>
        <w:t xml:space="preserve">Pekerja dengan usia yang lebih muda diharapkan selalu diberikan pengarahan dan sosialisasi oleh pihak PTPN IV terkait penggunaan APD secara lengkap sesuai dengan standar dan sesuai dengan jenis pekerjaan yang telah ditetapkan, agar </w:t>
      </w:r>
      <w:r w:rsidRPr="00160F91">
        <w:rPr>
          <w:rFonts w:ascii="Times New Roman" w:hAnsi="Times New Roman" w:cs="Times New Roman"/>
          <w:color w:val="000000" w:themeColor="text1"/>
          <w:sz w:val="24"/>
          <w:szCs w:val="24"/>
        </w:rPr>
        <w:t xml:space="preserve">pekerja dengan usia yang lebih muda </w:t>
      </w:r>
      <w:r>
        <w:rPr>
          <w:rFonts w:ascii="Times New Roman" w:hAnsi="Times New Roman" w:cs="Times New Roman"/>
          <w:color w:val="000000" w:themeColor="text1"/>
          <w:sz w:val="24"/>
          <w:szCs w:val="24"/>
        </w:rPr>
        <w:t xml:space="preserve">dapat meningkatkan kesadarannya </w:t>
      </w:r>
      <w:r w:rsidR="001E3C73">
        <w:rPr>
          <w:rFonts w:ascii="Times New Roman" w:hAnsi="Times New Roman" w:cs="Times New Roman"/>
          <w:color w:val="000000" w:themeColor="text1"/>
          <w:sz w:val="24"/>
          <w:szCs w:val="24"/>
        </w:rPr>
        <w:t>kearah yang lebih baik.</w:t>
      </w:r>
      <w:r>
        <w:rPr>
          <w:rFonts w:ascii="Times New Roman" w:hAnsi="Times New Roman" w:cs="Times New Roman"/>
          <w:color w:val="000000" w:themeColor="text1"/>
          <w:sz w:val="24"/>
          <w:szCs w:val="24"/>
        </w:rPr>
        <w:t xml:space="preserve"> </w:t>
      </w:r>
    </w:p>
    <w:p w14:paraId="3B66469F" w14:textId="77777777" w:rsidR="00D62670" w:rsidRPr="00D62670" w:rsidRDefault="007604F9" w:rsidP="00D05931">
      <w:pPr>
        <w:pStyle w:val="DaftarParagraf"/>
        <w:numPr>
          <w:ilvl w:val="0"/>
          <w:numId w:val="62"/>
        </w:numPr>
        <w:spacing w:after="0" w:line="480" w:lineRule="auto"/>
        <w:ind w:left="426" w:hanging="426"/>
        <w:jc w:val="both"/>
        <w:rPr>
          <w:rFonts w:ascii="Times New Roman" w:hAnsi="Times New Roman" w:cs="Times New Roman"/>
          <w:b/>
          <w:color w:val="000000" w:themeColor="text1"/>
          <w:sz w:val="24"/>
          <w:szCs w:val="24"/>
        </w:rPr>
      </w:pPr>
      <w:r>
        <w:rPr>
          <w:rFonts w:ascii="Times New Roman" w:hAnsi="Times New Roman" w:cs="Times New Roman"/>
          <w:color w:val="000000" w:themeColor="text1"/>
          <w:sz w:val="24"/>
          <w:szCs w:val="24"/>
        </w:rPr>
        <w:t>Pekerja dengan pendidikan rendah diharapkan lebih diperhatikan oleh PTPNB dengan memberikan</w:t>
      </w:r>
      <w:r w:rsidR="007642CC">
        <w:rPr>
          <w:rFonts w:ascii="Times New Roman" w:hAnsi="Times New Roman" w:cs="Times New Roman"/>
          <w:color w:val="000000" w:themeColor="text1"/>
          <w:sz w:val="24"/>
          <w:szCs w:val="24"/>
        </w:rPr>
        <w:t xml:space="preserve"> pelatihan</w:t>
      </w:r>
      <w:r>
        <w:rPr>
          <w:rFonts w:ascii="Times New Roman" w:hAnsi="Times New Roman" w:cs="Times New Roman"/>
          <w:color w:val="000000" w:themeColor="text1"/>
          <w:sz w:val="24"/>
          <w:szCs w:val="24"/>
        </w:rPr>
        <w:t xml:space="preserve"> dan arahan secara baik tentang manfaat dan tujuan dari penggunaan APD agar pekerja dapat memahami dan selalu patuh menggunakan APD ketika bekerja.</w:t>
      </w:r>
      <w:r w:rsidR="00C478BF">
        <w:rPr>
          <w:rFonts w:ascii="Times New Roman" w:hAnsi="Times New Roman" w:cs="Times New Roman"/>
          <w:color w:val="000000" w:themeColor="text1"/>
          <w:sz w:val="24"/>
          <w:szCs w:val="24"/>
        </w:rPr>
        <w:t xml:space="preserve"> </w:t>
      </w:r>
    </w:p>
    <w:p w14:paraId="5DB009B1" w14:textId="77777777" w:rsidR="00C478BF" w:rsidRPr="00C478BF" w:rsidRDefault="00D62670" w:rsidP="00D05931">
      <w:pPr>
        <w:pStyle w:val="DaftarParagraf"/>
        <w:numPr>
          <w:ilvl w:val="0"/>
          <w:numId w:val="62"/>
        </w:numPr>
        <w:spacing w:after="0" w:line="480" w:lineRule="auto"/>
        <w:ind w:left="426" w:hanging="426"/>
        <w:jc w:val="both"/>
        <w:rPr>
          <w:rFonts w:ascii="Times New Roman" w:hAnsi="Times New Roman" w:cs="Times New Roman"/>
          <w:b/>
          <w:color w:val="000000" w:themeColor="text1"/>
          <w:sz w:val="24"/>
          <w:szCs w:val="24"/>
        </w:rPr>
      </w:pPr>
      <w:r>
        <w:rPr>
          <w:rFonts w:ascii="Times New Roman" w:hAnsi="Times New Roman" w:cs="Times New Roman"/>
          <w:color w:val="000000" w:themeColor="text1"/>
          <w:sz w:val="24"/>
          <w:szCs w:val="24"/>
        </w:rPr>
        <w:t>Pekerja dengan pengetahuan yang kurang baik tentang APD diharapkan dapat diberikan sosialisasi</w:t>
      </w:r>
      <w:r w:rsidR="007642CC">
        <w:rPr>
          <w:rFonts w:ascii="Times New Roman" w:hAnsi="Times New Roman" w:cs="Times New Roman"/>
          <w:color w:val="000000" w:themeColor="text1"/>
          <w:sz w:val="24"/>
          <w:szCs w:val="24"/>
        </w:rPr>
        <w:t xml:space="preserve"> oleh pihak PTPN menggunakan media informasi seperti membuat poster tentang APD di lingkungan kerja dan mengadakan diskusi tentang dampak yang terjadi apabila tidak menggunakan APD, sehingga pekerja dapat </w:t>
      </w:r>
      <w:r w:rsidR="00262A9A">
        <w:rPr>
          <w:rFonts w:ascii="Times New Roman" w:hAnsi="Times New Roman" w:cs="Times New Roman"/>
          <w:color w:val="000000" w:themeColor="text1"/>
          <w:sz w:val="24"/>
          <w:szCs w:val="24"/>
        </w:rPr>
        <w:t>lebih memahami serta wawasan terkait APD menjadi lebih meningkat.</w:t>
      </w:r>
      <w:r>
        <w:rPr>
          <w:rFonts w:ascii="Times New Roman" w:hAnsi="Times New Roman" w:cs="Times New Roman"/>
          <w:color w:val="000000" w:themeColor="text1"/>
          <w:sz w:val="24"/>
          <w:szCs w:val="24"/>
        </w:rPr>
        <w:t xml:space="preserve">  </w:t>
      </w:r>
      <w:r w:rsidR="00C478BF">
        <w:rPr>
          <w:rFonts w:ascii="Times New Roman" w:hAnsi="Times New Roman" w:cs="Times New Roman"/>
          <w:color w:val="000000" w:themeColor="text1"/>
          <w:sz w:val="24"/>
          <w:szCs w:val="24"/>
        </w:rPr>
        <w:t xml:space="preserve"> </w:t>
      </w:r>
    </w:p>
    <w:p w14:paraId="4570B387" w14:textId="77777777" w:rsidR="003F0126" w:rsidRPr="00A63C10" w:rsidRDefault="003F0126" w:rsidP="00D05931">
      <w:pPr>
        <w:pStyle w:val="DaftarParagraf"/>
        <w:numPr>
          <w:ilvl w:val="0"/>
          <w:numId w:val="62"/>
        </w:numPr>
        <w:spacing w:after="0" w:line="480" w:lineRule="auto"/>
        <w:ind w:left="426" w:hanging="426"/>
        <w:jc w:val="both"/>
        <w:rPr>
          <w:rFonts w:ascii="Times New Roman" w:hAnsi="Times New Roman" w:cs="Times New Roman"/>
          <w:b/>
          <w:color w:val="000000" w:themeColor="text1"/>
          <w:sz w:val="24"/>
          <w:szCs w:val="24"/>
        </w:rPr>
      </w:pPr>
      <w:r w:rsidRPr="00A63C10">
        <w:rPr>
          <w:rFonts w:ascii="Times New Roman" w:hAnsi="Times New Roman" w:cs="Times New Roman"/>
          <w:color w:val="000000" w:themeColor="text1"/>
          <w:sz w:val="24"/>
          <w:szCs w:val="24"/>
        </w:rPr>
        <w:t xml:space="preserve">Pihak </w:t>
      </w:r>
      <w:r w:rsidR="002D7219" w:rsidRPr="00A63C10">
        <w:rPr>
          <w:rFonts w:ascii="Times New Roman" w:hAnsi="Times New Roman" w:cs="Times New Roman"/>
          <w:color w:val="000000" w:themeColor="text1"/>
          <w:sz w:val="24"/>
          <w:szCs w:val="24"/>
        </w:rPr>
        <w:t xml:space="preserve">PTPN IV sebaiknya melakukan inspeksi secara rutin, khususnya penggunaan APD secara rutin, berikan teguran dan berlakukan sanksi terhadap pekerja yang tidak menggunakan APD serta berikan penghargaan terhadap pekerja yang </w:t>
      </w:r>
      <w:r w:rsidR="00A63C10" w:rsidRPr="00A63C10">
        <w:rPr>
          <w:rFonts w:ascii="Times New Roman" w:hAnsi="Times New Roman" w:cs="Times New Roman"/>
          <w:color w:val="000000" w:themeColor="text1"/>
          <w:sz w:val="24"/>
          <w:szCs w:val="24"/>
        </w:rPr>
        <w:t>patuh</w:t>
      </w:r>
      <w:r w:rsidR="002D7219" w:rsidRPr="00A63C10">
        <w:rPr>
          <w:rFonts w:ascii="Times New Roman" w:hAnsi="Times New Roman" w:cs="Times New Roman"/>
          <w:color w:val="000000" w:themeColor="text1"/>
          <w:sz w:val="24"/>
          <w:szCs w:val="24"/>
        </w:rPr>
        <w:t xml:space="preserve"> menggunakan APD</w:t>
      </w:r>
      <w:r w:rsidR="005A6FCA">
        <w:rPr>
          <w:rFonts w:ascii="Times New Roman" w:hAnsi="Times New Roman" w:cs="Times New Roman"/>
          <w:color w:val="000000" w:themeColor="text1"/>
          <w:sz w:val="24"/>
          <w:szCs w:val="24"/>
        </w:rPr>
        <w:t xml:space="preserve"> agar dapat merubah sikap atau kesadaran pekerja kearah yang lebih positif</w:t>
      </w:r>
      <w:r w:rsidR="002D7219" w:rsidRPr="00A63C10">
        <w:rPr>
          <w:rFonts w:ascii="Times New Roman" w:hAnsi="Times New Roman" w:cs="Times New Roman"/>
          <w:color w:val="000000" w:themeColor="text1"/>
          <w:sz w:val="24"/>
          <w:szCs w:val="24"/>
        </w:rPr>
        <w:t>.</w:t>
      </w:r>
    </w:p>
    <w:p w14:paraId="0FA40EEC" w14:textId="77777777" w:rsidR="003F0126" w:rsidRDefault="003F0126" w:rsidP="008022E1">
      <w:pPr>
        <w:pStyle w:val="Default"/>
        <w:spacing w:line="480" w:lineRule="auto"/>
        <w:jc w:val="both"/>
        <w:rPr>
          <w:color w:val="000000" w:themeColor="text1"/>
        </w:rPr>
      </w:pPr>
    </w:p>
    <w:p w14:paraId="23DD3526" w14:textId="77777777" w:rsidR="003F0126" w:rsidRDefault="003F0126" w:rsidP="008022E1">
      <w:pPr>
        <w:pStyle w:val="Default"/>
        <w:spacing w:line="480" w:lineRule="auto"/>
        <w:jc w:val="both"/>
        <w:rPr>
          <w:color w:val="000000" w:themeColor="text1"/>
        </w:rPr>
      </w:pPr>
    </w:p>
    <w:p w14:paraId="12A7AC4F" w14:textId="77777777" w:rsidR="0007076C" w:rsidRDefault="0007076C" w:rsidP="00B87C8C">
      <w:pPr>
        <w:pStyle w:val="DaftarParagraf"/>
        <w:spacing w:after="0" w:line="720" w:lineRule="auto"/>
        <w:ind w:left="0"/>
        <w:jc w:val="center"/>
        <w:rPr>
          <w:rFonts w:ascii="Times New Roman" w:hAnsi="Times New Roman" w:cs="Times New Roman"/>
          <w:b/>
          <w:sz w:val="24"/>
          <w:szCs w:val="24"/>
        </w:rPr>
        <w:sectPr w:rsidR="0007076C" w:rsidSect="0078746E">
          <w:pgSz w:w="11906" w:h="16838" w:code="9"/>
          <w:pgMar w:top="2268" w:right="1701" w:bottom="1701" w:left="2268" w:header="709" w:footer="709" w:gutter="0"/>
          <w:cols w:space="708"/>
          <w:titlePg/>
          <w:docGrid w:linePitch="360"/>
        </w:sectPr>
      </w:pPr>
    </w:p>
    <w:p w14:paraId="784CBC3B" w14:textId="75F35242" w:rsidR="00744639" w:rsidRPr="0007076C" w:rsidRDefault="00B87C8C" w:rsidP="0007076C">
      <w:pPr>
        <w:pStyle w:val="Judul1"/>
        <w:spacing w:before="0" w:beforeAutospacing="0" w:after="0" w:afterAutospacing="0" w:line="480" w:lineRule="auto"/>
        <w:jc w:val="center"/>
        <w:rPr>
          <w:color w:val="000000" w:themeColor="text1"/>
          <w:sz w:val="24"/>
          <w:szCs w:val="24"/>
        </w:rPr>
      </w:pPr>
      <w:bookmarkStart w:id="96" w:name="_Toc139967884"/>
      <w:r w:rsidRPr="0007076C">
        <w:rPr>
          <w:color w:val="000000" w:themeColor="text1"/>
          <w:sz w:val="24"/>
          <w:szCs w:val="24"/>
        </w:rPr>
        <w:lastRenderedPageBreak/>
        <w:t>DAFTAR PUSTAKA</w:t>
      </w:r>
      <w:bookmarkEnd w:id="96"/>
    </w:p>
    <w:p w14:paraId="32DE23F0" w14:textId="77777777" w:rsidR="00664ECD" w:rsidRPr="00664ECD" w:rsidRDefault="008F6771" w:rsidP="004D32BC">
      <w:pPr>
        <w:widowControl w:val="0"/>
        <w:autoSpaceDE w:val="0"/>
        <w:autoSpaceDN w:val="0"/>
        <w:adjustRightInd w:val="0"/>
        <w:spacing w:after="0" w:line="240" w:lineRule="auto"/>
        <w:ind w:left="426" w:hanging="426"/>
        <w:jc w:val="both"/>
        <w:rPr>
          <w:rFonts w:ascii="Times New Roman" w:hAnsi="Times New Roman" w:cs="Times New Roman"/>
          <w:noProof/>
          <w:sz w:val="24"/>
          <w:szCs w:val="24"/>
        </w:rPr>
      </w:pPr>
      <w:r w:rsidRPr="00FE2583">
        <w:rPr>
          <w:rFonts w:ascii="Times New Roman" w:hAnsi="Times New Roman" w:cs="Times New Roman"/>
          <w:b/>
          <w:color w:val="000000" w:themeColor="text1"/>
          <w:sz w:val="24"/>
          <w:szCs w:val="24"/>
        </w:rPr>
        <w:fldChar w:fldCharType="begin" w:fldLock="1"/>
      </w:r>
      <w:r w:rsidR="00B87C8C" w:rsidRPr="00FE2583">
        <w:rPr>
          <w:rFonts w:ascii="Times New Roman" w:hAnsi="Times New Roman" w:cs="Times New Roman"/>
          <w:b/>
          <w:color w:val="000000" w:themeColor="text1"/>
          <w:sz w:val="24"/>
          <w:szCs w:val="24"/>
        </w:rPr>
        <w:instrText xml:space="preserve">ADDIN Mendeley Bibliography CSL_BIBLIOGRAPHY </w:instrText>
      </w:r>
      <w:r w:rsidRPr="00FE2583">
        <w:rPr>
          <w:rFonts w:ascii="Times New Roman" w:hAnsi="Times New Roman" w:cs="Times New Roman"/>
          <w:b/>
          <w:color w:val="000000" w:themeColor="text1"/>
          <w:sz w:val="24"/>
          <w:szCs w:val="24"/>
        </w:rPr>
        <w:fldChar w:fldCharType="separate"/>
      </w:r>
      <w:r w:rsidR="00664ECD" w:rsidRPr="00664ECD">
        <w:rPr>
          <w:rFonts w:ascii="Times New Roman" w:hAnsi="Times New Roman" w:cs="Times New Roman"/>
          <w:noProof/>
          <w:sz w:val="24"/>
          <w:szCs w:val="24"/>
        </w:rPr>
        <w:t xml:space="preserve">1. </w:t>
      </w:r>
      <w:r w:rsidR="00664ECD" w:rsidRPr="00664ECD">
        <w:rPr>
          <w:rFonts w:ascii="Times New Roman" w:hAnsi="Times New Roman" w:cs="Times New Roman"/>
          <w:noProof/>
          <w:sz w:val="24"/>
          <w:szCs w:val="24"/>
        </w:rPr>
        <w:tab/>
        <w:t xml:space="preserve">Tarwaka. Keselamatan dan Kesehatan Kerja Manajemen dan Implementasi K3 di Tempat Kerja. Surakarta: Harapan Press; 2017. </w:t>
      </w:r>
    </w:p>
    <w:p w14:paraId="0F157573" w14:textId="77777777" w:rsidR="00664ECD" w:rsidRPr="00664ECD" w:rsidRDefault="00664ECD" w:rsidP="004D32BC">
      <w:pPr>
        <w:widowControl w:val="0"/>
        <w:autoSpaceDE w:val="0"/>
        <w:autoSpaceDN w:val="0"/>
        <w:adjustRightInd w:val="0"/>
        <w:spacing w:after="0" w:line="240" w:lineRule="auto"/>
        <w:ind w:left="426" w:hanging="426"/>
        <w:jc w:val="both"/>
        <w:rPr>
          <w:rFonts w:ascii="Times New Roman" w:hAnsi="Times New Roman" w:cs="Times New Roman"/>
          <w:noProof/>
          <w:sz w:val="24"/>
          <w:szCs w:val="24"/>
        </w:rPr>
      </w:pPr>
      <w:r w:rsidRPr="00664ECD">
        <w:rPr>
          <w:rFonts w:ascii="Times New Roman" w:hAnsi="Times New Roman" w:cs="Times New Roman"/>
          <w:noProof/>
          <w:sz w:val="24"/>
          <w:szCs w:val="24"/>
        </w:rPr>
        <w:t xml:space="preserve">2. </w:t>
      </w:r>
      <w:r w:rsidRPr="00664ECD">
        <w:rPr>
          <w:rFonts w:ascii="Times New Roman" w:hAnsi="Times New Roman" w:cs="Times New Roman"/>
          <w:noProof/>
          <w:sz w:val="24"/>
          <w:szCs w:val="24"/>
        </w:rPr>
        <w:tab/>
        <w:t xml:space="preserve">Suma’mur. Higiene Perusahaan dan Kesehatan Kerja (HIPERKES). Jakarta: Sagung Seto; 2015. </w:t>
      </w:r>
    </w:p>
    <w:p w14:paraId="4547664A" w14:textId="77777777" w:rsidR="00664ECD" w:rsidRPr="00664ECD" w:rsidRDefault="00664ECD" w:rsidP="004D32BC">
      <w:pPr>
        <w:widowControl w:val="0"/>
        <w:autoSpaceDE w:val="0"/>
        <w:autoSpaceDN w:val="0"/>
        <w:adjustRightInd w:val="0"/>
        <w:spacing w:after="0" w:line="240" w:lineRule="auto"/>
        <w:ind w:left="426" w:hanging="426"/>
        <w:jc w:val="both"/>
        <w:rPr>
          <w:rFonts w:ascii="Times New Roman" w:hAnsi="Times New Roman" w:cs="Times New Roman"/>
          <w:noProof/>
          <w:sz w:val="24"/>
          <w:szCs w:val="24"/>
        </w:rPr>
      </w:pPr>
      <w:r w:rsidRPr="00664ECD">
        <w:rPr>
          <w:rFonts w:ascii="Times New Roman" w:hAnsi="Times New Roman" w:cs="Times New Roman"/>
          <w:noProof/>
          <w:sz w:val="24"/>
          <w:szCs w:val="24"/>
        </w:rPr>
        <w:t xml:space="preserve">3. </w:t>
      </w:r>
      <w:r w:rsidRPr="00664ECD">
        <w:rPr>
          <w:rFonts w:ascii="Times New Roman" w:hAnsi="Times New Roman" w:cs="Times New Roman"/>
          <w:noProof/>
          <w:sz w:val="24"/>
          <w:szCs w:val="24"/>
        </w:rPr>
        <w:tab/>
        <w:t xml:space="preserve">ILO. Safety and Health at Work. International Labour Organization; 2020. </w:t>
      </w:r>
    </w:p>
    <w:p w14:paraId="5F2BF07C" w14:textId="77777777" w:rsidR="00664ECD" w:rsidRPr="00664ECD" w:rsidRDefault="00664ECD" w:rsidP="004D32BC">
      <w:pPr>
        <w:widowControl w:val="0"/>
        <w:autoSpaceDE w:val="0"/>
        <w:autoSpaceDN w:val="0"/>
        <w:adjustRightInd w:val="0"/>
        <w:spacing w:after="0" w:line="240" w:lineRule="auto"/>
        <w:ind w:left="426" w:hanging="426"/>
        <w:jc w:val="both"/>
        <w:rPr>
          <w:rFonts w:ascii="Times New Roman" w:hAnsi="Times New Roman" w:cs="Times New Roman"/>
          <w:noProof/>
          <w:sz w:val="24"/>
          <w:szCs w:val="24"/>
        </w:rPr>
      </w:pPr>
      <w:r w:rsidRPr="00664ECD">
        <w:rPr>
          <w:rFonts w:ascii="Times New Roman" w:hAnsi="Times New Roman" w:cs="Times New Roman"/>
          <w:noProof/>
          <w:sz w:val="24"/>
          <w:szCs w:val="24"/>
        </w:rPr>
        <w:t xml:space="preserve">4. </w:t>
      </w:r>
      <w:r w:rsidRPr="00664ECD">
        <w:rPr>
          <w:rFonts w:ascii="Times New Roman" w:hAnsi="Times New Roman" w:cs="Times New Roman"/>
          <w:noProof/>
          <w:sz w:val="24"/>
          <w:szCs w:val="24"/>
        </w:rPr>
        <w:tab/>
        <w:t xml:space="preserve">BPJS Ketenagakerjaan. Angka Kecelakaan Kerja 2019. Jakarta: Badan Penyelenggaraan Jaminan Sosial Ketenagakerjaan; 2019. </w:t>
      </w:r>
    </w:p>
    <w:p w14:paraId="33B5A974" w14:textId="77777777" w:rsidR="00664ECD" w:rsidRPr="00664ECD" w:rsidRDefault="00664ECD" w:rsidP="004D32BC">
      <w:pPr>
        <w:widowControl w:val="0"/>
        <w:autoSpaceDE w:val="0"/>
        <w:autoSpaceDN w:val="0"/>
        <w:adjustRightInd w:val="0"/>
        <w:spacing w:after="0" w:line="240" w:lineRule="auto"/>
        <w:ind w:left="426" w:hanging="426"/>
        <w:jc w:val="both"/>
        <w:rPr>
          <w:rFonts w:ascii="Times New Roman" w:hAnsi="Times New Roman" w:cs="Times New Roman"/>
          <w:noProof/>
          <w:sz w:val="24"/>
          <w:szCs w:val="24"/>
        </w:rPr>
      </w:pPr>
      <w:r w:rsidRPr="00664ECD">
        <w:rPr>
          <w:rFonts w:ascii="Times New Roman" w:hAnsi="Times New Roman" w:cs="Times New Roman"/>
          <w:noProof/>
          <w:sz w:val="24"/>
          <w:szCs w:val="24"/>
        </w:rPr>
        <w:t xml:space="preserve">5. </w:t>
      </w:r>
      <w:r w:rsidRPr="00664ECD">
        <w:rPr>
          <w:rFonts w:ascii="Times New Roman" w:hAnsi="Times New Roman" w:cs="Times New Roman"/>
          <w:noProof/>
          <w:sz w:val="24"/>
          <w:szCs w:val="24"/>
        </w:rPr>
        <w:tab/>
        <w:t xml:space="preserve">Permenkes RI. Undang-Undang No.1 Tahun 1970 tentang Keselamatan Kerja. Jakarta: Peraturan Kementerian Kesehatan Republik Indonesia; 1970. </w:t>
      </w:r>
    </w:p>
    <w:p w14:paraId="5B3289E7" w14:textId="77777777" w:rsidR="00664ECD" w:rsidRPr="00664ECD" w:rsidRDefault="00664ECD" w:rsidP="004D32BC">
      <w:pPr>
        <w:widowControl w:val="0"/>
        <w:autoSpaceDE w:val="0"/>
        <w:autoSpaceDN w:val="0"/>
        <w:adjustRightInd w:val="0"/>
        <w:spacing w:after="0" w:line="240" w:lineRule="auto"/>
        <w:ind w:left="426" w:hanging="426"/>
        <w:jc w:val="both"/>
        <w:rPr>
          <w:rFonts w:ascii="Times New Roman" w:hAnsi="Times New Roman" w:cs="Times New Roman"/>
          <w:noProof/>
          <w:sz w:val="24"/>
          <w:szCs w:val="24"/>
        </w:rPr>
      </w:pPr>
      <w:r w:rsidRPr="00664ECD">
        <w:rPr>
          <w:rFonts w:ascii="Times New Roman" w:hAnsi="Times New Roman" w:cs="Times New Roman"/>
          <w:noProof/>
          <w:sz w:val="24"/>
          <w:szCs w:val="24"/>
        </w:rPr>
        <w:t xml:space="preserve">6. </w:t>
      </w:r>
      <w:r w:rsidRPr="00664ECD">
        <w:rPr>
          <w:rFonts w:ascii="Times New Roman" w:hAnsi="Times New Roman" w:cs="Times New Roman"/>
          <w:noProof/>
          <w:sz w:val="24"/>
          <w:szCs w:val="24"/>
        </w:rPr>
        <w:tab/>
        <w:t xml:space="preserve">Budiono AMS. Bunga Rampai Hiperkes dan Kesehatan Kerja. Semarang: Badan Penerbit UNDIP; 2018. </w:t>
      </w:r>
    </w:p>
    <w:p w14:paraId="3CE136B0" w14:textId="77777777" w:rsidR="00664ECD" w:rsidRPr="00664ECD" w:rsidRDefault="00664ECD" w:rsidP="004D32BC">
      <w:pPr>
        <w:widowControl w:val="0"/>
        <w:autoSpaceDE w:val="0"/>
        <w:autoSpaceDN w:val="0"/>
        <w:adjustRightInd w:val="0"/>
        <w:spacing w:after="0" w:line="240" w:lineRule="auto"/>
        <w:ind w:left="426" w:hanging="426"/>
        <w:jc w:val="both"/>
        <w:rPr>
          <w:rFonts w:ascii="Times New Roman" w:hAnsi="Times New Roman" w:cs="Times New Roman"/>
          <w:noProof/>
          <w:sz w:val="24"/>
          <w:szCs w:val="24"/>
        </w:rPr>
      </w:pPr>
      <w:r w:rsidRPr="00664ECD">
        <w:rPr>
          <w:rFonts w:ascii="Times New Roman" w:hAnsi="Times New Roman" w:cs="Times New Roman"/>
          <w:noProof/>
          <w:sz w:val="24"/>
          <w:szCs w:val="24"/>
        </w:rPr>
        <w:t xml:space="preserve">7. </w:t>
      </w:r>
      <w:r w:rsidRPr="00664ECD">
        <w:rPr>
          <w:rFonts w:ascii="Times New Roman" w:hAnsi="Times New Roman" w:cs="Times New Roman"/>
          <w:noProof/>
          <w:sz w:val="24"/>
          <w:szCs w:val="24"/>
        </w:rPr>
        <w:tab/>
        <w:t xml:space="preserve">Azizah DN, Pulungan RM, Utari D, Amrullah AA. Faktor-Faktor yang Berhubungan dengan Kepatuhan Menggunakan Alat Pelindung Diri (APD) pada Pekerja Proyek Pembangunan PLTGU Muara Tawar (Persero). J Ilm Kesehat Masy  Media Komun Komunitas Kesehat Masy. 2021;13(3):141–50. </w:t>
      </w:r>
    </w:p>
    <w:p w14:paraId="26FBDAA0" w14:textId="77777777" w:rsidR="00664ECD" w:rsidRPr="00664ECD" w:rsidRDefault="00664ECD" w:rsidP="004D32BC">
      <w:pPr>
        <w:widowControl w:val="0"/>
        <w:autoSpaceDE w:val="0"/>
        <w:autoSpaceDN w:val="0"/>
        <w:adjustRightInd w:val="0"/>
        <w:spacing w:after="0" w:line="240" w:lineRule="auto"/>
        <w:ind w:left="426" w:hanging="426"/>
        <w:jc w:val="both"/>
        <w:rPr>
          <w:rFonts w:ascii="Times New Roman" w:hAnsi="Times New Roman" w:cs="Times New Roman"/>
          <w:noProof/>
          <w:sz w:val="24"/>
          <w:szCs w:val="24"/>
        </w:rPr>
      </w:pPr>
      <w:r w:rsidRPr="00664ECD">
        <w:rPr>
          <w:rFonts w:ascii="Times New Roman" w:hAnsi="Times New Roman" w:cs="Times New Roman"/>
          <w:noProof/>
          <w:sz w:val="24"/>
          <w:szCs w:val="24"/>
        </w:rPr>
        <w:t xml:space="preserve">8. </w:t>
      </w:r>
      <w:r w:rsidRPr="00664ECD">
        <w:rPr>
          <w:rFonts w:ascii="Times New Roman" w:hAnsi="Times New Roman" w:cs="Times New Roman"/>
          <w:noProof/>
          <w:sz w:val="24"/>
          <w:szCs w:val="24"/>
        </w:rPr>
        <w:tab/>
        <w:t xml:space="preserve">Fuadi Y, Arrijal AN. Faktor-Faktor yang Mempengaruhi Kepatuhan Penggunaan Alat Pelindung Diri (APD) pada Perusahaan Daerah Air Minum (PDAM) Kota Balikpapan. J Keselamatan, Kesehat Kerja dan Lindungan Lingkung. 2021;7(2):505–12. </w:t>
      </w:r>
    </w:p>
    <w:p w14:paraId="26FEFA0D" w14:textId="77777777" w:rsidR="00664ECD" w:rsidRPr="00664ECD" w:rsidRDefault="00664ECD" w:rsidP="004D32BC">
      <w:pPr>
        <w:widowControl w:val="0"/>
        <w:autoSpaceDE w:val="0"/>
        <w:autoSpaceDN w:val="0"/>
        <w:adjustRightInd w:val="0"/>
        <w:spacing w:after="0" w:line="240" w:lineRule="auto"/>
        <w:ind w:left="426" w:hanging="426"/>
        <w:jc w:val="both"/>
        <w:rPr>
          <w:rFonts w:ascii="Times New Roman" w:hAnsi="Times New Roman" w:cs="Times New Roman"/>
          <w:noProof/>
          <w:sz w:val="24"/>
          <w:szCs w:val="24"/>
        </w:rPr>
      </w:pPr>
      <w:r w:rsidRPr="00664ECD">
        <w:rPr>
          <w:rFonts w:ascii="Times New Roman" w:hAnsi="Times New Roman" w:cs="Times New Roman"/>
          <w:noProof/>
          <w:sz w:val="24"/>
          <w:szCs w:val="24"/>
        </w:rPr>
        <w:t xml:space="preserve">9. </w:t>
      </w:r>
      <w:r w:rsidRPr="00664ECD">
        <w:rPr>
          <w:rFonts w:ascii="Times New Roman" w:hAnsi="Times New Roman" w:cs="Times New Roman"/>
          <w:noProof/>
          <w:sz w:val="24"/>
          <w:szCs w:val="24"/>
        </w:rPr>
        <w:tab/>
        <w:t xml:space="preserve">Dalimunthe KT, Farisma L. Faktor-Faktor yang Mempengaruhi Penggunaan Alat Pelindung Diri (APD) pada Pekerja Bagian Pemisahan Fiber Kelapa Sawit di PT. Supra Matra Abadi Kecamatan Talawi Kabupaten Batu Bara. J Educ Dev. 2020;8(4):706–10. </w:t>
      </w:r>
    </w:p>
    <w:p w14:paraId="1ECB9AF8" w14:textId="77777777" w:rsidR="00664ECD" w:rsidRPr="00664ECD" w:rsidRDefault="00664ECD" w:rsidP="004D32BC">
      <w:pPr>
        <w:widowControl w:val="0"/>
        <w:autoSpaceDE w:val="0"/>
        <w:autoSpaceDN w:val="0"/>
        <w:adjustRightInd w:val="0"/>
        <w:spacing w:after="0" w:line="240" w:lineRule="auto"/>
        <w:ind w:left="426" w:hanging="426"/>
        <w:jc w:val="both"/>
        <w:rPr>
          <w:rFonts w:ascii="Times New Roman" w:hAnsi="Times New Roman" w:cs="Times New Roman"/>
          <w:noProof/>
          <w:sz w:val="24"/>
          <w:szCs w:val="24"/>
        </w:rPr>
      </w:pPr>
      <w:r w:rsidRPr="00664ECD">
        <w:rPr>
          <w:rFonts w:ascii="Times New Roman" w:hAnsi="Times New Roman" w:cs="Times New Roman"/>
          <w:noProof/>
          <w:sz w:val="24"/>
          <w:szCs w:val="24"/>
        </w:rPr>
        <w:t xml:space="preserve">10. </w:t>
      </w:r>
      <w:r w:rsidRPr="00664ECD">
        <w:rPr>
          <w:rFonts w:ascii="Times New Roman" w:hAnsi="Times New Roman" w:cs="Times New Roman"/>
          <w:noProof/>
          <w:sz w:val="24"/>
          <w:szCs w:val="24"/>
        </w:rPr>
        <w:tab/>
        <w:t xml:space="preserve">Faniah AM. Faktor-Faktor yang Berhubungan dengan Kepatuhan Penggunaan APD Earplug dan Sarung Tangan Pada Pekerja Unit Perbaikan di PT KAI DAOP VI Yogyakarta Dipo Solo Balapan. J Ilmu Kesehat. 2016;2(April):130–5. </w:t>
      </w:r>
    </w:p>
    <w:p w14:paraId="0404D232" w14:textId="77777777" w:rsidR="00664ECD" w:rsidRPr="00664ECD" w:rsidRDefault="00664ECD" w:rsidP="004D32BC">
      <w:pPr>
        <w:widowControl w:val="0"/>
        <w:autoSpaceDE w:val="0"/>
        <w:autoSpaceDN w:val="0"/>
        <w:adjustRightInd w:val="0"/>
        <w:spacing w:after="0" w:line="240" w:lineRule="auto"/>
        <w:ind w:left="426" w:hanging="426"/>
        <w:jc w:val="both"/>
        <w:rPr>
          <w:rFonts w:ascii="Times New Roman" w:hAnsi="Times New Roman" w:cs="Times New Roman"/>
          <w:noProof/>
          <w:sz w:val="24"/>
          <w:szCs w:val="24"/>
        </w:rPr>
      </w:pPr>
      <w:r w:rsidRPr="00664ECD">
        <w:rPr>
          <w:rFonts w:ascii="Times New Roman" w:hAnsi="Times New Roman" w:cs="Times New Roman"/>
          <w:noProof/>
          <w:sz w:val="24"/>
          <w:szCs w:val="24"/>
        </w:rPr>
        <w:t xml:space="preserve">11. </w:t>
      </w:r>
      <w:r w:rsidRPr="00664ECD">
        <w:rPr>
          <w:rFonts w:ascii="Times New Roman" w:hAnsi="Times New Roman" w:cs="Times New Roman"/>
          <w:noProof/>
          <w:sz w:val="24"/>
          <w:szCs w:val="24"/>
        </w:rPr>
        <w:tab/>
        <w:t xml:space="preserve">Wicaksono HP. Faktor-Faktor yang Berhubungan dengan Kepatuhan Penggunaan Alat Pelindung Diri pada Pekerja Ketinggian di PT X Grobogan. 2019;1(1):1–10. </w:t>
      </w:r>
    </w:p>
    <w:p w14:paraId="4800812F" w14:textId="77777777" w:rsidR="00664ECD" w:rsidRPr="00664ECD" w:rsidRDefault="00664ECD" w:rsidP="004D32BC">
      <w:pPr>
        <w:widowControl w:val="0"/>
        <w:autoSpaceDE w:val="0"/>
        <w:autoSpaceDN w:val="0"/>
        <w:adjustRightInd w:val="0"/>
        <w:spacing w:after="0" w:line="240" w:lineRule="auto"/>
        <w:ind w:left="426" w:hanging="426"/>
        <w:jc w:val="both"/>
        <w:rPr>
          <w:rFonts w:ascii="Times New Roman" w:hAnsi="Times New Roman" w:cs="Times New Roman"/>
          <w:noProof/>
          <w:sz w:val="24"/>
          <w:szCs w:val="24"/>
        </w:rPr>
      </w:pPr>
      <w:r w:rsidRPr="00664ECD">
        <w:rPr>
          <w:rFonts w:ascii="Times New Roman" w:hAnsi="Times New Roman" w:cs="Times New Roman"/>
          <w:noProof/>
          <w:sz w:val="24"/>
          <w:szCs w:val="24"/>
        </w:rPr>
        <w:t xml:space="preserve">12. </w:t>
      </w:r>
      <w:r w:rsidRPr="00664ECD">
        <w:rPr>
          <w:rFonts w:ascii="Times New Roman" w:hAnsi="Times New Roman" w:cs="Times New Roman"/>
          <w:noProof/>
          <w:sz w:val="24"/>
          <w:szCs w:val="24"/>
        </w:rPr>
        <w:tab/>
        <w:t xml:space="preserve">Sari ADP. Faktor-Faktor yang Berhubungan dengan Kepatuhan Penggunaan APD pada Pekerja Penanganan Prasarana dan Sarana Umum (PPSU). J Kesehat Masy. 2019;7(4):441–6. </w:t>
      </w:r>
    </w:p>
    <w:p w14:paraId="5668CAAE" w14:textId="77777777" w:rsidR="00664ECD" w:rsidRPr="00664ECD" w:rsidRDefault="00664ECD" w:rsidP="004D32BC">
      <w:pPr>
        <w:widowControl w:val="0"/>
        <w:autoSpaceDE w:val="0"/>
        <w:autoSpaceDN w:val="0"/>
        <w:adjustRightInd w:val="0"/>
        <w:spacing w:after="0" w:line="240" w:lineRule="auto"/>
        <w:ind w:left="426" w:hanging="426"/>
        <w:jc w:val="both"/>
        <w:rPr>
          <w:rFonts w:ascii="Times New Roman" w:hAnsi="Times New Roman" w:cs="Times New Roman"/>
          <w:noProof/>
          <w:sz w:val="24"/>
          <w:szCs w:val="24"/>
        </w:rPr>
      </w:pPr>
      <w:r w:rsidRPr="00664ECD">
        <w:rPr>
          <w:rFonts w:ascii="Times New Roman" w:hAnsi="Times New Roman" w:cs="Times New Roman"/>
          <w:noProof/>
          <w:sz w:val="24"/>
          <w:szCs w:val="24"/>
        </w:rPr>
        <w:t xml:space="preserve">13. </w:t>
      </w:r>
      <w:r w:rsidRPr="00664ECD">
        <w:rPr>
          <w:rFonts w:ascii="Times New Roman" w:hAnsi="Times New Roman" w:cs="Times New Roman"/>
          <w:noProof/>
          <w:sz w:val="24"/>
          <w:szCs w:val="24"/>
        </w:rPr>
        <w:tab/>
        <w:t xml:space="preserve">Menteri Tenaga Kerja dan Transmigrasi Indonesia. Peraturan Menteri Tenaga Kerjadan Transmigrasi Indonesia tentang Alat Pelindung Diri. Jakarta; 2010. </w:t>
      </w:r>
    </w:p>
    <w:p w14:paraId="0D34508D" w14:textId="77777777" w:rsidR="00664ECD" w:rsidRPr="00664ECD" w:rsidRDefault="00664ECD" w:rsidP="004D32BC">
      <w:pPr>
        <w:widowControl w:val="0"/>
        <w:autoSpaceDE w:val="0"/>
        <w:autoSpaceDN w:val="0"/>
        <w:adjustRightInd w:val="0"/>
        <w:spacing w:after="0" w:line="240" w:lineRule="auto"/>
        <w:ind w:left="426" w:hanging="426"/>
        <w:jc w:val="both"/>
        <w:rPr>
          <w:rFonts w:ascii="Times New Roman" w:hAnsi="Times New Roman" w:cs="Times New Roman"/>
          <w:noProof/>
          <w:sz w:val="24"/>
          <w:szCs w:val="24"/>
        </w:rPr>
      </w:pPr>
      <w:r w:rsidRPr="00664ECD">
        <w:rPr>
          <w:rFonts w:ascii="Times New Roman" w:hAnsi="Times New Roman" w:cs="Times New Roman"/>
          <w:noProof/>
          <w:sz w:val="24"/>
          <w:szCs w:val="24"/>
        </w:rPr>
        <w:t xml:space="preserve">14. </w:t>
      </w:r>
      <w:r w:rsidRPr="00664ECD">
        <w:rPr>
          <w:rFonts w:ascii="Times New Roman" w:hAnsi="Times New Roman" w:cs="Times New Roman"/>
          <w:noProof/>
          <w:sz w:val="24"/>
          <w:szCs w:val="24"/>
        </w:rPr>
        <w:tab/>
        <w:t xml:space="preserve">Uhud A. Buku Pedoman Pelaksanaan Kesehatan dan Keselamatan Kerja Untuk Praktek dan Praktikum. Surabaya: Airlangga; 2017. </w:t>
      </w:r>
    </w:p>
    <w:p w14:paraId="2B02F4CF" w14:textId="77777777" w:rsidR="00664ECD" w:rsidRPr="00664ECD" w:rsidRDefault="00664ECD" w:rsidP="004D32BC">
      <w:pPr>
        <w:widowControl w:val="0"/>
        <w:autoSpaceDE w:val="0"/>
        <w:autoSpaceDN w:val="0"/>
        <w:adjustRightInd w:val="0"/>
        <w:spacing w:after="0" w:line="240" w:lineRule="auto"/>
        <w:ind w:left="426" w:hanging="426"/>
        <w:jc w:val="both"/>
        <w:rPr>
          <w:rFonts w:ascii="Times New Roman" w:hAnsi="Times New Roman" w:cs="Times New Roman"/>
          <w:noProof/>
          <w:sz w:val="24"/>
          <w:szCs w:val="24"/>
        </w:rPr>
      </w:pPr>
      <w:r w:rsidRPr="00664ECD">
        <w:rPr>
          <w:rFonts w:ascii="Times New Roman" w:hAnsi="Times New Roman" w:cs="Times New Roman"/>
          <w:noProof/>
          <w:sz w:val="24"/>
          <w:szCs w:val="24"/>
        </w:rPr>
        <w:t xml:space="preserve">15. </w:t>
      </w:r>
      <w:r w:rsidRPr="00664ECD">
        <w:rPr>
          <w:rFonts w:ascii="Times New Roman" w:hAnsi="Times New Roman" w:cs="Times New Roman"/>
          <w:noProof/>
          <w:sz w:val="24"/>
          <w:szCs w:val="24"/>
        </w:rPr>
        <w:tab/>
        <w:t xml:space="preserve">Ridley J. Kesehatan dan Keselamatan Kerja. Jakarta: Erlangga; 2018. </w:t>
      </w:r>
    </w:p>
    <w:p w14:paraId="2B767CE5" w14:textId="77777777" w:rsidR="00664ECD" w:rsidRPr="00664ECD" w:rsidRDefault="00664ECD" w:rsidP="004D32BC">
      <w:pPr>
        <w:widowControl w:val="0"/>
        <w:autoSpaceDE w:val="0"/>
        <w:autoSpaceDN w:val="0"/>
        <w:adjustRightInd w:val="0"/>
        <w:spacing w:after="0" w:line="240" w:lineRule="auto"/>
        <w:ind w:left="426" w:hanging="426"/>
        <w:jc w:val="both"/>
        <w:rPr>
          <w:rFonts w:ascii="Times New Roman" w:hAnsi="Times New Roman" w:cs="Times New Roman"/>
          <w:noProof/>
          <w:sz w:val="24"/>
          <w:szCs w:val="24"/>
        </w:rPr>
      </w:pPr>
      <w:r w:rsidRPr="00664ECD">
        <w:rPr>
          <w:rFonts w:ascii="Times New Roman" w:hAnsi="Times New Roman" w:cs="Times New Roman"/>
          <w:noProof/>
          <w:sz w:val="24"/>
          <w:szCs w:val="24"/>
        </w:rPr>
        <w:t xml:space="preserve">16. </w:t>
      </w:r>
      <w:r w:rsidRPr="00664ECD">
        <w:rPr>
          <w:rFonts w:ascii="Times New Roman" w:hAnsi="Times New Roman" w:cs="Times New Roman"/>
          <w:noProof/>
          <w:sz w:val="24"/>
          <w:szCs w:val="24"/>
        </w:rPr>
        <w:tab/>
        <w:t xml:space="preserve">Kemenkes RI. Keputusan Menteri Kesehatan RI Nomor 829/MENKES/SK/VII/1999. Persyaratan Kesehatan Lingkungan Kerja Perkantoran dan Industri. Jakarta; 1999. </w:t>
      </w:r>
    </w:p>
    <w:p w14:paraId="7BA232E8" w14:textId="77777777" w:rsidR="00664ECD" w:rsidRPr="00664ECD" w:rsidRDefault="00664ECD" w:rsidP="004D32BC">
      <w:pPr>
        <w:widowControl w:val="0"/>
        <w:autoSpaceDE w:val="0"/>
        <w:autoSpaceDN w:val="0"/>
        <w:adjustRightInd w:val="0"/>
        <w:spacing w:after="0" w:line="240" w:lineRule="auto"/>
        <w:ind w:left="426" w:hanging="426"/>
        <w:jc w:val="both"/>
        <w:rPr>
          <w:rFonts w:ascii="Times New Roman" w:hAnsi="Times New Roman" w:cs="Times New Roman"/>
          <w:noProof/>
          <w:sz w:val="24"/>
          <w:szCs w:val="24"/>
        </w:rPr>
      </w:pPr>
      <w:r w:rsidRPr="00664ECD">
        <w:rPr>
          <w:rFonts w:ascii="Times New Roman" w:hAnsi="Times New Roman" w:cs="Times New Roman"/>
          <w:noProof/>
          <w:sz w:val="24"/>
          <w:szCs w:val="24"/>
        </w:rPr>
        <w:t xml:space="preserve">17. </w:t>
      </w:r>
      <w:r w:rsidRPr="00664ECD">
        <w:rPr>
          <w:rFonts w:ascii="Times New Roman" w:hAnsi="Times New Roman" w:cs="Times New Roman"/>
          <w:noProof/>
          <w:sz w:val="24"/>
          <w:szCs w:val="24"/>
        </w:rPr>
        <w:tab/>
        <w:t xml:space="preserve">Harrington J., Gill F. Buku Saku Keselamatan Kerja. Jakarta: EGC; 2018. </w:t>
      </w:r>
    </w:p>
    <w:p w14:paraId="1887E6B2" w14:textId="458A0FC4" w:rsidR="00664ECD" w:rsidRPr="00664ECD" w:rsidRDefault="00664ECD" w:rsidP="004D32BC">
      <w:pPr>
        <w:widowControl w:val="0"/>
        <w:autoSpaceDE w:val="0"/>
        <w:autoSpaceDN w:val="0"/>
        <w:adjustRightInd w:val="0"/>
        <w:spacing w:after="0" w:line="240" w:lineRule="auto"/>
        <w:ind w:left="426" w:hanging="426"/>
        <w:jc w:val="both"/>
        <w:rPr>
          <w:rFonts w:ascii="Times New Roman" w:hAnsi="Times New Roman" w:cs="Times New Roman"/>
          <w:noProof/>
          <w:sz w:val="24"/>
          <w:szCs w:val="24"/>
        </w:rPr>
      </w:pPr>
      <w:r w:rsidRPr="00664ECD">
        <w:rPr>
          <w:rFonts w:ascii="Times New Roman" w:hAnsi="Times New Roman" w:cs="Times New Roman"/>
          <w:noProof/>
          <w:sz w:val="24"/>
          <w:szCs w:val="24"/>
        </w:rPr>
        <w:t xml:space="preserve">18. </w:t>
      </w:r>
      <w:r w:rsidRPr="00664ECD">
        <w:rPr>
          <w:rFonts w:ascii="Times New Roman" w:hAnsi="Times New Roman" w:cs="Times New Roman"/>
          <w:noProof/>
          <w:sz w:val="24"/>
          <w:szCs w:val="24"/>
        </w:rPr>
        <w:tab/>
        <w:t xml:space="preserve">Ramadhan. Gambaran Perilaku Pemakaian Masker dan Pengkuran Kadar Debu pada Pekerja bagian Bongkar Muat karet Kering Instalasi Belawan </w:t>
      </w:r>
      <w:r w:rsidRPr="00664ECD">
        <w:rPr>
          <w:rFonts w:ascii="Times New Roman" w:hAnsi="Times New Roman" w:cs="Times New Roman"/>
          <w:noProof/>
          <w:sz w:val="24"/>
          <w:szCs w:val="24"/>
        </w:rPr>
        <w:lastRenderedPageBreak/>
        <w:t xml:space="preserve">PTPN. Depok: Skripsi Universitas Indonesia; 2017. </w:t>
      </w:r>
    </w:p>
    <w:p w14:paraId="30A9EA3F" w14:textId="77777777" w:rsidR="00664ECD" w:rsidRPr="00664ECD" w:rsidRDefault="00664ECD" w:rsidP="004D32BC">
      <w:pPr>
        <w:widowControl w:val="0"/>
        <w:autoSpaceDE w:val="0"/>
        <w:autoSpaceDN w:val="0"/>
        <w:adjustRightInd w:val="0"/>
        <w:spacing w:after="0" w:line="240" w:lineRule="auto"/>
        <w:ind w:left="426" w:hanging="426"/>
        <w:jc w:val="both"/>
        <w:rPr>
          <w:rFonts w:ascii="Times New Roman" w:hAnsi="Times New Roman" w:cs="Times New Roman"/>
          <w:noProof/>
          <w:sz w:val="24"/>
          <w:szCs w:val="24"/>
        </w:rPr>
      </w:pPr>
      <w:r w:rsidRPr="00664ECD">
        <w:rPr>
          <w:rFonts w:ascii="Times New Roman" w:hAnsi="Times New Roman" w:cs="Times New Roman"/>
          <w:noProof/>
          <w:sz w:val="24"/>
          <w:szCs w:val="24"/>
        </w:rPr>
        <w:t xml:space="preserve">19. </w:t>
      </w:r>
      <w:r w:rsidRPr="00664ECD">
        <w:rPr>
          <w:rFonts w:ascii="Times New Roman" w:hAnsi="Times New Roman" w:cs="Times New Roman"/>
          <w:noProof/>
          <w:sz w:val="24"/>
          <w:szCs w:val="24"/>
        </w:rPr>
        <w:tab/>
        <w:t xml:space="preserve">Kaplan, Sadock. Buku Ajar Psikiatri Klinis. Jakarta: EGC; 2015. </w:t>
      </w:r>
    </w:p>
    <w:p w14:paraId="018C337B" w14:textId="77777777" w:rsidR="00664ECD" w:rsidRPr="00664ECD" w:rsidRDefault="00664ECD" w:rsidP="004D32BC">
      <w:pPr>
        <w:widowControl w:val="0"/>
        <w:autoSpaceDE w:val="0"/>
        <w:autoSpaceDN w:val="0"/>
        <w:adjustRightInd w:val="0"/>
        <w:spacing w:after="0" w:line="240" w:lineRule="auto"/>
        <w:ind w:left="426" w:hanging="426"/>
        <w:jc w:val="both"/>
        <w:rPr>
          <w:rFonts w:ascii="Times New Roman" w:hAnsi="Times New Roman" w:cs="Times New Roman"/>
          <w:noProof/>
          <w:sz w:val="24"/>
          <w:szCs w:val="24"/>
        </w:rPr>
      </w:pPr>
      <w:r w:rsidRPr="00664ECD">
        <w:rPr>
          <w:rFonts w:ascii="Times New Roman" w:hAnsi="Times New Roman" w:cs="Times New Roman"/>
          <w:noProof/>
          <w:sz w:val="24"/>
          <w:szCs w:val="24"/>
        </w:rPr>
        <w:t xml:space="preserve">20. </w:t>
      </w:r>
      <w:r w:rsidRPr="00664ECD">
        <w:rPr>
          <w:rFonts w:ascii="Times New Roman" w:hAnsi="Times New Roman" w:cs="Times New Roman"/>
          <w:noProof/>
          <w:sz w:val="24"/>
          <w:szCs w:val="24"/>
        </w:rPr>
        <w:tab/>
        <w:t xml:space="preserve">Prijodarminto S. Disiplin Menuju Sukses. Jakarta: Pradaya Paramita; 2016. </w:t>
      </w:r>
    </w:p>
    <w:p w14:paraId="7A9F98D2" w14:textId="77777777" w:rsidR="00664ECD" w:rsidRPr="00664ECD" w:rsidRDefault="00664ECD" w:rsidP="004D32BC">
      <w:pPr>
        <w:widowControl w:val="0"/>
        <w:autoSpaceDE w:val="0"/>
        <w:autoSpaceDN w:val="0"/>
        <w:adjustRightInd w:val="0"/>
        <w:spacing w:after="0" w:line="240" w:lineRule="auto"/>
        <w:ind w:left="426" w:hanging="426"/>
        <w:jc w:val="both"/>
        <w:rPr>
          <w:rFonts w:ascii="Times New Roman" w:hAnsi="Times New Roman" w:cs="Times New Roman"/>
          <w:noProof/>
          <w:sz w:val="24"/>
          <w:szCs w:val="24"/>
        </w:rPr>
      </w:pPr>
      <w:r w:rsidRPr="00664ECD">
        <w:rPr>
          <w:rFonts w:ascii="Times New Roman" w:hAnsi="Times New Roman" w:cs="Times New Roman"/>
          <w:noProof/>
          <w:sz w:val="24"/>
          <w:szCs w:val="24"/>
        </w:rPr>
        <w:t xml:space="preserve">21. </w:t>
      </w:r>
      <w:r w:rsidRPr="00664ECD">
        <w:rPr>
          <w:rFonts w:ascii="Times New Roman" w:hAnsi="Times New Roman" w:cs="Times New Roman"/>
          <w:noProof/>
          <w:sz w:val="24"/>
          <w:szCs w:val="24"/>
        </w:rPr>
        <w:tab/>
        <w:t xml:space="preserve">Suciati. Komunikasi Interpersonal : Sebuah Tinjauan Psikologis dan Perspektif Islam. Yogyakarta: Buku Litera; 2015. </w:t>
      </w:r>
    </w:p>
    <w:p w14:paraId="57B6B7C2" w14:textId="77777777" w:rsidR="00664ECD" w:rsidRPr="00664ECD" w:rsidRDefault="00664ECD" w:rsidP="004D32BC">
      <w:pPr>
        <w:widowControl w:val="0"/>
        <w:autoSpaceDE w:val="0"/>
        <w:autoSpaceDN w:val="0"/>
        <w:adjustRightInd w:val="0"/>
        <w:spacing w:after="0" w:line="240" w:lineRule="auto"/>
        <w:ind w:left="426" w:hanging="426"/>
        <w:jc w:val="both"/>
        <w:rPr>
          <w:rFonts w:ascii="Times New Roman" w:hAnsi="Times New Roman" w:cs="Times New Roman"/>
          <w:noProof/>
          <w:sz w:val="24"/>
          <w:szCs w:val="24"/>
        </w:rPr>
      </w:pPr>
      <w:r w:rsidRPr="00664ECD">
        <w:rPr>
          <w:rFonts w:ascii="Times New Roman" w:hAnsi="Times New Roman" w:cs="Times New Roman"/>
          <w:noProof/>
          <w:sz w:val="24"/>
          <w:szCs w:val="24"/>
        </w:rPr>
        <w:t xml:space="preserve">22. </w:t>
      </w:r>
      <w:r w:rsidRPr="00664ECD">
        <w:rPr>
          <w:rFonts w:ascii="Times New Roman" w:hAnsi="Times New Roman" w:cs="Times New Roman"/>
          <w:noProof/>
          <w:sz w:val="24"/>
          <w:szCs w:val="24"/>
        </w:rPr>
        <w:tab/>
        <w:t xml:space="preserve">Kartono K, Gulo D. Kamus Psikologi. Bandung: Pionir Jaya; 2015. </w:t>
      </w:r>
    </w:p>
    <w:p w14:paraId="17B48271" w14:textId="77777777" w:rsidR="00664ECD" w:rsidRPr="00664ECD" w:rsidRDefault="00664ECD" w:rsidP="004D32BC">
      <w:pPr>
        <w:widowControl w:val="0"/>
        <w:autoSpaceDE w:val="0"/>
        <w:autoSpaceDN w:val="0"/>
        <w:adjustRightInd w:val="0"/>
        <w:spacing w:after="0" w:line="240" w:lineRule="auto"/>
        <w:ind w:left="426" w:hanging="426"/>
        <w:jc w:val="both"/>
        <w:rPr>
          <w:rFonts w:ascii="Times New Roman" w:hAnsi="Times New Roman" w:cs="Times New Roman"/>
          <w:noProof/>
          <w:sz w:val="24"/>
          <w:szCs w:val="24"/>
        </w:rPr>
      </w:pPr>
      <w:r w:rsidRPr="00664ECD">
        <w:rPr>
          <w:rFonts w:ascii="Times New Roman" w:hAnsi="Times New Roman" w:cs="Times New Roman"/>
          <w:noProof/>
          <w:sz w:val="24"/>
          <w:szCs w:val="24"/>
        </w:rPr>
        <w:t xml:space="preserve">23. </w:t>
      </w:r>
      <w:r w:rsidRPr="00664ECD">
        <w:rPr>
          <w:rFonts w:ascii="Times New Roman" w:hAnsi="Times New Roman" w:cs="Times New Roman"/>
          <w:noProof/>
          <w:sz w:val="24"/>
          <w:szCs w:val="24"/>
        </w:rPr>
        <w:tab/>
        <w:t xml:space="preserve">Notoatmodjo S. Promosi Kesehatan dan Ilmu Perilaku. Revisi. Jakarta: Rineka Cipta; 2014. </w:t>
      </w:r>
    </w:p>
    <w:p w14:paraId="02FCF149" w14:textId="77777777" w:rsidR="00664ECD" w:rsidRPr="00664ECD" w:rsidRDefault="00664ECD" w:rsidP="004D32BC">
      <w:pPr>
        <w:widowControl w:val="0"/>
        <w:autoSpaceDE w:val="0"/>
        <w:autoSpaceDN w:val="0"/>
        <w:adjustRightInd w:val="0"/>
        <w:spacing w:after="0" w:line="240" w:lineRule="auto"/>
        <w:ind w:left="426" w:hanging="426"/>
        <w:jc w:val="both"/>
        <w:rPr>
          <w:rFonts w:ascii="Times New Roman" w:hAnsi="Times New Roman" w:cs="Times New Roman"/>
          <w:noProof/>
          <w:sz w:val="24"/>
          <w:szCs w:val="24"/>
        </w:rPr>
      </w:pPr>
      <w:r w:rsidRPr="00664ECD">
        <w:rPr>
          <w:rFonts w:ascii="Times New Roman" w:hAnsi="Times New Roman" w:cs="Times New Roman"/>
          <w:noProof/>
          <w:sz w:val="24"/>
          <w:szCs w:val="24"/>
        </w:rPr>
        <w:t xml:space="preserve">24. </w:t>
      </w:r>
      <w:r w:rsidRPr="00664ECD">
        <w:rPr>
          <w:rFonts w:ascii="Times New Roman" w:hAnsi="Times New Roman" w:cs="Times New Roman"/>
          <w:noProof/>
          <w:sz w:val="24"/>
          <w:szCs w:val="24"/>
        </w:rPr>
        <w:tab/>
        <w:t xml:space="preserve">Wawan A, Dewi M. Teori dan Pengukuran Pengetahuan Sikap dan Perilaku Manusia : Dilengkapi Contoh Kuesioner. Yogyakarta: Nuha Medika; 2011. </w:t>
      </w:r>
    </w:p>
    <w:p w14:paraId="3CC134E4" w14:textId="77777777" w:rsidR="00664ECD" w:rsidRPr="00664ECD" w:rsidRDefault="00664ECD" w:rsidP="004D32BC">
      <w:pPr>
        <w:widowControl w:val="0"/>
        <w:autoSpaceDE w:val="0"/>
        <w:autoSpaceDN w:val="0"/>
        <w:adjustRightInd w:val="0"/>
        <w:spacing w:after="0" w:line="240" w:lineRule="auto"/>
        <w:ind w:left="426" w:hanging="426"/>
        <w:jc w:val="both"/>
        <w:rPr>
          <w:rFonts w:ascii="Times New Roman" w:hAnsi="Times New Roman" w:cs="Times New Roman"/>
          <w:noProof/>
          <w:sz w:val="24"/>
          <w:szCs w:val="24"/>
        </w:rPr>
      </w:pPr>
      <w:r w:rsidRPr="00664ECD">
        <w:rPr>
          <w:rFonts w:ascii="Times New Roman" w:hAnsi="Times New Roman" w:cs="Times New Roman"/>
          <w:noProof/>
          <w:sz w:val="24"/>
          <w:szCs w:val="24"/>
        </w:rPr>
        <w:t xml:space="preserve">25. </w:t>
      </w:r>
      <w:r w:rsidRPr="00664ECD">
        <w:rPr>
          <w:rFonts w:ascii="Times New Roman" w:hAnsi="Times New Roman" w:cs="Times New Roman"/>
          <w:noProof/>
          <w:sz w:val="24"/>
          <w:szCs w:val="24"/>
        </w:rPr>
        <w:tab/>
        <w:t xml:space="preserve">Kaswan. Sikap Kerja dari Teori dan Impelementasi Sampai Bukti. Bandung: Alfabeta; 2015. </w:t>
      </w:r>
    </w:p>
    <w:p w14:paraId="5B16F196" w14:textId="77777777" w:rsidR="00664ECD" w:rsidRPr="00664ECD" w:rsidRDefault="00664ECD" w:rsidP="004D32BC">
      <w:pPr>
        <w:widowControl w:val="0"/>
        <w:autoSpaceDE w:val="0"/>
        <w:autoSpaceDN w:val="0"/>
        <w:adjustRightInd w:val="0"/>
        <w:spacing w:after="0" w:line="240" w:lineRule="auto"/>
        <w:ind w:left="426" w:hanging="426"/>
        <w:jc w:val="both"/>
        <w:rPr>
          <w:rFonts w:ascii="Times New Roman" w:hAnsi="Times New Roman" w:cs="Times New Roman"/>
          <w:noProof/>
          <w:sz w:val="24"/>
          <w:szCs w:val="24"/>
        </w:rPr>
      </w:pPr>
      <w:r w:rsidRPr="00664ECD">
        <w:rPr>
          <w:rFonts w:ascii="Times New Roman" w:hAnsi="Times New Roman" w:cs="Times New Roman"/>
          <w:noProof/>
          <w:sz w:val="24"/>
          <w:szCs w:val="24"/>
        </w:rPr>
        <w:t xml:space="preserve">26. </w:t>
      </w:r>
      <w:r w:rsidRPr="00664ECD">
        <w:rPr>
          <w:rFonts w:ascii="Times New Roman" w:hAnsi="Times New Roman" w:cs="Times New Roman"/>
          <w:noProof/>
          <w:sz w:val="24"/>
          <w:szCs w:val="24"/>
        </w:rPr>
        <w:tab/>
        <w:t xml:space="preserve">Kepmenkes RI. Keputusan Menteri Kesehatan No. 261/MENKES/SK/II/1998 tentang Persyaratan Kesehatan Lingkungan Kerja. Jakarta: Kementerian Kesehatan Republik Indonesia; 1998. </w:t>
      </w:r>
    </w:p>
    <w:p w14:paraId="1A3EE169" w14:textId="77777777" w:rsidR="00664ECD" w:rsidRPr="00664ECD" w:rsidRDefault="00664ECD" w:rsidP="004D32BC">
      <w:pPr>
        <w:widowControl w:val="0"/>
        <w:autoSpaceDE w:val="0"/>
        <w:autoSpaceDN w:val="0"/>
        <w:adjustRightInd w:val="0"/>
        <w:spacing w:after="0" w:line="240" w:lineRule="auto"/>
        <w:ind w:left="426" w:hanging="426"/>
        <w:jc w:val="both"/>
        <w:rPr>
          <w:rFonts w:ascii="Times New Roman" w:hAnsi="Times New Roman" w:cs="Times New Roman"/>
          <w:noProof/>
          <w:sz w:val="24"/>
          <w:szCs w:val="24"/>
        </w:rPr>
      </w:pPr>
      <w:r w:rsidRPr="00664ECD">
        <w:rPr>
          <w:rFonts w:ascii="Times New Roman" w:hAnsi="Times New Roman" w:cs="Times New Roman"/>
          <w:noProof/>
          <w:sz w:val="24"/>
          <w:szCs w:val="24"/>
        </w:rPr>
        <w:t xml:space="preserve">27. </w:t>
      </w:r>
      <w:r w:rsidRPr="00664ECD">
        <w:rPr>
          <w:rFonts w:ascii="Times New Roman" w:hAnsi="Times New Roman" w:cs="Times New Roman"/>
          <w:noProof/>
          <w:sz w:val="24"/>
          <w:szCs w:val="24"/>
        </w:rPr>
        <w:tab/>
        <w:t xml:space="preserve">Sucipto C. Keselamatan dan Kesehatan Kerja. Yogyakarta: Gosyen Publishing; 2018. </w:t>
      </w:r>
    </w:p>
    <w:p w14:paraId="795A2B6B" w14:textId="77777777" w:rsidR="00664ECD" w:rsidRPr="00664ECD" w:rsidRDefault="00664ECD" w:rsidP="004D32BC">
      <w:pPr>
        <w:widowControl w:val="0"/>
        <w:autoSpaceDE w:val="0"/>
        <w:autoSpaceDN w:val="0"/>
        <w:adjustRightInd w:val="0"/>
        <w:spacing w:after="0" w:line="240" w:lineRule="auto"/>
        <w:ind w:left="426" w:hanging="426"/>
        <w:jc w:val="both"/>
        <w:rPr>
          <w:rFonts w:ascii="Times New Roman" w:hAnsi="Times New Roman" w:cs="Times New Roman"/>
          <w:noProof/>
          <w:sz w:val="24"/>
          <w:szCs w:val="24"/>
        </w:rPr>
      </w:pPr>
      <w:r w:rsidRPr="00664ECD">
        <w:rPr>
          <w:rFonts w:ascii="Times New Roman" w:hAnsi="Times New Roman" w:cs="Times New Roman"/>
          <w:noProof/>
          <w:sz w:val="24"/>
          <w:szCs w:val="24"/>
        </w:rPr>
        <w:t xml:space="preserve">28. </w:t>
      </w:r>
      <w:r w:rsidRPr="00664ECD">
        <w:rPr>
          <w:rFonts w:ascii="Times New Roman" w:hAnsi="Times New Roman" w:cs="Times New Roman"/>
          <w:noProof/>
          <w:sz w:val="24"/>
          <w:szCs w:val="24"/>
        </w:rPr>
        <w:tab/>
        <w:t xml:space="preserve">Notoatmodjo S. Promosi Kesehatan dan Perilaku Kesehatan. Revisi. Jakarta: Rineka Cipta; 2018. </w:t>
      </w:r>
    </w:p>
    <w:p w14:paraId="1340A381" w14:textId="77777777" w:rsidR="00664ECD" w:rsidRPr="00664ECD" w:rsidRDefault="00664ECD" w:rsidP="004D32BC">
      <w:pPr>
        <w:widowControl w:val="0"/>
        <w:autoSpaceDE w:val="0"/>
        <w:autoSpaceDN w:val="0"/>
        <w:adjustRightInd w:val="0"/>
        <w:spacing w:after="0" w:line="240" w:lineRule="auto"/>
        <w:ind w:left="426" w:hanging="426"/>
        <w:jc w:val="both"/>
        <w:rPr>
          <w:rFonts w:ascii="Times New Roman" w:hAnsi="Times New Roman" w:cs="Times New Roman"/>
          <w:noProof/>
          <w:sz w:val="24"/>
          <w:szCs w:val="24"/>
        </w:rPr>
      </w:pPr>
      <w:r w:rsidRPr="00664ECD">
        <w:rPr>
          <w:rFonts w:ascii="Times New Roman" w:hAnsi="Times New Roman" w:cs="Times New Roman"/>
          <w:noProof/>
          <w:sz w:val="24"/>
          <w:szCs w:val="24"/>
        </w:rPr>
        <w:t xml:space="preserve">29. </w:t>
      </w:r>
      <w:r w:rsidRPr="00664ECD">
        <w:rPr>
          <w:rFonts w:ascii="Times New Roman" w:hAnsi="Times New Roman" w:cs="Times New Roman"/>
          <w:noProof/>
          <w:sz w:val="24"/>
          <w:szCs w:val="24"/>
        </w:rPr>
        <w:tab/>
        <w:t xml:space="preserve">Sakdiyah. Perilaku Penggunaan APD. Surabaya: Airlangga Press; 2017. </w:t>
      </w:r>
    </w:p>
    <w:p w14:paraId="31CD5A9D" w14:textId="77777777" w:rsidR="00664ECD" w:rsidRPr="00664ECD" w:rsidRDefault="00664ECD" w:rsidP="004D32BC">
      <w:pPr>
        <w:widowControl w:val="0"/>
        <w:autoSpaceDE w:val="0"/>
        <w:autoSpaceDN w:val="0"/>
        <w:adjustRightInd w:val="0"/>
        <w:spacing w:after="0" w:line="240" w:lineRule="auto"/>
        <w:ind w:left="426" w:hanging="426"/>
        <w:jc w:val="both"/>
        <w:rPr>
          <w:rFonts w:ascii="Times New Roman" w:hAnsi="Times New Roman" w:cs="Times New Roman"/>
          <w:noProof/>
          <w:sz w:val="24"/>
          <w:szCs w:val="24"/>
        </w:rPr>
      </w:pPr>
      <w:r w:rsidRPr="00664ECD">
        <w:rPr>
          <w:rFonts w:ascii="Times New Roman" w:hAnsi="Times New Roman" w:cs="Times New Roman"/>
          <w:noProof/>
          <w:sz w:val="24"/>
          <w:szCs w:val="24"/>
        </w:rPr>
        <w:t xml:space="preserve">30. </w:t>
      </w:r>
      <w:r w:rsidRPr="00664ECD">
        <w:rPr>
          <w:rFonts w:ascii="Times New Roman" w:hAnsi="Times New Roman" w:cs="Times New Roman"/>
          <w:noProof/>
          <w:sz w:val="24"/>
          <w:szCs w:val="24"/>
        </w:rPr>
        <w:tab/>
        <w:t xml:space="preserve">Sipayung T. Proses Pengolahan Kelapa Sawit. Bogor: Palm Oil Agribusiness Strategic Policy Institute; 2023. </w:t>
      </w:r>
    </w:p>
    <w:p w14:paraId="2E1A0F34" w14:textId="77777777" w:rsidR="00664ECD" w:rsidRPr="00664ECD" w:rsidRDefault="00664ECD" w:rsidP="004D32BC">
      <w:pPr>
        <w:widowControl w:val="0"/>
        <w:autoSpaceDE w:val="0"/>
        <w:autoSpaceDN w:val="0"/>
        <w:adjustRightInd w:val="0"/>
        <w:spacing w:after="0" w:line="240" w:lineRule="auto"/>
        <w:ind w:left="426" w:hanging="426"/>
        <w:jc w:val="both"/>
        <w:rPr>
          <w:rFonts w:ascii="Times New Roman" w:hAnsi="Times New Roman" w:cs="Times New Roman"/>
          <w:noProof/>
          <w:sz w:val="24"/>
          <w:szCs w:val="24"/>
        </w:rPr>
      </w:pPr>
      <w:r w:rsidRPr="00664ECD">
        <w:rPr>
          <w:rFonts w:ascii="Times New Roman" w:hAnsi="Times New Roman" w:cs="Times New Roman"/>
          <w:noProof/>
          <w:sz w:val="24"/>
          <w:szCs w:val="24"/>
        </w:rPr>
        <w:t xml:space="preserve">31. </w:t>
      </w:r>
      <w:r w:rsidRPr="00664ECD">
        <w:rPr>
          <w:rFonts w:ascii="Times New Roman" w:hAnsi="Times New Roman" w:cs="Times New Roman"/>
          <w:noProof/>
          <w:sz w:val="24"/>
          <w:szCs w:val="24"/>
        </w:rPr>
        <w:tab/>
        <w:t xml:space="preserve">Muhammad I. Panduan penyusunan Karya Tulis Ilmiah Bidang Kesehatan Menggunakan Metode Ilmiah. Bandung: Cita Pustaka Media Perintis; 2015. </w:t>
      </w:r>
    </w:p>
    <w:p w14:paraId="38C61362" w14:textId="77777777" w:rsidR="00664ECD" w:rsidRPr="00664ECD" w:rsidRDefault="00664ECD" w:rsidP="004D32BC">
      <w:pPr>
        <w:widowControl w:val="0"/>
        <w:autoSpaceDE w:val="0"/>
        <w:autoSpaceDN w:val="0"/>
        <w:adjustRightInd w:val="0"/>
        <w:spacing w:after="0" w:line="240" w:lineRule="auto"/>
        <w:ind w:left="426" w:hanging="426"/>
        <w:jc w:val="both"/>
        <w:rPr>
          <w:rFonts w:ascii="Times New Roman" w:hAnsi="Times New Roman" w:cs="Times New Roman"/>
          <w:noProof/>
          <w:sz w:val="24"/>
          <w:szCs w:val="24"/>
        </w:rPr>
      </w:pPr>
      <w:r w:rsidRPr="00664ECD">
        <w:rPr>
          <w:rFonts w:ascii="Times New Roman" w:hAnsi="Times New Roman" w:cs="Times New Roman"/>
          <w:noProof/>
          <w:sz w:val="24"/>
          <w:szCs w:val="24"/>
        </w:rPr>
        <w:t xml:space="preserve">32. </w:t>
      </w:r>
      <w:r w:rsidRPr="00664ECD">
        <w:rPr>
          <w:rFonts w:ascii="Times New Roman" w:hAnsi="Times New Roman" w:cs="Times New Roman"/>
          <w:noProof/>
          <w:sz w:val="24"/>
          <w:szCs w:val="24"/>
        </w:rPr>
        <w:tab/>
        <w:t xml:space="preserve">Sugiyono. Metodologi Penelitian Kuantitatif dan Kualitatif dan R&amp;D. Bandung: Alfabeta; 2016. </w:t>
      </w:r>
    </w:p>
    <w:p w14:paraId="21E27A1C" w14:textId="77777777" w:rsidR="00664ECD" w:rsidRPr="00664ECD" w:rsidRDefault="00664ECD" w:rsidP="004D32BC">
      <w:pPr>
        <w:widowControl w:val="0"/>
        <w:autoSpaceDE w:val="0"/>
        <w:autoSpaceDN w:val="0"/>
        <w:adjustRightInd w:val="0"/>
        <w:spacing w:after="0" w:line="240" w:lineRule="auto"/>
        <w:ind w:left="426" w:hanging="426"/>
        <w:jc w:val="both"/>
        <w:rPr>
          <w:rFonts w:ascii="Times New Roman" w:hAnsi="Times New Roman" w:cs="Times New Roman"/>
          <w:noProof/>
          <w:sz w:val="24"/>
          <w:szCs w:val="24"/>
        </w:rPr>
      </w:pPr>
      <w:r w:rsidRPr="00664ECD">
        <w:rPr>
          <w:rFonts w:ascii="Times New Roman" w:hAnsi="Times New Roman" w:cs="Times New Roman"/>
          <w:noProof/>
          <w:sz w:val="24"/>
          <w:szCs w:val="24"/>
        </w:rPr>
        <w:t xml:space="preserve">33. </w:t>
      </w:r>
      <w:r w:rsidRPr="00664ECD">
        <w:rPr>
          <w:rFonts w:ascii="Times New Roman" w:hAnsi="Times New Roman" w:cs="Times New Roman"/>
          <w:noProof/>
          <w:sz w:val="24"/>
          <w:szCs w:val="24"/>
        </w:rPr>
        <w:tab/>
        <w:t xml:space="preserve">Rahmawati E, Romdhona N, Andriyani, Fauziah M. Faktor-Faktor yang Berhubungan dengan Kepatuhan Penggunaan Alat Pelindung Diri (APD) pada Pekerja Konstruksi di PT. Abadi Prima Intikarya Proyek The Canary Apartment Kota Tangerang Selatan. Environ Occup Heal Saf J. 2022;3(1):75–88. </w:t>
      </w:r>
    </w:p>
    <w:p w14:paraId="0873400B" w14:textId="77777777" w:rsidR="00664ECD" w:rsidRPr="00664ECD" w:rsidRDefault="00664ECD" w:rsidP="004D32BC">
      <w:pPr>
        <w:widowControl w:val="0"/>
        <w:autoSpaceDE w:val="0"/>
        <w:autoSpaceDN w:val="0"/>
        <w:adjustRightInd w:val="0"/>
        <w:spacing w:after="0" w:line="240" w:lineRule="auto"/>
        <w:ind w:left="426" w:hanging="426"/>
        <w:jc w:val="both"/>
        <w:rPr>
          <w:rFonts w:ascii="Times New Roman" w:hAnsi="Times New Roman" w:cs="Times New Roman"/>
          <w:noProof/>
          <w:sz w:val="24"/>
          <w:szCs w:val="24"/>
        </w:rPr>
      </w:pPr>
      <w:r w:rsidRPr="00664ECD">
        <w:rPr>
          <w:rFonts w:ascii="Times New Roman" w:hAnsi="Times New Roman" w:cs="Times New Roman"/>
          <w:noProof/>
          <w:sz w:val="24"/>
          <w:szCs w:val="24"/>
        </w:rPr>
        <w:t xml:space="preserve">34. </w:t>
      </w:r>
      <w:r w:rsidRPr="00664ECD">
        <w:rPr>
          <w:rFonts w:ascii="Times New Roman" w:hAnsi="Times New Roman" w:cs="Times New Roman"/>
          <w:noProof/>
          <w:sz w:val="24"/>
          <w:szCs w:val="24"/>
        </w:rPr>
        <w:tab/>
        <w:t xml:space="preserve">Apriluana G, Khairiyati L, Setyaningrum R. Hubungan antara Usia, Jenis Kelamin, Lama Kerja, Pengetahuan, Sikap dan Ketersediaan Alat Pelindung Diri (APD) dengan Perilaku Penggunaan APD pada Tenaga Kesehatan RSUD Banjarbaru. J Publ Kesehat Masy Indones. 2016;3(3):82–7. </w:t>
      </w:r>
    </w:p>
    <w:p w14:paraId="486C9E7E" w14:textId="77777777" w:rsidR="00664ECD" w:rsidRPr="00664ECD" w:rsidRDefault="00664ECD" w:rsidP="004D32BC">
      <w:pPr>
        <w:widowControl w:val="0"/>
        <w:autoSpaceDE w:val="0"/>
        <w:autoSpaceDN w:val="0"/>
        <w:adjustRightInd w:val="0"/>
        <w:spacing w:after="0" w:line="240" w:lineRule="auto"/>
        <w:ind w:left="426" w:hanging="426"/>
        <w:jc w:val="both"/>
        <w:rPr>
          <w:rFonts w:ascii="Times New Roman" w:hAnsi="Times New Roman" w:cs="Times New Roman"/>
          <w:noProof/>
          <w:sz w:val="24"/>
          <w:szCs w:val="24"/>
        </w:rPr>
      </w:pPr>
      <w:r w:rsidRPr="00664ECD">
        <w:rPr>
          <w:rFonts w:ascii="Times New Roman" w:hAnsi="Times New Roman" w:cs="Times New Roman"/>
          <w:noProof/>
          <w:sz w:val="24"/>
          <w:szCs w:val="24"/>
        </w:rPr>
        <w:t xml:space="preserve">35. </w:t>
      </w:r>
      <w:r w:rsidRPr="00664ECD">
        <w:rPr>
          <w:rFonts w:ascii="Times New Roman" w:hAnsi="Times New Roman" w:cs="Times New Roman"/>
          <w:noProof/>
          <w:sz w:val="24"/>
          <w:szCs w:val="24"/>
        </w:rPr>
        <w:tab/>
        <w:t xml:space="preserve">Syekura A, Febriyanto K. Hubungan Tingkat Pendidikan dengan Kepatuhan Penggunaan Alat Pelindung Diri (APD) pada Pekerja di Galangan Kapal Samarinda. Borneo Student Res. 2021;2(3):2002–8. </w:t>
      </w:r>
    </w:p>
    <w:p w14:paraId="0A091FF8" w14:textId="77777777" w:rsidR="00664ECD" w:rsidRPr="00664ECD" w:rsidRDefault="00664ECD" w:rsidP="004D32BC">
      <w:pPr>
        <w:widowControl w:val="0"/>
        <w:autoSpaceDE w:val="0"/>
        <w:autoSpaceDN w:val="0"/>
        <w:adjustRightInd w:val="0"/>
        <w:spacing w:after="0" w:line="240" w:lineRule="auto"/>
        <w:ind w:left="426" w:hanging="426"/>
        <w:jc w:val="both"/>
        <w:rPr>
          <w:rFonts w:ascii="Times New Roman" w:hAnsi="Times New Roman" w:cs="Times New Roman"/>
          <w:noProof/>
          <w:sz w:val="24"/>
          <w:szCs w:val="24"/>
        </w:rPr>
      </w:pPr>
      <w:r w:rsidRPr="00664ECD">
        <w:rPr>
          <w:rFonts w:ascii="Times New Roman" w:hAnsi="Times New Roman" w:cs="Times New Roman"/>
          <w:noProof/>
          <w:sz w:val="24"/>
          <w:szCs w:val="24"/>
        </w:rPr>
        <w:t xml:space="preserve">36. </w:t>
      </w:r>
      <w:r w:rsidRPr="00664ECD">
        <w:rPr>
          <w:rFonts w:ascii="Times New Roman" w:hAnsi="Times New Roman" w:cs="Times New Roman"/>
          <w:noProof/>
          <w:sz w:val="24"/>
          <w:szCs w:val="24"/>
        </w:rPr>
        <w:tab/>
        <w:t xml:space="preserve">Rahmawati R, Pratama A. Hubungan Pengetahuan, Pendidikan dan Pelatihan dengan Tingkat Kepatuhan Penggunaan Alat Pelindung Diri (APD) pada Petugas Penyapu Jalan di Kecamatan Bangkinang Kota. Prepotif J Kesehat Masy. 2019;3(1):1–10. </w:t>
      </w:r>
    </w:p>
    <w:p w14:paraId="1B1C188E" w14:textId="77777777" w:rsidR="00664ECD" w:rsidRDefault="00664ECD" w:rsidP="004D32BC">
      <w:pPr>
        <w:widowControl w:val="0"/>
        <w:autoSpaceDE w:val="0"/>
        <w:autoSpaceDN w:val="0"/>
        <w:adjustRightInd w:val="0"/>
        <w:spacing w:after="0" w:line="240" w:lineRule="auto"/>
        <w:ind w:left="426" w:hanging="426"/>
        <w:jc w:val="both"/>
        <w:rPr>
          <w:rFonts w:ascii="Times New Roman" w:hAnsi="Times New Roman" w:cs="Times New Roman"/>
          <w:noProof/>
          <w:sz w:val="24"/>
          <w:szCs w:val="24"/>
        </w:rPr>
      </w:pPr>
      <w:r w:rsidRPr="00664ECD">
        <w:rPr>
          <w:rFonts w:ascii="Times New Roman" w:hAnsi="Times New Roman" w:cs="Times New Roman"/>
          <w:noProof/>
          <w:sz w:val="24"/>
          <w:szCs w:val="24"/>
        </w:rPr>
        <w:t xml:space="preserve">37. </w:t>
      </w:r>
      <w:r w:rsidRPr="00664ECD">
        <w:rPr>
          <w:rFonts w:ascii="Times New Roman" w:hAnsi="Times New Roman" w:cs="Times New Roman"/>
          <w:noProof/>
          <w:sz w:val="24"/>
          <w:szCs w:val="24"/>
        </w:rPr>
        <w:tab/>
        <w:t xml:space="preserve">Sapitri Y, Qariati NI, Rizal A. Hubungan Pengetahuan dan Masa Kerja Dengan Kepatuhan Penggunaan Alat Pelindung Diri (APD) pada Pekerja Lapangan di PT. Anugerah Generasi Bersama Banjarmasin. R. 2020; </w:t>
      </w:r>
    </w:p>
    <w:p w14:paraId="460FDEA5" w14:textId="77777777" w:rsidR="0007076C" w:rsidRPr="00664ECD" w:rsidRDefault="0007076C" w:rsidP="004D32BC">
      <w:pPr>
        <w:widowControl w:val="0"/>
        <w:autoSpaceDE w:val="0"/>
        <w:autoSpaceDN w:val="0"/>
        <w:adjustRightInd w:val="0"/>
        <w:spacing w:after="0" w:line="240" w:lineRule="auto"/>
        <w:ind w:left="426" w:hanging="426"/>
        <w:jc w:val="both"/>
        <w:rPr>
          <w:rFonts w:ascii="Times New Roman" w:hAnsi="Times New Roman" w:cs="Times New Roman"/>
          <w:noProof/>
          <w:sz w:val="24"/>
          <w:szCs w:val="24"/>
        </w:rPr>
      </w:pPr>
    </w:p>
    <w:p w14:paraId="1FE6C08D" w14:textId="77777777" w:rsidR="00664ECD" w:rsidRPr="00664ECD" w:rsidRDefault="00664ECD" w:rsidP="004D32BC">
      <w:pPr>
        <w:widowControl w:val="0"/>
        <w:autoSpaceDE w:val="0"/>
        <w:autoSpaceDN w:val="0"/>
        <w:adjustRightInd w:val="0"/>
        <w:spacing w:after="0" w:line="240" w:lineRule="auto"/>
        <w:ind w:left="426" w:hanging="426"/>
        <w:jc w:val="both"/>
        <w:rPr>
          <w:rFonts w:ascii="Times New Roman" w:hAnsi="Times New Roman" w:cs="Times New Roman"/>
          <w:noProof/>
          <w:sz w:val="24"/>
          <w:szCs w:val="24"/>
        </w:rPr>
      </w:pPr>
      <w:r w:rsidRPr="00664ECD">
        <w:rPr>
          <w:rFonts w:ascii="Times New Roman" w:hAnsi="Times New Roman" w:cs="Times New Roman"/>
          <w:noProof/>
          <w:sz w:val="24"/>
          <w:szCs w:val="24"/>
        </w:rPr>
        <w:lastRenderedPageBreak/>
        <w:t xml:space="preserve">38. </w:t>
      </w:r>
      <w:r w:rsidRPr="00664ECD">
        <w:rPr>
          <w:rFonts w:ascii="Times New Roman" w:hAnsi="Times New Roman" w:cs="Times New Roman"/>
          <w:noProof/>
          <w:sz w:val="24"/>
          <w:szCs w:val="24"/>
        </w:rPr>
        <w:tab/>
        <w:t xml:space="preserve">Palodang R. Hubungan Pengetahuan Sikap dan Tindakan dengan Kepatuhan Penggunaan APD pada Pelayanan Teknik di PT. PLN (Persero) ULP Banjarbaru. 2018;12(1). </w:t>
      </w:r>
    </w:p>
    <w:p w14:paraId="7275A734" w14:textId="77777777" w:rsidR="00664ECD" w:rsidRPr="00664ECD" w:rsidRDefault="00664ECD" w:rsidP="004D32BC">
      <w:pPr>
        <w:widowControl w:val="0"/>
        <w:autoSpaceDE w:val="0"/>
        <w:autoSpaceDN w:val="0"/>
        <w:adjustRightInd w:val="0"/>
        <w:spacing w:after="0" w:line="240" w:lineRule="auto"/>
        <w:ind w:left="426" w:hanging="426"/>
        <w:jc w:val="both"/>
        <w:rPr>
          <w:rFonts w:ascii="Times New Roman" w:hAnsi="Times New Roman" w:cs="Times New Roman"/>
          <w:noProof/>
          <w:sz w:val="24"/>
          <w:szCs w:val="24"/>
        </w:rPr>
      </w:pPr>
      <w:r w:rsidRPr="00664ECD">
        <w:rPr>
          <w:rFonts w:ascii="Times New Roman" w:hAnsi="Times New Roman" w:cs="Times New Roman"/>
          <w:noProof/>
          <w:sz w:val="24"/>
          <w:szCs w:val="24"/>
        </w:rPr>
        <w:t xml:space="preserve">39. </w:t>
      </w:r>
      <w:r w:rsidRPr="00664ECD">
        <w:rPr>
          <w:rFonts w:ascii="Times New Roman" w:hAnsi="Times New Roman" w:cs="Times New Roman"/>
          <w:noProof/>
          <w:sz w:val="24"/>
          <w:szCs w:val="24"/>
        </w:rPr>
        <w:tab/>
        <w:t xml:space="preserve">Husein M. Hubungan Sikap, Pengetahuan dan Masa Kerja dalam Kepatuhan Penggunaan Alat Pelindung Diri (APD) di Wilayah Kerja PT. PLN ULP Martapura. 2021;1–11. </w:t>
      </w:r>
    </w:p>
    <w:p w14:paraId="269C68C2" w14:textId="77777777" w:rsidR="00664ECD" w:rsidRPr="00664ECD" w:rsidRDefault="00664ECD" w:rsidP="004D32BC">
      <w:pPr>
        <w:widowControl w:val="0"/>
        <w:autoSpaceDE w:val="0"/>
        <w:autoSpaceDN w:val="0"/>
        <w:adjustRightInd w:val="0"/>
        <w:spacing w:after="0" w:line="240" w:lineRule="auto"/>
        <w:ind w:left="426" w:hanging="426"/>
        <w:jc w:val="both"/>
        <w:rPr>
          <w:rFonts w:ascii="Times New Roman" w:hAnsi="Times New Roman" w:cs="Times New Roman"/>
          <w:noProof/>
          <w:sz w:val="24"/>
        </w:rPr>
      </w:pPr>
      <w:r w:rsidRPr="00664ECD">
        <w:rPr>
          <w:rFonts w:ascii="Times New Roman" w:hAnsi="Times New Roman" w:cs="Times New Roman"/>
          <w:noProof/>
          <w:sz w:val="24"/>
          <w:szCs w:val="24"/>
        </w:rPr>
        <w:t xml:space="preserve">40. </w:t>
      </w:r>
      <w:r w:rsidRPr="00664ECD">
        <w:rPr>
          <w:rFonts w:ascii="Times New Roman" w:hAnsi="Times New Roman" w:cs="Times New Roman"/>
          <w:noProof/>
          <w:sz w:val="24"/>
          <w:szCs w:val="24"/>
        </w:rPr>
        <w:tab/>
        <w:t xml:space="preserve">Saliha J, Joseph WBS, Kalesaran AFC. Hubungan antara Pengetahuan dan Sikap dengan Kepatuhan Penggunaan Alat Pelindung Diri pada Pekerja PT. Hutama Karya Proyek Pembangunan Jalan Tol Manado-Bitung. Kesmas. 2018;7(5):1–8. </w:t>
      </w:r>
    </w:p>
    <w:p w14:paraId="596B9F7C" w14:textId="77777777" w:rsidR="00B87C8C" w:rsidRDefault="008F6771" w:rsidP="004D32BC">
      <w:pPr>
        <w:widowControl w:val="0"/>
        <w:autoSpaceDE w:val="0"/>
        <w:autoSpaceDN w:val="0"/>
        <w:adjustRightInd w:val="0"/>
        <w:spacing w:after="0" w:line="240" w:lineRule="auto"/>
        <w:ind w:left="426" w:hanging="426"/>
        <w:jc w:val="both"/>
        <w:rPr>
          <w:rFonts w:ascii="Times New Roman" w:hAnsi="Times New Roman" w:cs="Times New Roman"/>
          <w:b/>
          <w:sz w:val="24"/>
          <w:szCs w:val="24"/>
        </w:rPr>
      </w:pPr>
      <w:r w:rsidRPr="00FE2583">
        <w:rPr>
          <w:rFonts w:ascii="Times New Roman" w:hAnsi="Times New Roman" w:cs="Times New Roman"/>
          <w:b/>
          <w:color w:val="000000" w:themeColor="text1"/>
          <w:sz w:val="24"/>
          <w:szCs w:val="24"/>
        </w:rPr>
        <w:fldChar w:fldCharType="end"/>
      </w:r>
    </w:p>
    <w:p w14:paraId="10D23D0E" w14:textId="77777777" w:rsidR="00B87C8C" w:rsidRDefault="00B87C8C" w:rsidP="00340904">
      <w:pPr>
        <w:pStyle w:val="DaftarParagraf"/>
        <w:spacing w:after="0" w:line="480" w:lineRule="auto"/>
        <w:ind w:left="0"/>
        <w:jc w:val="center"/>
        <w:rPr>
          <w:rFonts w:ascii="Times New Roman" w:hAnsi="Times New Roman" w:cs="Times New Roman"/>
          <w:b/>
          <w:sz w:val="24"/>
          <w:szCs w:val="24"/>
        </w:rPr>
      </w:pPr>
    </w:p>
    <w:p w14:paraId="20A0AD1B" w14:textId="77777777" w:rsidR="002140ED" w:rsidRDefault="002140ED" w:rsidP="009A10E9">
      <w:pPr>
        <w:widowControl w:val="0"/>
        <w:autoSpaceDE w:val="0"/>
        <w:autoSpaceDN w:val="0"/>
        <w:adjustRightInd w:val="0"/>
        <w:spacing w:after="0" w:line="240" w:lineRule="auto"/>
        <w:ind w:left="640" w:hanging="640"/>
        <w:rPr>
          <w:rFonts w:ascii="Times New Roman" w:hAnsi="Times New Roman" w:cs="Times New Roman"/>
          <w:b/>
          <w:sz w:val="24"/>
          <w:szCs w:val="24"/>
        </w:rPr>
      </w:pPr>
    </w:p>
    <w:p w14:paraId="4F1D9A9B" w14:textId="77777777" w:rsidR="002140ED" w:rsidRDefault="002140ED" w:rsidP="009A10E9">
      <w:pPr>
        <w:widowControl w:val="0"/>
        <w:autoSpaceDE w:val="0"/>
        <w:autoSpaceDN w:val="0"/>
        <w:adjustRightInd w:val="0"/>
        <w:spacing w:after="0" w:line="240" w:lineRule="auto"/>
        <w:ind w:left="640" w:hanging="640"/>
        <w:rPr>
          <w:rFonts w:ascii="Times New Roman" w:hAnsi="Times New Roman" w:cs="Times New Roman"/>
          <w:b/>
          <w:sz w:val="24"/>
          <w:szCs w:val="24"/>
        </w:rPr>
      </w:pPr>
    </w:p>
    <w:p w14:paraId="3DC1162F" w14:textId="77777777" w:rsidR="002140ED" w:rsidRDefault="002140ED" w:rsidP="009A10E9">
      <w:pPr>
        <w:widowControl w:val="0"/>
        <w:autoSpaceDE w:val="0"/>
        <w:autoSpaceDN w:val="0"/>
        <w:adjustRightInd w:val="0"/>
        <w:spacing w:after="0" w:line="240" w:lineRule="auto"/>
        <w:ind w:left="640" w:hanging="640"/>
        <w:rPr>
          <w:rFonts w:ascii="Times New Roman" w:hAnsi="Times New Roman" w:cs="Times New Roman"/>
          <w:b/>
          <w:sz w:val="24"/>
          <w:szCs w:val="24"/>
        </w:rPr>
      </w:pPr>
    </w:p>
    <w:p w14:paraId="669CC3B9" w14:textId="77777777" w:rsidR="0007076C" w:rsidRDefault="0007076C">
      <w:pPr>
        <w:rPr>
          <w:rFonts w:ascii="Times New Roman" w:hAnsi="Times New Roman" w:cs="Times New Roman"/>
          <w:b/>
          <w:sz w:val="24"/>
          <w:szCs w:val="24"/>
        </w:rPr>
      </w:pPr>
      <w:r>
        <w:rPr>
          <w:rFonts w:ascii="Times New Roman" w:hAnsi="Times New Roman" w:cs="Times New Roman"/>
          <w:b/>
          <w:sz w:val="24"/>
          <w:szCs w:val="24"/>
        </w:rPr>
        <w:br w:type="page"/>
      </w:r>
    </w:p>
    <w:p w14:paraId="744EB353" w14:textId="77777777" w:rsidR="0007076C" w:rsidRDefault="0007076C" w:rsidP="0007076C">
      <w:pPr>
        <w:pStyle w:val="Keterangan"/>
        <w:rPr>
          <w:rFonts w:ascii="Times New Roman" w:hAnsi="Times New Roman" w:cs="Times New Roman"/>
          <w:b/>
          <w:bCs/>
          <w:i w:val="0"/>
          <w:iCs w:val="0"/>
          <w:color w:val="0D0D0D" w:themeColor="text1" w:themeTint="F2"/>
          <w:sz w:val="24"/>
          <w:szCs w:val="24"/>
        </w:rPr>
        <w:sectPr w:rsidR="0007076C" w:rsidSect="0078746E">
          <w:pgSz w:w="11906" w:h="16838" w:code="9"/>
          <w:pgMar w:top="2268" w:right="1701" w:bottom="1701" w:left="2268" w:header="709" w:footer="709" w:gutter="0"/>
          <w:cols w:space="708"/>
          <w:titlePg/>
          <w:docGrid w:linePitch="360"/>
        </w:sectPr>
      </w:pPr>
    </w:p>
    <w:p w14:paraId="337CD5CD" w14:textId="02309DB9" w:rsidR="009A10E9" w:rsidRPr="0007076C" w:rsidRDefault="0007076C" w:rsidP="0007076C">
      <w:pPr>
        <w:pStyle w:val="Keterangan"/>
        <w:rPr>
          <w:rFonts w:ascii="Times New Roman" w:hAnsi="Times New Roman" w:cs="Times New Roman"/>
          <w:b/>
          <w:i w:val="0"/>
          <w:iCs w:val="0"/>
          <w:color w:val="0D0D0D" w:themeColor="text1" w:themeTint="F2"/>
          <w:sz w:val="24"/>
          <w:szCs w:val="24"/>
        </w:rPr>
      </w:pPr>
      <w:bookmarkStart w:id="97" w:name="_Toc139968090"/>
      <w:bookmarkStart w:id="98" w:name="_Toc139968118"/>
      <w:bookmarkStart w:id="99" w:name="_Toc139968176"/>
      <w:bookmarkStart w:id="100" w:name="_Toc139968557"/>
      <w:r w:rsidRPr="0007076C">
        <w:rPr>
          <w:rFonts w:ascii="Times New Roman" w:hAnsi="Times New Roman" w:cs="Times New Roman"/>
          <w:b/>
          <w:bCs/>
          <w:i w:val="0"/>
          <w:iCs w:val="0"/>
          <w:color w:val="0D0D0D" w:themeColor="text1" w:themeTint="F2"/>
          <w:sz w:val="24"/>
          <w:szCs w:val="24"/>
        </w:rPr>
        <w:lastRenderedPageBreak/>
        <w:t xml:space="preserve">Lampiran </w:t>
      </w:r>
      <w:r w:rsidRPr="0007076C">
        <w:rPr>
          <w:rFonts w:ascii="Times New Roman" w:hAnsi="Times New Roman" w:cs="Times New Roman"/>
          <w:b/>
          <w:bCs/>
          <w:i w:val="0"/>
          <w:iCs w:val="0"/>
          <w:color w:val="0D0D0D" w:themeColor="text1" w:themeTint="F2"/>
          <w:sz w:val="24"/>
          <w:szCs w:val="24"/>
        </w:rPr>
        <w:fldChar w:fldCharType="begin"/>
      </w:r>
      <w:r w:rsidRPr="0007076C">
        <w:rPr>
          <w:rFonts w:ascii="Times New Roman" w:hAnsi="Times New Roman" w:cs="Times New Roman"/>
          <w:b/>
          <w:bCs/>
          <w:i w:val="0"/>
          <w:iCs w:val="0"/>
          <w:color w:val="0D0D0D" w:themeColor="text1" w:themeTint="F2"/>
          <w:sz w:val="24"/>
          <w:szCs w:val="24"/>
        </w:rPr>
        <w:instrText xml:space="preserve"> SEQ Lampiran \* ARABIC </w:instrText>
      </w:r>
      <w:r w:rsidRPr="0007076C">
        <w:rPr>
          <w:rFonts w:ascii="Times New Roman" w:hAnsi="Times New Roman" w:cs="Times New Roman"/>
          <w:b/>
          <w:bCs/>
          <w:i w:val="0"/>
          <w:iCs w:val="0"/>
          <w:color w:val="0D0D0D" w:themeColor="text1" w:themeTint="F2"/>
          <w:sz w:val="24"/>
          <w:szCs w:val="24"/>
        </w:rPr>
        <w:fldChar w:fldCharType="separate"/>
      </w:r>
      <w:r w:rsidR="00524DEB">
        <w:rPr>
          <w:rFonts w:ascii="Times New Roman" w:hAnsi="Times New Roman" w:cs="Times New Roman"/>
          <w:b/>
          <w:bCs/>
          <w:i w:val="0"/>
          <w:iCs w:val="0"/>
          <w:noProof/>
          <w:color w:val="0D0D0D" w:themeColor="text1" w:themeTint="F2"/>
          <w:sz w:val="24"/>
          <w:szCs w:val="24"/>
        </w:rPr>
        <w:t>1</w:t>
      </w:r>
      <w:r w:rsidRPr="0007076C">
        <w:rPr>
          <w:rFonts w:ascii="Times New Roman" w:hAnsi="Times New Roman" w:cs="Times New Roman"/>
          <w:b/>
          <w:bCs/>
          <w:i w:val="0"/>
          <w:iCs w:val="0"/>
          <w:color w:val="0D0D0D" w:themeColor="text1" w:themeTint="F2"/>
          <w:sz w:val="24"/>
          <w:szCs w:val="24"/>
        </w:rPr>
        <w:fldChar w:fldCharType="end"/>
      </w:r>
      <w:r>
        <w:rPr>
          <w:rFonts w:ascii="Times New Roman" w:hAnsi="Times New Roman" w:cs="Times New Roman"/>
          <w:b/>
          <w:i w:val="0"/>
          <w:iCs w:val="0"/>
          <w:color w:val="0D0D0D" w:themeColor="text1" w:themeTint="F2"/>
          <w:sz w:val="24"/>
          <w:szCs w:val="24"/>
        </w:rPr>
        <w:t>.</w:t>
      </w:r>
      <w:r w:rsidR="009A10E9" w:rsidRPr="0007076C">
        <w:rPr>
          <w:rFonts w:ascii="Times New Roman" w:hAnsi="Times New Roman" w:cs="Times New Roman"/>
          <w:b/>
          <w:i w:val="0"/>
          <w:iCs w:val="0"/>
          <w:color w:val="0D0D0D" w:themeColor="text1" w:themeTint="F2"/>
          <w:sz w:val="24"/>
          <w:szCs w:val="24"/>
        </w:rPr>
        <w:t xml:space="preserve"> Kuesioner Penelitian</w:t>
      </w:r>
      <w:bookmarkEnd w:id="97"/>
      <w:bookmarkEnd w:id="98"/>
      <w:bookmarkEnd w:id="99"/>
      <w:bookmarkEnd w:id="100"/>
    </w:p>
    <w:p w14:paraId="5722F350" w14:textId="77777777" w:rsidR="009A10E9" w:rsidRDefault="009A10E9" w:rsidP="009A10E9">
      <w:pPr>
        <w:spacing w:after="0" w:line="240" w:lineRule="auto"/>
        <w:jc w:val="center"/>
        <w:rPr>
          <w:rFonts w:ascii="Times New Roman" w:hAnsi="Times New Roman" w:cs="Times New Roman"/>
          <w:b/>
          <w:sz w:val="24"/>
          <w:szCs w:val="24"/>
        </w:rPr>
      </w:pPr>
    </w:p>
    <w:p w14:paraId="72DD15BB" w14:textId="77777777" w:rsidR="009A10E9" w:rsidRDefault="009A10E9" w:rsidP="009A10E9">
      <w:pPr>
        <w:spacing w:after="0" w:line="240" w:lineRule="auto"/>
        <w:jc w:val="center"/>
        <w:rPr>
          <w:rFonts w:ascii="Times New Roman" w:hAnsi="Times New Roman" w:cs="Times New Roman"/>
          <w:b/>
          <w:sz w:val="24"/>
          <w:szCs w:val="24"/>
          <w:lang w:val="en-US"/>
        </w:rPr>
      </w:pPr>
      <w:r>
        <w:rPr>
          <w:rFonts w:ascii="Times New Roman" w:hAnsi="Times New Roman" w:cs="Times New Roman"/>
          <w:b/>
          <w:sz w:val="24"/>
          <w:szCs w:val="24"/>
        </w:rPr>
        <w:t>KUESIONER</w:t>
      </w:r>
      <w:r>
        <w:rPr>
          <w:rFonts w:ascii="Times New Roman" w:hAnsi="Times New Roman" w:cs="Times New Roman"/>
          <w:b/>
          <w:sz w:val="24"/>
          <w:szCs w:val="24"/>
          <w:lang w:val="en-US"/>
        </w:rPr>
        <w:t xml:space="preserve"> PENELITIAN</w:t>
      </w:r>
    </w:p>
    <w:p w14:paraId="2697A6B0" w14:textId="77777777" w:rsidR="00312848" w:rsidRDefault="00655253" w:rsidP="009A10E9">
      <w:pPr>
        <w:spacing w:after="0" w:line="240" w:lineRule="auto"/>
        <w:ind w:right="-1"/>
        <w:jc w:val="center"/>
        <w:rPr>
          <w:rFonts w:ascii="Times New Roman" w:hAnsi="Times New Roman" w:cs="Times New Roman"/>
          <w:b/>
          <w:sz w:val="24"/>
          <w:szCs w:val="24"/>
        </w:rPr>
      </w:pPr>
      <w:r>
        <w:rPr>
          <w:rFonts w:ascii="Times New Roman" w:hAnsi="Times New Roman" w:cs="Times New Roman"/>
          <w:b/>
          <w:sz w:val="24"/>
          <w:szCs w:val="24"/>
        </w:rPr>
        <w:t>HUBUNGAN</w:t>
      </w:r>
      <w:r w:rsidR="00312848">
        <w:rPr>
          <w:rFonts w:ascii="Times New Roman" w:hAnsi="Times New Roman" w:cs="Times New Roman"/>
          <w:b/>
          <w:sz w:val="24"/>
          <w:szCs w:val="24"/>
        </w:rPr>
        <w:t xml:space="preserve"> KARAKTERISTIK INDIVIDU </w:t>
      </w:r>
      <w:r>
        <w:rPr>
          <w:rFonts w:ascii="Times New Roman" w:hAnsi="Times New Roman" w:cs="Times New Roman"/>
          <w:b/>
          <w:sz w:val="24"/>
          <w:szCs w:val="24"/>
        </w:rPr>
        <w:t>DENGAN</w:t>
      </w:r>
      <w:r w:rsidR="00312848" w:rsidRPr="007B5134">
        <w:rPr>
          <w:rFonts w:ascii="Times New Roman" w:hAnsi="Times New Roman" w:cs="Times New Roman"/>
          <w:b/>
          <w:sz w:val="24"/>
          <w:szCs w:val="24"/>
        </w:rPr>
        <w:t xml:space="preserve"> </w:t>
      </w:r>
      <w:r w:rsidR="00312848">
        <w:rPr>
          <w:rFonts w:ascii="Times New Roman" w:hAnsi="Times New Roman" w:cs="Times New Roman"/>
          <w:b/>
          <w:sz w:val="24"/>
          <w:szCs w:val="24"/>
        </w:rPr>
        <w:t>KEPATUHAN PENGGUNAAN APD PADA PEKERJA</w:t>
      </w:r>
      <w:r w:rsidR="00312848" w:rsidRPr="007B5134">
        <w:rPr>
          <w:rFonts w:ascii="Times New Roman" w:hAnsi="Times New Roman" w:cs="Times New Roman"/>
          <w:b/>
          <w:sz w:val="24"/>
          <w:szCs w:val="24"/>
        </w:rPr>
        <w:t xml:space="preserve"> DI BAGIAN PENGOLAHAN </w:t>
      </w:r>
    </w:p>
    <w:p w14:paraId="22E27C3D" w14:textId="77777777" w:rsidR="00312848" w:rsidRDefault="00312848" w:rsidP="009A10E9">
      <w:pPr>
        <w:spacing w:after="0" w:line="240" w:lineRule="auto"/>
        <w:ind w:right="-1"/>
        <w:jc w:val="center"/>
        <w:rPr>
          <w:rFonts w:ascii="Times New Roman" w:hAnsi="Times New Roman" w:cs="Times New Roman"/>
          <w:b/>
          <w:sz w:val="24"/>
          <w:szCs w:val="24"/>
        </w:rPr>
      </w:pPr>
      <w:r w:rsidRPr="007B5134">
        <w:rPr>
          <w:rFonts w:ascii="Times New Roman" w:hAnsi="Times New Roman" w:cs="Times New Roman"/>
          <w:b/>
          <w:sz w:val="24"/>
          <w:szCs w:val="24"/>
        </w:rPr>
        <w:t xml:space="preserve">PT. PERKEBUNAN NUSANTARA IV KEBUN MAYANG </w:t>
      </w:r>
    </w:p>
    <w:p w14:paraId="65C502E1" w14:textId="77777777" w:rsidR="00312848" w:rsidRDefault="00312848" w:rsidP="009A10E9">
      <w:pPr>
        <w:spacing w:after="0" w:line="240" w:lineRule="auto"/>
        <w:ind w:right="-1"/>
        <w:jc w:val="center"/>
        <w:rPr>
          <w:rFonts w:ascii="Times New Roman" w:hAnsi="Times New Roman" w:cs="Times New Roman"/>
          <w:b/>
          <w:sz w:val="24"/>
          <w:szCs w:val="24"/>
        </w:rPr>
      </w:pPr>
      <w:r w:rsidRPr="007B5134">
        <w:rPr>
          <w:rFonts w:ascii="Times New Roman" w:hAnsi="Times New Roman" w:cs="Times New Roman"/>
          <w:b/>
          <w:sz w:val="24"/>
          <w:szCs w:val="24"/>
        </w:rPr>
        <w:t xml:space="preserve">KECAMATAN BOSAR MALIGAS </w:t>
      </w:r>
    </w:p>
    <w:p w14:paraId="520C5FF5" w14:textId="77777777" w:rsidR="00312848" w:rsidRDefault="00312848" w:rsidP="009A10E9">
      <w:pPr>
        <w:spacing w:after="0" w:line="240" w:lineRule="auto"/>
        <w:ind w:right="-1"/>
        <w:jc w:val="center"/>
        <w:rPr>
          <w:rFonts w:ascii="Times New Roman" w:hAnsi="Times New Roman" w:cs="Times New Roman"/>
          <w:b/>
          <w:sz w:val="24"/>
          <w:szCs w:val="24"/>
        </w:rPr>
      </w:pPr>
      <w:r w:rsidRPr="007B5134">
        <w:rPr>
          <w:rFonts w:ascii="Times New Roman" w:hAnsi="Times New Roman" w:cs="Times New Roman"/>
          <w:b/>
          <w:sz w:val="24"/>
          <w:szCs w:val="24"/>
        </w:rPr>
        <w:t>KABUPATEN SIMALUNGUN</w:t>
      </w:r>
    </w:p>
    <w:p w14:paraId="3FCA1B43" w14:textId="77777777" w:rsidR="009A10E9" w:rsidRPr="00E17757" w:rsidRDefault="00312848" w:rsidP="009A10E9">
      <w:pPr>
        <w:spacing w:after="0" w:line="240" w:lineRule="auto"/>
        <w:ind w:right="-1"/>
        <w:jc w:val="center"/>
        <w:rPr>
          <w:rFonts w:ascii="Times New Roman Bold" w:hAnsi="Times New Roman Bold" w:cs="Times New Roman"/>
          <w:b/>
          <w:sz w:val="24"/>
          <w:szCs w:val="24"/>
        </w:rPr>
      </w:pPr>
      <w:r w:rsidRPr="007B5134">
        <w:rPr>
          <w:rFonts w:ascii="Times New Roman" w:hAnsi="Times New Roman" w:cs="Times New Roman"/>
          <w:b/>
          <w:sz w:val="24"/>
          <w:szCs w:val="24"/>
        </w:rPr>
        <w:t>TAHUN 2022</w:t>
      </w:r>
    </w:p>
    <w:p w14:paraId="4784AA56" w14:textId="77777777" w:rsidR="009A10E9" w:rsidRPr="00EF631D" w:rsidRDefault="009A10E9" w:rsidP="009A10E9">
      <w:pPr>
        <w:spacing w:after="0" w:line="240" w:lineRule="auto"/>
        <w:ind w:right="-1"/>
        <w:jc w:val="center"/>
        <w:rPr>
          <w:rFonts w:ascii="Times New Roman" w:hAnsi="Times New Roman" w:cs="Times New Roman"/>
          <w:b/>
          <w:sz w:val="24"/>
          <w:szCs w:val="24"/>
          <w:lang w:val="en-US"/>
        </w:rPr>
      </w:pPr>
    </w:p>
    <w:p w14:paraId="47878CA5" w14:textId="77777777" w:rsidR="009A10E9" w:rsidRDefault="009A10E9" w:rsidP="009A10E9">
      <w:pPr>
        <w:spacing w:after="0" w:line="240" w:lineRule="auto"/>
        <w:rPr>
          <w:rFonts w:ascii="Times New Roman" w:hAnsi="Times New Roman" w:cs="Times New Roman"/>
          <w:sz w:val="24"/>
          <w:szCs w:val="24"/>
        </w:rPr>
      </w:pPr>
      <w:r w:rsidRPr="004A3B71">
        <w:rPr>
          <w:rFonts w:ascii="Times New Roman" w:hAnsi="Times New Roman" w:cs="Times New Roman"/>
          <w:sz w:val="24"/>
          <w:szCs w:val="24"/>
        </w:rPr>
        <w:t>No. Responden</w:t>
      </w:r>
      <w:r w:rsidRPr="004A3B71">
        <w:rPr>
          <w:rFonts w:ascii="Times New Roman" w:hAnsi="Times New Roman" w:cs="Times New Roman"/>
          <w:sz w:val="24"/>
          <w:szCs w:val="24"/>
        </w:rPr>
        <w:tab/>
        <w:t>:</w:t>
      </w:r>
    </w:p>
    <w:p w14:paraId="362B62E5" w14:textId="77777777" w:rsidR="009A10E9" w:rsidRDefault="009A10E9" w:rsidP="009A10E9">
      <w:pPr>
        <w:spacing w:after="0" w:line="240" w:lineRule="auto"/>
        <w:rPr>
          <w:rFonts w:ascii="Times New Roman" w:hAnsi="Times New Roman" w:cs="Times New Roman"/>
          <w:sz w:val="24"/>
          <w:szCs w:val="24"/>
        </w:rPr>
      </w:pPr>
    </w:p>
    <w:p w14:paraId="397DB393" w14:textId="77777777" w:rsidR="009A10E9" w:rsidRDefault="009A10E9" w:rsidP="009A10E9">
      <w:pPr>
        <w:spacing w:after="0" w:line="240" w:lineRule="auto"/>
        <w:rPr>
          <w:rFonts w:ascii="Times New Roman" w:hAnsi="Times New Roman" w:cs="Times New Roman"/>
          <w:b/>
          <w:sz w:val="24"/>
          <w:szCs w:val="24"/>
        </w:rPr>
      </w:pPr>
      <w:r>
        <w:rPr>
          <w:rFonts w:ascii="Times New Roman" w:hAnsi="Times New Roman" w:cs="Times New Roman"/>
          <w:b/>
          <w:sz w:val="24"/>
          <w:szCs w:val="24"/>
        </w:rPr>
        <w:t>Identitas Responden :</w:t>
      </w:r>
    </w:p>
    <w:p w14:paraId="265ED3B7" w14:textId="77777777" w:rsidR="009A10E9" w:rsidRDefault="009A10E9" w:rsidP="009A10E9">
      <w:pPr>
        <w:tabs>
          <w:tab w:val="left" w:pos="2127"/>
        </w:tabs>
        <w:spacing w:after="0" w:line="240" w:lineRule="auto"/>
        <w:ind w:left="2268" w:hanging="2268"/>
        <w:rPr>
          <w:rFonts w:ascii="Times New Roman" w:hAnsi="Times New Roman" w:cs="Times New Roman"/>
          <w:sz w:val="24"/>
          <w:szCs w:val="24"/>
        </w:rPr>
      </w:pPr>
      <w:r>
        <w:rPr>
          <w:rFonts w:ascii="Times New Roman" w:hAnsi="Times New Roman" w:cs="Times New Roman"/>
          <w:sz w:val="24"/>
          <w:szCs w:val="24"/>
        </w:rPr>
        <w:t>Jenis Kelamin</w:t>
      </w:r>
      <w:r>
        <w:rPr>
          <w:rFonts w:ascii="Times New Roman" w:hAnsi="Times New Roman" w:cs="Times New Roman"/>
          <w:sz w:val="24"/>
          <w:szCs w:val="24"/>
        </w:rPr>
        <w:tab/>
        <w:t>: a. Perempuan</w:t>
      </w:r>
    </w:p>
    <w:p w14:paraId="1EECC7A2" w14:textId="77777777" w:rsidR="009A10E9" w:rsidRDefault="009A10E9" w:rsidP="009A10E9">
      <w:pPr>
        <w:tabs>
          <w:tab w:val="left" w:pos="2127"/>
        </w:tabs>
        <w:spacing w:after="0" w:line="240" w:lineRule="auto"/>
        <w:ind w:left="2268" w:hanging="2268"/>
        <w:rPr>
          <w:rFonts w:ascii="Times New Roman" w:hAnsi="Times New Roman" w:cs="Times New Roman"/>
          <w:sz w:val="24"/>
          <w:szCs w:val="24"/>
        </w:rPr>
      </w:pPr>
      <w:r>
        <w:rPr>
          <w:rFonts w:ascii="Times New Roman" w:hAnsi="Times New Roman" w:cs="Times New Roman"/>
          <w:sz w:val="24"/>
          <w:szCs w:val="24"/>
        </w:rPr>
        <w:tab/>
        <w:t xml:space="preserve">  b. Laki-Laki</w:t>
      </w:r>
    </w:p>
    <w:p w14:paraId="7CB35582" w14:textId="77777777" w:rsidR="009A10E9" w:rsidRDefault="009A10E9" w:rsidP="009A10E9">
      <w:pPr>
        <w:tabs>
          <w:tab w:val="left" w:pos="2127"/>
        </w:tabs>
        <w:spacing w:after="0" w:line="240" w:lineRule="auto"/>
        <w:ind w:left="2268" w:hanging="2268"/>
        <w:rPr>
          <w:rFonts w:ascii="Times New Roman" w:hAnsi="Times New Roman" w:cs="Times New Roman"/>
          <w:sz w:val="24"/>
          <w:szCs w:val="24"/>
        </w:rPr>
      </w:pPr>
      <w:r>
        <w:rPr>
          <w:rFonts w:ascii="Times New Roman" w:hAnsi="Times New Roman" w:cs="Times New Roman"/>
          <w:sz w:val="24"/>
          <w:szCs w:val="24"/>
        </w:rPr>
        <w:t>Umur</w:t>
      </w:r>
      <w:r>
        <w:rPr>
          <w:rFonts w:ascii="Times New Roman" w:hAnsi="Times New Roman" w:cs="Times New Roman"/>
          <w:sz w:val="24"/>
          <w:szCs w:val="24"/>
        </w:rPr>
        <w:tab/>
        <w:t>:..........Tahun</w:t>
      </w:r>
    </w:p>
    <w:p w14:paraId="06E45D42" w14:textId="77777777" w:rsidR="009A10E9" w:rsidRPr="006A473E" w:rsidRDefault="009A10E9" w:rsidP="009A10E9">
      <w:pPr>
        <w:tabs>
          <w:tab w:val="left" w:pos="2127"/>
          <w:tab w:val="left" w:pos="2552"/>
        </w:tabs>
        <w:spacing w:after="0" w:line="240" w:lineRule="auto"/>
        <w:ind w:left="2268" w:hanging="2268"/>
        <w:rPr>
          <w:rFonts w:ascii="Times New Roman" w:hAnsi="Times New Roman" w:cs="Times New Roman"/>
          <w:sz w:val="24"/>
          <w:szCs w:val="24"/>
        </w:rPr>
      </w:pPr>
      <w:r>
        <w:rPr>
          <w:rFonts w:ascii="Times New Roman" w:hAnsi="Times New Roman" w:cs="Times New Roman"/>
          <w:sz w:val="24"/>
          <w:szCs w:val="24"/>
        </w:rPr>
        <w:t>Pendidikan</w:t>
      </w:r>
      <w:r>
        <w:rPr>
          <w:rFonts w:ascii="Times New Roman" w:hAnsi="Times New Roman" w:cs="Times New Roman"/>
          <w:sz w:val="24"/>
          <w:szCs w:val="24"/>
        </w:rPr>
        <w:tab/>
      </w:r>
      <w:r>
        <w:rPr>
          <w:rFonts w:ascii="Times New Roman" w:hAnsi="Times New Roman" w:cs="Times New Roman"/>
          <w:sz w:val="24"/>
          <w:szCs w:val="24"/>
          <w:lang w:val="en-US"/>
        </w:rPr>
        <w:t>:</w:t>
      </w:r>
      <w:r>
        <w:rPr>
          <w:rFonts w:ascii="Times New Roman" w:hAnsi="Times New Roman" w:cs="Times New Roman"/>
          <w:sz w:val="24"/>
          <w:szCs w:val="24"/>
        </w:rPr>
        <w:tab/>
      </w:r>
      <w:r>
        <w:rPr>
          <w:rFonts w:ascii="Times New Roman" w:hAnsi="Times New Roman" w:cs="Times New Roman"/>
          <w:sz w:val="24"/>
          <w:szCs w:val="24"/>
          <w:lang w:val="en-US"/>
        </w:rPr>
        <w:t>a.</w:t>
      </w:r>
      <w:r>
        <w:rPr>
          <w:rFonts w:ascii="Times New Roman" w:hAnsi="Times New Roman" w:cs="Times New Roman"/>
          <w:sz w:val="24"/>
          <w:szCs w:val="24"/>
        </w:rPr>
        <w:tab/>
      </w:r>
      <w:r w:rsidR="00376B69">
        <w:rPr>
          <w:rFonts w:ascii="Times New Roman" w:hAnsi="Times New Roman" w:cs="Times New Roman"/>
          <w:sz w:val="24"/>
          <w:szCs w:val="24"/>
        </w:rPr>
        <w:t>Diploma/Sarjana</w:t>
      </w:r>
    </w:p>
    <w:p w14:paraId="01DA585D" w14:textId="77777777" w:rsidR="009A10E9" w:rsidRPr="006A473E" w:rsidRDefault="009A10E9" w:rsidP="009A10E9">
      <w:pPr>
        <w:tabs>
          <w:tab w:val="left" w:pos="2127"/>
          <w:tab w:val="left" w:pos="2552"/>
        </w:tabs>
        <w:spacing w:after="0" w:line="240" w:lineRule="auto"/>
        <w:ind w:left="2268" w:hanging="2268"/>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lang w:val="en-US"/>
        </w:rPr>
        <w:t xml:space="preserve">b. </w:t>
      </w:r>
      <w:r>
        <w:rPr>
          <w:rFonts w:ascii="Times New Roman" w:hAnsi="Times New Roman" w:cs="Times New Roman"/>
          <w:sz w:val="24"/>
          <w:szCs w:val="24"/>
        </w:rPr>
        <w:tab/>
      </w:r>
      <w:r w:rsidR="00376B69">
        <w:rPr>
          <w:rFonts w:ascii="Times New Roman" w:hAnsi="Times New Roman" w:cs="Times New Roman"/>
          <w:sz w:val="24"/>
          <w:szCs w:val="24"/>
        </w:rPr>
        <w:t>SMA</w:t>
      </w:r>
    </w:p>
    <w:p w14:paraId="307CA1C8" w14:textId="77777777" w:rsidR="009A10E9" w:rsidRDefault="009A10E9" w:rsidP="009A10E9">
      <w:pPr>
        <w:tabs>
          <w:tab w:val="left" w:pos="2127"/>
          <w:tab w:val="left" w:pos="2552"/>
        </w:tabs>
        <w:spacing w:after="0" w:line="240" w:lineRule="auto"/>
        <w:ind w:left="2268" w:hanging="2268"/>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lang w:val="en-US"/>
        </w:rPr>
        <w:t>c.</w:t>
      </w:r>
      <w:r>
        <w:rPr>
          <w:rFonts w:ascii="Times New Roman" w:hAnsi="Times New Roman" w:cs="Times New Roman"/>
          <w:sz w:val="24"/>
          <w:szCs w:val="24"/>
        </w:rPr>
        <w:tab/>
        <w:t>S</w:t>
      </w:r>
      <w:r w:rsidR="00376B69">
        <w:rPr>
          <w:rFonts w:ascii="Times New Roman" w:hAnsi="Times New Roman" w:cs="Times New Roman"/>
          <w:sz w:val="24"/>
          <w:szCs w:val="24"/>
        </w:rPr>
        <w:t>MP</w:t>
      </w:r>
    </w:p>
    <w:p w14:paraId="38573FC3" w14:textId="77777777" w:rsidR="00155D81" w:rsidRDefault="00155D81" w:rsidP="009A10E9">
      <w:pPr>
        <w:tabs>
          <w:tab w:val="left" w:pos="2127"/>
          <w:tab w:val="left" w:pos="2552"/>
        </w:tabs>
        <w:spacing w:after="0" w:line="240" w:lineRule="auto"/>
        <w:ind w:left="2268" w:hanging="2268"/>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d. </w:t>
      </w:r>
      <w:r>
        <w:rPr>
          <w:rFonts w:ascii="Times New Roman" w:hAnsi="Times New Roman" w:cs="Times New Roman"/>
          <w:sz w:val="24"/>
          <w:szCs w:val="24"/>
        </w:rPr>
        <w:tab/>
        <w:t>SD</w:t>
      </w:r>
    </w:p>
    <w:p w14:paraId="0635FEF9" w14:textId="77777777" w:rsidR="009A10E9" w:rsidRDefault="009A10E9" w:rsidP="009A10E9">
      <w:pPr>
        <w:tabs>
          <w:tab w:val="left" w:pos="2127"/>
        </w:tabs>
        <w:spacing w:after="0" w:line="240" w:lineRule="auto"/>
        <w:ind w:left="2268" w:hanging="2268"/>
        <w:rPr>
          <w:rFonts w:ascii="Times New Roman" w:hAnsi="Times New Roman" w:cs="Times New Roman"/>
          <w:sz w:val="24"/>
          <w:szCs w:val="24"/>
        </w:rPr>
      </w:pPr>
      <w:r>
        <w:rPr>
          <w:rFonts w:ascii="Times New Roman" w:hAnsi="Times New Roman" w:cs="Times New Roman"/>
          <w:sz w:val="24"/>
          <w:szCs w:val="24"/>
        </w:rPr>
        <w:t>Masa Kerja</w:t>
      </w:r>
      <w:r>
        <w:rPr>
          <w:rFonts w:ascii="Times New Roman" w:hAnsi="Times New Roman" w:cs="Times New Roman"/>
          <w:sz w:val="24"/>
          <w:szCs w:val="24"/>
        </w:rPr>
        <w:tab/>
        <w:t>:..........Tahun</w:t>
      </w:r>
    </w:p>
    <w:p w14:paraId="608355D8" w14:textId="77777777" w:rsidR="009A10E9" w:rsidRDefault="009A10E9" w:rsidP="009A10E9">
      <w:pPr>
        <w:tabs>
          <w:tab w:val="left" w:pos="2127"/>
          <w:tab w:val="left" w:pos="2552"/>
        </w:tabs>
        <w:spacing w:after="0" w:line="240" w:lineRule="auto"/>
        <w:rPr>
          <w:rFonts w:ascii="Times New Roman" w:hAnsi="Times New Roman" w:cs="Times New Roman"/>
          <w:sz w:val="24"/>
          <w:szCs w:val="24"/>
        </w:rPr>
      </w:pPr>
    </w:p>
    <w:p w14:paraId="298132EF" w14:textId="77777777" w:rsidR="009A10E9" w:rsidRPr="00BF353D" w:rsidRDefault="009A10E9" w:rsidP="001916C0">
      <w:pPr>
        <w:pStyle w:val="DaftarParagraf"/>
        <w:numPr>
          <w:ilvl w:val="0"/>
          <w:numId w:val="28"/>
        </w:numPr>
        <w:spacing w:after="0" w:line="360" w:lineRule="auto"/>
        <w:ind w:left="426" w:hanging="426"/>
        <w:jc w:val="both"/>
        <w:rPr>
          <w:rFonts w:ascii="Times New Roman" w:hAnsi="Times New Roman"/>
          <w:b/>
          <w:color w:val="000000"/>
          <w:sz w:val="24"/>
          <w:szCs w:val="24"/>
        </w:rPr>
      </w:pPr>
      <w:r w:rsidRPr="00BF353D">
        <w:rPr>
          <w:rFonts w:ascii="Times New Roman" w:hAnsi="Times New Roman"/>
          <w:b/>
          <w:color w:val="000000"/>
          <w:sz w:val="24"/>
          <w:szCs w:val="24"/>
        </w:rPr>
        <w:t>Pengetahuan</w:t>
      </w:r>
    </w:p>
    <w:p w14:paraId="5C8BD124" w14:textId="77777777" w:rsidR="009A10E9" w:rsidRDefault="009A10E9" w:rsidP="009A10E9">
      <w:pPr>
        <w:pStyle w:val="DaftarParagraf"/>
        <w:spacing w:after="0" w:line="360" w:lineRule="auto"/>
        <w:ind w:left="405"/>
        <w:rPr>
          <w:rFonts w:ascii="Times New Roman" w:hAnsi="Times New Roman"/>
          <w:color w:val="000000"/>
          <w:sz w:val="24"/>
          <w:szCs w:val="24"/>
        </w:rPr>
      </w:pPr>
      <w:r w:rsidRPr="00C50AA0">
        <w:rPr>
          <w:rFonts w:ascii="Times New Roman" w:hAnsi="Times New Roman"/>
          <w:color w:val="000000"/>
          <w:sz w:val="24"/>
          <w:szCs w:val="24"/>
        </w:rPr>
        <w:t xml:space="preserve">Isilah </w:t>
      </w:r>
      <w:r w:rsidRPr="00C50AA0">
        <w:rPr>
          <w:rFonts w:ascii="Times New Roman" w:hAnsi="Times New Roman"/>
          <w:color w:val="000000"/>
          <w:sz w:val="24"/>
          <w:szCs w:val="24"/>
          <w:lang w:val="en-US"/>
        </w:rPr>
        <w:t xml:space="preserve">pertanyaan </w:t>
      </w:r>
      <w:r w:rsidRPr="00C50AA0">
        <w:rPr>
          <w:rFonts w:ascii="Times New Roman" w:hAnsi="Times New Roman"/>
          <w:color w:val="000000"/>
          <w:sz w:val="24"/>
          <w:szCs w:val="24"/>
        </w:rPr>
        <w:t xml:space="preserve">di bawah ini sesuai dengan apa yang Anda ketahui. </w:t>
      </w:r>
    </w:p>
    <w:p w14:paraId="7AE33581" w14:textId="77777777" w:rsidR="009A10E9" w:rsidRPr="00C6042B" w:rsidRDefault="009A10E9" w:rsidP="009A10E9">
      <w:pPr>
        <w:pStyle w:val="DaftarParagraf"/>
        <w:spacing w:after="0" w:line="240" w:lineRule="auto"/>
        <w:ind w:left="405"/>
        <w:rPr>
          <w:rFonts w:ascii="Times New Roman" w:hAnsi="Times New Roman"/>
          <w:b/>
          <w:color w:val="000000"/>
          <w:sz w:val="24"/>
          <w:szCs w:val="24"/>
        </w:rPr>
      </w:pPr>
      <w:r w:rsidRPr="00C6042B">
        <w:rPr>
          <w:rFonts w:ascii="Times New Roman" w:hAnsi="Times New Roman"/>
          <w:b/>
          <w:color w:val="000000"/>
          <w:sz w:val="24"/>
          <w:szCs w:val="24"/>
        </w:rPr>
        <w:t>Penilaian Jawaban</w:t>
      </w:r>
    </w:p>
    <w:p w14:paraId="7988977C" w14:textId="77777777" w:rsidR="009A10E9" w:rsidRDefault="009A10E9" w:rsidP="009A10E9">
      <w:pPr>
        <w:pStyle w:val="DaftarParagraf"/>
        <w:spacing w:after="0" w:line="240" w:lineRule="auto"/>
        <w:ind w:left="405"/>
        <w:rPr>
          <w:rFonts w:ascii="Times New Roman" w:hAnsi="Times New Roman"/>
          <w:color w:val="000000"/>
          <w:sz w:val="24"/>
          <w:szCs w:val="24"/>
        </w:rPr>
      </w:pPr>
      <w:r>
        <w:rPr>
          <w:rFonts w:ascii="Times New Roman" w:hAnsi="Times New Roman"/>
          <w:color w:val="000000"/>
          <w:sz w:val="24"/>
          <w:szCs w:val="24"/>
        </w:rPr>
        <w:t>Benar</w:t>
      </w:r>
      <w:r>
        <w:rPr>
          <w:rFonts w:ascii="Times New Roman" w:hAnsi="Times New Roman"/>
          <w:color w:val="000000"/>
          <w:sz w:val="24"/>
          <w:szCs w:val="24"/>
        </w:rPr>
        <w:tab/>
        <w:t>: 1</w:t>
      </w:r>
    </w:p>
    <w:p w14:paraId="0828798B" w14:textId="77777777" w:rsidR="009A10E9" w:rsidRDefault="009A10E9" w:rsidP="009A10E9">
      <w:pPr>
        <w:pStyle w:val="DaftarParagraf"/>
        <w:spacing w:after="0" w:line="240" w:lineRule="auto"/>
        <w:ind w:left="405"/>
        <w:rPr>
          <w:rFonts w:ascii="Times New Roman" w:hAnsi="Times New Roman"/>
          <w:color w:val="000000"/>
          <w:sz w:val="24"/>
          <w:szCs w:val="24"/>
        </w:rPr>
      </w:pPr>
      <w:r>
        <w:rPr>
          <w:rFonts w:ascii="Times New Roman" w:hAnsi="Times New Roman"/>
          <w:color w:val="000000"/>
          <w:sz w:val="24"/>
          <w:szCs w:val="24"/>
        </w:rPr>
        <w:t>Salah</w:t>
      </w:r>
      <w:r>
        <w:rPr>
          <w:rFonts w:ascii="Times New Roman" w:hAnsi="Times New Roman"/>
          <w:color w:val="000000"/>
          <w:sz w:val="24"/>
          <w:szCs w:val="24"/>
        </w:rPr>
        <w:tab/>
        <w:t>: 0</w:t>
      </w:r>
      <w:r>
        <w:rPr>
          <w:rFonts w:ascii="Times New Roman" w:hAnsi="Times New Roman"/>
          <w:color w:val="000000"/>
          <w:sz w:val="24"/>
          <w:szCs w:val="24"/>
        </w:rPr>
        <w:tab/>
      </w:r>
    </w:p>
    <w:p w14:paraId="13CB88F7" w14:textId="77777777" w:rsidR="00D23C06" w:rsidRDefault="00D23C06" w:rsidP="00D23C06">
      <w:pPr>
        <w:spacing w:after="0" w:line="240" w:lineRule="auto"/>
        <w:rPr>
          <w:rFonts w:ascii="Times New Roman" w:hAnsi="Times New Roman"/>
          <w:color w:val="000000"/>
          <w:sz w:val="24"/>
          <w:szCs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1"/>
        <w:gridCol w:w="5577"/>
        <w:gridCol w:w="843"/>
        <w:gridCol w:w="827"/>
      </w:tblGrid>
      <w:tr w:rsidR="00D23C06" w:rsidRPr="00AE5DB6" w14:paraId="0E1FCD01" w14:textId="77777777" w:rsidTr="0023714F">
        <w:trPr>
          <w:trHeight w:val="57"/>
          <w:jc w:val="center"/>
        </w:trPr>
        <w:tc>
          <w:tcPr>
            <w:tcW w:w="571" w:type="dxa"/>
          </w:tcPr>
          <w:p w14:paraId="02521971" w14:textId="77777777" w:rsidR="00D23C06" w:rsidRPr="00AE5DB6" w:rsidRDefault="00D23C06" w:rsidP="008B0AE1">
            <w:pPr>
              <w:pStyle w:val="DaftarParagraf"/>
              <w:spacing w:after="0" w:line="240" w:lineRule="auto"/>
              <w:ind w:left="0"/>
              <w:jc w:val="center"/>
              <w:rPr>
                <w:rFonts w:ascii="Times New Roman" w:hAnsi="Times New Roman" w:cs="Times New Roman"/>
                <w:b/>
                <w:color w:val="000000"/>
                <w:sz w:val="24"/>
                <w:szCs w:val="24"/>
              </w:rPr>
            </w:pPr>
            <w:r w:rsidRPr="00AE5DB6">
              <w:rPr>
                <w:rFonts w:ascii="Times New Roman" w:hAnsi="Times New Roman" w:cs="Times New Roman"/>
                <w:b/>
                <w:color w:val="000000"/>
                <w:sz w:val="24"/>
                <w:szCs w:val="24"/>
              </w:rPr>
              <w:t>No.</w:t>
            </w:r>
          </w:p>
        </w:tc>
        <w:tc>
          <w:tcPr>
            <w:tcW w:w="5577" w:type="dxa"/>
          </w:tcPr>
          <w:p w14:paraId="22A6AFE3" w14:textId="77777777" w:rsidR="00D23C06" w:rsidRPr="00AE5DB6" w:rsidRDefault="00D23C06" w:rsidP="008B0AE1">
            <w:pPr>
              <w:pStyle w:val="DaftarParagraf"/>
              <w:spacing w:after="0" w:line="240" w:lineRule="auto"/>
              <w:ind w:left="0"/>
              <w:jc w:val="center"/>
              <w:rPr>
                <w:rFonts w:ascii="Times New Roman" w:hAnsi="Times New Roman" w:cs="Times New Roman"/>
                <w:b/>
                <w:color w:val="000000"/>
                <w:sz w:val="24"/>
                <w:szCs w:val="24"/>
              </w:rPr>
            </w:pPr>
            <w:r w:rsidRPr="00AE5DB6">
              <w:rPr>
                <w:rFonts w:ascii="Times New Roman" w:hAnsi="Times New Roman" w:cs="Times New Roman"/>
                <w:b/>
                <w:color w:val="000000"/>
                <w:sz w:val="24"/>
                <w:szCs w:val="24"/>
              </w:rPr>
              <w:t>Pernyataan</w:t>
            </w:r>
          </w:p>
        </w:tc>
        <w:tc>
          <w:tcPr>
            <w:tcW w:w="843" w:type="dxa"/>
          </w:tcPr>
          <w:p w14:paraId="6FB654E8" w14:textId="77777777" w:rsidR="00D23C06" w:rsidRPr="00AE5DB6" w:rsidRDefault="00D23C06" w:rsidP="008B0AE1">
            <w:pPr>
              <w:pStyle w:val="DaftarParagraf"/>
              <w:spacing w:after="0" w:line="240" w:lineRule="auto"/>
              <w:ind w:left="0"/>
              <w:jc w:val="center"/>
              <w:rPr>
                <w:rFonts w:ascii="Times New Roman" w:hAnsi="Times New Roman" w:cs="Times New Roman"/>
                <w:b/>
                <w:color w:val="000000"/>
                <w:sz w:val="24"/>
                <w:szCs w:val="24"/>
              </w:rPr>
            </w:pPr>
            <w:r>
              <w:rPr>
                <w:rFonts w:ascii="Times New Roman" w:hAnsi="Times New Roman" w:cs="Times New Roman"/>
                <w:b/>
                <w:color w:val="000000"/>
                <w:sz w:val="24"/>
                <w:szCs w:val="24"/>
              </w:rPr>
              <w:t>Benar</w:t>
            </w:r>
          </w:p>
        </w:tc>
        <w:tc>
          <w:tcPr>
            <w:tcW w:w="827" w:type="dxa"/>
          </w:tcPr>
          <w:p w14:paraId="40E43707" w14:textId="77777777" w:rsidR="00D23C06" w:rsidRPr="00AE5DB6" w:rsidRDefault="00D23C06" w:rsidP="008B0AE1">
            <w:pPr>
              <w:pStyle w:val="DaftarParagraf"/>
              <w:spacing w:after="0" w:line="240" w:lineRule="auto"/>
              <w:ind w:left="0"/>
              <w:jc w:val="center"/>
              <w:rPr>
                <w:rFonts w:ascii="Times New Roman" w:hAnsi="Times New Roman" w:cs="Times New Roman"/>
                <w:b/>
                <w:color w:val="000000"/>
                <w:sz w:val="24"/>
                <w:szCs w:val="24"/>
              </w:rPr>
            </w:pPr>
            <w:r>
              <w:rPr>
                <w:rFonts w:ascii="Times New Roman" w:hAnsi="Times New Roman" w:cs="Times New Roman"/>
                <w:b/>
                <w:color w:val="000000"/>
                <w:sz w:val="24"/>
                <w:szCs w:val="24"/>
              </w:rPr>
              <w:t>Salah</w:t>
            </w:r>
          </w:p>
        </w:tc>
      </w:tr>
      <w:tr w:rsidR="00D23C06" w:rsidRPr="00AE5DB6" w14:paraId="6E9EE811" w14:textId="77777777" w:rsidTr="0023714F">
        <w:trPr>
          <w:trHeight w:val="57"/>
          <w:jc w:val="center"/>
        </w:trPr>
        <w:tc>
          <w:tcPr>
            <w:tcW w:w="571" w:type="dxa"/>
          </w:tcPr>
          <w:p w14:paraId="75086172" w14:textId="77777777" w:rsidR="00D23C06" w:rsidRPr="00AE5DB6" w:rsidRDefault="00D23C06" w:rsidP="008B0AE1">
            <w:pPr>
              <w:spacing w:after="0" w:line="240" w:lineRule="auto"/>
              <w:jc w:val="center"/>
              <w:rPr>
                <w:rFonts w:ascii="Times New Roman" w:hAnsi="Times New Roman" w:cs="Times New Roman"/>
                <w:color w:val="000000"/>
                <w:sz w:val="24"/>
                <w:szCs w:val="24"/>
              </w:rPr>
            </w:pPr>
            <w:r w:rsidRPr="00AE5DB6">
              <w:rPr>
                <w:rFonts w:ascii="Times New Roman" w:hAnsi="Times New Roman" w:cs="Times New Roman"/>
                <w:color w:val="000000"/>
                <w:sz w:val="24"/>
                <w:szCs w:val="24"/>
              </w:rPr>
              <w:t>1.</w:t>
            </w:r>
          </w:p>
        </w:tc>
        <w:tc>
          <w:tcPr>
            <w:tcW w:w="5577" w:type="dxa"/>
          </w:tcPr>
          <w:p w14:paraId="5D8F5A8F" w14:textId="77777777" w:rsidR="00D23C06" w:rsidRPr="00BF62DC" w:rsidRDefault="00D23C06" w:rsidP="00D23C06">
            <w:pPr>
              <w:spacing w:after="0" w:line="240" w:lineRule="auto"/>
              <w:jc w:val="both"/>
              <w:rPr>
                <w:rFonts w:ascii="Times New Roman" w:eastAsia="Times New Roman" w:hAnsi="Times New Roman" w:cs="Times New Roman"/>
                <w:color w:val="000000"/>
                <w:sz w:val="24"/>
                <w:szCs w:val="24"/>
              </w:rPr>
            </w:pPr>
            <w:r w:rsidRPr="00D32C14">
              <w:rPr>
                <w:rFonts w:ascii="Times New Roman" w:hAnsi="Times New Roman" w:cs="Times New Roman"/>
                <w:color w:val="000000" w:themeColor="text1"/>
                <w:sz w:val="24"/>
                <w:szCs w:val="24"/>
              </w:rPr>
              <w:t>Alat Pelindung Diri (APD)</w:t>
            </w:r>
            <w:r>
              <w:rPr>
                <w:rFonts w:ascii="Times New Roman" w:hAnsi="Times New Roman" w:cs="Times New Roman"/>
                <w:color w:val="000000" w:themeColor="text1"/>
                <w:sz w:val="24"/>
                <w:szCs w:val="24"/>
              </w:rPr>
              <w:t xml:space="preserve"> adalah a</w:t>
            </w:r>
            <w:r w:rsidRPr="00D32C14">
              <w:rPr>
                <w:rFonts w:ascii="Times New Roman" w:hAnsi="Times New Roman" w:cs="Times New Roman"/>
                <w:color w:val="000000" w:themeColor="text1"/>
                <w:sz w:val="24"/>
                <w:szCs w:val="24"/>
              </w:rPr>
              <w:t>lat yang digunakan untuk melindungi pekerja dari bahaya kerja</w:t>
            </w:r>
          </w:p>
        </w:tc>
        <w:tc>
          <w:tcPr>
            <w:tcW w:w="843" w:type="dxa"/>
          </w:tcPr>
          <w:p w14:paraId="5F91FB6F" w14:textId="77777777" w:rsidR="00D23C06" w:rsidRPr="00AE5DB6" w:rsidRDefault="00D23C06" w:rsidP="008B0AE1">
            <w:pPr>
              <w:pStyle w:val="DaftarParagraf"/>
              <w:spacing w:after="0" w:line="240" w:lineRule="auto"/>
              <w:ind w:left="0"/>
              <w:jc w:val="both"/>
              <w:rPr>
                <w:rFonts w:ascii="Times New Roman" w:hAnsi="Times New Roman" w:cs="Times New Roman"/>
                <w:color w:val="000000"/>
                <w:sz w:val="24"/>
                <w:szCs w:val="24"/>
              </w:rPr>
            </w:pPr>
          </w:p>
        </w:tc>
        <w:tc>
          <w:tcPr>
            <w:tcW w:w="827" w:type="dxa"/>
          </w:tcPr>
          <w:p w14:paraId="7E67C935" w14:textId="77777777" w:rsidR="00D23C06" w:rsidRPr="00AE5DB6" w:rsidRDefault="00D23C06" w:rsidP="008B0AE1">
            <w:pPr>
              <w:pStyle w:val="DaftarParagraf"/>
              <w:spacing w:after="0" w:line="240" w:lineRule="auto"/>
              <w:ind w:left="0"/>
              <w:jc w:val="both"/>
              <w:rPr>
                <w:rFonts w:ascii="Times New Roman" w:hAnsi="Times New Roman" w:cs="Times New Roman"/>
                <w:color w:val="000000"/>
                <w:sz w:val="24"/>
                <w:szCs w:val="24"/>
              </w:rPr>
            </w:pPr>
          </w:p>
        </w:tc>
      </w:tr>
      <w:tr w:rsidR="00D23C06" w:rsidRPr="00AE5DB6" w14:paraId="79451BDB" w14:textId="77777777" w:rsidTr="0023714F">
        <w:trPr>
          <w:trHeight w:val="57"/>
          <w:jc w:val="center"/>
        </w:trPr>
        <w:tc>
          <w:tcPr>
            <w:tcW w:w="571" w:type="dxa"/>
          </w:tcPr>
          <w:p w14:paraId="6139D114" w14:textId="77777777" w:rsidR="00D23C06" w:rsidRPr="00AE5DB6" w:rsidRDefault="00D23C06" w:rsidP="008B0AE1">
            <w:pPr>
              <w:pStyle w:val="DaftarParagraf"/>
              <w:spacing w:after="0" w:line="240" w:lineRule="auto"/>
              <w:ind w:left="0"/>
              <w:jc w:val="center"/>
              <w:rPr>
                <w:rFonts w:ascii="Times New Roman" w:hAnsi="Times New Roman" w:cs="Times New Roman"/>
                <w:color w:val="000000"/>
                <w:sz w:val="24"/>
                <w:szCs w:val="24"/>
              </w:rPr>
            </w:pPr>
            <w:r w:rsidRPr="00AE5DB6">
              <w:rPr>
                <w:rFonts w:ascii="Times New Roman" w:hAnsi="Times New Roman" w:cs="Times New Roman"/>
                <w:color w:val="000000"/>
                <w:sz w:val="24"/>
                <w:szCs w:val="24"/>
              </w:rPr>
              <w:t>2.</w:t>
            </w:r>
          </w:p>
        </w:tc>
        <w:tc>
          <w:tcPr>
            <w:tcW w:w="5577" w:type="dxa"/>
          </w:tcPr>
          <w:p w14:paraId="0216E4AE" w14:textId="77777777" w:rsidR="00D23C06" w:rsidRPr="00D23C06" w:rsidRDefault="00D23C06" w:rsidP="008B0AE1">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w:t>
            </w:r>
            <w:r w:rsidRPr="00D32C14">
              <w:rPr>
                <w:rFonts w:ascii="Times New Roman" w:hAnsi="Times New Roman" w:cs="Times New Roman"/>
                <w:color w:val="000000" w:themeColor="text1"/>
                <w:sz w:val="24"/>
                <w:szCs w:val="24"/>
              </w:rPr>
              <w:t>egunaan APD</w:t>
            </w:r>
            <w:r>
              <w:rPr>
                <w:rFonts w:ascii="Times New Roman" w:hAnsi="Times New Roman" w:cs="Times New Roman"/>
                <w:color w:val="000000" w:themeColor="text1"/>
                <w:sz w:val="24"/>
                <w:szCs w:val="24"/>
              </w:rPr>
              <w:t xml:space="preserve"> yaitu u</w:t>
            </w:r>
            <w:r w:rsidRPr="00D23C06">
              <w:rPr>
                <w:rFonts w:ascii="Times New Roman" w:hAnsi="Times New Roman" w:cs="Times New Roman"/>
                <w:color w:val="000000" w:themeColor="text1"/>
                <w:sz w:val="24"/>
                <w:szCs w:val="24"/>
              </w:rPr>
              <w:t xml:space="preserve">ntuk menjaga kesehatan dan keamanan kerja </w:t>
            </w:r>
          </w:p>
        </w:tc>
        <w:tc>
          <w:tcPr>
            <w:tcW w:w="843" w:type="dxa"/>
          </w:tcPr>
          <w:p w14:paraId="434F96B7" w14:textId="77777777" w:rsidR="00D23C06" w:rsidRPr="00AE5DB6" w:rsidRDefault="00D23C06" w:rsidP="008B0AE1">
            <w:pPr>
              <w:pStyle w:val="DaftarParagraf"/>
              <w:spacing w:after="0" w:line="240" w:lineRule="auto"/>
              <w:ind w:left="0"/>
              <w:jc w:val="both"/>
              <w:rPr>
                <w:rFonts w:ascii="Times New Roman" w:hAnsi="Times New Roman" w:cs="Times New Roman"/>
                <w:color w:val="000000"/>
                <w:sz w:val="24"/>
                <w:szCs w:val="24"/>
              </w:rPr>
            </w:pPr>
          </w:p>
        </w:tc>
        <w:tc>
          <w:tcPr>
            <w:tcW w:w="827" w:type="dxa"/>
          </w:tcPr>
          <w:p w14:paraId="5F55CA77" w14:textId="77777777" w:rsidR="00D23C06" w:rsidRPr="00AE5DB6" w:rsidRDefault="00D23C06" w:rsidP="008B0AE1">
            <w:pPr>
              <w:pStyle w:val="DaftarParagraf"/>
              <w:spacing w:after="0" w:line="240" w:lineRule="auto"/>
              <w:ind w:left="0"/>
              <w:jc w:val="both"/>
              <w:rPr>
                <w:rFonts w:ascii="Times New Roman" w:hAnsi="Times New Roman" w:cs="Times New Roman"/>
                <w:color w:val="000000"/>
                <w:sz w:val="24"/>
                <w:szCs w:val="24"/>
              </w:rPr>
            </w:pPr>
          </w:p>
        </w:tc>
      </w:tr>
      <w:tr w:rsidR="00D23C06" w:rsidRPr="00AE5DB6" w14:paraId="3576A7A5" w14:textId="77777777" w:rsidTr="0023714F">
        <w:trPr>
          <w:trHeight w:val="57"/>
          <w:jc w:val="center"/>
        </w:trPr>
        <w:tc>
          <w:tcPr>
            <w:tcW w:w="571" w:type="dxa"/>
          </w:tcPr>
          <w:p w14:paraId="6B4A9E96" w14:textId="77777777" w:rsidR="00D23C06" w:rsidRPr="00AE5DB6" w:rsidRDefault="00D23C06" w:rsidP="008B0AE1">
            <w:pPr>
              <w:pStyle w:val="DaftarParagraf"/>
              <w:spacing w:after="0" w:line="240" w:lineRule="auto"/>
              <w:ind w:left="0"/>
              <w:jc w:val="center"/>
              <w:rPr>
                <w:rFonts w:ascii="Times New Roman" w:hAnsi="Times New Roman" w:cs="Times New Roman"/>
                <w:color w:val="000000"/>
                <w:sz w:val="24"/>
                <w:szCs w:val="24"/>
              </w:rPr>
            </w:pPr>
            <w:r w:rsidRPr="00AE5DB6">
              <w:rPr>
                <w:rFonts w:ascii="Times New Roman" w:hAnsi="Times New Roman" w:cs="Times New Roman"/>
                <w:color w:val="000000"/>
                <w:sz w:val="24"/>
                <w:szCs w:val="24"/>
              </w:rPr>
              <w:t>3.</w:t>
            </w:r>
          </w:p>
        </w:tc>
        <w:tc>
          <w:tcPr>
            <w:tcW w:w="5577" w:type="dxa"/>
          </w:tcPr>
          <w:p w14:paraId="28B2CE6A" w14:textId="77777777" w:rsidR="00D23C06" w:rsidRPr="00BF62DC" w:rsidRDefault="00D23C06" w:rsidP="008B0AE1">
            <w:pPr>
              <w:spacing w:after="0" w:line="240" w:lineRule="auto"/>
              <w:jc w:val="both"/>
              <w:rPr>
                <w:rFonts w:ascii="Times New Roman" w:eastAsia="Times New Roman" w:hAnsi="Times New Roman" w:cs="Times New Roman"/>
                <w:color w:val="000000"/>
                <w:sz w:val="24"/>
                <w:szCs w:val="24"/>
              </w:rPr>
            </w:pPr>
            <w:r>
              <w:rPr>
                <w:rFonts w:ascii="Times New Roman" w:hAnsi="Times New Roman" w:cs="Times New Roman"/>
                <w:color w:val="000000" w:themeColor="text1"/>
                <w:sz w:val="24"/>
                <w:szCs w:val="24"/>
              </w:rPr>
              <w:t>K</w:t>
            </w:r>
            <w:r w:rsidRPr="00D32C14">
              <w:rPr>
                <w:rFonts w:ascii="Times New Roman" w:hAnsi="Times New Roman" w:cs="Times New Roman"/>
                <w:color w:val="000000" w:themeColor="text1"/>
                <w:sz w:val="24"/>
                <w:szCs w:val="24"/>
              </w:rPr>
              <w:t>ecelakaan kerja dan penyakit akibat kerja</w:t>
            </w:r>
            <w:r>
              <w:rPr>
                <w:rFonts w:ascii="Times New Roman" w:hAnsi="Times New Roman" w:cs="Times New Roman"/>
                <w:color w:val="000000" w:themeColor="text1"/>
                <w:sz w:val="24"/>
                <w:szCs w:val="24"/>
              </w:rPr>
              <w:t xml:space="preserve"> terjadi karena pekerja menggunakan APD</w:t>
            </w:r>
          </w:p>
        </w:tc>
        <w:tc>
          <w:tcPr>
            <w:tcW w:w="843" w:type="dxa"/>
          </w:tcPr>
          <w:p w14:paraId="6EA57DF7" w14:textId="77777777" w:rsidR="00D23C06" w:rsidRPr="00AE5DB6" w:rsidRDefault="00D23C06" w:rsidP="008B0AE1">
            <w:pPr>
              <w:pStyle w:val="DaftarParagraf"/>
              <w:spacing w:after="0" w:line="240" w:lineRule="auto"/>
              <w:ind w:left="0"/>
              <w:jc w:val="both"/>
              <w:rPr>
                <w:rFonts w:ascii="Times New Roman" w:hAnsi="Times New Roman" w:cs="Times New Roman"/>
                <w:color w:val="000000"/>
                <w:sz w:val="24"/>
                <w:szCs w:val="24"/>
              </w:rPr>
            </w:pPr>
          </w:p>
        </w:tc>
        <w:tc>
          <w:tcPr>
            <w:tcW w:w="827" w:type="dxa"/>
          </w:tcPr>
          <w:p w14:paraId="5DDE552E" w14:textId="77777777" w:rsidR="00D23C06" w:rsidRPr="00AE5DB6" w:rsidRDefault="00D23C06" w:rsidP="008B0AE1">
            <w:pPr>
              <w:pStyle w:val="DaftarParagraf"/>
              <w:spacing w:after="0" w:line="240" w:lineRule="auto"/>
              <w:ind w:left="0"/>
              <w:jc w:val="both"/>
              <w:rPr>
                <w:rFonts w:ascii="Times New Roman" w:hAnsi="Times New Roman" w:cs="Times New Roman"/>
                <w:color w:val="000000"/>
                <w:sz w:val="24"/>
                <w:szCs w:val="24"/>
              </w:rPr>
            </w:pPr>
          </w:p>
        </w:tc>
      </w:tr>
      <w:tr w:rsidR="00D23C06" w:rsidRPr="00AE5DB6" w14:paraId="4353706F" w14:textId="77777777" w:rsidTr="0023714F">
        <w:trPr>
          <w:trHeight w:val="57"/>
          <w:jc w:val="center"/>
        </w:trPr>
        <w:tc>
          <w:tcPr>
            <w:tcW w:w="571" w:type="dxa"/>
          </w:tcPr>
          <w:p w14:paraId="240A27EE" w14:textId="77777777" w:rsidR="00D23C06" w:rsidRPr="00AE5DB6" w:rsidRDefault="0023714F" w:rsidP="008B0AE1">
            <w:pPr>
              <w:pStyle w:val="DaftarParagraf"/>
              <w:spacing w:after="0" w:line="240" w:lineRule="auto"/>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r w:rsidR="00D23C06" w:rsidRPr="00AE5DB6">
              <w:rPr>
                <w:rFonts w:ascii="Times New Roman" w:hAnsi="Times New Roman" w:cs="Times New Roman"/>
                <w:color w:val="000000"/>
                <w:sz w:val="24"/>
                <w:szCs w:val="24"/>
              </w:rPr>
              <w:t>.</w:t>
            </w:r>
          </w:p>
        </w:tc>
        <w:tc>
          <w:tcPr>
            <w:tcW w:w="5577" w:type="dxa"/>
          </w:tcPr>
          <w:p w14:paraId="34AA97C6" w14:textId="77777777" w:rsidR="00D23C06" w:rsidRPr="00BF62DC" w:rsidRDefault="00D23C06" w:rsidP="008B0AE1">
            <w:pPr>
              <w:pStyle w:val="DaftarParagraf"/>
              <w:spacing w:after="0" w:line="240" w:lineRule="auto"/>
              <w:ind w:left="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Pelatihan tentang cara menggunakan APD membuat pekerja </w:t>
            </w:r>
            <w:r w:rsidR="00CA7E6F">
              <w:rPr>
                <w:rFonts w:ascii="Times New Roman" w:eastAsia="Times New Roman" w:hAnsi="Times New Roman" w:cs="Times New Roman"/>
                <w:color w:val="000000"/>
                <w:sz w:val="24"/>
                <w:szCs w:val="24"/>
              </w:rPr>
              <w:t>tidak dapat menyelesaikan pekerjaannya</w:t>
            </w:r>
          </w:p>
        </w:tc>
        <w:tc>
          <w:tcPr>
            <w:tcW w:w="843" w:type="dxa"/>
          </w:tcPr>
          <w:p w14:paraId="0F8D5742" w14:textId="77777777" w:rsidR="00D23C06" w:rsidRPr="00AE5DB6" w:rsidRDefault="00D23C06" w:rsidP="008B0AE1">
            <w:pPr>
              <w:pStyle w:val="DaftarParagraf"/>
              <w:spacing w:after="0" w:line="240" w:lineRule="auto"/>
              <w:ind w:left="0"/>
              <w:jc w:val="both"/>
              <w:rPr>
                <w:rFonts w:ascii="Times New Roman" w:hAnsi="Times New Roman" w:cs="Times New Roman"/>
                <w:color w:val="000000"/>
                <w:sz w:val="24"/>
                <w:szCs w:val="24"/>
              </w:rPr>
            </w:pPr>
          </w:p>
        </w:tc>
        <w:tc>
          <w:tcPr>
            <w:tcW w:w="827" w:type="dxa"/>
          </w:tcPr>
          <w:p w14:paraId="3C5927AA" w14:textId="77777777" w:rsidR="00D23C06" w:rsidRPr="00AE5DB6" w:rsidRDefault="00D23C06" w:rsidP="008B0AE1">
            <w:pPr>
              <w:pStyle w:val="DaftarParagraf"/>
              <w:spacing w:after="0" w:line="240" w:lineRule="auto"/>
              <w:ind w:left="0"/>
              <w:jc w:val="both"/>
              <w:rPr>
                <w:rFonts w:ascii="Times New Roman" w:hAnsi="Times New Roman" w:cs="Times New Roman"/>
                <w:color w:val="000000"/>
                <w:sz w:val="24"/>
                <w:szCs w:val="24"/>
              </w:rPr>
            </w:pPr>
          </w:p>
        </w:tc>
      </w:tr>
      <w:tr w:rsidR="00E14051" w:rsidRPr="00AE5DB6" w14:paraId="741F1F7B" w14:textId="77777777" w:rsidTr="0023714F">
        <w:trPr>
          <w:trHeight w:val="57"/>
          <w:jc w:val="center"/>
        </w:trPr>
        <w:tc>
          <w:tcPr>
            <w:tcW w:w="571" w:type="dxa"/>
          </w:tcPr>
          <w:p w14:paraId="730D3DB2" w14:textId="77777777" w:rsidR="00E14051" w:rsidRDefault="0023714F" w:rsidP="008B0AE1">
            <w:pPr>
              <w:pStyle w:val="DaftarParagraf"/>
              <w:spacing w:after="0" w:line="240" w:lineRule="auto"/>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r w:rsidR="00E14051">
              <w:rPr>
                <w:rFonts w:ascii="Times New Roman" w:hAnsi="Times New Roman" w:cs="Times New Roman"/>
                <w:color w:val="000000"/>
                <w:sz w:val="24"/>
                <w:szCs w:val="24"/>
              </w:rPr>
              <w:t>.</w:t>
            </w:r>
          </w:p>
        </w:tc>
        <w:tc>
          <w:tcPr>
            <w:tcW w:w="5577" w:type="dxa"/>
          </w:tcPr>
          <w:p w14:paraId="5E04BAAA" w14:textId="77777777" w:rsidR="00E14051" w:rsidRPr="00E14051" w:rsidRDefault="00E14051" w:rsidP="00E14051">
            <w:pPr>
              <w:shd w:val="clear" w:color="auto" w:fill="FFFFFF" w:themeFill="background1"/>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Masker adalah APD yang berfungsi dalam mencegah penyakit pernapasan</w:t>
            </w:r>
            <w:r w:rsidR="00743EB5">
              <w:rPr>
                <w:rFonts w:ascii="Times New Roman" w:eastAsia="Times New Roman" w:hAnsi="Times New Roman" w:cs="Times New Roman"/>
                <w:color w:val="000000"/>
                <w:sz w:val="24"/>
                <w:szCs w:val="24"/>
              </w:rPr>
              <w:t xml:space="preserve"> pada pekerja</w:t>
            </w:r>
            <w:r>
              <w:rPr>
                <w:rFonts w:ascii="Times New Roman" w:eastAsia="Times New Roman" w:hAnsi="Times New Roman" w:cs="Times New Roman"/>
                <w:color w:val="000000"/>
                <w:sz w:val="24"/>
                <w:szCs w:val="24"/>
              </w:rPr>
              <w:t xml:space="preserve"> </w:t>
            </w:r>
          </w:p>
        </w:tc>
        <w:tc>
          <w:tcPr>
            <w:tcW w:w="843" w:type="dxa"/>
          </w:tcPr>
          <w:p w14:paraId="767A0643" w14:textId="77777777" w:rsidR="00E14051" w:rsidRPr="00AE5DB6" w:rsidRDefault="00E14051" w:rsidP="008B0AE1">
            <w:pPr>
              <w:pStyle w:val="DaftarParagraf"/>
              <w:spacing w:after="0" w:line="240" w:lineRule="auto"/>
              <w:ind w:left="0"/>
              <w:jc w:val="both"/>
              <w:rPr>
                <w:rFonts w:ascii="Times New Roman" w:hAnsi="Times New Roman" w:cs="Times New Roman"/>
                <w:color w:val="000000"/>
                <w:sz w:val="24"/>
                <w:szCs w:val="24"/>
              </w:rPr>
            </w:pPr>
          </w:p>
        </w:tc>
        <w:tc>
          <w:tcPr>
            <w:tcW w:w="827" w:type="dxa"/>
          </w:tcPr>
          <w:p w14:paraId="424F37DE" w14:textId="77777777" w:rsidR="00E14051" w:rsidRPr="00AE5DB6" w:rsidRDefault="00E14051" w:rsidP="008B0AE1">
            <w:pPr>
              <w:pStyle w:val="DaftarParagraf"/>
              <w:spacing w:after="0" w:line="240" w:lineRule="auto"/>
              <w:ind w:left="0"/>
              <w:jc w:val="both"/>
              <w:rPr>
                <w:rFonts w:ascii="Times New Roman" w:hAnsi="Times New Roman" w:cs="Times New Roman"/>
                <w:color w:val="000000"/>
                <w:sz w:val="24"/>
                <w:szCs w:val="24"/>
              </w:rPr>
            </w:pPr>
          </w:p>
        </w:tc>
      </w:tr>
      <w:tr w:rsidR="00E14051" w:rsidRPr="00AE5DB6" w14:paraId="6B61E2A5" w14:textId="77777777" w:rsidTr="0023714F">
        <w:trPr>
          <w:trHeight w:val="57"/>
          <w:jc w:val="center"/>
        </w:trPr>
        <w:tc>
          <w:tcPr>
            <w:tcW w:w="571" w:type="dxa"/>
          </w:tcPr>
          <w:p w14:paraId="690797BC" w14:textId="77777777" w:rsidR="00E14051" w:rsidRDefault="0023714F" w:rsidP="008B0AE1">
            <w:pPr>
              <w:pStyle w:val="DaftarParagraf"/>
              <w:spacing w:after="0" w:line="240" w:lineRule="auto"/>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r w:rsidR="00C52D1F">
              <w:rPr>
                <w:rFonts w:ascii="Times New Roman" w:hAnsi="Times New Roman" w:cs="Times New Roman"/>
                <w:color w:val="000000"/>
                <w:sz w:val="24"/>
                <w:szCs w:val="24"/>
              </w:rPr>
              <w:t>.</w:t>
            </w:r>
          </w:p>
        </w:tc>
        <w:tc>
          <w:tcPr>
            <w:tcW w:w="5577" w:type="dxa"/>
          </w:tcPr>
          <w:p w14:paraId="6354F06B" w14:textId="77777777" w:rsidR="00E14051" w:rsidRPr="00E14051" w:rsidRDefault="00C52D1F" w:rsidP="00E14051">
            <w:pPr>
              <w:shd w:val="clear" w:color="auto" w:fill="FFFFFF" w:themeFill="background1"/>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Penggunaan APD yang tepat adalah pada saat selesai bekerja</w:t>
            </w:r>
          </w:p>
        </w:tc>
        <w:tc>
          <w:tcPr>
            <w:tcW w:w="843" w:type="dxa"/>
          </w:tcPr>
          <w:p w14:paraId="4C983301" w14:textId="77777777" w:rsidR="00E14051" w:rsidRPr="00AE5DB6" w:rsidRDefault="00E14051" w:rsidP="008B0AE1">
            <w:pPr>
              <w:pStyle w:val="DaftarParagraf"/>
              <w:spacing w:after="0" w:line="240" w:lineRule="auto"/>
              <w:ind w:left="0"/>
              <w:jc w:val="both"/>
              <w:rPr>
                <w:rFonts w:ascii="Times New Roman" w:hAnsi="Times New Roman" w:cs="Times New Roman"/>
                <w:color w:val="000000"/>
                <w:sz w:val="24"/>
                <w:szCs w:val="24"/>
              </w:rPr>
            </w:pPr>
          </w:p>
        </w:tc>
        <w:tc>
          <w:tcPr>
            <w:tcW w:w="827" w:type="dxa"/>
          </w:tcPr>
          <w:p w14:paraId="05E98A0E" w14:textId="77777777" w:rsidR="00E14051" w:rsidRPr="00AE5DB6" w:rsidRDefault="00E14051" w:rsidP="008B0AE1">
            <w:pPr>
              <w:pStyle w:val="DaftarParagraf"/>
              <w:spacing w:after="0" w:line="240" w:lineRule="auto"/>
              <w:ind w:left="0"/>
              <w:jc w:val="both"/>
              <w:rPr>
                <w:rFonts w:ascii="Times New Roman" w:hAnsi="Times New Roman" w:cs="Times New Roman"/>
                <w:color w:val="000000"/>
                <w:sz w:val="24"/>
                <w:szCs w:val="24"/>
              </w:rPr>
            </w:pPr>
          </w:p>
        </w:tc>
      </w:tr>
      <w:tr w:rsidR="00E14051" w:rsidRPr="00AE5DB6" w14:paraId="73E05265" w14:textId="77777777" w:rsidTr="0023714F">
        <w:trPr>
          <w:trHeight w:val="57"/>
          <w:jc w:val="center"/>
        </w:trPr>
        <w:tc>
          <w:tcPr>
            <w:tcW w:w="571" w:type="dxa"/>
          </w:tcPr>
          <w:p w14:paraId="2540D08D" w14:textId="77777777" w:rsidR="00E14051" w:rsidRDefault="0023714F" w:rsidP="008B0AE1">
            <w:pPr>
              <w:pStyle w:val="DaftarParagraf"/>
              <w:spacing w:after="0" w:line="240" w:lineRule="auto"/>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7</w:t>
            </w:r>
            <w:r w:rsidR="00C52D1F">
              <w:rPr>
                <w:rFonts w:ascii="Times New Roman" w:hAnsi="Times New Roman" w:cs="Times New Roman"/>
                <w:color w:val="000000"/>
                <w:sz w:val="24"/>
                <w:szCs w:val="24"/>
              </w:rPr>
              <w:t>.</w:t>
            </w:r>
          </w:p>
        </w:tc>
        <w:tc>
          <w:tcPr>
            <w:tcW w:w="5577" w:type="dxa"/>
          </w:tcPr>
          <w:p w14:paraId="4EAA2E14" w14:textId="77777777" w:rsidR="00E14051" w:rsidRDefault="00C52D1F" w:rsidP="00E14051">
            <w:pPr>
              <w:shd w:val="clear" w:color="auto" w:fill="FFFFFF" w:themeFill="background1"/>
              <w:spacing w:after="0" w:line="240" w:lineRule="auto"/>
              <w:jc w:val="both"/>
              <w:rPr>
                <w:rFonts w:ascii="Times New Roman" w:hAnsi="Times New Roman" w:cs="Times New Roman"/>
                <w:color w:val="000000" w:themeColor="text1"/>
                <w:sz w:val="24"/>
                <w:szCs w:val="24"/>
              </w:rPr>
            </w:pPr>
            <w:r w:rsidRPr="00A54BD4">
              <w:rPr>
                <w:rFonts w:ascii="Times New Roman" w:hAnsi="Times New Roman" w:cs="Times New Roman"/>
                <w:color w:val="000000" w:themeColor="text1"/>
                <w:sz w:val="24"/>
                <w:szCs w:val="24"/>
              </w:rPr>
              <w:t>Menggunakan APD dengan lengkap dan aman</w:t>
            </w:r>
            <w:r>
              <w:rPr>
                <w:rFonts w:ascii="Times New Roman" w:hAnsi="Times New Roman" w:cs="Times New Roman"/>
                <w:color w:val="000000" w:themeColor="text1"/>
                <w:sz w:val="24"/>
                <w:szCs w:val="24"/>
              </w:rPr>
              <w:t xml:space="preserve"> terbukti dapat </w:t>
            </w:r>
            <w:r w:rsidRPr="00A54BD4">
              <w:rPr>
                <w:rFonts w:ascii="Times New Roman" w:hAnsi="Times New Roman" w:cs="Times New Roman"/>
                <w:color w:val="000000" w:themeColor="text1"/>
                <w:sz w:val="24"/>
                <w:szCs w:val="24"/>
              </w:rPr>
              <w:t>menghindari kecelakaan saat bekerja</w:t>
            </w:r>
          </w:p>
          <w:p w14:paraId="428D6765" w14:textId="77777777" w:rsidR="004D6293" w:rsidRPr="00E14051" w:rsidRDefault="004D6293" w:rsidP="00E14051">
            <w:pPr>
              <w:shd w:val="clear" w:color="auto" w:fill="FFFFFF" w:themeFill="background1"/>
              <w:spacing w:after="0" w:line="240" w:lineRule="auto"/>
              <w:jc w:val="both"/>
              <w:rPr>
                <w:rFonts w:ascii="Times New Roman" w:eastAsia="Times New Roman" w:hAnsi="Times New Roman" w:cs="Times New Roman"/>
                <w:color w:val="000000"/>
                <w:sz w:val="24"/>
                <w:szCs w:val="24"/>
              </w:rPr>
            </w:pPr>
          </w:p>
        </w:tc>
        <w:tc>
          <w:tcPr>
            <w:tcW w:w="843" w:type="dxa"/>
          </w:tcPr>
          <w:p w14:paraId="45C4740B" w14:textId="77777777" w:rsidR="00E14051" w:rsidRPr="00AE5DB6" w:rsidRDefault="00E14051" w:rsidP="008B0AE1">
            <w:pPr>
              <w:pStyle w:val="DaftarParagraf"/>
              <w:spacing w:after="0" w:line="240" w:lineRule="auto"/>
              <w:ind w:left="0"/>
              <w:jc w:val="both"/>
              <w:rPr>
                <w:rFonts w:ascii="Times New Roman" w:hAnsi="Times New Roman" w:cs="Times New Roman"/>
                <w:color w:val="000000"/>
                <w:sz w:val="24"/>
                <w:szCs w:val="24"/>
              </w:rPr>
            </w:pPr>
          </w:p>
        </w:tc>
        <w:tc>
          <w:tcPr>
            <w:tcW w:w="827" w:type="dxa"/>
          </w:tcPr>
          <w:p w14:paraId="1CA4A87C" w14:textId="77777777" w:rsidR="00E14051" w:rsidRPr="00AE5DB6" w:rsidRDefault="00E14051" w:rsidP="008B0AE1">
            <w:pPr>
              <w:pStyle w:val="DaftarParagraf"/>
              <w:spacing w:after="0" w:line="240" w:lineRule="auto"/>
              <w:ind w:left="0"/>
              <w:jc w:val="both"/>
              <w:rPr>
                <w:rFonts w:ascii="Times New Roman" w:hAnsi="Times New Roman" w:cs="Times New Roman"/>
                <w:color w:val="000000"/>
                <w:sz w:val="24"/>
                <w:szCs w:val="24"/>
              </w:rPr>
            </w:pPr>
          </w:p>
        </w:tc>
      </w:tr>
      <w:tr w:rsidR="00E14051" w:rsidRPr="00AE5DB6" w14:paraId="23CC2BD1" w14:textId="77777777" w:rsidTr="0023714F">
        <w:trPr>
          <w:trHeight w:val="57"/>
          <w:jc w:val="center"/>
        </w:trPr>
        <w:tc>
          <w:tcPr>
            <w:tcW w:w="571" w:type="dxa"/>
          </w:tcPr>
          <w:p w14:paraId="7FC5D31D" w14:textId="77777777" w:rsidR="00E14051" w:rsidRDefault="0023714F" w:rsidP="008B0AE1">
            <w:pPr>
              <w:pStyle w:val="DaftarParagraf"/>
              <w:spacing w:after="0" w:line="240" w:lineRule="auto"/>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8</w:t>
            </w:r>
            <w:r w:rsidR="00C52D1F">
              <w:rPr>
                <w:rFonts w:ascii="Times New Roman" w:hAnsi="Times New Roman" w:cs="Times New Roman"/>
                <w:color w:val="000000"/>
                <w:sz w:val="24"/>
                <w:szCs w:val="24"/>
              </w:rPr>
              <w:t>.</w:t>
            </w:r>
          </w:p>
        </w:tc>
        <w:tc>
          <w:tcPr>
            <w:tcW w:w="5577" w:type="dxa"/>
          </w:tcPr>
          <w:p w14:paraId="63410B6D" w14:textId="77777777" w:rsidR="00E14051" w:rsidRPr="00E14051" w:rsidRDefault="00C52D1F" w:rsidP="00E14051">
            <w:pPr>
              <w:shd w:val="clear" w:color="auto" w:fill="FFFFFF" w:themeFill="background1"/>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Syarat APD yang harus digunakan yaitu tidak mudah rusak, memenuhi standar dan nyaman ketika digunakan</w:t>
            </w:r>
          </w:p>
        </w:tc>
        <w:tc>
          <w:tcPr>
            <w:tcW w:w="843" w:type="dxa"/>
          </w:tcPr>
          <w:p w14:paraId="5160333B" w14:textId="77777777" w:rsidR="00E14051" w:rsidRPr="00AE5DB6" w:rsidRDefault="00E14051" w:rsidP="008B0AE1">
            <w:pPr>
              <w:pStyle w:val="DaftarParagraf"/>
              <w:spacing w:after="0" w:line="240" w:lineRule="auto"/>
              <w:ind w:left="0"/>
              <w:jc w:val="both"/>
              <w:rPr>
                <w:rFonts w:ascii="Times New Roman" w:hAnsi="Times New Roman" w:cs="Times New Roman"/>
                <w:color w:val="000000"/>
                <w:sz w:val="24"/>
                <w:szCs w:val="24"/>
              </w:rPr>
            </w:pPr>
          </w:p>
        </w:tc>
        <w:tc>
          <w:tcPr>
            <w:tcW w:w="827" w:type="dxa"/>
          </w:tcPr>
          <w:p w14:paraId="729A4814" w14:textId="77777777" w:rsidR="00E14051" w:rsidRPr="00AE5DB6" w:rsidRDefault="00E14051" w:rsidP="008B0AE1">
            <w:pPr>
              <w:pStyle w:val="DaftarParagraf"/>
              <w:spacing w:after="0" w:line="240" w:lineRule="auto"/>
              <w:ind w:left="0"/>
              <w:jc w:val="both"/>
              <w:rPr>
                <w:rFonts w:ascii="Times New Roman" w:hAnsi="Times New Roman" w:cs="Times New Roman"/>
                <w:color w:val="000000"/>
                <w:sz w:val="24"/>
                <w:szCs w:val="24"/>
              </w:rPr>
            </w:pPr>
          </w:p>
        </w:tc>
      </w:tr>
      <w:tr w:rsidR="00E14051" w:rsidRPr="00AE5DB6" w14:paraId="27B77EEA" w14:textId="77777777" w:rsidTr="0023714F">
        <w:trPr>
          <w:trHeight w:val="57"/>
          <w:jc w:val="center"/>
        </w:trPr>
        <w:tc>
          <w:tcPr>
            <w:tcW w:w="571" w:type="dxa"/>
          </w:tcPr>
          <w:p w14:paraId="6AB9B0D6" w14:textId="77777777" w:rsidR="00E14051" w:rsidRDefault="0023714F" w:rsidP="008B0AE1">
            <w:pPr>
              <w:pStyle w:val="DaftarParagraf"/>
              <w:spacing w:after="0" w:line="240" w:lineRule="auto"/>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9</w:t>
            </w:r>
            <w:r w:rsidR="00C52D1F">
              <w:rPr>
                <w:rFonts w:ascii="Times New Roman" w:hAnsi="Times New Roman" w:cs="Times New Roman"/>
                <w:color w:val="000000"/>
                <w:sz w:val="24"/>
                <w:szCs w:val="24"/>
              </w:rPr>
              <w:t>.</w:t>
            </w:r>
          </w:p>
        </w:tc>
        <w:tc>
          <w:tcPr>
            <w:tcW w:w="5577" w:type="dxa"/>
          </w:tcPr>
          <w:p w14:paraId="70C1FF9E" w14:textId="77777777" w:rsidR="00E14051" w:rsidRPr="00E14051" w:rsidRDefault="00B8047D" w:rsidP="00E14051">
            <w:pPr>
              <w:shd w:val="clear" w:color="auto" w:fill="FFFFFF" w:themeFill="background1"/>
              <w:spacing w:after="0" w:line="240" w:lineRule="auto"/>
              <w:jc w:val="both"/>
              <w:rPr>
                <w:rFonts w:ascii="Times New Roman" w:eastAsia="Times New Roman" w:hAnsi="Times New Roman" w:cs="Times New Roman"/>
                <w:color w:val="000000"/>
                <w:sz w:val="24"/>
                <w:szCs w:val="24"/>
              </w:rPr>
            </w:pPr>
            <w:r>
              <w:rPr>
                <w:rFonts w:ascii="Times New Roman" w:hAnsi="Times New Roman" w:cs="Times New Roman"/>
                <w:color w:val="000000" w:themeColor="text1"/>
                <w:sz w:val="24"/>
                <w:szCs w:val="24"/>
              </w:rPr>
              <w:t>P</w:t>
            </w:r>
            <w:r w:rsidRPr="00306997">
              <w:rPr>
                <w:rFonts w:ascii="Times New Roman" w:hAnsi="Times New Roman" w:cs="Times New Roman"/>
                <w:color w:val="000000" w:themeColor="text1"/>
                <w:sz w:val="24"/>
                <w:szCs w:val="24"/>
              </w:rPr>
              <w:t>engaman kepala (</w:t>
            </w:r>
            <w:r w:rsidRPr="00306997">
              <w:rPr>
                <w:rFonts w:ascii="Times New Roman" w:hAnsi="Times New Roman" w:cs="Times New Roman"/>
                <w:i/>
                <w:color w:val="000000" w:themeColor="text1"/>
                <w:sz w:val="24"/>
                <w:szCs w:val="24"/>
              </w:rPr>
              <w:t>safety helmet</w:t>
            </w:r>
            <w:r w:rsidRPr="00306997">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yang digunakan pekerja harus sesuai standar SNI </w:t>
            </w:r>
          </w:p>
        </w:tc>
        <w:tc>
          <w:tcPr>
            <w:tcW w:w="843" w:type="dxa"/>
          </w:tcPr>
          <w:p w14:paraId="5D785698" w14:textId="77777777" w:rsidR="00E14051" w:rsidRPr="00AE5DB6" w:rsidRDefault="00E14051" w:rsidP="008B0AE1">
            <w:pPr>
              <w:pStyle w:val="DaftarParagraf"/>
              <w:spacing w:after="0" w:line="240" w:lineRule="auto"/>
              <w:ind w:left="0"/>
              <w:jc w:val="both"/>
              <w:rPr>
                <w:rFonts w:ascii="Times New Roman" w:hAnsi="Times New Roman" w:cs="Times New Roman"/>
                <w:color w:val="000000"/>
                <w:sz w:val="24"/>
                <w:szCs w:val="24"/>
              </w:rPr>
            </w:pPr>
          </w:p>
        </w:tc>
        <w:tc>
          <w:tcPr>
            <w:tcW w:w="827" w:type="dxa"/>
          </w:tcPr>
          <w:p w14:paraId="6C9EEB58" w14:textId="77777777" w:rsidR="00E14051" w:rsidRPr="00AE5DB6" w:rsidRDefault="00E14051" w:rsidP="008B0AE1">
            <w:pPr>
              <w:pStyle w:val="DaftarParagraf"/>
              <w:spacing w:after="0" w:line="240" w:lineRule="auto"/>
              <w:ind w:left="0"/>
              <w:jc w:val="both"/>
              <w:rPr>
                <w:rFonts w:ascii="Times New Roman" w:hAnsi="Times New Roman" w:cs="Times New Roman"/>
                <w:color w:val="000000"/>
                <w:sz w:val="24"/>
                <w:szCs w:val="24"/>
              </w:rPr>
            </w:pPr>
          </w:p>
        </w:tc>
      </w:tr>
      <w:tr w:rsidR="00B8047D" w:rsidRPr="00AE5DB6" w14:paraId="19EAC8C8" w14:textId="77777777" w:rsidTr="0023714F">
        <w:trPr>
          <w:trHeight w:val="57"/>
          <w:jc w:val="center"/>
        </w:trPr>
        <w:tc>
          <w:tcPr>
            <w:tcW w:w="571" w:type="dxa"/>
          </w:tcPr>
          <w:p w14:paraId="458C98DF" w14:textId="77777777" w:rsidR="00B8047D" w:rsidRDefault="0023714F" w:rsidP="008B0AE1">
            <w:pPr>
              <w:pStyle w:val="DaftarParagraf"/>
              <w:spacing w:after="0" w:line="240" w:lineRule="auto"/>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r w:rsidR="00B8047D">
              <w:rPr>
                <w:rFonts w:ascii="Times New Roman" w:hAnsi="Times New Roman" w:cs="Times New Roman"/>
                <w:color w:val="000000"/>
                <w:sz w:val="24"/>
                <w:szCs w:val="24"/>
              </w:rPr>
              <w:t>.</w:t>
            </w:r>
          </w:p>
        </w:tc>
        <w:tc>
          <w:tcPr>
            <w:tcW w:w="5577" w:type="dxa"/>
          </w:tcPr>
          <w:p w14:paraId="3DD16FE3" w14:textId="77777777" w:rsidR="00B8047D" w:rsidRDefault="002A60B6" w:rsidP="00E14051">
            <w:pPr>
              <w:shd w:val="clear" w:color="auto" w:fill="FFFFFF" w:themeFill="background1"/>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Peraturan dalam penggunaan APD tidak perlu diatur oleh perusahaan</w:t>
            </w:r>
          </w:p>
        </w:tc>
        <w:tc>
          <w:tcPr>
            <w:tcW w:w="843" w:type="dxa"/>
          </w:tcPr>
          <w:p w14:paraId="26BE3F3E" w14:textId="77777777" w:rsidR="00B8047D" w:rsidRPr="00AE5DB6" w:rsidRDefault="00B8047D" w:rsidP="008B0AE1">
            <w:pPr>
              <w:pStyle w:val="DaftarParagraf"/>
              <w:spacing w:after="0" w:line="240" w:lineRule="auto"/>
              <w:ind w:left="0"/>
              <w:jc w:val="both"/>
              <w:rPr>
                <w:rFonts w:ascii="Times New Roman" w:hAnsi="Times New Roman" w:cs="Times New Roman"/>
                <w:color w:val="000000"/>
                <w:sz w:val="24"/>
                <w:szCs w:val="24"/>
              </w:rPr>
            </w:pPr>
          </w:p>
        </w:tc>
        <w:tc>
          <w:tcPr>
            <w:tcW w:w="827" w:type="dxa"/>
          </w:tcPr>
          <w:p w14:paraId="6B8CF6F3" w14:textId="77777777" w:rsidR="00B8047D" w:rsidRPr="00AE5DB6" w:rsidRDefault="00B8047D" w:rsidP="008B0AE1">
            <w:pPr>
              <w:pStyle w:val="DaftarParagraf"/>
              <w:spacing w:after="0" w:line="240" w:lineRule="auto"/>
              <w:ind w:left="0"/>
              <w:jc w:val="both"/>
              <w:rPr>
                <w:rFonts w:ascii="Times New Roman" w:hAnsi="Times New Roman" w:cs="Times New Roman"/>
                <w:color w:val="000000"/>
                <w:sz w:val="24"/>
                <w:szCs w:val="24"/>
              </w:rPr>
            </w:pPr>
          </w:p>
        </w:tc>
      </w:tr>
      <w:tr w:rsidR="00B8047D" w:rsidRPr="00AE5DB6" w14:paraId="6DC5C5DE" w14:textId="77777777" w:rsidTr="0023714F">
        <w:trPr>
          <w:trHeight w:val="57"/>
          <w:jc w:val="center"/>
        </w:trPr>
        <w:tc>
          <w:tcPr>
            <w:tcW w:w="571" w:type="dxa"/>
          </w:tcPr>
          <w:p w14:paraId="5F2567E9" w14:textId="77777777" w:rsidR="00B8047D" w:rsidRDefault="00B8047D" w:rsidP="0023714F">
            <w:pPr>
              <w:pStyle w:val="DaftarParagraf"/>
              <w:spacing w:after="0" w:line="240" w:lineRule="auto"/>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r w:rsidR="0023714F">
              <w:rPr>
                <w:rFonts w:ascii="Times New Roman" w:hAnsi="Times New Roman" w:cs="Times New Roman"/>
                <w:color w:val="000000"/>
                <w:sz w:val="24"/>
                <w:szCs w:val="24"/>
              </w:rPr>
              <w:t>1</w:t>
            </w:r>
            <w:r>
              <w:rPr>
                <w:rFonts w:ascii="Times New Roman" w:hAnsi="Times New Roman" w:cs="Times New Roman"/>
                <w:color w:val="000000"/>
                <w:sz w:val="24"/>
                <w:szCs w:val="24"/>
              </w:rPr>
              <w:t>.</w:t>
            </w:r>
          </w:p>
        </w:tc>
        <w:tc>
          <w:tcPr>
            <w:tcW w:w="5577" w:type="dxa"/>
          </w:tcPr>
          <w:p w14:paraId="39104BE2" w14:textId="77777777" w:rsidR="00B8047D" w:rsidRDefault="00A57D81" w:rsidP="00E14051">
            <w:pPr>
              <w:shd w:val="clear" w:color="auto" w:fill="FFFFFF" w:themeFill="background1"/>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Pengawasan penggunaan APD harus dilakukan langsung oleh direktur perusahaan</w:t>
            </w:r>
          </w:p>
        </w:tc>
        <w:tc>
          <w:tcPr>
            <w:tcW w:w="843" w:type="dxa"/>
          </w:tcPr>
          <w:p w14:paraId="413BE8B4" w14:textId="77777777" w:rsidR="00B8047D" w:rsidRPr="00AE5DB6" w:rsidRDefault="00B8047D" w:rsidP="008B0AE1">
            <w:pPr>
              <w:pStyle w:val="DaftarParagraf"/>
              <w:spacing w:after="0" w:line="240" w:lineRule="auto"/>
              <w:ind w:left="0"/>
              <w:jc w:val="both"/>
              <w:rPr>
                <w:rFonts w:ascii="Times New Roman" w:hAnsi="Times New Roman" w:cs="Times New Roman"/>
                <w:color w:val="000000"/>
                <w:sz w:val="24"/>
                <w:szCs w:val="24"/>
              </w:rPr>
            </w:pPr>
          </w:p>
        </w:tc>
        <w:tc>
          <w:tcPr>
            <w:tcW w:w="827" w:type="dxa"/>
          </w:tcPr>
          <w:p w14:paraId="325B25CC" w14:textId="77777777" w:rsidR="00B8047D" w:rsidRPr="00AE5DB6" w:rsidRDefault="00B8047D" w:rsidP="008B0AE1">
            <w:pPr>
              <w:pStyle w:val="DaftarParagraf"/>
              <w:spacing w:after="0" w:line="240" w:lineRule="auto"/>
              <w:ind w:left="0"/>
              <w:jc w:val="both"/>
              <w:rPr>
                <w:rFonts w:ascii="Times New Roman" w:hAnsi="Times New Roman" w:cs="Times New Roman"/>
                <w:color w:val="000000"/>
                <w:sz w:val="24"/>
                <w:szCs w:val="24"/>
              </w:rPr>
            </w:pPr>
          </w:p>
        </w:tc>
      </w:tr>
    </w:tbl>
    <w:p w14:paraId="5744CFC8" w14:textId="77777777" w:rsidR="0073123E" w:rsidRDefault="0073123E" w:rsidP="00696313">
      <w:pPr>
        <w:shd w:val="clear" w:color="auto" w:fill="FFFFFF" w:themeFill="background1"/>
        <w:spacing w:after="0" w:line="240" w:lineRule="auto"/>
        <w:jc w:val="both"/>
        <w:rPr>
          <w:rFonts w:ascii="Times New Roman" w:hAnsi="Times New Roman" w:cs="Times New Roman"/>
          <w:color w:val="000000" w:themeColor="text1"/>
          <w:sz w:val="24"/>
          <w:szCs w:val="24"/>
        </w:rPr>
      </w:pPr>
    </w:p>
    <w:p w14:paraId="05E4087F" w14:textId="77777777" w:rsidR="0023714F" w:rsidRPr="00696313" w:rsidRDefault="0023714F" w:rsidP="00696313">
      <w:pPr>
        <w:shd w:val="clear" w:color="auto" w:fill="FFFFFF" w:themeFill="background1"/>
        <w:spacing w:after="0" w:line="240" w:lineRule="auto"/>
        <w:jc w:val="both"/>
        <w:rPr>
          <w:rFonts w:ascii="Times New Roman" w:hAnsi="Times New Roman" w:cs="Times New Roman"/>
          <w:color w:val="000000" w:themeColor="text1"/>
          <w:sz w:val="24"/>
          <w:szCs w:val="24"/>
        </w:rPr>
      </w:pPr>
    </w:p>
    <w:p w14:paraId="1826A5A3" w14:textId="77777777" w:rsidR="009A10E9" w:rsidRPr="00BF353D" w:rsidRDefault="009A10E9" w:rsidP="001916C0">
      <w:pPr>
        <w:pStyle w:val="DaftarParagraf"/>
        <w:numPr>
          <w:ilvl w:val="0"/>
          <w:numId w:val="28"/>
        </w:numPr>
        <w:spacing w:after="0" w:line="360" w:lineRule="auto"/>
        <w:ind w:left="426" w:hanging="426"/>
        <w:jc w:val="both"/>
        <w:rPr>
          <w:rFonts w:ascii="Times New Roman" w:hAnsi="Times New Roman"/>
          <w:b/>
          <w:color w:val="000000"/>
          <w:sz w:val="24"/>
          <w:szCs w:val="24"/>
        </w:rPr>
      </w:pPr>
      <w:r>
        <w:rPr>
          <w:rFonts w:ascii="Times New Roman" w:hAnsi="Times New Roman"/>
          <w:b/>
          <w:color w:val="000000"/>
          <w:sz w:val="24"/>
          <w:szCs w:val="24"/>
        </w:rPr>
        <w:t>Sikap</w:t>
      </w:r>
    </w:p>
    <w:p w14:paraId="1DAD2C38" w14:textId="77777777" w:rsidR="009A10E9" w:rsidRPr="00C50AA0" w:rsidRDefault="009A10E9" w:rsidP="009A10E9">
      <w:pPr>
        <w:pStyle w:val="DaftarParagraf"/>
        <w:spacing w:after="0" w:line="360" w:lineRule="auto"/>
        <w:ind w:left="405"/>
        <w:jc w:val="both"/>
        <w:rPr>
          <w:rFonts w:ascii="Times New Roman" w:hAnsi="Times New Roman"/>
          <w:color w:val="000000"/>
          <w:sz w:val="24"/>
          <w:szCs w:val="24"/>
        </w:rPr>
      </w:pPr>
      <w:r w:rsidRPr="00C50AA0">
        <w:rPr>
          <w:rFonts w:ascii="Times New Roman" w:hAnsi="Times New Roman"/>
          <w:color w:val="000000"/>
          <w:sz w:val="24"/>
          <w:szCs w:val="24"/>
        </w:rPr>
        <w:t>Berilah tanda checklist pada kolom jawaban di bawah ini.</w:t>
      </w:r>
    </w:p>
    <w:p w14:paraId="17861732" w14:textId="77777777" w:rsidR="009A10E9" w:rsidRDefault="009A10E9" w:rsidP="009A10E9">
      <w:pPr>
        <w:pStyle w:val="DaftarParagraf"/>
        <w:spacing w:after="0" w:line="360" w:lineRule="auto"/>
        <w:ind w:left="405"/>
        <w:jc w:val="both"/>
        <w:rPr>
          <w:rFonts w:ascii="Times New Roman" w:hAnsi="Times New Roman"/>
          <w:color w:val="000000"/>
          <w:sz w:val="24"/>
          <w:szCs w:val="24"/>
        </w:rPr>
      </w:pPr>
      <w:r w:rsidRPr="00C6042B">
        <w:rPr>
          <w:rFonts w:ascii="Times New Roman" w:hAnsi="Times New Roman"/>
          <w:b/>
          <w:color w:val="000000"/>
          <w:sz w:val="24"/>
          <w:szCs w:val="24"/>
        </w:rPr>
        <w:t>Penilaian Jawaban</w:t>
      </w:r>
      <w:r w:rsidRPr="00C50AA0">
        <w:rPr>
          <w:rFonts w:ascii="Times New Roman" w:hAnsi="Times New Roman"/>
          <w:color w:val="000000"/>
          <w:sz w:val="24"/>
          <w:szCs w:val="24"/>
        </w:rPr>
        <w:t xml:space="preserve"> </w:t>
      </w:r>
    </w:p>
    <w:p w14:paraId="0E348B25" w14:textId="14F4971A" w:rsidR="000D13BE" w:rsidRDefault="009A10E9" w:rsidP="009A10E9">
      <w:pPr>
        <w:pStyle w:val="DaftarParagraf"/>
        <w:spacing w:after="0" w:line="240" w:lineRule="auto"/>
        <w:ind w:left="405"/>
        <w:jc w:val="both"/>
        <w:rPr>
          <w:rFonts w:ascii="Times New Roman" w:hAnsi="Times New Roman"/>
          <w:color w:val="000000"/>
          <w:sz w:val="24"/>
          <w:szCs w:val="24"/>
        </w:rPr>
      </w:pPr>
      <w:r w:rsidRPr="00C50AA0">
        <w:rPr>
          <w:rFonts w:ascii="Times New Roman" w:hAnsi="Times New Roman"/>
          <w:color w:val="000000"/>
          <w:sz w:val="24"/>
          <w:szCs w:val="24"/>
        </w:rPr>
        <w:t xml:space="preserve">S </w:t>
      </w:r>
      <w:r>
        <w:rPr>
          <w:rFonts w:ascii="Times New Roman" w:hAnsi="Times New Roman"/>
          <w:color w:val="000000"/>
          <w:sz w:val="24"/>
          <w:szCs w:val="24"/>
        </w:rPr>
        <w:tab/>
      </w:r>
      <w:r>
        <w:rPr>
          <w:rFonts w:ascii="Times New Roman" w:hAnsi="Times New Roman"/>
          <w:color w:val="000000"/>
          <w:sz w:val="24"/>
          <w:szCs w:val="24"/>
        </w:rPr>
        <w:tab/>
      </w:r>
      <w:r w:rsidRPr="00C50AA0">
        <w:rPr>
          <w:rFonts w:ascii="Times New Roman" w:hAnsi="Times New Roman"/>
          <w:color w:val="000000"/>
          <w:sz w:val="24"/>
          <w:szCs w:val="24"/>
        </w:rPr>
        <w:t xml:space="preserve">= </w:t>
      </w:r>
      <w:r>
        <w:rPr>
          <w:rFonts w:ascii="Times New Roman" w:hAnsi="Times New Roman"/>
          <w:color w:val="000000"/>
          <w:sz w:val="24"/>
          <w:szCs w:val="24"/>
        </w:rPr>
        <w:t>Setuju</w:t>
      </w:r>
      <w:r>
        <w:rPr>
          <w:rFonts w:ascii="Times New Roman" w:hAnsi="Times New Roman"/>
          <w:color w:val="000000"/>
          <w:sz w:val="24"/>
          <w:szCs w:val="24"/>
        </w:rPr>
        <w:tab/>
      </w:r>
      <w:r>
        <w:rPr>
          <w:rFonts w:ascii="Times New Roman" w:hAnsi="Times New Roman"/>
          <w:color w:val="000000"/>
          <w:sz w:val="24"/>
          <w:szCs w:val="24"/>
        </w:rPr>
        <w:tab/>
      </w:r>
    </w:p>
    <w:p w14:paraId="10CAC3D7" w14:textId="77777777" w:rsidR="009A10E9" w:rsidRDefault="009A10E9" w:rsidP="009A10E9">
      <w:pPr>
        <w:pStyle w:val="DaftarParagraf"/>
        <w:spacing w:after="0" w:line="240" w:lineRule="auto"/>
        <w:ind w:left="405"/>
        <w:jc w:val="both"/>
        <w:rPr>
          <w:rFonts w:ascii="Times New Roman" w:hAnsi="Times New Roman"/>
          <w:color w:val="000000"/>
          <w:sz w:val="24"/>
          <w:szCs w:val="24"/>
        </w:rPr>
      </w:pPr>
      <w:r>
        <w:rPr>
          <w:rFonts w:ascii="Times New Roman" w:hAnsi="Times New Roman"/>
          <w:color w:val="000000"/>
          <w:sz w:val="24"/>
          <w:szCs w:val="24"/>
        </w:rPr>
        <w:t>KS</w:t>
      </w:r>
      <w:r>
        <w:rPr>
          <w:rFonts w:ascii="Times New Roman" w:hAnsi="Times New Roman"/>
          <w:color w:val="000000"/>
          <w:sz w:val="24"/>
          <w:szCs w:val="24"/>
        </w:rPr>
        <w:tab/>
      </w:r>
      <w:r>
        <w:rPr>
          <w:rFonts w:ascii="Times New Roman" w:hAnsi="Times New Roman"/>
          <w:color w:val="000000"/>
          <w:sz w:val="24"/>
          <w:szCs w:val="24"/>
        </w:rPr>
        <w:tab/>
        <w:t>= Kurang Setuju</w:t>
      </w:r>
      <w:r>
        <w:rPr>
          <w:rFonts w:ascii="Times New Roman" w:hAnsi="Times New Roman"/>
          <w:color w:val="000000"/>
          <w:sz w:val="24"/>
          <w:szCs w:val="24"/>
        </w:rPr>
        <w:tab/>
      </w:r>
    </w:p>
    <w:p w14:paraId="4DC7C7D3" w14:textId="77777777" w:rsidR="009A10E9" w:rsidRDefault="009A10E9" w:rsidP="009A10E9">
      <w:pPr>
        <w:pStyle w:val="DaftarParagraf"/>
        <w:spacing w:after="0" w:line="240" w:lineRule="auto"/>
        <w:ind w:left="405"/>
        <w:jc w:val="both"/>
        <w:rPr>
          <w:rFonts w:ascii="Times New Roman" w:hAnsi="Times New Roman"/>
          <w:color w:val="000000"/>
          <w:sz w:val="24"/>
          <w:szCs w:val="24"/>
        </w:rPr>
      </w:pPr>
      <w:r>
        <w:rPr>
          <w:rFonts w:ascii="Times New Roman" w:hAnsi="Times New Roman"/>
          <w:color w:val="000000"/>
          <w:sz w:val="24"/>
          <w:szCs w:val="24"/>
        </w:rPr>
        <w:t>TS</w:t>
      </w:r>
      <w:r>
        <w:rPr>
          <w:rFonts w:ascii="Times New Roman" w:hAnsi="Times New Roman"/>
          <w:color w:val="000000"/>
          <w:sz w:val="24"/>
          <w:szCs w:val="24"/>
        </w:rPr>
        <w:tab/>
      </w:r>
      <w:r>
        <w:rPr>
          <w:rFonts w:ascii="Times New Roman" w:hAnsi="Times New Roman"/>
          <w:color w:val="000000"/>
          <w:sz w:val="24"/>
          <w:szCs w:val="24"/>
        </w:rPr>
        <w:tab/>
        <w:t>= Tidak Setuju</w:t>
      </w:r>
      <w:r>
        <w:rPr>
          <w:rFonts w:ascii="Times New Roman" w:hAnsi="Times New Roman"/>
          <w:color w:val="000000"/>
          <w:sz w:val="24"/>
          <w:szCs w:val="24"/>
        </w:rPr>
        <w:tab/>
      </w:r>
      <w:r>
        <w:rPr>
          <w:rFonts w:ascii="Times New Roman" w:hAnsi="Times New Roman"/>
          <w:color w:val="000000"/>
          <w:sz w:val="24"/>
          <w:szCs w:val="24"/>
        </w:rPr>
        <w:tab/>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1"/>
        <w:gridCol w:w="5738"/>
        <w:gridCol w:w="392"/>
        <w:gridCol w:w="537"/>
        <w:gridCol w:w="510"/>
      </w:tblGrid>
      <w:tr w:rsidR="009A10E9" w:rsidRPr="0018722F" w14:paraId="0D83A39D" w14:textId="77777777" w:rsidTr="0018722F">
        <w:trPr>
          <w:jc w:val="center"/>
        </w:trPr>
        <w:tc>
          <w:tcPr>
            <w:tcW w:w="571" w:type="dxa"/>
            <w:shd w:val="clear" w:color="auto" w:fill="auto"/>
          </w:tcPr>
          <w:p w14:paraId="0449D6C0" w14:textId="77777777" w:rsidR="009A10E9" w:rsidRPr="0018722F" w:rsidRDefault="009A10E9" w:rsidP="00565E87">
            <w:pPr>
              <w:pStyle w:val="DaftarParagraf"/>
              <w:spacing w:after="0" w:line="240" w:lineRule="auto"/>
              <w:ind w:left="0"/>
              <w:jc w:val="center"/>
              <w:rPr>
                <w:rFonts w:ascii="Times New Roman" w:hAnsi="Times New Roman" w:cs="Times New Roman"/>
                <w:b/>
                <w:color w:val="000000" w:themeColor="text1"/>
                <w:sz w:val="24"/>
                <w:szCs w:val="24"/>
              </w:rPr>
            </w:pPr>
            <w:r w:rsidRPr="0018722F">
              <w:rPr>
                <w:rFonts w:ascii="Times New Roman" w:hAnsi="Times New Roman" w:cs="Times New Roman"/>
                <w:b/>
                <w:color w:val="000000" w:themeColor="text1"/>
                <w:sz w:val="24"/>
                <w:szCs w:val="24"/>
              </w:rPr>
              <w:t>No.</w:t>
            </w:r>
          </w:p>
        </w:tc>
        <w:tc>
          <w:tcPr>
            <w:tcW w:w="5738" w:type="dxa"/>
            <w:shd w:val="clear" w:color="auto" w:fill="auto"/>
          </w:tcPr>
          <w:p w14:paraId="1FC04936" w14:textId="77777777" w:rsidR="009A10E9" w:rsidRPr="0018722F" w:rsidRDefault="009A10E9" w:rsidP="00565E87">
            <w:pPr>
              <w:pStyle w:val="DaftarParagraf"/>
              <w:spacing w:after="0" w:line="240" w:lineRule="auto"/>
              <w:ind w:left="0"/>
              <w:jc w:val="center"/>
              <w:rPr>
                <w:rFonts w:ascii="Times New Roman" w:hAnsi="Times New Roman" w:cs="Times New Roman"/>
                <w:b/>
                <w:color w:val="000000" w:themeColor="text1"/>
                <w:sz w:val="24"/>
                <w:szCs w:val="24"/>
              </w:rPr>
            </w:pPr>
            <w:r w:rsidRPr="0018722F">
              <w:rPr>
                <w:rFonts w:ascii="Times New Roman" w:hAnsi="Times New Roman" w:cs="Times New Roman"/>
                <w:b/>
                <w:color w:val="000000" w:themeColor="text1"/>
                <w:sz w:val="24"/>
                <w:szCs w:val="24"/>
              </w:rPr>
              <w:t>Pernyataan</w:t>
            </w:r>
          </w:p>
        </w:tc>
        <w:tc>
          <w:tcPr>
            <w:tcW w:w="392" w:type="dxa"/>
            <w:shd w:val="clear" w:color="auto" w:fill="auto"/>
          </w:tcPr>
          <w:p w14:paraId="2EC55EB5" w14:textId="77777777" w:rsidR="009A10E9" w:rsidRPr="0018722F" w:rsidRDefault="009A10E9" w:rsidP="00565E87">
            <w:pPr>
              <w:pStyle w:val="DaftarParagraf"/>
              <w:spacing w:after="0" w:line="240" w:lineRule="auto"/>
              <w:ind w:left="0"/>
              <w:jc w:val="center"/>
              <w:rPr>
                <w:rFonts w:ascii="Times New Roman" w:hAnsi="Times New Roman" w:cs="Times New Roman"/>
                <w:b/>
                <w:color w:val="000000" w:themeColor="text1"/>
                <w:sz w:val="24"/>
                <w:szCs w:val="24"/>
              </w:rPr>
            </w:pPr>
            <w:r w:rsidRPr="0018722F">
              <w:rPr>
                <w:rFonts w:ascii="Times New Roman" w:hAnsi="Times New Roman" w:cs="Times New Roman"/>
                <w:b/>
                <w:color w:val="000000" w:themeColor="text1"/>
                <w:sz w:val="24"/>
                <w:szCs w:val="24"/>
              </w:rPr>
              <w:t>S</w:t>
            </w:r>
          </w:p>
        </w:tc>
        <w:tc>
          <w:tcPr>
            <w:tcW w:w="537" w:type="dxa"/>
            <w:shd w:val="clear" w:color="auto" w:fill="auto"/>
          </w:tcPr>
          <w:p w14:paraId="64CF012C" w14:textId="77777777" w:rsidR="009A10E9" w:rsidRPr="0018722F" w:rsidRDefault="009A10E9" w:rsidP="00565E87">
            <w:pPr>
              <w:pStyle w:val="DaftarParagraf"/>
              <w:spacing w:after="0" w:line="240" w:lineRule="auto"/>
              <w:ind w:left="0"/>
              <w:jc w:val="center"/>
              <w:rPr>
                <w:rFonts w:ascii="Times New Roman" w:hAnsi="Times New Roman" w:cs="Times New Roman"/>
                <w:b/>
                <w:color w:val="000000" w:themeColor="text1"/>
                <w:sz w:val="24"/>
                <w:szCs w:val="24"/>
              </w:rPr>
            </w:pPr>
            <w:r w:rsidRPr="0018722F">
              <w:rPr>
                <w:rFonts w:ascii="Times New Roman" w:hAnsi="Times New Roman" w:cs="Times New Roman"/>
                <w:b/>
                <w:color w:val="000000" w:themeColor="text1"/>
                <w:sz w:val="24"/>
                <w:szCs w:val="24"/>
              </w:rPr>
              <w:t>KS</w:t>
            </w:r>
          </w:p>
        </w:tc>
        <w:tc>
          <w:tcPr>
            <w:tcW w:w="510" w:type="dxa"/>
            <w:shd w:val="clear" w:color="auto" w:fill="auto"/>
          </w:tcPr>
          <w:p w14:paraId="746CD065" w14:textId="77777777" w:rsidR="009A10E9" w:rsidRPr="0018722F" w:rsidRDefault="009A10E9" w:rsidP="00565E87">
            <w:pPr>
              <w:pStyle w:val="DaftarParagraf"/>
              <w:spacing w:after="0" w:line="240" w:lineRule="auto"/>
              <w:ind w:left="0"/>
              <w:jc w:val="center"/>
              <w:rPr>
                <w:rFonts w:ascii="Times New Roman" w:hAnsi="Times New Roman" w:cs="Times New Roman"/>
                <w:b/>
                <w:color w:val="000000" w:themeColor="text1"/>
                <w:sz w:val="24"/>
                <w:szCs w:val="24"/>
              </w:rPr>
            </w:pPr>
            <w:r w:rsidRPr="0018722F">
              <w:rPr>
                <w:rFonts w:ascii="Times New Roman" w:hAnsi="Times New Roman" w:cs="Times New Roman"/>
                <w:b/>
                <w:color w:val="000000" w:themeColor="text1"/>
                <w:sz w:val="24"/>
                <w:szCs w:val="24"/>
              </w:rPr>
              <w:t>TS</w:t>
            </w:r>
          </w:p>
        </w:tc>
      </w:tr>
      <w:tr w:rsidR="00511CAA" w:rsidRPr="0018722F" w14:paraId="1FDFB402" w14:textId="77777777" w:rsidTr="0018722F">
        <w:trPr>
          <w:jc w:val="center"/>
        </w:trPr>
        <w:tc>
          <w:tcPr>
            <w:tcW w:w="571" w:type="dxa"/>
            <w:shd w:val="clear" w:color="auto" w:fill="auto"/>
          </w:tcPr>
          <w:p w14:paraId="0E286753" w14:textId="77777777" w:rsidR="00511CAA" w:rsidRPr="0018722F" w:rsidRDefault="00511CAA" w:rsidP="00565E87">
            <w:pPr>
              <w:spacing w:after="0" w:line="240" w:lineRule="auto"/>
              <w:jc w:val="center"/>
              <w:rPr>
                <w:rFonts w:ascii="Times New Roman" w:hAnsi="Times New Roman" w:cs="Times New Roman"/>
                <w:color w:val="000000" w:themeColor="text1"/>
                <w:sz w:val="24"/>
                <w:szCs w:val="24"/>
              </w:rPr>
            </w:pPr>
            <w:r w:rsidRPr="0018722F">
              <w:rPr>
                <w:rFonts w:ascii="Times New Roman" w:hAnsi="Times New Roman" w:cs="Times New Roman"/>
                <w:color w:val="000000" w:themeColor="text1"/>
                <w:sz w:val="24"/>
                <w:szCs w:val="24"/>
              </w:rPr>
              <w:t>1.</w:t>
            </w:r>
          </w:p>
        </w:tc>
        <w:tc>
          <w:tcPr>
            <w:tcW w:w="5738" w:type="dxa"/>
            <w:shd w:val="clear" w:color="auto" w:fill="auto"/>
          </w:tcPr>
          <w:p w14:paraId="3F1091DA" w14:textId="77777777" w:rsidR="00511CAA" w:rsidRPr="0018722F" w:rsidRDefault="00511CAA" w:rsidP="00750D69">
            <w:pPr>
              <w:spacing w:after="0" w:line="240" w:lineRule="auto"/>
              <w:jc w:val="both"/>
              <w:rPr>
                <w:rFonts w:ascii="Times New Roman" w:hAnsi="Times New Roman" w:cs="Times New Roman"/>
                <w:color w:val="000000" w:themeColor="text1"/>
                <w:sz w:val="24"/>
                <w:szCs w:val="24"/>
              </w:rPr>
            </w:pPr>
            <w:r w:rsidRPr="0018722F">
              <w:rPr>
                <w:rFonts w:ascii="Times New Roman" w:hAnsi="Times New Roman" w:cs="Times New Roman"/>
                <w:color w:val="000000" w:themeColor="text1"/>
                <w:sz w:val="24"/>
                <w:szCs w:val="24"/>
              </w:rPr>
              <w:t>Memakai Alat Pelindung Diri (APD) harus sesuai dengan jenis pekerjaan yang dilakukan</w:t>
            </w:r>
          </w:p>
        </w:tc>
        <w:tc>
          <w:tcPr>
            <w:tcW w:w="392" w:type="dxa"/>
            <w:shd w:val="clear" w:color="auto" w:fill="auto"/>
          </w:tcPr>
          <w:p w14:paraId="79B82299" w14:textId="77777777" w:rsidR="00511CAA" w:rsidRPr="0018722F" w:rsidRDefault="00511CAA" w:rsidP="00565E87">
            <w:pPr>
              <w:pStyle w:val="DaftarParagraf"/>
              <w:spacing w:after="0" w:line="240" w:lineRule="auto"/>
              <w:ind w:left="0"/>
              <w:jc w:val="both"/>
              <w:rPr>
                <w:rFonts w:ascii="Times New Roman" w:hAnsi="Times New Roman" w:cs="Times New Roman"/>
                <w:color w:val="000000" w:themeColor="text1"/>
                <w:sz w:val="24"/>
                <w:szCs w:val="24"/>
              </w:rPr>
            </w:pPr>
          </w:p>
        </w:tc>
        <w:tc>
          <w:tcPr>
            <w:tcW w:w="537" w:type="dxa"/>
            <w:shd w:val="clear" w:color="auto" w:fill="auto"/>
          </w:tcPr>
          <w:p w14:paraId="28142F96" w14:textId="77777777" w:rsidR="00511CAA" w:rsidRPr="0018722F" w:rsidRDefault="00511CAA" w:rsidP="00565E87">
            <w:pPr>
              <w:pStyle w:val="DaftarParagraf"/>
              <w:spacing w:after="0" w:line="240" w:lineRule="auto"/>
              <w:ind w:left="0"/>
              <w:jc w:val="both"/>
              <w:rPr>
                <w:rFonts w:ascii="Times New Roman" w:hAnsi="Times New Roman" w:cs="Times New Roman"/>
                <w:color w:val="000000" w:themeColor="text1"/>
                <w:sz w:val="24"/>
                <w:szCs w:val="24"/>
              </w:rPr>
            </w:pPr>
          </w:p>
        </w:tc>
        <w:tc>
          <w:tcPr>
            <w:tcW w:w="510" w:type="dxa"/>
            <w:shd w:val="clear" w:color="auto" w:fill="auto"/>
          </w:tcPr>
          <w:p w14:paraId="29724577" w14:textId="77777777" w:rsidR="00511CAA" w:rsidRPr="0018722F" w:rsidRDefault="00511CAA" w:rsidP="00565E87">
            <w:pPr>
              <w:pStyle w:val="DaftarParagraf"/>
              <w:spacing w:after="0" w:line="240" w:lineRule="auto"/>
              <w:ind w:left="0"/>
              <w:jc w:val="both"/>
              <w:rPr>
                <w:rFonts w:ascii="Times New Roman" w:hAnsi="Times New Roman" w:cs="Times New Roman"/>
                <w:color w:val="000000" w:themeColor="text1"/>
                <w:sz w:val="24"/>
                <w:szCs w:val="24"/>
              </w:rPr>
            </w:pPr>
          </w:p>
        </w:tc>
      </w:tr>
      <w:tr w:rsidR="00511CAA" w:rsidRPr="0018722F" w14:paraId="4E089123" w14:textId="77777777" w:rsidTr="0018722F">
        <w:trPr>
          <w:jc w:val="center"/>
        </w:trPr>
        <w:tc>
          <w:tcPr>
            <w:tcW w:w="571" w:type="dxa"/>
            <w:shd w:val="clear" w:color="auto" w:fill="auto"/>
          </w:tcPr>
          <w:p w14:paraId="64097908" w14:textId="77777777" w:rsidR="00511CAA" w:rsidRPr="0018722F" w:rsidRDefault="00511CAA" w:rsidP="00565E87">
            <w:pPr>
              <w:pStyle w:val="DaftarParagraf"/>
              <w:spacing w:after="0" w:line="240" w:lineRule="auto"/>
              <w:ind w:left="0"/>
              <w:jc w:val="center"/>
              <w:rPr>
                <w:rFonts w:ascii="Times New Roman" w:hAnsi="Times New Roman" w:cs="Times New Roman"/>
                <w:color w:val="000000" w:themeColor="text1"/>
                <w:sz w:val="24"/>
                <w:szCs w:val="24"/>
              </w:rPr>
            </w:pPr>
            <w:r w:rsidRPr="0018722F">
              <w:rPr>
                <w:rFonts w:ascii="Times New Roman" w:hAnsi="Times New Roman" w:cs="Times New Roman"/>
                <w:color w:val="000000" w:themeColor="text1"/>
                <w:sz w:val="24"/>
                <w:szCs w:val="24"/>
              </w:rPr>
              <w:t>2.</w:t>
            </w:r>
          </w:p>
        </w:tc>
        <w:tc>
          <w:tcPr>
            <w:tcW w:w="5738" w:type="dxa"/>
            <w:shd w:val="clear" w:color="auto" w:fill="auto"/>
          </w:tcPr>
          <w:p w14:paraId="5A750C9C" w14:textId="77777777" w:rsidR="00511CAA" w:rsidRPr="0018722F" w:rsidRDefault="001E6417" w:rsidP="00750D69">
            <w:pPr>
              <w:spacing w:after="0" w:line="240" w:lineRule="auto"/>
              <w:jc w:val="both"/>
              <w:rPr>
                <w:rFonts w:ascii="Times New Roman" w:hAnsi="Times New Roman" w:cs="Times New Roman"/>
                <w:color w:val="000000" w:themeColor="text1"/>
                <w:sz w:val="24"/>
                <w:szCs w:val="24"/>
              </w:rPr>
            </w:pPr>
            <w:r w:rsidRPr="0018722F">
              <w:rPr>
                <w:rFonts w:ascii="Times New Roman" w:hAnsi="Times New Roman" w:cs="Times New Roman"/>
                <w:color w:val="000000" w:themeColor="text1"/>
                <w:sz w:val="24"/>
                <w:szCs w:val="24"/>
              </w:rPr>
              <w:t>Pekerja harus</w:t>
            </w:r>
            <w:r w:rsidR="00511CAA" w:rsidRPr="0018722F">
              <w:rPr>
                <w:rFonts w:ascii="Times New Roman" w:hAnsi="Times New Roman" w:cs="Times New Roman"/>
                <w:color w:val="000000" w:themeColor="text1"/>
                <w:sz w:val="24"/>
                <w:szCs w:val="24"/>
              </w:rPr>
              <w:t xml:space="preserve"> menggunakan APD sesuai dengan SOP yang telah ditetapkan</w:t>
            </w:r>
          </w:p>
        </w:tc>
        <w:tc>
          <w:tcPr>
            <w:tcW w:w="392" w:type="dxa"/>
            <w:shd w:val="clear" w:color="auto" w:fill="auto"/>
          </w:tcPr>
          <w:p w14:paraId="57719B4E" w14:textId="77777777" w:rsidR="00511CAA" w:rsidRPr="0018722F" w:rsidRDefault="00511CAA" w:rsidP="00565E87">
            <w:pPr>
              <w:pStyle w:val="DaftarParagraf"/>
              <w:spacing w:after="0" w:line="240" w:lineRule="auto"/>
              <w:ind w:left="0"/>
              <w:jc w:val="both"/>
              <w:rPr>
                <w:rFonts w:ascii="Times New Roman" w:hAnsi="Times New Roman" w:cs="Times New Roman"/>
                <w:color w:val="000000" w:themeColor="text1"/>
                <w:sz w:val="24"/>
                <w:szCs w:val="24"/>
              </w:rPr>
            </w:pPr>
          </w:p>
        </w:tc>
        <w:tc>
          <w:tcPr>
            <w:tcW w:w="537" w:type="dxa"/>
            <w:shd w:val="clear" w:color="auto" w:fill="auto"/>
          </w:tcPr>
          <w:p w14:paraId="3C5FE8FC" w14:textId="77777777" w:rsidR="00511CAA" w:rsidRPr="0018722F" w:rsidRDefault="00511CAA" w:rsidP="00565E87">
            <w:pPr>
              <w:pStyle w:val="DaftarParagraf"/>
              <w:spacing w:after="0" w:line="240" w:lineRule="auto"/>
              <w:ind w:left="0"/>
              <w:jc w:val="both"/>
              <w:rPr>
                <w:rFonts w:ascii="Times New Roman" w:hAnsi="Times New Roman" w:cs="Times New Roman"/>
                <w:color w:val="000000" w:themeColor="text1"/>
                <w:sz w:val="24"/>
                <w:szCs w:val="24"/>
              </w:rPr>
            </w:pPr>
          </w:p>
        </w:tc>
        <w:tc>
          <w:tcPr>
            <w:tcW w:w="510" w:type="dxa"/>
            <w:shd w:val="clear" w:color="auto" w:fill="auto"/>
          </w:tcPr>
          <w:p w14:paraId="4679E9BB" w14:textId="77777777" w:rsidR="00511CAA" w:rsidRPr="0018722F" w:rsidRDefault="00511CAA" w:rsidP="00565E87">
            <w:pPr>
              <w:pStyle w:val="DaftarParagraf"/>
              <w:spacing w:after="0" w:line="240" w:lineRule="auto"/>
              <w:ind w:left="0"/>
              <w:jc w:val="both"/>
              <w:rPr>
                <w:rFonts w:ascii="Times New Roman" w:hAnsi="Times New Roman" w:cs="Times New Roman"/>
                <w:color w:val="000000" w:themeColor="text1"/>
                <w:sz w:val="24"/>
                <w:szCs w:val="24"/>
              </w:rPr>
            </w:pPr>
          </w:p>
        </w:tc>
      </w:tr>
      <w:tr w:rsidR="00511CAA" w:rsidRPr="0018722F" w14:paraId="4DC6B911" w14:textId="77777777" w:rsidTr="0018722F">
        <w:trPr>
          <w:jc w:val="center"/>
        </w:trPr>
        <w:tc>
          <w:tcPr>
            <w:tcW w:w="571" w:type="dxa"/>
            <w:shd w:val="clear" w:color="auto" w:fill="auto"/>
          </w:tcPr>
          <w:p w14:paraId="39B4BC43" w14:textId="77777777" w:rsidR="00511CAA" w:rsidRPr="0018722F" w:rsidRDefault="00511CAA" w:rsidP="00565E87">
            <w:pPr>
              <w:pStyle w:val="DaftarParagraf"/>
              <w:spacing w:after="0" w:line="240" w:lineRule="auto"/>
              <w:ind w:left="0"/>
              <w:jc w:val="center"/>
              <w:rPr>
                <w:rFonts w:ascii="Times New Roman" w:hAnsi="Times New Roman" w:cs="Times New Roman"/>
                <w:color w:val="000000" w:themeColor="text1"/>
                <w:sz w:val="24"/>
                <w:szCs w:val="24"/>
              </w:rPr>
            </w:pPr>
            <w:r w:rsidRPr="0018722F">
              <w:rPr>
                <w:rFonts w:ascii="Times New Roman" w:hAnsi="Times New Roman" w:cs="Times New Roman"/>
                <w:color w:val="000000" w:themeColor="text1"/>
                <w:sz w:val="24"/>
                <w:szCs w:val="24"/>
              </w:rPr>
              <w:t>3.</w:t>
            </w:r>
          </w:p>
        </w:tc>
        <w:tc>
          <w:tcPr>
            <w:tcW w:w="5738" w:type="dxa"/>
            <w:shd w:val="clear" w:color="auto" w:fill="auto"/>
          </w:tcPr>
          <w:p w14:paraId="65A73A4B" w14:textId="77777777" w:rsidR="00511CAA" w:rsidRPr="0018722F" w:rsidRDefault="00511CAA" w:rsidP="001E6417">
            <w:pPr>
              <w:spacing w:after="0" w:line="240" w:lineRule="auto"/>
              <w:jc w:val="both"/>
              <w:rPr>
                <w:rFonts w:ascii="Times New Roman" w:hAnsi="Times New Roman" w:cs="Times New Roman"/>
                <w:color w:val="000000" w:themeColor="text1"/>
                <w:sz w:val="24"/>
                <w:szCs w:val="24"/>
              </w:rPr>
            </w:pPr>
            <w:r w:rsidRPr="0018722F">
              <w:rPr>
                <w:rFonts w:ascii="Times New Roman" w:hAnsi="Times New Roman" w:cs="Times New Roman"/>
                <w:color w:val="000000" w:themeColor="text1"/>
                <w:sz w:val="24"/>
                <w:szCs w:val="24"/>
              </w:rPr>
              <w:t xml:space="preserve">Penggunaan APD ketika bekerja </w:t>
            </w:r>
            <w:r w:rsidR="001E6417" w:rsidRPr="0018722F">
              <w:rPr>
                <w:rFonts w:ascii="Times New Roman" w:hAnsi="Times New Roman" w:cs="Times New Roman"/>
                <w:color w:val="000000" w:themeColor="text1"/>
                <w:sz w:val="24"/>
                <w:szCs w:val="24"/>
              </w:rPr>
              <w:t>sangat penting bagi pekerja untuk menjaga</w:t>
            </w:r>
            <w:r w:rsidRPr="0018722F">
              <w:rPr>
                <w:rFonts w:ascii="Times New Roman" w:hAnsi="Times New Roman" w:cs="Times New Roman"/>
                <w:color w:val="000000" w:themeColor="text1"/>
                <w:sz w:val="24"/>
                <w:szCs w:val="24"/>
              </w:rPr>
              <w:t xml:space="preserve"> kesehatan dan keselamatan kerja</w:t>
            </w:r>
          </w:p>
        </w:tc>
        <w:tc>
          <w:tcPr>
            <w:tcW w:w="392" w:type="dxa"/>
            <w:shd w:val="clear" w:color="auto" w:fill="auto"/>
          </w:tcPr>
          <w:p w14:paraId="5B7434EC" w14:textId="77777777" w:rsidR="00511CAA" w:rsidRPr="0018722F" w:rsidRDefault="00511CAA" w:rsidP="00565E87">
            <w:pPr>
              <w:pStyle w:val="DaftarParagraf"/>
              <w:spacing w:after="0" w:line="240" w:lineRule="auto"/>
              <w:ind w:left="0"/>
              <w:jc w:val="both"/>
              <w:rPr>
                <w:rFonts w:ascii="Times New Roman" w:hAnsi="Times New Roman" w:cs="Times New Roman"/>
                <w:color w:val="000000" w:themeColor="text1"/>
                <w:sz w:val="24"/>
                <w:szCs w:val="24"/>
              </w:rPr>
            </w:pPr>
          </w:p>
        </w:tc>
        <w:tc>
          <w:tcPr>
            <w:tcW w:w="537" w:type="dxa"/>
            <w:shd w:val="clear" w:color="auto" w:fill="auto"/>
          </w:tcPr>
          <w:p w14:paraId="141F2E3C" w14:textId="77777777" w:rsidR="00511CAA" w:rsidRPr="0018722F" w:rsidRDefault="00511CAA" w:rsidP="00565E87">
            <w:pPr>
              <w:pStyle w:val="DaftarParagraf"/>
              <w:spacing w:after="0" w:line="240" w:lineRule="auto"/>
              <w:ind w:left="0"/>
              <w:jc w:val="both"/>
              <w:rPr>
                <w:rFonts w:ascii="Times New Roman" w:hAnsi="Times New Roman" w:cs="Times New Roman"/>
                <w:color w:val="000000" w:themeColor="text1"/>
                <w:sz w:val="24"/>
                <w:szCs w:val="24"/>
              </w:rPr>
            </w:pPr>
          </w:p>
        </w:tc>
        <w:tc>
          <w:tcPr>
            <w:tcW w:w="510" w:type="dxa"/>
            <w:shd w:val="clear" w:color="auto" w:fill="auto"/>
          </w:tcPr>
          <w:p w14:paraId="0B3D67E0" w14:textId="77777777" w:rsidR="00511CAA" w:rsidRPr="0018722F" w:rsidRDefault="00511CAA" w:rsidP="00565E87">
            <w:pPr>
              <w:pStyle w:val="DaftarParagraf"/>
              <w:spacing w:after="0" w:line="240" w:lineRule="auto"/>
              <w:ind w:left="0"/>
              <w:jc w:val="both"/>
              <w:rPr>
                <w:rFonts w:ascii="Times New Roman" w:hAnsi="Times New Roman" w:cs="Times New Roman"/>
                <w:color w:val="000000" w:themeColor="text1"/>
                <w:sz w:val="24"/>
                <w:szCs w:val="24"/>
              </w:rPr>
            </w:pPr>
          </w:p>
        </w:tc>
      </w:tr>
      <w:tr w:rsidR="00511CAA" w:rsidRPr="0018722F" w14:paraId="6A55A788" w14:textId="77777777" w:rsidTr="0018722F">
        <w:trPr>
          <w:jc w:val="center"/>
        </w:trPr>
        <w:tc>
          <w:tcPr>
            <w:tcW w:w="571" w:type="dxa"/>
            <w:shd w:val="clear" w:color="auto" w:fill="auto"/>
          </w:tcPr>
          <w:p w14:paraId="5BB69FF5" w14:textId="77777777" w:rsidR="00511CAA" w:rsidRPr="0018722F" w:rsidRDefault="00511CAA" w:rsidP="00565E87">
            <w:pPr>
              <w:pStyle w:val="DaftarParagraf"/>
              <w:spacing w:after="0" w:line="240" w:lineRule="auto"/>
              <w:ind w:left="0"/>
              <w:jc w:val="center"/>
              <w:rPr>
                <w:rFonts w:ascii="Times New Roman" w:hAnsi="Times New Roman" w:cs="Times New Roman"/>
                <w:color w:val="000000" w:themeColor="text1"/>
                <w:sz w:val="24"/>
                <w:szCs w:val="24"/>
              </w:rPr>
            </w:pPr>
            <w:r w:rsidRPr="0018722F">
              <w:rPr>
                <w:rFonts w:ascii="Times New Roman" w:hAnsi="Times New Roman" w:cs="Times New Roman"/>
                <w:color w:val="000000" w:themeColor="text1"/>
                <w:sz w:val="24"/>
                <w:szCs w:val="24"/>
              </w:rPr>
              <w:t>4.</w:t>
            </w:r>
          </w:p>
        </w:tc>
        <w:tc>
          <w:tcPr>
            <w:tcW w:w="5738" w:type="dxa"/>
            <w:shd w:val="clear" w:color="auto" w:fill="auto"/>
          </w:tcPr>
          <w:p w14:paraId="08237198" w14:textId="77777777" w:rsidR="00511CAA" w:rsidRPr="0018722F" w:rsidRDefault="00511CAA" w:rsidP="00092F2C">
            <w:pPr>
              <w:pStyle w:val="DaftarParagraf"/>
              <w:spacing w:after="0" w:line="240" w:lineRule="auto"/>
              <w:ind w:left="0"/>
              <w:jc w:val="both"/>
              <w:rPr>
                <w:rFonts w:ascii="Times New Roman" w:hAnsi="Times New Roman" w:cs="Times New Roman"/>
                <w:color w:val="000000" w:themeColor="text1"/>
                <w:sz w:val="24"/>
                <w:szCs w:val="24"/>
              </w:rPr>
            </w:pPr>
            <w:r w:rsidRPr="0018722F">
              <w:rPr>
                <w:rFonts w:ascii="Times New Roman" w:hAnsi="Times New Roman" w:cs="Times New Roman"/>
                <w:color w:val="000000" w:themeColor="text1"/>
                <w:sz w:val="24"/>
                <w:szCs w:val="24"/>
              </w:rPr>
              <w:t xml:space="preserve">Penggunaan APD bagi </w:t>
            </w:r>
            <w:r w:rsidR="00092F2C" w:rsidRPr="0018722F">
              <w:rPr>
                <w:rFonts w:ascii="Times New Roman" w:hAnsi="Times New Roman" w:cs="Times New Roman"/>
                <w:color w:val="000000" w:themeColor="text1"/>
                <w:sz w:val="24"/>
                <w:szCs w:val="24"/>
              </w:rPr>
              <w:t>pekerja</w:t>
            </w:r>
            <w:r w:rsidRPr="0018722F">
              <w:rPr>
                <w:rFonts w:ascii="Times New Roman" w:hAnsi="Times New Roman" w:cs="Times New Roman"/>
                <w:color w:val="000000" w:themeColor="text1"/>
                <w:sz w:val="24"/>
                <w:szCs w:val="24"/>
              </w:rPr>
              <w:t xml:space="preserve"> tidak akan menghambat dan mengganggu pekerjaan yang dilakukan</w:t>
            </w:r>
          </w:p>
        </w:tc>
        <w:tc>
          <w:tcPr>
            <w:tcW w:w="392" w:type="dxa"/>
            <w:shd w:val="clear" w:color="auto" w:fill="auto"/>
          </w:tcPr>
          <w:p w14:paraId="52C983CC" w14:textId="77777777" w:rsidR="00511CAA" w:rsidRPr="0018722F" w:rsidRDefault="00511CAA" w:rsidP="00565E87">
            <w:pPr>
              <w:pStyle w:val="DaftarParagraf"/>
              <w:spacing w:after="0" w:line="240" w:lineRule="auto"/>
              <w:ind w:left="0"/>
              <w:jc w:val="both"/>
              <w:rPr>
                <w:rFonts w:ascii="Times New Roman" w:hAnsi="Times New Roman" w:cs="Times New Roman"/>
                <w:color w:val="000000" w:themeColor="text1"/>
                <w:sz w:val="24"/>
                <w:szCs w:val="24"/>
              </w:rPr>
            </w:pPr>
          </w:p>
        </w:tc>
        <w:tc>
          <w:tcPr>
            <w:tcW w:w="537" w:type="dxa"/>
            <w:shd w:val="clear" w:color="auto" w:fill="auto"/>
          </w:tcPr>
          <w:p w14:paraId="17D21010" w14:textId="77777777" w:rsidR="00511CAA" w:rsidRPr="0018722F" w:rsidRDefault="00511CAA" w:rsidP="00565E87">
            <w:pPr>
              <w:pStyle w:val="DaftarParagraf"/>
              <w:spacing w:after="0" w:line="240" w:lineRule="auto"/>
              <w:ind w:left="0"/>
              <w:jc w:val="both"/>
              <w:rPr>
                <w:rFonts w:ascii="Times New Roman" w:hAnsi="Times New Roman" w:cs="Times New Roman"/>
                <w:color w:val="000000" w:themeColor="text1"/>
                <w:sz w:val="24"/>
                <w:szCs w:val="24"/>
              </w:rPr>
            </w:pPr>
          </w:p>
        </w:tc>
        <w:tc>
          <w:tcPr>
            <w:tcW w:w="510" w:type="dxa"/>
            <w:shd w:val="clear" w:color="auto" w:fill="auto"/>
          </w:tcPr>
          <w:p w14:paraId="70BEFF51" w14:textId="77777777" w:rsidR="00511CAA" w:rsidRPr="0018722F" w:rsidRDefault="00511CAA" w:rsidP="00565E87">
            <w:pPr>
              <w:pStyle w:val="DaftarParagraf"/>
              <w:spacing w:after="0" w:line="240" w:lineRule="auto"/>
              <w:ind w:left="0"/>
              <w:jc w:val="both"/>
              <w:rPr>
                <w:rFonts w:ascii="Times New Roman" w:hAnsi="Times New Roman" w:cs="Times New Roman"/>
                <w:color w:val="000000" w:themeColor="text1"/>
                <w:sz w:val="24"/>
                <w:szCs w:val="24"/>
              </w:rPr>
            </w:pPr>
          </w:p>
        </w:tc>
      </w:tr>
      <w:tr w:rsidR="00511CAA" w:rsidRPr="0018722F" w14:paraId="3D305E59" w14:textId="77777777" w:rsidTr="0018722F">
        <w:trPr>
          <w:jc w:val="center"/>
        </w:trPr>
        <w:tc>
          <w:tcPr>
            <w:tcW w:w="571" w:type="dxa"/>
            <w:shd w:val="clear" w:color="auto" w:fill="auto"/>
          </w:tcPr>
          <w:p w14:paraId="7308F5D4" w14:textId="77777777" w:rsidR="00511CAA" w:rsidRPr="0018722F" w:rsidRDefault="00511CAA" w:rsidP="00565E87">
            <w:pPr>
              <w:pStyle w:val="DaftarParagraf"/>
              <w:spacing w:after="0" w:line="240" w:lineRule="auto"/>
              <w:ind w:left="0"/>
              <w:jc w:val="center"/>
              <w:rPr>
                <w:rFonts w:ascii="Times New Roman" w:hAnsi="Times New Roman" w:cs="Times New Roman"/>
                <w:color w:val="000000" w:themeColor="text1"/>
                <w:sz w:val="24"/>
                <w:szCs w:val="24"/>
              </w:rPr>
            </w:pPr>
            <w:r w:rsidRPr="0018722F">
              <w:rPr>
                <w:rFonts w:ascii="Times New Roman" w:hAnsi="Times New Roman" w:cs="Times New Roman"/>
                <w:color w:val="000000" w:themeColor="text1"/>
                <w:sz w:val="24"/>
                <w:szCs w:val="24"/>
              </w:rPr>
              <w:t>5.</w:t>
            </w:r>
          </w:p>
        </w:tc>
        <w:tc>
          <w:tcPr>
            <w:tcW w:w="5738" w:type="dxa"/>
            <w:shd w:val="clear" w:color="auto" w:fill="auto"/>
          </w:tcPr>
          <w:p w14:paraId="39CBB5A9" w14:textId="77777777" w:rsidR="00511CAA" w:rsidRPr="0018722F" w:rsidRDefault="00511CAA" w:rsidP="001B400E">
            <w:pPr>
              <w:pStyle w:val="DaftarParagraf"/>
              <w:spacing w:after="0" w:line="240" w:lineRule="auto"/>
              <w:ind w:left="0"/>
              <w:jc w:val="both"/>
              <w:rPr>
                <w:rFonts w:ascii="Times New Roman" w:hAnsi="Times New Roman" w:cs="Times New Roman"/>
                <w:color w:val="000000" w:themeColor="text1"/>
                <w:sz w:val="24"/>
                <w:szCs w:val="24"/>
              </w:rPr>
            </w:pPr>
            <w:r w:rsidRPr="0018722F">
              <w:rPr>
                <w:rFonts w:ascii="Times New Roman" w:hAnsi="Times New Roman" w:cs="Times New Roman"/>
                <w:color w:val="000000" w:themeColor="text1"/>
                <w:sz w:val="24"/>
                <w:szCs w:val="24"/>
              </w:rPr>
              <w:t>Selain dapat m</w:t>
            </w:r>
            <w:r w:rsidR="00C354C0" w:rsidRPr="0018722F">
              <w:rPr>
                <w:rFonts w:ascii="Times New Roman" w:hAnsi="Times New Roman" w:cs="Times New Roman"/>
                <w:color w:val="000000" w:themeColor="text1"/>
                <w:sz w:val="24"/>
                <w:szCs w:val="24"/>
              </w:rPr>
              <w:t xml:space="preserve">encegah risiko kecelakaan kerja, </w:t>
            </w:r>
            <w:r w:rsidRPr="0018722F">
              <w:rPr>
                <w:rFonts w:ascii="Times New Roman" w:hAnsi="Times New Roman" w:cs="Times New Roman"/>
                <w:color w:val="000000" w:themeColor="text1"/>
                <w:sz w:val="24"/>
                <w:szCs w:val="24"/>
              </w:rPr>
              <w:t xml:space="preserve">penggunaan APD juga </w:t>
            </w:r>
            <w:r w:rsidR="001B400E" w:rsidRPr="0018722F">
              <w:rPr>
                <w:rFonts w:ascii="Times New Roman" w:hAnsi="Times New Roman" w:cs="Times New Roman"/>
                <w:color w:val="000000" w:themeColor="text1"/>
                <w:sz w:val="24"/>
                <w:szCs w:val="24"/>
              </w:rPr>
              <w:t>mencegah penyakit akibat kerja</w:t>
            </w:r>
          </w:p>
        </w:tc>
        <w:tc>
          <w:tcPr>
            <w:tcW w:w="392" w:type="dxa"/>
            <w:shd w:val="clear" w:color="auto" w:fill="auto"/>
          </w:tcPr>
          <w:p w14:paraId="5704E0BF" w14:textId="77777777" w:rsidR="00511CAA" w:rsidRPr="0018722F" w:rsidRDefault="00511CAA" w:rsidP="00565E87">
            <w:pPr>
              <w:pStyle w:val="DaftarParagraf"/>
              <w:spacing w:after="0" w:line="240" w:lineRule="auto"/>
              <w:ind w:left="0"/>
              <w:jc w:val="both"/>
              <w:rPr>
                <w:rFonts w:ascii="Times New Roman" w:hAnsi="Times New Roman" w:cs="Times New Roman"/>
                <w:color w:val="000000" w:themeColor="text1"/>
                <w:sz w:val="24"/>
                <w:szCs w:val="24"/>
              </w:rPr>
            </w:pPr>
          </w:p>
        </w:tc>
        <w:tc>
          <w:tcPr>
            <w:tcW w:w="537" w:type="dxa"/>
            <w:shd w:val="clear" w:color="auto" w:fill="auto"/>
          </w:tcPr>
          <w:p w14:paraId="712EDCBF" w14:textId="77777777" w:rsidR="00511CAA" w:rsidRPr="0018722F" w:rsidRDefault="00511CAA" w:rsidP="00565E87">
            <w:pPr>
              <w:pStyle w:val="DaftarParagraf"/>
              <w:spacing w:after="0" w:line="240" w:lineRule="auto"/>
              <w:ind w:left="0"/>
              <w:jc w:val="both"/>
              <w:rPr>
                <w:rFonts w:ascii="Times New Roman" w:hAnsi="Times New Roman" w:cs="Times New Roman"/>
                <w:color w:val="000000" w:themeColor="text1"/>
                <w:sz w:val="24"/>
                <w:szCs w:val="24"/>
              </w:rPr>
            </w:pPr>
          </w:p>
        </w:tc>
        <w:tc>
          <w:tcPr>
            <w:tcW w:w="510" w:type="dxa"/>
            <w:shd w:val="clear" w:color="auto" w:fill="auto"/>
          </w:tcPr>
          <w:p w14:paraId="2DD771AA" w14:textId="77777777" w:rsidR="00511CAA" w:rsidRPr="0018722F" w:rsidRDefault="00511CAA" w:rsidP="00565E87">
            <w:pPr>
              <w:pStyle w:val="DaftarParagraf"/>
              <w:spacing w:after="0" w:line="240" w:lineRule="auto"/>
              <w:ind w:left="0"/>
              <w:jc w:val="both"/>
              <w:rPr>
                <w:rFonts w:ascii="Times New Roman" w:hAnsi="Times New Roman" w:cs="Times New Roman"/>
                <w:color w:val="000000" w:themeColor="text1"/>
                <w:sz w:val="24"/>
                <w:szCs w:val="24"/>
              </w:rPr>
            </w:pPr>
          </w:p>
        </w:tc>
      </w:tr>
      <w:tr w:rsidR="00511CAA" w:rsidRPr="0018722F" w14:paraId="2317428E" w14:textId="77777777" w:rsidTr="0018722F">
        <w:trPr>
          <w:jc w:val="center"/>
        </w:trPr>
        <w:tc>
          <w:tcPr>
            <w:tcW w:w="571" w:type="dxa"/>
            <w:shd w:val="clear" w:color="auto" w:fill="auto"/>
          </w:tcPr>
          <w:p w14:paraId="03A06323" w14:textId="77777777" w:rsidR="00511CAA" w:rsidRPr="0018722F" w:rsidRDefault="00511CAA" w:rsidP="00565E87">
            <w:pPr>
              <w:pStyle w:val="DaftarParagraf"/>
              <w:spacing w:after="0" w:line="240" w:lineRule="auto"/>
              <w:ind w:left="0"/>
              <w:jc w:val="center"/>
              <w:rPr>
                <w:rFonts w:ascii="Times New Roman" w:hAnsi="Times New Roman" w:cs="Times New Roman"/>
                <w:color w:val="000000" w:themeColor="text1"/>
                <w:sz w:val="24"/>
                <w:szCs w:val="24"/>
              </w:rPr>
            </w:pPr>
            <w:r w:rsidRPr="0018722F">
              <w:rPr>
                <w:rFonts w:ascii="Times New Roman" w:hAnsi="Times New Roman" w:cs="Times New Roman"/>
                <w:color w:val="000000" w:themeColor="text1"/>
                <w:sz w:val="24"/>
                <w:szCs w:val="24"/>
              </w:rPr>
              <w:t>6.</w:t>
            </w:r>
          </w:p>
        </w:tc>
        <w:tc>
          <w:tcPr>
            <w:tcW w:w="5738" w:type="dxa"/>
            <w:shd w:val="clear" w:color="auto" w:fill="auto"/>
          </w:tcPr>
          <w:p w14:paraId="3B07F149" w14:textId="77777777" w:rsidR="00511CAA" w:rsidRPr="0018722F" w:rsidRDefault="00D508AE" w:rsidP="00D508AE">
            <w:pPr>
              <w:pStyle w:val="DaftarParagraf"/>
              <w:spacing w:after="0" w:line="240" w:lineRule="auto"/>
              <w:ind w:left="0"/>
              <w:jc w:val="both"/>
              <w:rPr>
                <w:rFonts w:ascii="Times New Roman" w:hAnsi="Times New Roman" w:cs="Times New Roman"/>
                <w:color w:val="000000" w:themeColor="text1"/>
                <w:sz w:val="24"/>
                <w:szCs w:val="24"/>
              </w:rPr>
            </w:pPr>
            <w:r w:rsidRPr="0018722F">
              <w:rPr>
                <w:rFonts w:ascii="Times New Roman" w:hAnsi="Times New Roman" w:cs="Times New Roman"/>
                <w:color w:val="000000" w:themeColor="text1"/>
                <w:sz w:val="24"/>
                <w:szCs w:val="24"/>
              </w:rPr>
              <w:t>Pekerja</w:t>
            </w:r>
            <w:r w:rsidR="00511CAA" w:rsidRPr="0018722F">
              <w:rPr>
                <w:rFonts w:ascii="Times New Roman" w:hAnsi="Times New Roman" w:cs="Times New Roman"/>
                <w:color w:val="000000" w:themeColor="text1"/>
                <w:sz w:val="24"/>
                <w:szCs w:val="24"/>
              </w:rPr>
              <w:t xml:space="preserve"> yang tidak </w:t>
            </w:r>
            <w:r w:rsidRPr="0018722F">
              <w:rPr>
                <w:rFonts w:ascii="Times New Roman" w:hAnsi="Times New Roman" w:cs="Times New Roman"/>
                <w:color w:val="000000" w:themeColor="text1"/>
                <w:sz w:val="24"/>
                <w:szCs w:val="24"/>
              </w:rPr>
              <w:t>patuh menggunakan</w:t>
            </w:r>
            <w:r w:rsidR="00511CAA" w:rsidRPr="0018722F">
              <w:rPr>
                <w:rFonts w:ascii="Times New Roman" w:hAnsi="Times New Roman" w:cs="Times New Roman"/>
                <w:color w:val="000000" w:themeColor="text1"/>
                <w:sz w:val="24"/>
                <w:szCs w:val="24"/>
              </w:rPr>
              <w:t xml:space="preserve"> APD, maka harus diberi sanksi</w:t>
            </w:r>
          </w:p>
        </w:tc>
        <w:tc>
          <w:tcPr>
            <w:tcW w:w="392" w:type="dxa"/>
            <w:shd w:val="clear" w:color="auto" w:fill="auto"/>
          </w:tcPr>
          <w:p w14:paraId="3AC04082" w14:textId="77777777" w:rsidR="00511CAA" w:rsidRPr="0018722F" w:rsidRDefault="00511CAA" w:rsidP="00565E87">
            <w:pPr>
              <w:pStyle w:val="DaftarParagraf"/>
              <w:spacing w:after="0" w:line="240" w:lineRule="auto"/>
              <w:ind w:left="0"/>
              <w:jc w:val="both"/>
              <w:rPr>
                <w:rFonts w:ascii="Times New Roman" w:hAnsi="Times New Roman" w:cs="Times New Roman"/>
                <w:color w:val="000000" w:themeColor="text1"/>
                <w:sz w:val="24"/>
                <w:szCs w:val="24"/>
              </w:rPr>
            </w:pPr>
          </w:p>
        </w:tc>
        <w:tc>
          <w:tcPr>
            <w:tcW w:w="537" w:type="dxa"/>
            <w:shd w:val="clear" w:color="auto" w:fill="auto"/>
          </w:tcPr>
          <w:p w14:paraId="7C777D89" w14:textId="77777777" w:rsidR="00511CAA" w:rsidRPr="0018722F" w:rsidRDefault="00511CAA" w:rsidP="00565E87">
            <w:pPr>
              <w:pStyle w:val="DaftarParagraf"/>
              <w:spacing w:after="0" w:line="240" w:lineRule="auto"/>
              <w:ind w:left="0"/>
              <w:jc w:val="both"/>
              <w:rPr>
                <w:rFonts w:ascii="Times New Roman" w:hAnsi="Times New Roman" w:cs="Times New Roman"/>
                <w:color w:val="000000" w:themeColor="text1"/>
                <w:sz w:val="24"/>
                <w:szCs w:val="24"/>
              </w:rPr>
            </w:pPr>
          </w:p>
        </w:tc>
        <w:tc>
          <w:tcPr>
            <w:tcW w:w="510" w:type="dxa"/>
            <w:shd w:val="clear" w:color="auto" w:fill="auto"/>
          </w:tcPr>
          <w:p w14:paraId="0F17E776" w14:textId="77777777" w:rsidR="00511CAA" w:rsidRPr="0018722F" w:rsidRDefault="00511CAA" w:rsidP="00565E87">
            <w:pPr>
              <w:pStyle w:val="DaftarParagraf"/>
              <w:spacing w:after="0" w:line="240" w:lineRule="auto"/>
              <w:ind w:left="0"/>
              <w:jc w:val="both"/>
              <w:rPr>
                <w:rFonts w:ascii="Times New Roman" w:hAnsi="Times New Roman" w:cs="Times New Roman"/>
                <w:color w:val="000000" w:themeColor="text1"/>
                <w:sz w:val="24"/>
                <w:szCs w:val="24"/>
              </w:rPr>
            </w:pPr>
          </w:p>
        </w:tc>
      </w:tr>
      <w:tr w:rsidR="00511CAA" w:rsidRPr="0018722F" w14:paraId="1AFCFF9A" w14:textId="77777777" w:rsidTr="0018722F">
        <w:trPr>
          <w:jc w:val="center"/>
        </w:trPr>
        <w:tc>
          <w:tcPr>
            <w:tcW w:w="571" w:type="dxa"/>
            <w:shd w:val="clear" w:color="auto" w:fill="auto"/>
          </w:tcPr>
          <w:p w14:paraId="4E610D43" w14:textId="77777777" w:rsidR="00511CAA" w:rsidRPr="0018722F" w:rsidRDefault="0023714F" w:rsidP="00565E87">
            <w:pPr>
              <w:pStyle w:val="DaftarParagraf"/>
              <w:spacing w:after="0" w:line="240" w:lineRule="auto"/>
              <w:ind w:left="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w:t>
            </w:r>
            <w:r w:rsidR="00511CAA" w:rsidRPr="0018722F">
              <w:rPr>
                <w:rFonts w:ascii="Times New Roman" w:hAnsi="Times New Roman" w:cs="Times New Roman"/>
                <w:color w:val="000000" w:themeColor="text1"/>
                <w:sz w:val="24"/>
                <w:szCs w:val="24"/>
              </w:rPr>
              <w:t>.</w:t>
            </w:r>
          </w:p>
        </w:tc>
        <w:tc>
          <w:tcPr>
            <w:tcW w:w="5738" w:type="dxa"/>
            <w:shd w:val="clear" w:color="auto" w:fill="auto"/>
          </w:tcPr>
          <w:p w14:paraId="7C46AEB5" w14:textId="77777777" w:rsidR="00511CAA" w:rsidRPr="0018722F" w:rsidRDefault="00511CAA" w:rsidP="00FB6CDB">
            <w:pPr>
              <w:pStyle w:val="DaftarParagraf"/>
              <w:spacing w:after="0" w:line="240" w:lineRule="auto"/>
              <w:ind w:left="0"/>
              <w:jc w:val="both"/>
              <w:rPr>
                <w:rFonts w:ascii="Times New Roman" w:hAnsi="Times New Roman" w:cs="Times New Roman"/>
                <w:color w:val="000000" w:themeColor="text1"/>
                <w:sz w:val="24"/>
                <w:szCs w:val="24"/>
              </w:rPr>
            </w:pPr>
            <w:r w:rsidRPr="0018722F">
              <w:rPr>
                <w:rFonts w:ascii="Times New Roman" w:hAnsi="Times New Roman" w:cs="Times New Roman"/>
                <w:color w:val="000000" w:themeColor="text1"/>
                <w:sz w:val="24"/>
                <w:szCs w:val="24"/>
              </w:rPr>
              <w:t xml:space="preserve">APD yang tersedia harus sesuai dengan potensi bahaya yang dihadapi </w:t>
            </w:r>
            <w:r w:rsidR="00FB6CDB" w:rsidRPr="0018722F">
              <w:rPr>
                <w:rFonts w:ascii="Times New Roman" w:hAnsi="Times New Roman" w:cs="Times New Roman"/>
                <w:color w:val="000000" w:themeColor="text1"/>
                <w:sz w:val="24"/>
                <w:szCs w:val="24"/>
              </w:rPr>
              <w:t>pekerja</w:t>
            </w:r>
          </w:p>
        </w:tc>
        <w:tc>
          <w:tcPr>
            <w:tcW w:w="392" w:type="dxa"/>
            <w:shd w:val="clear" w:color="auto" w:fill="auto"/>
          </w:tcPr>
          <w:p w14:paraId="3EA9611F" w14:textId="77777777" w:rsidR="00511CAA" w:rsidRPr="0018722F" w:rsidRDefault="00511CAA" w:rsidP="00565E87">
            <w:pPr>
              <w:pStyle w:val="DaftarParagraf"/>
              <w:spacing w:after="0" w:line="240" w:lineRule="auto"/>
              <w:ind w:left="0"/>
              <w:jc w:val="both"/>
              <w:rPr>
                <w:rFonts w:ascii="Times New Roman" w:hAnsi="Times New Roman" w:cs="Times New Roman"/>
                <w:color w:val="000000" w:themeColor="text1"/>
                <w:sz w:val="24"/>
                <w:szCs w:val="24"/>
              </w:rPr>
            </w:pPr>
          </w:p>
        </w:tc>
        <w:tc>
          <w:tcPr>
            <w:tcW w:w="537" w:type="dxa"/>
            <w:shd w:val="clear" w:color="auto" w:fill="auto"/>
          </w:tcPr>
          <w:p w14:paraId="02FFB669" w14:textId="77777777" w:rsidR="00511CAA" w:rsidRPr="0018722F" w:rsidRDefault="00511CAA" w:rsidP="00565E87">
            <w:pPr>
              <w:pStyle w:val="DaftarParagraf"/>
              <w:spacing w:after="0" w:line="240" w:lineRule="auto"/>
              <w:ind w:left="0"/>
              <w:jc w:val="both"/>
              <w:rPr>
                <w:rFonts w:ascii="Times New Roman" w:hAnsi="Times New Roman" w:cs="Times New Roman"/>
                <w:color w:val="000000" w:themeColor="text1"/>
                <w:sz w:val="24"/>
                <w:szCs w:val="24"/>
              </w:rPr>
            </w:pPr>
          </w:p>
        </w:tc>
        <w:tc>
          <w:tcPr>
            <w:tcW w:w="510" w:type="dxa"/>
            <w:shd w:val="clear" w:color="auto" w:fill="auto"/>
          </w:tcPr>
          <w:p w14:paraId="27058CF3" w14:textId="77777777" w:rsidR="00511CAA" w:rsidRPr="0018722F" w:rsidRDefault="00511CAA" w:rsidP="00565E87">
            <w:pPr>
              <w:pStyle w:val="DaftarParagraf"/>
              <w:spacing w:after="0" w:line="240" w:lineRule="auto"/>
              <w:ind w:left="0"/>
              <w:jc w:val="both"/>
              <w:rPr>
                <w:rFonts w:ascii="Times New Roman" w:hAnsi="Times New Roman" w:cs="Times New Roman"/>
                <w:color w:val="000000" w:themeColor="text1"/>
                <w:sz w:val="24"/>
                <w:szCs w:val="24"/>
              </w:rPr>
            </w:pPr>
          </w:p>
        </w:tc>
      </w:tr>
      <w:tr w:rsidR="00511CAA" w:rsidRPr="0018722F" w14:paraId="4046A4D3" w14:textId="77777777" w:rsidTr="0018722F">
        <w:trPr>
          <w:jc w:val="center"/>
        </w:trPr>
        <w:tc>
          <w:tcPr>
            <w:tcW w:w="571" w:type="dxa"/>
            <w:shd w:val="clear" w:color="auto" w:fill="auto"/>
          </w:tcPr>
          <w:p w14:paraId="76E67FB3" w14:textId="77777777" w:rsidR="00511CAA" w:rsidRPr="0018722F" w:rsidRDefault="0023714F" w:rsidP="00565E87">
            <w:pPr>
              <w:pStyle w:val="DaftarParagraf"/>
              <w:spacing w:after="0" w:line="240" w:lineRule="auto"/>
              <w:ind w:left="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w:t>
            </w:r>
            <w:r w:rsidR="00511CAA" w:rsidRPr="0018722F">
              <w:rPr>
                <w:rFonts w:ascii="Times New Roman" w:hAnsi="Times New Roman" w:cs="Times New Roman"/>
                <w:color w:val="000000" w:themeColor="text1"/>
                <w:sz w:val="24"/>
                <w:szCs w:val="24"/>
              </w:rPr>
              <w:t>.</w:t>
            </w:r>
          </w:p>
        </w:tc>
        <w:tc>
          <w:tcPr>
            <w:tcW w:w="5738" w:type="dxa"/>
            <w:shd w:val="clear" w:color="auto" w:fill="auto"/>
          </w:tcPr>
          <w:p w14:paraId="03BDDE2F" w14:textId="77777777" w:rsidR="00511CAA" w:rsidRPr="0018722F" w:rsidRDefault="003670FC" w:rsidP="003670FC">
            <w:pPr>
              <w:spacing w:after="0" w:line="240" w:lineRule="auto"/>
              <w:jc w:val="both"/>
              <w:rPr>
                <w:rFonts w:ascii="Times New Roman" w:hAnsi="Times New Roman" w:cs="Times New Roman"/>
                <w:color w:val="000000" w:themeColor="text1"/>
                <w:sz w:val="24"/>
                <w:szCs w:val="24"/>
              </w:rPr>
            </w:pPr>
            <w:r w:rsidRPr="0018722F">
              <w:rPr>
                <w:rFonts w:ascii="Times New Roman" w:hAnsi="Times New Roman" w:cs="Times New Roman"/>
                <w:color w:val="000000" w:themeColor="text1"/>
                <w:sz w:val="24"/>
                <w:szCs w:val="24"/>
              </w:rPr>
              <w:t>Penggunaan APD tidak akan menghambat dan mengganggu pekerjaan</w:t>
            </w:r>
          </w:p>
        </w:tc>
        <w:tc>
          <w:tcPr>
            <w:tcW w:w="392" w:type="dxa"/>
            <w:shd w:val="clear" w:color="auto" w:fill="auto"/>
          </w:tcPr>
          <w:p w14:paraId="260150C5" w14:textId="77777777" w:rsidR="00511CAA" w:rsidRPr="0018722F" w:rsidRDefault="00511CAA" w:rsidP="00565E87">
            <w:pPr>
              <w:pStyle w:val="DaftarParagraf"/>
              <w:spacing w:after="0" w:line="240" w:lineRule="auto"/>
              <w:ind w:left="0"/>
              <w:jc w:val="both"/>
              <w:rPr>
                <w:rFonts w:ascii="Times New Roman" w:hAnsi="Times New Roman" w:cs="Times New Roman"/>
                <w:color w:val="000000" w:themeColor="text1"/>
                <w:sz w:val="24"/>
                <w:szCs w:val="24"/>
              </w:rPr>
            </w:pPr>
          </w:p>
        </w:tc>
        <w:tc>
          <w:tcPr>
            <w:tcW w:w="537" w:type="dxa"/>
            <w:shd w:val="clear" w:color="auto" w:fill="auto"/>
          </w:tcPr>
          <w:p w14:paraId="1B84690A" w14:textId="77777777" w:rsidR="00511CAA" w:rsidRPr="0018722F" w:rsidRDefault="00511CAA" w:rsidP="00565E87">
            <w:pPr>
              <w:pStyle w:val="DaftarParagraf"/>
              <w:spacing w:after="0" w:line="240" w:lineRule="auto"/>
              <w:ind w:left="0"/>
              <w:jc w:val="both"/>
              <w:rPr>
                <w:rFonts w:ascii="Times New Roman" w:hAnsi="Times New Roman" w:cs="Times New Roman"/>
                <w:color w:val="000000" w:themeColor="text1"/>
                <w:sz w:val="24"/>
                <w:szCs w:val="24"/>
              </w:rPr>
            </w:pPr>
          </w:p>
        </w:tc>
        <w:tc>
          <w:tcPr>
            <w:tcW w:w="510" w:type="dxa"/>
            <w:shd w:val="clear" w:color="auto" w:fill="auto"/>
          </w:tcPr>
          <w:p w14:paraId="41BE6572" w14:textId="77777777" w:rsidR="00511CAA" w:rsidRPr="0018722F" w:rsidRDefault="00511CAA" w:rsidP="00565E87">
            <w:pPr>
              <w:pStyle w:val="DaftarParagraf"/>
              <w:spacing w:after="0" w:line="240" w:lineRule="auto"/>
              <w:ind w:left="0"/>
              <w:jc w:val="both"/>
              <w:rPr>
                <w:rFonts w:ascii="Times New Roman" w:hAnsi="Times New Roman" w:cs="Times New Roman"/>
                <w:color w:val="000000" w:themeColor="text1"/>
                <w:sz w:val="24"/>
                <w:szCs w:val="24"/>
              </w:rPr>
            </w:pPr>
          </w:p>
        </w:tc>
      </w:tr>
      <w:tr w:rsidR="00511CAA" w:rsidRPr="0018722F" w14:paraId="3D3CE86C" w14:textId="77777777" w:rsidTr="0018722F">
        <w:trPr>
          <w:jc w:val="center"/>
        </w:trPr>
        <w:tc>
          <w:tcPr>
            <w:tcW w:w="571" w:type="dxa"/>
            <w:shd w:val="clear" w:color="auto" w:fill="auto"/>
          </w:tcPr>
          <w:p w14:paraId="712E0765" w14:textId="77777777" w:rsidR="00511CAA" w:rsidRPr="0018722F" w:rsidRDefault="0023714F" w:rsidP="0023714F">
            <w:pPr>
              <w:pStyle w:val="DaftarParagraf"/>
              <w:spacing w:after="0" w:line="240" w:lineRule="auto"/>
              <w:ind w:left="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w:t>
            </w:r>
            <w:r w:rsidR="00511CAA" w:rsidRPr="0018722F">
              <w:rPr>
                <w:rFonts w:ascii="Times New Roman" w:hAnsi="Times New Roman" w:cs="Times New Roman"/>
                <w:color w:val="000000" w:themeColor="text1"/>
                <w:sz w:val="24"/>
                <w:szCs w:val="24"/>
              </w:rPr>
              <w:t>.</w:t>
            </w:r>
          </w:p>
        </w:tc>
        <w:tc>
          <w:tcPr>
            <w:tcW w:w="5738" w:type="dxa"/>
            <w:shd w:val="clear" w:color="auto" w:fill="auto"/>
          </w:tcPr>
          <w:p w14:paraId="0DDE983E" w14:textId="77777777" w:rsidR="00511CAA" w:rsidRPr="0018722F" w:rsidRDefault="00B92FCA" w:rsidP="00750D69">
            <w:pPr>
              <w:pStyle w:val="DaftarParagraf"/>
              <w:spacing w:after="0" w:line="240" w:lineRule="auto"/>
              <w:ind w:left="0"/>
              <w:jc w:val="both"/>
              <w:rPr>
                <w:rFonts w:ascii="Times New Roman" w:hAnsi="Times New Roman" w:cs="Times New Roman"/>
                <w:color w:val="000000" w:themeColor="text1"/>
                <w:sz w:val="24"/>
                <w:szCs w:val="24"/>
              </w:rPr>
            </w:pPr>
            <w:r w:rsidRPr="0018722F">
              <w:rPr>
                <w:rFonts w:ascii="Times New Roman" w:hAnsi="Times New Roman" w:cs="Times New Roman"/>
                <w:color w:val="000000" w:themeColor="text1"/>
                <w:sz w:val="24"/>
                <w:szCs w:val="24"/>
              </w:rPr>
              <w:t>APD yang sudah tidak layak sebaiknya tidak digunakan kembali</w:t>
            </w:r>
          </w:p>
        </w:tc>
        <w:tc>
          <w:tcPr>
            <w:tcW w:w="392" w:type="dxa"/>
            <w:shd w:val="clear" w:color="auto" w:fill="auto"/>
          </w:tcPr>
          <w:p w14:paraId="2F834164" w14:textId="77777777" w:rsidR="00511CAA" w:rsidRPr="0018722F" w:rsidRDefault="00511CAA" w:rsidP="00565E87">
            <w:pPr>
              <w:pStyle w:val="DaftarParagraf"/>
              <w:spacing w:after="0" w:line="240" w:lineRule="auto"/>
              <w:ind w:left="0"/>
              <w:jc w:val="both"/>
              <w:rPr>
                <w:rFonts w:ascii="Times New Roman" w:hAnsi="Times New Roman" w:cs="Times New Roman"/>
                <w:color w:val="000000" w:themeColor="text1"/>
                <w:sz w:val="24"/>
                <w:szCs w:val="24"/>
              </w:rPr>
            </w:pPr>
          </w:p>
        </w:tc>
        <w:tc>
          <w:tcPr>
            <w:tcW w:w="537" w:type="dxa"/>
            <w:shd w:val="clear" w:color="auto" w:fill="auto"/>
          </w:tcPr>
          <w:p w14:paraId="59705C03" w14:textId="77777777" w:rsidR="00511CAA" w:rsidRPr="0018722F" w:rsidRDefault="00511CAA" w:rsidP="00565E87">
            <w:pPr>
              <w:pStyle w:val="DaftarParagraf"/>
              <w:spacing w:after="0" w:line="240" w:lineRule="auto"/>
              <w:ind w:left="0"/>
              <w:jc w:val="both"/>
              <w:rPr>
                <w:rFonts w:ascii="Times New Roman" w:hAnsi="Times New Roman" w:cs="Times New Roman"/>
                <w:color w:val="000000" w:themeColor="text1"/>
                <w:sz w:val="24"/>
                <w:szCs w:val="24"/>
              </w:rPr>
            </w:pPr>
          </w:p>
        </w:tc>
        <w:tc>
          <w:tcPr>
            <w:tcW w:w="510" w:type="dxa"/>
            <w:shd w:val="clear" w:color="auto" w:fill="auto"/>
          </w:tcPr>
          <w:p w14:paraId="4686D241" w14:textId="77777777" w:rsidR="00511CAA" w:rsidRPr="0018722F" w:rsidRDefault="00511CAA" w:rsidP="00565E87">
            <w:pPr>
              <w:pStyle w:val="DaftarParagraf"/>
              <w:spacing w:after="0" w:line="240" w:lineRule="auto"/>
              <w:ind w:left="0"/>
              <w:jc w:val="both"/>
              <w:rPr>
                <w:rFonts w:ascii="Times New Roman" w:hAnsi="Times New Roman" w:cs="Times New Roman"/>
                <w:color w:val="000000" w:themeColor="text1"/>
                <w:sz w:val="24"/>
                <w:szCs w:val="24"/>
              </w:rPr>
            </w:pPr>
          </w:p>
        </w:tc>
      </w:tr>
      <w:tr w:rsidR="00511CAA" w:rsidRPr="0018722F" w14:paraId="65C11AF0" w14:textId="77777777" w:rsidTr="0018722F">
        <w:trPr>
          <w:jc w:val="center"/>
        </w:trPr>
        <w:tc>
          <w:tcPr>
            <w:tcW w:w="571" w:type="dxa"/>
            <w:shd w:val="clear" w:color="auto" w:fill="auto"/>
          </w:tcPr>
          <w:p w14:paraId="64AD44C9" w14:textId="77777777" w:rsidR="00511CAA" w:rsidRPr="0018722F" w:rsidRDefault="00511CAA" w:rsidP="0023714F">
            <w:pPr>
              <w:pStyle w:val="DaftarParagraf"/>
              <w:spacing w:after="0" w:line="240" w:lineRule="auto"/>
              <w:ind w:left="0"/>
              <w:jc w:val="center"/>
              <w:rPr>
                <w:rFonts w:ascii="Times New Roman" w:hAnsi="Times New Roman" w:cs="Times New Roman"/>
                <w:color w:val="000000" w:themeColor="text1"/>
                <w:sz w:val="24"/>
                <w:szCs w:val="24"/>
              </w:rPr>
            </w:pPr>
            <w:r w:rsidRPr="0018722F">
              <w:rPr>
                <w:rFonts w:ascii="Times New Roman" w:hAnsi="Times New Roman" w:cs="Times New Roman"/>
                <w:color w:val="000000" w:themeColor="text1"/>
                <w:sz w:val="24"/>
                <w:szCs w:val="24"/>
              </w:rPr>
              <w:t>1</w:t>
            </w:r>
            <w:r w:rsidR="0023714F">
              <w:rPr>
                <w:rFonts w:ascii="Times New Roman" w:hAnsi="Times New Roman" w:cs="Times New Roman"/>
                <w:color w:val="000000" w:themeColor="text1"/>
                <w:sz w:val="24"/>
                <w:szCs w:val="24"/>
              </w:rPr>
              <w:t>0</w:t>
            </w:r>
            <w:r w:rsidRPr="0018722F">
              <w:rPr>
                <w:rFonts w:ascii="Times New Roman" w:hAnsi="Times New Roman" w:cs="Times New Roman"/>
                <w:color w:val="000000" w:themeColor="text1"/>
                <w:sz w:val="24"/>
                <w:szCs w:val="24"/>
              </w:rPr>
              <w:t>.</w:t>
            </w:r>
          </w:p>
        </w:tc>
        <w:tc>
          <w:tcPr>
            <w:tcW w:w="5738" w:type="dxa"/>
            <w:shd w:val="clear" w:color="auto" w:fill="auto"/>
          </w:tcPr>
          <w:p w14:paraId="6634ACC8" w14:textId="77777777" w:rsidR="00511CAA" w:rsidRPr="0018722F" w:rsidRDefault="00E92B4F" w:rsidP="00750D69">
            <w:pPr>
              <w:pStyle w:val="DaftarParagraf"/>
              <w:spacing w:after="0" w:line="240" w:lineRule="auto"/>
              <w:ind w:left="0"/>
              <w:jc w:val="both"/>
              <w:rPr>
                <w:rFonts w:ascii="Times New Roman" w:hAnsi="Times New Roman" w:cs="Times New Roman"/>
                <w:color w:val="000000" w:themeColor="text1"/>
                <w:sz w:val="24"/>
                <w:szCs w:val="24"/>
              </w:rPr>
            </w:pPr>
            <w:r w:rsidRPr="0018722F">
              <w:rPr>
                <w:rFonts w:ascii="Times New Roman" w:hAnsi="Times New Roman" w:cs="Times New Roman"/>
                <w:color w:val="000000" w:themeColor="text1"/>
                <w:sz w:val="24"/>
                <w:szCs w:val="24"/>
              </w:rPr>
              <w:t>Bekerja tanpa menggunakan alat pelindung diri lebih berbahaya dari pada bekerja dengan menggunakan alat pelindung diri</w:t>
            </w:r>
          </w:p>
        </w:tc>
        <w:tc>
          <w:tcPr>
            <w:tcW w:w="392" w:type="dxa"/>
            <w:shd w:val="clear" w:color="auto" w:fill="auto"/>
          </w:tcPr>
          <w:p w14:paraId="0DD565BA" w14:textId="77777777" w:rsidR="00511CAA" w:rsidRPr="0018722F" w:rsidRDefault="00511CAA" w:rsidP="00565E87">
            <w:pPr>
              <w:pStyle w:val="DaftarParagraf"/>
              <w:spacing w:after="0" w:line="240" w:lineRule="auto"/>
              <w:ind w:left="0"/>
              <w:jc w:val="both"/>
              <w:rPr>
                <w:rFonts w:ascii="Times New Roman" w:hAnsi="Times New Roman" w:cs="Times New Roman"/>
                <w:color w:val="000000" w:themeColor="text1"/>
                <w:sz w:val="24"/>
                <w:szCs w:val="24"/>
              </w:rPr>
            </w:pPr>
          </w:p>
        </w:tc>
        <w:tc>
          <w:tcPr>
            <w:tcW w:w="537" w:type="dxa"/>
            <w:shd w:val="clear" w:color="auto" w:fill="auto"/>
          </w:tcPr>
          <w:p w14:paraId="4EAC47B8" w14:textId="77777777" w:rsidR="00511CAA" w:rsidRPr="0018722F" w:rsidRDefault="00511CAA" w:rsidP="00565E87">
            <w:pPr>
              <w:pStyle w:val="DaftarParagraf"/>
              <w:spacing w:after="0" w:line="240" w:lineRule="auto"/>
              <w:ind w:left="0"/>
              <w:jc w:val="both"/>
              <w:rPr>
                <w:rFonts w:ascii="Times New Roman" w:hAnsi="Times New Roman" w:cs="Times New Roman"/>
                <w:color w:val="000000" w:themeColor="text1"/>
                <w:sz w:val="24"/>
                <w:szCs w:val="24"/>
              </w:rPr>
            </w:pPr>
          </w:p>
        </w:tc>
        <w:tc>
          <w:tcPr>
            <w:tcW w:w="510" w:type="dxa"/>
            <w:shd w:val="clear" w:color="auto" w:fill="auto"/>
          </w:tcPr>
          <w:p w14:paraId="42482BB2" w14:textId="77777777" w:rsidR="00511CAA" w:rsidRPr="0018722F" w:rsidRDefault="00511CAA" w:rsidP="00565E87">
            <w:pPr>
              <w:pStyle w:val="DaftarParagraf"/>
              <w:spacing w:after="0" w:line="240" w:lineRule="auto"/>
              <w:ind w:left="0"/>
              <w:jc w:val="both"/>
              <w:rPr>
                <w:rFonts w:ascii="Times New Roman" w:hAnsi="Times New Roman" w:cs="Times New Roman"/>
                <w:color w:val="000000" w:themeColor="text1"/>
                <w:sz w:val="24"/>
                <w:szCs w:val="24"/>
              </w:rPr>
            </w:pPr>
          </w:p>
        </w:tc>
      </w:tr>
    </w:tbl>
    <w:p w14:paraId="3C3349C5" w14:textId="77777777" w:rsidR="00EF0333" w:rsidRDefault="00EF0333" w:rsidP="00B06E0F">
      <w:pPr>
        <w:pStyle w:val="DaftarParagraf"/>
        <w:spacing w:after="0" w:line="480" w:lineRule="auto"/>
        <w:ind w:left="0"/>
        <w:jc w:val="both"/>
        <w:rPr>
          <w:rFonts w:ascii="Times New Roman" w:hAnsi="Times New Roman"/>
          <w:color w:val="000000"/>
          <w:sz w:val="24"/>
          <w:szCs w:val="24"/>
        </w:rPr>
      </w:pPr>
    </w:p>
    <w:p w14:paraId="16A1E994" w14:textId="77777777" w:rsidR="0023714F" w:rsidRDefault="0023714F" w:rsidP="00B06E0F">
      <w:pPr>
        <w:pStyle w:val="DaftarParagraf"/>
        <w:spacing w:after="0" w:line="480" w:lineRule="auto"/>
        <w:ind w:left="0"/>
        <w:jc w:val="both"/>
        <w:rPr>
          <w:rFonts w:ascii="Times New Roman" w:hAnsi="Times New Roman"/>
          <w:color w:val="000000"/>
          <w:sz w:val="24"/>
          <w:szCs w:val="24"/>
        </w:rPr>
      </w:pPr>
    </w:p>
    <w:p w14:paraId="5C8A9287" w14:textId="77777777" w:rsidR="0023714F" w:rsidRDefault="0023714F" w:rsidP="00B06E0F">
      <w:pPr>
        <w:pStyle w:val="DaftarParagraf"/>
        <w:spacing w:after="0" w:line="480" w:lineRule="auto"/>
        <w:ind w:left="0"/>
        <w:jc w:val="both"/>
        <w:rPr>
          <w:rFonts w:ascii="Times New Roman" w:hAnsi="Times New Roman"/>
          <w:color w:val="000000"/>
          <w:sz w:val="24"/>
          <w:szCs w:val="24"/>
        </w:rPr>
      </w:pPr>
    </w:p>
    <w:p w14:paraId="47118F9F" w14:textId="06556FE1" w:rsidR="009A10E9" w:rsidRPr="00BD57FB" w:rsidRDefault="00511CAA" w:rsidP="001916C0">
      <w:pPr>
        <w:pStyle w:val="DaftarParagraf"/>
        <w:numPr>
          <w:ilvl w:val="0"/>
          <w:numId w:val="28"/>
        </w:numPr>
        <w:spacing w:after="0" w:line="480" w:lineRule="auto"/>
        <w:ind w:left="426" w:hanging="426"/>
        <w:jc w:val="both"/>
        <w:rPr>
          <w:rFonts w:ascii="Times New Roman" w:hAnsi="Times New Roman"/>
          <w:b/>
          <w:color w:val="000000"/>
          <w:sz w:val="24"/>
          <w:szCs w:val="24"/>
        </w:rPr>
      </w:pPr>
      <w:r>
        <w:rPr>
          <w:rFonts w:ascii="Times New Roman" w:hAnsi="Times New Roman"/>
          <w:b/>
          <w:color w:val="000000"/>
          <w:sz w:val="24"/>
          <w:szCs w:val="24"/>
        </w:rPr>
        <w:lastRenderedPageBreak/>
        <w:t>Kepatuhan Penggunaan APD</w:t>
      </w:r>
    </w:p>
    <w:p w14:paraId="07BFAC12" w14:textId="77777777" w:rsidR="009A10E9" w:rsidRDefault="009A10E9" w:rsidP="009A10E9">
      <w:pPr>
        <w:pStyle w:val="DaftarParagraf"/>
        <w:spacing w:after="0" w:line="360" w:lineRule="auto"/>
        <w:ind w:left="405"/>
        <w:jc w:val="both"/>
        <w:rPr>
          <w:rFonts w:ascii="Times New Roman" w:hAnsi="Times New Roman"/>
          <w:color w:val="000000"/>
          <w:sz w:val="24"/>
          <w:szCs w:val="24"/>
        </w:rPr>
      </w:pPr>
      <w:r w:rsidRPr="00C50AA0">
        <w:rPr>
          <w:rFonts w:ascii="Times New Roman" w:hAnsi="Times New Roman"/>
          <w:color w:val="000000"/>
          <w:sz w:val="24"/>
          <w:szCs w:val="24"/>
        </w:rPr>
        <w:t xml:space="preserve">Berilah tanda checklist </w:t>
      </w:r>
      <w:r>
        <w:rPr>
          <w:rFonts w:ascii="Times New Roman" w:hAnsi="Times New Roman"/>
          <w:color w:val="000000"/>
          <w:sz w:val="24"/>
          <w:szCs w:val="24"/>
        </w:rPr>
        <w:t>pada kolom jawaban di bawah ini</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1"/>
        <w:gridCol w:w="5891"/>
        <w:gridCol w:w="526"/>
        <w:gridCol w:w="830"/>
      </w:tblGrid>
      <w:tr w:rsidR="009A10E9" w:rsidRPr="00AE5DB6" w14:paraId="4B7EB843" w14:textId="77777777" w:rsidTr="00565E87">
        <w:trPr>
          <w:trHeight w:val="57"/>
          <w:jc w:val="center"/>
        </w:trPr>
        <w:tc>
          <w:tcPr>
            <w:tcW w:w="571" w:type="dxa"/>
          </w:tcPr>
          <w:p w14:paraId="5F38D1D4" w14:textId="77777777" w:rsidR="009A10E9" w:rsidRPr="00AE5DB6" w:rsidRDefault="009A10E9" w:rsidP="00565E87">
            <w:pPr>
              <w:pStyle w:val="DaftarParagraf"/>
              <w:spacing w:after="0" w:line="240" w:lineRule="auto"/>
              <w:ind w:left="0"/>
              <w:jc w:val="center"/>
              <w:rPr>
                <w:rFonts w:ascii="Times New Roman" w:hAnsi="Times New Roman" w:cs="Times New Roman"/>
                <w:b/>
                <w:color w:val="000000"/>
                <w:sz w:val="24"/>
                <w:szCs w:val="24"/>
              </w:rPr>
            </w:pPr>
            <w:r w:rsidRPr="00AE5DB6">
              <w:rPr>
                <w:rFonts w:ascii="Times New Roman" w:hAnsi="Times New Roman" w:cs="Times New Roman"/>
                <w:b/>
                <w:color w:val="000000"/>
                <w:sz w:val="24"/>
                <w:szCs w:val="24"/>
              </w:rPr>
              <w:t>No.</w:t>
            </w:r>
          </w:p>
        </w:tc>
        <w:tc>
          <w:tcPr>
            <w:tcW w:w="5891" w:type="dxa"/>
          </w:tcPr>
          <w:p w14:paraId="21D6A110" w14:textId="77777777" w:rsidR="009A10E9" w:rsidRPr="00AE5DB6" w:rsidRDefault="009A10E9" w:rsidP="00565E87">
            <w:pPr>
              <w:pStyle w:val="DaftarParagraf"/>
              <w:spacing w:after="0" w:line="240" w:lineRule="auto"/>
              <w:ind w:left="0"/>
              <w:jc w:val="center"/>
              <w:rPr>
                <w:rFonts w:ascii="Times New Roman" w:hAnsi="Times New Roman" w:cs="Times New Roman"/>
                <w:b/>
                <w:color w:val="000000"/>
                <w:sz w:val="24"/>
                <w:szCs w:val="24"/>
              </w:rPr>
            </w:pPr>
            <w:r w:rsidRPr="00AE5DB6">
              <w:rPr>
                <w:rFonts w:ascii="Times New Roman" w:hAnsi="Times New Roman" w:cs="Times New Roman"/>
                <w:b/>
                <w:color w:val="000000"/>
                <w:sz w:val="24"/>
                <w:szCs w:val="24"/>
              </w:rPr>
              <w:t>Pernyataan</w:t>
            </w:r>
          </w:p>
        </w:tc>
        <w:tc>
          <w:tcPr>
            <w:tcW w:w="526" w:type="dxa"/>
          </w:tcPr>
          <w:p w14:paraId="41ED9DA2" w14:textId="77777777" w:rsidR="009A10E9" w:rsidRPr="00AE5DB6" w:rsidRDefault="009A10E9" w:rsidP="00565E87">
            <w:pPr>
              <w:pStyle w:val="DaftarParagraf"/>
              <w:spacing w:after="0" w:line="240" w:lineRule="auto"/>
              <w:ind w:left="0"/>
              <w:jc w:val="center"/>
              <w:rPr>
                <w:rFonts w:ascii="Times New Roman" w:hAnsi="Times New Roman" w:cs="Times New Roman"/>
                <w:b/>
                <w:color w:val="000000"/>
                <w:sz w:val="24"/>
                <w:szCs w:val="24"/>
              </w:rPr>
            </w:pPr>
            <w:r w:rsidRPr="00AE5DB6">
              <w:rPr>
                <w:rFonts w:ascii="Times New Roman" w:hAnsi="Times New Roman" w:cs="Times New Roman"/>
                <w:b/>
                <w:color w:val="000000"/>
                <w:sz w:val="24"/>
                <w:szCs w:val="24"/>
              </w:rPr>
              <w:t>Ya</w:t>
            </w:r>
          </w:p>
        </w:tc>
        <w:tc>
          <w:tcPr>
            <w:tcW w:w="830" w:type="dxa"/>
          </w:tcPr>
          <w:p w14:paraId="53C519E1" w14:textId="77777777" w:rsidR="009A10E9" w:rsidRPr="00AE5DB6" w:rsidRDefault="009A10E9" w:rsidP="00565E87">
            <w:pPr>
              <w:pStyle w:val="DaftarParagraf"/>
              <w:spacing w:after="0" w:line="240" w:lineRule="auto"/>
              <w:ind w:left="0"/>
              <w:jc w:val="center"/>
              <w:rPr>
                <w:rFonts w:ascii="Times New Roman" w:hAnsi="Times New Roman" w:cs="Times New Roman"/>
                <w:b/>
                <w:color w:val="000000"/>
                <w:sz w:val="24"/>
                <w:szCs w:val="24"/>
              </w:rPr>
            </w:pPr>
            <w:r w:rsidRPr="00AE5DB6">
              <w:rPr>
                <w:rFonts w:ascii="Times New Roman" w:hAnsi="Times New Roman" w:cs="Times New Roman"/>
                <w:b/>
                <w:color w:val="000000"/>
                <w:sz w:val="24"/>
                <w:szCs w:val="24"/>
              </w:rPr>
              <w:t>Tidak</w:t>
            </w:r>
          </w:p>
        </w:tc>
      </w:tr>
      <w:tr w:rsidR="00511CAA" w:rsidRPr="00AE5DB6" w14:paraId="4ECE89F1" w14:textId="77777777" w:rsidTr="00565E87">
        <w:trPr>
          <w:trHeight w:val="57"/>
          <w:jc w:val="center"/>
        </w:trPr>
        <w:tc>
          <w:tcPr>
            <w:tcW w:w="571" w:type="dxa"/>
          </w:tcPr>
          <w:p w14:paraId="576FAEEA" w14:textId="77777777" w:rsidR="00511CAA" w:rsidRPr="00AE5DB6" w:rsidRDefault="00511CAA" w:rsidP="00565E87">
            <w:pPr>
              <w:spacing w:after="0" w:line="240" w:lineRule="auto"/>
              <w:jc w:val="center"/>
              <w:rPr>
                <w:rFonts w:ascii="Times New Roman" w:hAnsi="Times New Roman" w:cs="Times New Roman"/>
                <w:color w:val="000000"/>
                <w:sz w:val="24"/>
                <w:szCs w:val="24"/>
              </w:rPr>
            </w:pPr>
            <w:r w:rsidRPr="00AE5DB6">
              <w:rPr>
                <w:rFonts w:ascii="Times New Roman" w:hAnsi="Times New Roman" w:cs="Times New Roman"/>
                <w:color w:val="000000"/>
                <w:sz w:val="24"/>
                <w:szCs w:val="24"/>
              </w:rPr>
              <w:t>1.</w:t>
            </w:r>
          </w:p>
        </w:tc>
        <w:tc>
          <w:tcPr>
            <w:tcW w:w="5891" w:type="dxa"/>
          </w:tcPr>
          <w:p w14:paraId="72963945" w14:textId="77777777" w:rsidR="00511CAA" w:rsidRPr="00BF62DC" w:rsidRDefault="0074698F" w:rsidP="00DE4341">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Pekerja </w:t>
            </w:r>
            <w:r w:rsidR="00511CAA">
              <w:rPr>
                <w:rFonts w:ascii="Times New Roman" w:eastAsia="Times New Roman" w:hAnsi="Times New Roman" w:cs="Times New Roman"/>
                <w:color w:val="000000"/>
                <w:sz w:val="24"/>
                <w:szCs w:val="24"/>
              </w:rPr>
              <w:t xml:space="preserve">selalu menggunakan </w:t>
            </w:r>
            <w:r w:rsidR="00DE4341">
              <w:rPr>
                <w:rFonts w:ascii="Times New Roman" w:eastAsia="Times New Roman" w:hAnsi="Times New Roman" w:cs="Times New Roman"/>
                <w:i/>
                <w:color w:val="000000"/>
                <w:sz w:val="24"/>
                <w:szCs w:val="24"/>
              </w:rPr>
              <w:t>helm</w:t>
            </w:r>
            <w:r w:rsidR="00DE4341">
              <w:rPr>
                <w:rFonts w:ascii="Times New Roman" w:eastAsia="Times New Roman" w:hAnsi="Times New Roman" w:cs="Times New Roman"/>
                <w:color w:val="000000"/>
                <w:sz w:val="24"/>
                <w:szCs w:val="24"/>
              </w:rPr>
              <w:t xml:space="preserve"> (penutup kepala)</w:t>
            </w:r>
            <w:r w:rsidR="00511CAA">
              <w:rPr>
                <w:rFonts w:ascii="Times New Roman" w:eastAsia="Times New Roman" w:hAnsi="Times New Roman" w:cs="Times New Roman"/>
                <w:color w:val="000000"/>
                <w:sz w:val="24"/>
                <w:szCs w:val="24"/>
              </w:rPr>
              <w:t xml:space="preserve"> ketika bekerja</w:t>
            </w:r>
          </w:p>
        </w:tc>
        <w:tc>
          <w:tcPr>
            <w:tcW w:w="526" w:type="dxa"/>
          </w:tcPr>
          <w:p w14:paraId="08200C59" w14:textId="77777777" w:rsidR="00511CAA" w:rsidRPr="00AE5DB6" w:rsidRDefault="00511CAA" w:rsidP="00565E87">
            <w:pPr>
              <w:pStyle w:val="DaftarParagraf"/>
              <w:spacing w:after="0" w:line="240" w:lineRule="auto"/>
              <w:ind w:left="0"/>
              <w:jc w:val="both"/>
              <w:rPr>
                <w:rFonts w:ascii="Times New Roman" w:hAnsi="Times New Roman" w:cs="Times New Roman"/>
                <w:color w:val="000000"/>
                <w:sz w:val="24"/>
                <w:szCs w:val="24"/>
              </w:rPr>
            </w:pPr>
          </w:p>
        </w:tc>
        <w:tc>
          <w:tcPr>
            <w:tcW w:w="830" w:type="dxa"/>
          </w:tcPr>
          <w:p w14:paraId="5086649C" w14:textId="77777777" w:rsidR="00511CAA" w:rsidRPr="00AE5DB6" w:rsidRDefault="00511CAA" w:rsidP="00565E87">
            <w:pPr>
              <w:pStyle w:val="DaftarParagraf"/>
              <w:spacing w:after="0" w:line="240" w:lineRule="auto"/>
              <w:ind w:left="0"/>
              <w:jc w:val="both"/>
              <w:rPr>
                <w:rFonts w:ascii="Times New Roman" w:hAnsi="Times New Roman" w:cs="Times New Roman"/>
                <w:color w:val="000000"/>
                <w:sz w:val="24"/>
                <w:szCs w:val="24"/>
              </w:rPr>
            </w:pPr>
          </w:p>
        </w:tc>
      </w:tr>
      <w:tr w:rsidR="00511CAA" w:rsidRPr="00AE5DB6" w14:paraId="62EA26FD" w14:textId="77777777" w:rsidTr="00565E87">
        <w:trPr>
          <w:trHeight w:val="57"/>
          <w:jc w:val="center"/>
        </w:trPr>
        <w:tc>
          <w:tcPr>
            <w:tcW w:w="571" w:type="dxa"/>
          </w:tcPr>
          <w:p w14:paraId="648EB126" w14:textId="77777777" w:rsidR="00511CAA" w:rsidRPr="00AE5DB6" w:rsidRDefault="00511CAA" w:rsidP="00565E87">
            <w:pPr>
              <w:pStyle w:val="DaftarParagraf"/>
              <w:spacing w:after="0" w:line="240" w:lineRule="auto"/>
              <w:ind w:left="0"/>
              <w:jc w:val="center"/>
              <w:rPr>
                <w:rFonts w:ascii="Times New Roman" w:hAnsi="Times New Roman" w:cs="Times New Roman"/>
                <w:color w:val="000000"/>
                <w:sz w:val="24"/>
                <w:szCs w:val="24"/>
              </w:rPr>
            </w:pPr>
            <w:r w:rsidRPr="00AE5DB6">
              <w:rPr>
                <w:rFonts w:ascii="Times New Roman" w:hAnsi="Times New Roman" w:cs="Times New Roman"/>
                <w:color w:val="000000"/>
                <w:sz w:val="24"/>
                <w:szCs w:val="24"/>
              </w:rPr>
              <w:t>2.</w:t>
            </w:r>
          </w:p>
        </w:tc>
        <w:tc>
          <w:tcPr>
            <w:tcW w:w="5891" w:type="dxa"/>
          </w:tcPr>
          <w:p w14:paraId="512EED66" w14:textId="77777777" w:rsidR="00511CAA" w:rsidRPr="00BF62DC" w:rsidRDefault="00DE4341" w:rsidP="00DE4341">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Pekerja selalu menggunakan sepatu </w:t>
            </w:r>
            <w:r>
              <w:rPr>
                <w:rFonts w:ascii="Times New Roman" w:eastAsia="Times New Roman" w:hAnsi="Times New Roman" w:cs="Times New Roman"/>
                <w:i/>
                <w:color w:val="000000"/>
                <w:sz w:val="24"/>
                <w:szCs w:val="24"/>
              </w:rPr>
              <w:t>boot</w:t>
            </w:r>
            <w:r>
              <w:rPr>
                <w:rFonts w:ascii="Times New Roman" w:eastAsia="Times New Roman" w:hAnsi="Times New Roman" w:cs="Times New Roman"/>
                <w:color w:val="000000"/>
                <w:sz w:val="24"/>
                <w:szCs w:val="24"/>
              </w:rPr>
              <w:t xml:space="preserve"> ketika bekerja</w:t>
            </w:r>
          </w:p>
        </w:tc>
        <w:tc>
          <w:tcPr>
            <w:tcW w:w="526" w:type="dxa"/>
          </w:tcPr>
          <w:p w14:paraId="10563FCB" w14:textId="77777777" w:rsidR="00511CAA" w:rsidRPr="00AE5DB6" w:rsidRDefault="00511CAA" w:rsidP="00565E87">
            <w:pPr>
              <w:pStyle w:val="DaftarParagraf"/>
              <w:spacing w:after="0" w:line="240" w:lineRule="auto"/>
              <w:ind w:left="0"/>
              <w:jc w:val="both"/>
              <w:rPr>
                <w:rFonts w:ascii="Times New Roman" w:hAnsi="Times New Roman" w:cs="Times New Roman"/>
                <w:color w:val="000000"/>
                <w:sz w:val="24"/>
                <w:szCs w:val="24"/>
              </w:rPr>
            </w:pPr>
          </w:p>
        </w:tc>
        <w:tc>
          <w:tcPr>
            <w:tcW w:w="830" w:type="dxa"/>
          </w:tcPr>
          <w:p w14:paraId="57DA0B23" w14:textId="77777777" w:rsidR="00511CAA" w:rsidRPr="00AE5DB6" w:rsidRDefault="00511CAA" w:rsidP="00565E87">
            <w:pPr>
              <w:pStyle w:val="DaftarParagraf"/>
              <w:spacing w:after="0" w:line="240" w:lineRule="auto"/>
              <w:ind w:left="0"/>
              <w:jc w:val="both"/>
              <w:rPr>
                <w:rFonts w:ascii="Times New Roman" w:hAnsi="Times New Roman" w:cs="Times New Roman"/>
                <w:color w:val="000000"/>
                <w:sz w:val="24"/>
                <w:szCs w:val="24"/>
              </w:rPr>
            </w:pPr>
          </w:p>
        </w:tc>
      </w:tr>
      <w:tr w:rsidR="00511CAA" w:rsidRPr="00AE5DB6" w14:paraId="2C2DE232" w14:textId="77777777" w:rsidTr="00565E87">
        <w:trPr>
          <w:trHeight w:val="57"/>
          <w:jc w:val="center"/>
        </w:trPr>
        <w:tc>
          <w:tcPr>
            <w:tcW w:w="571" w:type="dxa"/>
          </w:tcPr>
          <w:p w14:paraId="4BE6999E" w14:textId="77777777" w:rsidR="00511CAA" w:rsidRPr="00AE5DB6" w:rsidRDefault="00511CAA" w:rsidP="00565E87">
            <w:pPr>
              <w:pStyle w:val="DaftarParagraf"/>
              <w:spacing w:after="0" w:line="240" w:lineRule="auto"/>
              <w:ind w:left="0"/>
              <w:jc w:val="center"/>
              <w:rPr>
                <w:rFonts w:ascii="Times New Roman" w:hAnsi="Times New Roman" w:cs="Times New Roman"/>
                <w:color w:val="000000"/>
                <w:sz w:val="24"/>
                <w:szCs w:val="24"/>
              </w:rPr>
            </w:pPr>
            <w:r w:rsidRPr="00AE5DB6">
              <w:rPr>
                <w:rFonts w:ascii="Times New Roman" w:hAnsi="Times New Roman" w:cs="Times New Roman"/>
                <w:color w:val="000000"/>
                <w:sz w:val="24"/>
                <w:szCs w:val="24"/>
              </w:rPr>
              <w:t>3.</w:t>
            </w:r>
          </w:p>
        </w:tc>
        <w:tc>
          <w:tcPr>
            <w:tcW w:w="5891" w:type="dxa"/>
          </w:tcPr>
          <w:p w14:paraId="68A016D7" w14:textId="77777777" w:rsidR="00511CAA" w:rsidRPr="00BF62DC" w:rsidRDefault="0074698F" w:rsidP="00DE4341">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Pekerja</w:t>
            </w:r>
            <w:r w:rsidR="00511CAA">
              <w:rPr>
                <w:rFonts w:ascii="Times New Roman" w:eastAsia="Times New Roman" w:hAnsi="Times New Roman" w:cs="Times New Roman"/>
                <w:color w:val="000000"/>
                <w:sz w:val="24"/>
                <w:szCs w:val="24"/>
              </w:rPr>
              <w:t xml:space="preserve"> selalu menggunakan </w:t>
            </w:r>
            <w:r w:rsidR="00DE4341">
              <w:rPr>
                <w:rFonts w:ascii="Times New Roman" w:eastAsia="Times New Roman" w:hAnsi="Times New Roman" w:cs="Times New Roman"/>
                <w:color w:val="000000"/>
                <w:sz w:val="24"/>
                <w:szCs w:val="24"/>
              </w:rPr>
              <w:t>sarung tangan</w:t>
            </w:r>
            <w:r w:rsidR="00511CAA">
              <w:rPr>
                <w:rFonts w:ascii="Times New Roman" w:eastAsia="Times New Roman" w:hAnsi="Times New Roman" w:cs="Times New Roman"/>
                <w:color w:val="000000"/>
                <w:sz w:val="24"/>
                <w:szCs w:val="24"/>
              </w:rPr>
              <w:t xml:space="preserve"> ketika bekerja</w:t>
            </w:r>
          </w:p>
        </w:tc>
        <w:tc>
          <w:tcPr>
            <w:tcW w:w="526" w:type="dxa"/>
          </w:tcPr>
          <w:p w14:paraId="60992B24" w14:textId="77777777" w:rsidR="00511CAA" w:rsidRPr="00AE5DB6" w:rsidRDefault="00511CAA" w:rsidP="00565E87">
            <w:pPr>
              <w:pStyle w:val="DaftarParagraf"/>
              <w:spacing w:after="0" w:line="240" w:lineRule="auto"/>
              <w:ind w:left="0"/>
              <w:jc w:val="both"/>
              <w:rPr>
                <w:rFonts w:ascii="Times New Roman" w:hAnsi="Times New Roman" w:cs="Times New Roman"/>
                <w:color w:val="000000"/>
                <w:sz w:val="24"/>
                <w:szCs w:val="24"/>
              </w:rPr>
            </w:pPr>
          </w:p>
        </w:tc>
        <w:tc>
          <w:tcPr>
            <w:tcW w:w="830" w:type="dxa"/>
          </w:tcPr>
          <w:p w14:paraId="6F18F9A3" w14:textId="77777777" w:rsidR="00511CAA" w:rsidRPr="00AE5DB6" w:rsidRDefault="00511CAA" w:rsidP="00565E87">
            <w:pPr>
              <w:pStyle w:val="DaftarParagraf"/>
              <w:spacing w:after="0" w:line="240" w:lineRule="auto"/>
              <w:ind w:left="0"/>
              <w:jc w:val="both"/>
              <w:rPr>
                <w:rFonts w:ascii="Times New Roman" w:hAnsi="Times New Roman" w:cs="Times New Roman"/>
                <w:color w:val="000000"/>
                <w:sz w:val="24"/>
                <w:szCs w:val="24"/>
              </w:rPr>
            </w:pPr>
          </w:p>
        </w:tc>
      </w:tr>
      <w:tr w:rsidR="00511CAA" w:rsidRPr="00AE5DB6" w14:paraId="09313121" w14:textId="77777777" w:rsidTr="00565E87">
        <w:trPr>
          <w:trHeight w:val="57"/>
          <w:jc w:val="center"/>
        </w:trPr>
        <w:tc>
          <w:tcPr>
            <w:tcW w:w="571" w:type="dxa"/>
          </w:tcPr>
          <w:p w14:paraId="774B54EE" w14:textId="77777777" w:rsidR="00511CAA" w:rsidRPr="00AE5DB6" w:rsidRDefault="00511CAA" w:rsidP="00565E87">
            <w:pPr>
              <w:pStyle w:val="DaftarParagraf"/>
              <w:spacing w:after="0" w:line="240" w:lineRule="auto"/>
              <w:ind w:left="0"/>
              <w:jc w:val="center"/>
              <w:rPr>
                <w:rFonts w:ascii="Times New Roman" w:hAnsi="Times New Roman" w:cs="Times New Roman"/>
                <w:color w:val="000000"/>
                <w:sz w:val="24"/>
                <w:szCs w:val="24"/>
              </w:rPr>
            </w:pPr>
            <w:r w:rsidRPr="00AE5DB6">
              <w:rPr>
                <w:rFonts w:ascii="Times New Roman" w:hAnsi="Times New Roman" w:cs="Times New Roman"/>
                <w:color w:val="000000"/>
                <w:sz w:val="24"/>
                <w:szCs w:val="24"/>
              </w:rPr>
              <w:t>4.</w:t>
            </w:r>
          </w:p>
        </w:tc>
        <w:tc>
          <w:tcPr>
            <w:tcW w:w="5891" w:type="dxa"/>
          </w:tcPr>
          <w:p w14:paraId="20061437" w14:textId="77777777" w:rsidR="00511CAA" w:rsidRPr="00BF62DC" w:rsidRDefault="0074698F" w:rsidP="00DE4341">
            <w:pPr>
              <w:pStyle w:val="DaftarParagraf"/>
              <w:spacing w:after="0" w:line="240" w:lineRule="auto"/>
              <w:ind w:left="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Pekerja </w:t>
            </w:r>
            <w:r w:rsidR="00511CAA">
              <w:rPr>
                <w:rFonts w:ascii="Times New Roman" w:eastAsia="Times New Roman" w:hAnsi="Times New Roman" w:cs="Times New Roman"/>
                <w:color w:val="000000"/>
                <w:sz w:val="24"/>
                <w:szCs w:val="24"/>
              </w:rPr>
              <w:t xml:space="preserve">selalu menggunakan </w:t>
            </w:r>
            <w:r w:rsidR="00DE4341">
              <w:rPr>
                <w:rFonts w:ascii="Times New Roman" w:eastAsia="Times New Roman" w:hAnsi="Times New Roman" w:cs="Times New Roman"/>
                <w:color w:val="000000"/>
                <w:sz w:val="24"/>
                <w:szCs w:val="24"/>
              </w:rPr>
              <w:t>masker</w:t>
            </w:r>
            <w:r w:rsidR="00511CAA">
              <w:rPr>
                <w:rFonts w:ascii="Times New Roman" w:eastAsia="Times New Roman" w:hAnsi="Times New Roman" w:cs="Times New Roman"/>
                <w:color w:val="000000"/>
                <w:sz w:val="24"/>
                <w:szCs w:val="24"/>
              </w:rPr>
              <w:t xml:space="preserve"> ketika bekerja</w:t>
            </w:r>
          </w:p>
        </w:tc>
        <w:tc>
          <w:tcPr>
            <w:tcW w:w="526" w:type="dxa"/>
          </w:tcPr>
          <w:p w14:paraId="24424F3C" w14:textId="77777777" w:rsidR="00511CAA" w:rsidRPr="00AE5DB6" w:rsidRDefault="00511CAA" w:rsidP="00565E87">
            <w:pPr>
              <w:pStyle w:val="DaftarParagraf"/>
              <w:spacing w:after="0" w:line="240" w:lineRule="auto"/>
              <w:ind w:left="0"/>
              <w:jc w:val="both"/>
              <w:rPr>
                <w:rFonts w:ascii="Times New Roman" w:hAnsi="Times New Roman" w:cs="Times New Roman"/>
                <w:color w:val="000000"/>
                <w:sz w:val="24"/>
                <w:szCs w:val="24"/>
              </w:rPr>
            </w:pPr>
          </w:p>
        </w:tc>
        <w:tc>
          <w:tcPr>
            <w:tcW w:w="830" w:type="dxa"/>
          </w:tcPr>
          <w:p w14:paraId="1EE66EB1" w14:textId="77777777" w:rsidR="00511CAA" w:rsidRPr="00AE5DB6" w:rsidRDefault="00511CAA" w:rsidP="00565E87">
            <w:pPr>
              <w:pStyle w:val="DaftarParagraf"/>
              <w:spacing w:after="0" w:line="240" w:lineRule="auto"/>
              <w:ind w:left="0"/>
              <w:jc w:val="both"/>
              <w:rPr>
                <w:rFonts w:ascii="Times New Roman" w:hAnsi="Times New Roman" w:cs="Times New Roman"/>
                <w:color w:val="000000"/>
                <w:sz w:val="24"/>
                <w:szCs w:val="24"/>
              </w:rPr>
            </w:pPr>
          </w:p>
        </w:tc>
      </w:tr>
      <w:tr w:rsidR="00511CAA" w:rsidRPr="00AE5DB6" w14:paraId="166E088E" w14:textId="77777777" w:rsidTr="00565E87">
        <w:trPr>
          <w:trHeight w:val="57"/>
          <w:jc w:val="center"/>
        </w:trPr>
        <w:tc>
          <w:tcPr>
            <w:tcW w:w="571" w:type="dxa"/>
          </w:tcPr>
          <w:p w14:paraId="3F3674A3" w14:textId="77777777" w:rsidR="00511CAA" w:rsidRPr="00AE5DB6" w:rsidRDefault="00511CAA" w:rsidP="00565E87">
            <w:pPr>
              <w:pStyle w:val="DaftarParagraf"/>
              <w:spacing w:after="0" w:line="240" w:lineRule="auto"/>
              <w:ind w:left="0"/>
              <w:jc w:val="center"/>
              <w:rPr>
                <w:rFonts w:ascii="Times New Roman" w:hAnsi="Times New Roman" w:cs="Times New Roman"/>
                <w:color w:val="000000"/>
                <w:sz w:val="24"/>
                <w:szCs w:val="24"/>
              </w:rPr>
            </w:pPr>
            <w:r w:rsidRPr="00AE5DB6">
              <w:rPr>
                <w:rFonts w:ascii="Times New Roman" w:hAnsi="Times New Roman" w:cs="Times New Roman"/>
                <w:color w:val="000000"/>
                <w:sz w:val="24"/>
                <w:szCs w:val="24"/>
              </w:rPr>
              <w:t>5.</w:t>
            </w:r>
          </w:p>
        </w:tc>
        <w:tc>
          <w:tcPr>
            <w:tcW w:w="5891" w:type="dxa"/>
          </w:tcPr>
          <w:p w14:paraId="27256D27" w14:textId="77777777" w:rsidR="00511CAA" w:rsidRPr="00BF62DC" w:rsidRDefault="00511CAA" w:rsidP="00DE4341">
            <w:pPr>
              <w:pStyle w:val="DaftarParagraf"/>
              <w:spacing w:after="0" w:line="240" w:lineRule="auto"/>
              <w:ind w:left="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w:t>
            </w:r>
            <w:r w:rsidR="0074698F">
              <w:rPr>
                <w:rFonts w:ascii="Times New Roman" w:eastAsia="Times New Roman" w:hAnsi="Times New Roman" w:cs="Times New Roman"/>
                <w:color w:val="000000"/>
                <w:sz w:val="24"/>
                <w:szCs w:val="24"/>
              </w:rPr>
              <w:t>ekerja</w:t>
            </w:r>
            <w:r>
              <w:rPr>
                <w:rFonts w:ascii="Times New Roman" w:eastAsia="Times New Roman" w:hAnsi="Times New Roman" w:cs="Times New Roman"/>
                <w:color w:val="000000"/>
                <w:sz w:val="24"/>
                <w:szCs w:val="24"/>
              </w:rPr>
              <w:t xml:space="preserve"> selalu menggunakan </w:t>
            </w:r>
            <w:r w:rsidR="00DE4341">
              <w:rPr>
                <w:rFonts w:ascii="Times New Roman" w:eastAsia="Times New Roman" w:hAnsi="Times New Roman" w:cs="Times New Roman"/>
                <w:i/>
                <w:color w:val="000000"/>
                <w:sz w:val="24"/>
                <w:szCs w:val="24"/>
              </w:rPr>
              <w:t>ear plug</w:t>
            </w:r>
            <w:r w:rsidR="00DE4341">
              <w:rPr>
                <w:rFonts w:ascii="Times New Roman" w:eastAsia="Times New Roman" w:hAnsi="Times New Roman" w:cs="Times New Roman"/>
                <w:color w:val="000000"/>
                <w:sz w:val="24"/>
                <w:szCs w:val="24"/>
              </w:rPr>
              <w:t xml:space="preserve"> (penutup/penyumbat telinga)</w:t>
            </w:r>
            <w:r>
              <w:rPr>
                <w:rFonts w:ascii="Times New Roman" w:eastAsia="Times New Roman" w:hAnsi="Times New Roman" w:cs="Times New Roman"/>
                <w:color w:val="000000"/>
                <w:sz w:val="24"/>
                <w:szCs w:val="24"/>
              </w:rPr>
              <w:t xml:space="preserve"> ketika bekerja</w:t>
            </w:r>
          </w:p>
        </w:tc>
        <w:tc>
          <w:tcPr>
            <w:tcW w:w="526" w:type="dxa"/>
          </w:tcPr>
          <w:p w14:paraId="61D94623" w14:textId="77777777" w:rsidR="00511CAA" w:rsidRPr="00AE5DB6" w:rsidRDefault="00511CAA" w:rsidP="00565E87">
            <w:pPr>
              <w:pStyle w:val="DaftarParagraf"/>
              <w:spacing w:after="0" w:line="240" w:lineRule="auto"/>
              <w:ind w:left="0"/>
              <w:jc w:val="both"/>
              <w:rPr>
                <w:rFonts w:ascii="Times New Roman" w:hAnsi="Times New Roman" w:cs="Times New Roman"/>
                <w:color w:val="000000"/>
                <w:sz w:val="24"/>
                <w:szCs w:val="24"/>
              </w:rPr>
            </w:pPr>
          </w:p>
        </w:tc>
        <w:tc>
          <w:tcPr>
            <w:tcW w:w="830" w:type="dxa"/>
          </w:tcPr>
          <w:p w14:paraId="676485CD" w14:textId="77777777" w:rsidR="00511CAA" w:rsidRPr="00AE5DB6" w:rsidRDefault="00511CAA" w:rsidP="00565E87">
            <w:pPr>
              <w:pStyle w:val="DaftarParagraf"/>
              <w:spacing w:after="0" w:line="240" w:lineRule="auto"/>
              <w:ind w:left="0"/>
              <w:jc w:val="both"/>
              <w:rPr>
                <w:rFonts w:ascii="Times New Roman" w:hAnsi="Times New Roman" w:cs="Times New Roman"/>
                <w:color w:val="000000"/>
                <w:sz w:val="24"/>
                <w:szCs w:val="24"/>
              </w:rPr>
            </w:pPr>
          </w:p>
        </w:tc>
      </w:tr>
    </w:tbl>
    <w:p w14:paraId="164AE576" w14:textId="77777777" w:rsidR="00744639" w:rsidRDefault="00744639" w:rsidP="005A4F74">
      <w:pPr>
        <w:pStyle w:val="DaftarParagraf"/>
        <w:spacing w:after="0" w:line="480" w:lineRule="auto"/>
        <w:ind w:left="0"/>
        <w:rPr>
          <w:rFonts w:ascii="Times New Roman" w:hAnsi="Times New Roman" w:cs="Times New Roman"/>
          <w:b/>
          <w:sz w:val="24"/>
          <w:szCs w:val="24"/>
        </w:rPr>
      </w:pPr>
    </w:p>
    <w:p w14:paraId="5251AA58" w14:textId="77777777" w:rsidR="008B0AE1" w:rsidRDefault="008B0AE1" w:rsidP="008B0AE1">
      <w:pPr>
        <w:spacing w:after="0" w:line="480" w:lineRule="auto"/>
        <w:ind w:firstLine="720"/>
        <w:jc w:val="both"/>
        <w:rPr>
          <w:rFonts w:ascii="Times New Roman" w:hAnsi="Times New Roman" w:cs="Times New Roman"/>
          <w:bCs/>
          <w:color w:val="000000" w:themeColor="text1"/>
          <w:spacing w:val="-2"/>
          <w:sz w:val="24"/>
          <w:szCs w:val="24"/>
        </w:rPr>
      </w:pPr>
    </w:p>
    <w:p w14:paraId="2200E0F1" w14:textId="77777777" w:rsidR="008B0AE1" w:rsidRDefault="008B0AE1" w:rsidP="008B0AE1">
      <w:pPr>
        <w:autoSpaceDE w:val="0"/>
        <w:autoSpaceDN w:val="0"/>
        <w:adjustRightInd w:val="0"/>
        <w:spacing w:after="0" w:line="240" w:lineRule="auto"/>
        <w:rPr>
          <w:rFonts w:ascii="TimesNewRomanPSMT" w:eastAsia="Calibri" w:hAnsi="TimesNewRomanPSMT" w:cs="TimesNewRomanPSMT"/>
          <w:sz w:val="24"/>
          <w:szCs w:val="24"/>
        </w:rPr>
        <w:sectPr w:rsidR="008B0AE1" w:rsidSect="0078746E">
          <w:headerReference w:type="default" r:id="rId25"/>
          <w:pgSz w:w="11906" w:h="16838" w:code="9"/>
          <w:pgMar w:top="2268" w:right="1701" w:bottom="1701" w:left="2268" w:header="709" w:footer="709" w:gutter="0"/>
          <w:cols w:space="708"/>
          <w:docGrid w:linePitch="360"/>
        </w:sectPr>
      </w:pPr>
    </w:p>
    <w:p w14:paraId="16C23167" w14:textId="040D1499" w:rsidR="008B0AE1" w:rsidRDefault="004D6293" w:rsidP="008B0AE1">
      <w:pPr>
        <w:tabs>
          <w:tab w:val="left" w:pos="10155"/>
        </w:tabs>
        <w:spacing w:after="0" w:line="240" w:lineRule="auto"/>
        <w:jc w:val="both"/>
        <w:rPr>
          <w:rFonts w:ascii="Times New Roman" w:hAnsi="Times New Roman"/>
          <w:b/>
          <w:sz w:val="24"/>
          <w:szCs w:val="24"/>
        </w:rPr>
      </w:pPr>
      <w:bookmarkStart w:id="101" w:name="_Toc139968091"/>
      <w:bookmarkStart w:id="102" w:name="_Toc139968119"/>
      <w:bookmarkStart w:id="103" w:name="_Toc139968177"/>
      <w:bookmarkStart w:id="104" w:name="_Toc139968558"/>
      <w:r w:rsidRPr="004D6293">
        <w:rPr>
          <w:rFonts w:ascii="Times New Roman" w:hAnsi="Times New Roman" w:cs="Times New Roman"/>
          <w:b/>
          <w:bCs/>
          <w:color w:val="0D0D0D" w:themeColor="text1" w:themeTint="F2"/>
          <w:sz w:val="24"/>
          <w:szCs w:val="24"/>
        </w:rPr>
        <w:lastRenderedPageBreak/>
        <w:t xml:space="preserve">Lampiran </w:t>
      </w:r>
      <w:r w:rsidRPr="004D6293">
        <w:rPr>
          <w:rFonts w:ascii="Times New Roman" w:hAnsi="Times New Roman" w:cs="Times New Roman"/>
          <w:b/>
          <w:bCs/>
          <w:color w:val="0D0D0D" w:themeColor="text1" w:themeTint="F2"/>
          <w:sz w:val="24"/>
          <w:szCs w:val="24"/>
        </w:rPr>
        <w:fldChar w:fldCharType="begin"/>
      </w:r>
      <w:r w:rsidRPr="004D6293">
        <w:rPr>
          <w:rFonts w:ascii="Times New Roman" w:hAnsi="Times New Roman" w:cs="Times New Roman"/>
          <w:b/>
          <w:bCs/>
          <w:color w:val="0D0D0D" w:themeColor="text1" w:themeTint="F2"/>
          <w:sz w:val="24"/>
          <w:szCs w:val="24"/>
        </w:rPr>
        <w:instrText xml:space="preserve"> SEQ Lampiran \* ARABIC </w:instrText>
      </w:r>
      <w:r w:rsidRPr="004D6293">
        <w:rPr>
          <w:rFonts w:ascii="Times New Roman" w:hAnsi="Times New Roman" w:cs="Times New Roman"/>
          <w:b/>
          <w:bCs/>
          <w:color w:val="0D0D0D" w:themeColor="text1" w:themeTint="F2"/>
          <w:sz w:val="24"/>
          <w:szCs w:val="24"/>
        </w:rPr>
        <w:fldChar w:fldCharType="separate"/>
      </w:r>
      <w:r w:rsidR="00524DEB">
        <w:rPr>
          <w:rFonts w:ascii="Times New Roman" w:hAnsi="Times New Roman" w:cs="Times New Roman"/>
          <w:b/>
          <w:bCs/>
          <w:noProof/>
          <w:color w:val="0D0D0D" w:themeColor="text1" w:themeTint="F2"/>
          <w:sz w:val="24"/>
          <w:szCs w:val="24"/>
        </w:rPr>
        <w:t>2</w:t>
      </w:r>
      <w:r w:rsidRPr="004D6293">
        <w:rPr>
          <w:rFonts w:ascii="Times New Roman" w:hAnsi="Times New Roman" w:cs="Times New Roman"/>
          <w:b/>
          <w:bCs/>
          <w:color w:val="0D0D0D" w:themeColor="text1" w:themeTint="F2"/>
          <w:sz w:val="24"/>
          <w:szCs w:val="24"/>
        </w:rPr>
        <w:fldChar w:fldCharType="end"/>
      </w:r>
      <w:r w:rsidRPr="004D6293">
        <w:rPr>
          <w:rFonts w:ascii="Times New Roman" w:hAnsi="Times New Roman" w:cs="Times New Roman"/>
          <w:b/>
          <w:color w:val="0D0D0D" w:themeColor="text1" w:themeTint="F2"/>
          <w:sz w:val="24"/>
          <w:szCs w:val="24"/>
        </w:rPr>
        <w:t>.</w:t>
      </w:r>
      <w:r w:rsidR="008B0AE1">
        <w:rPr>
          <w:rFonts w:ascii="Times New Roman" w:hAnsi="Times New Roman"/>
          <w:b/>
          <w:sz w:val="24"/>
          <w:szCs w:val="24"/>
        </w:rPr>
        <w:t xml:space="preserve"> Master Data Uji Validitas</w:t>
      </w:r>
      <w:bookmarkEnd w:id="101"/>
      <w:bookmarkEnd w:id="102"/>
      <w:bookmarkEnd w:id="103"/>
      <w:bookmarkEnd w:id="104"/>
    </w:p>
    <w:p w14:paraId="32EE0A92" w14:textId="77777777" w:rsidR="008B0AE1" w:rsidRPr="002055DB" w:rsidRDefault="008B0AE1" w:rsidP="008B0AE1">
      <w:pPr>
        <w:tabs>
          <w:tab w:val="left" w:pos="10155"/>
        </w:tabs>
        <w:spacing w:after="0" w:line="240" w:lineRule="auto"/>
        <w:jc w:val="center"/>
        <w:rPr>
          <w:rFonts w:ascii="Times New Roman" w:hAnsi="Times New Roman"/>
          <w:b/>
          <w:sz w:val="24"/>
          <w:szCs w:val="24"/>
        </w:rPr>
      </w:pPr>
      <w:r>
        <w:rPr>
          <w:rFonts w:ascii="Times New Roman" w:hAnsi="Times New Roman"/>
          <w:b/>
          <w:sz w:val="24"/>
          <w:szCs w:val="24"/>
        </w:rPr>
        <w:t>MASTER DATA</w:t>
      </w:r>
    </w:p>
    <w:p w14:paraId="711847D2" w14:textId="77777777" w:rsidR="008B0AE1" w:rsidRPr="000E1B3E" w:rsidRDefault="008B0AE1" w:rsidP="008B0AE1">
      <w:pPr>
        <w:spacing w:after="0" w:line="360" w:lineRule="auto"/>
        <w:jc w:val="center"/>
        <w:rPr>
          <w:rFonts w:ascii="Times New Roman" w:hAnsi="Times New Roman"/>
          <w:b/>
          <w:sz w:val="24"/>
          <w:szCs w:val="24"/>
        </w:rPr>
      </w:pPr>
      <w:r>
        <w:rPr>
          <w:rFonts w:ascii="Times New Roman" w:hAnsi="Times New Roman"/>
          <w:b/>
          <w:sz w:val="24"/>
          <w:szCs w:val="24"/>
        </w:rPr>
        <w:t>UJI VALIDITAS DAN RELIABILITAS PENGETAHUAN</w:t>
      </w:r>
    </w:p>
    <w:tbl>
      <w:tblPr>
        <w:tblW w:w="155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7"/>
        <w:gridCol w:w="907"/>
        <w:gridCol w:w="907"/>
        <w:gridCol w:w="907"/>
        <w:gridCol w:w="907"/>
        <w:gridCol w:w="907"/>
        <w:gridCol w:w="907"/>
        <w:gridCol w:w="907"/>
        <w:gridCol w:w="907"/>
        <w:gridCol w:w="907"/>
        <w:gridCol w:w="907"/>
        <w:gridCol w:w="907"/>
        <w:gridCol w:w="907"/>
        <w:gridCol w:w="907"/>
        <w:gridCol w:w="907"/>
        <w:gridCol w:w="907"/>
        <w:gridCol w:w="1081"/>
      </w:tblGrid>
      <w:tr w:rsidR="00454856" w:rsidRPr="00454856" w14:paraId="0EC94AF4" w14:textId="77777777" w:rsidTr="00454856">
        <w:trPr>
          <w:trHeight w:val="20"/>
          <w:jc w:val="center"/>
        </w:trPr>
        <w:tc>
          <w:tcPr>
            <w:tcW w:w="907" w:type="dxa"/>
            <w:shd w:val="clear" w:color="auto" w:fill="auto"/>
            <w:noWrap/>
            <w:vAlign w:val="bottom"/>
            <w:hideMark/>
          </w:tcPr>
          <w:p w14:paraId="4B8839C0"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No.</w:t>
            </w:r>
          </w:p>
        </w:tc>
        <w:tc>
          <w:tcPr>
            <w:tcW w:w="907" w:type="dxa"/>
            <w:shd w:val="clear" w:color="auto" w:fill="auto"/>
            <w:noWrap/>
            <w:vAlign w:val="bottom"/>
            <w:hideMark/>
          </w:tcPr>
          <w:p w14:paraId="441C5B55"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P1</w:t>
            </w:r>
          </w:p>
        </w:tc>
        <w:tc>
          <w:tcPr>
            <w:tcW w:w="907" w:type="dxa"/>
            <w:shd w:val="clear" w:color="auto" w:fill="auto"/>
            <w:noWrap/>
            <w:vAlign w:val="bottom"/>
            <w:hideMark/>
          </w:tcPr>
          <w:p w14:paraId="0EE8AAE4"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P2</w:t>
            </w:r>
          </w:p>
        </w:tc>
        <w:tc>
          <w:tcPr>
            <w:tcW w:w="907" w:type="dxa"/>
            <w:shd w:val="clear" w:color="auto" w:fill="auto"/>
            <w:noWrap/>
            <w:vAlign w:val="bottom"/>
            <w:hideMark/>
          </w:tcPr>
          <w:p w14:paraId="0EF0AC98"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P3</w:t>
            </w:r>
          </w:p>
        </w:tc>
        <w:tc>
          <w:tcPr>
            <w:tcW w:w="907" w:type="dxa"/>
            <w:shd w:val="clear" w:color="auto" w:fill="auto"/>
            <w:noWrap/>
            <w:vAlign w:val="bottom"/>
            <w:hideMark/>
          </w:tcPr>
          <w:p w14:paraId="421A0CCC"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P4</w:t>
            </w:r>
          </w:p>
        </w:tc>
        <w:tc>
          <w:tcPr>
            <w:tcW w:w="907" w:type="dxa"/>
            <w:shd w:val="clear" w:color="auto" w:fill="auto"/>
            <w:noWrap/>
            <w:vAlign w:val="bottom"/>
            <w:hideMark/>
          </w:tcPr>
          <w:p w14:paraId="7C69D62E"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P5</w:t>
            </w:r>
          </w:p>
        </w:tc>
        <w:tc>
          <w:tcPr>
            <w:tcW w:w="907" w:type="dxa"/>
            <w:shd w:val="clear" w:color="auto" w:fill="auto"/>
            <w:noWrap/>
            <w:vAlign w:val="bottom"/>
            <w:hideMark/>
          </w:tcPr>
          <w:p w14:paraId="034AAE62"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P6</w:t>
            </w:r>
          </w:p>
        </w:tc>
        <w:tc>
          <w:tcPr>
            <w:tcW w:w="907" w:type="dxa"/>
            <w:shd w:val="clear" w:color="auto" w:fill="auto"/>
            <w:noWrap/>
            <w:vAlign w:val="bottom"/>
            <w:hideMark/>
          </w:tcPr>
          <w:p w14:paraId="631088E4"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P7</w:t>
            </w:r>
          </w:p>
        </w:tc>
        <w:tc>
          <w:tcPr>
            <w:tcW w:w="907" w:type="dxa"/>
            <w:shd w:val="clear" w:color="auto" w:fill="auto"/>
            <w:noWrap/>
            <w:vAlign w:val="bottom"/>
            <w:hideMark/>
          </w:tcPr>
          <w:p w14:paraId="0C6081E1"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P8</w:t>
            </w:r>
          </w:p>
        </w:tc>
        <w:tc>
          <w:tcPr>
            <w:tcW w:w="907" w:type="dxa"/>
            <w:shd w:val="clear" w:color="auto" w:fill="auto"/>
            <w:noWrap/>
            <w:vAlign w:val="bottom"/>
            <w:hideMark/>
          </w:tcPr>
          <w:p w14:paraId="6D634032"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P9</w:t>
            </w:r>
          </w:p>
        </w:tc>
        <w:tc>
          <w:tcPr>
            <w:tcW w:w="907" w:type="dxa"/>
            <w:shd w:val="clear" w:color="auto" w:fill="auto"/>
            <w:noWrap/>
            <w:vAlign w:val="bottom"/>
            <w:hideMark/>
          </w:tcPr>
          <w:p w14:paraId="13A2A57E"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P10</w:t>
            </w:r>
          </w:p>
        </w:tc>
        <w:tc>
          <w:tcPr>
            <w:tcW w:w="907" w:type="dxa"/>
            <w:shd w:val="clear" w:color="auto" w:fill="auto"/>
            <w:noWrap/>
            <w:vAlign w:val="bottom"/>
            <w:hideMark/>
          </w:tcPr>
          <w:p w14:paraId="61B398D4"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P11</w:t>
            </w:r>
          </w:p>
        </w:tc>
        <w:tc>
          <w:tcPr>
            <w:tcW w:w="907" w:type="dxa"/>
            <w:shd w:val="clear" w:color="auto" w:fill="auto"/>
            <w:noWrap/>
            <w:vAlign w:val="bottom"/>
            <w:hideMark/>
          </w:tcPr>
          <w:p w14:paraId="41FAF6D9"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P12</w:t>
            </w:r>
          </w:p>
        </w:tc>
        <w:tc>
          <w:tcPr>
            <w:tcW w:w="907" w:type="dxa"/>
            <w:shd w:val="clear" w:color="auto" w:fill="auto"/>
            <w:noWrap/>
            <w:vAlign w:val="bottom"/>
            <w:hideMark/>
          </w:tcPr>
          <w:p w14:paraId="53DCCA02"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P13</w:t>
            </w:r>
          </w:p>
        </w:tc>
        <w:tc>
          <w:tcPr>
            <w:tcW w:w="907" w:type="dxa"/>
            <w:shd w:val="clear" w:color="auto" w:fill="auto"/>
            <w:noWrap/>
            <w:vAlign w:val="bottom"/>
            <w:hideMark/>
          </w:tcPr>
          <w:p w14:paraId="583E8D23"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P14</w:t>
            </w:r>
          </w:p>
        </w:tc>
        <w:tc>
          <w:tcPr>
            <w:tcW w:w="907" w:type="dxa"/>
            <w:shd w:val="clear" w:color="auto" w:fill="auto"/>
            <w:noWrap/>
            <w:vAlign w:val="bottom"/>
            <w:hideMark/>
          </w:tcPr>
          <w:p w14:paraId="72B94C75"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P15</w:t>
            </w:r>
          </w:p>
        </w:tc>
        <w:tc>
          <w:tcPr>
            <w:tcW w:w="1081" w:type="dxa"/>
            <w:shd w:val="clear" w:color="auto" w:fill="auto"/>
            <w:noWrap/>
            <w:vAlign w:val="bottom"/>
            <w:hideMark/>
          </w:tcPr>
          <w:p w14:paraId="49B70F0D"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Jumlah</w:t>
            </w:r>
          </w:p>
        </w:tc>
      </w:tr>
      <w:tr w:rsidR="00454856" w:rsidRPr="00454856" w14:paraId="251261F7" w14:textId="77777777" w:rsidTr="00454856">
        <w:trPr>
          <w:trHeight w:val="20"/>
          <w:jc w:val="center"/>
        </w:trPr>
        <w:tc>
          <w:tcPr>
            <w:tcW w:w="907" w:type="dxa"/>
            <w:shd w:val="clear" w:color="auto" w:fill="auto"/>
            <w:noWrap/>
            <w:vAlign w:val="bottom"/>
            <w:hideMark/>
          </w:tcPr>
          <w:p w14:paraId="5B4D3553"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3C03A45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72C3983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54B4035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18F1472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7B4434A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02A4EA6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0BC1FF8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2C74FD7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1F2DA9A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35D12812"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33FAFA9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3E6B5B8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37A21AA3"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60E4B09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40574E5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1081" w:type="dxa"/>
            <w:shd w:val="clear" w:color="auto" w:fill="auto"/>
            <w:noWrap/>
            <w:vAlign w:val="bottom"/>
            <w:hideMark/>
          </w:tcPr>
          <w:p w14:paraId="7066713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12</w:t>
            </w:r>
          </w:p>
        </w:tc>
      </w:tr>
      <w:tr w:rsidR="00454856" w:rsidRPr="00454856" w14:paraId="04CA1A8B" w14:textId="77777777" w:rsidTr="00454856">
        <w:trPr>
          <w:trHeight w:val="20"/>
          <w:jc w:val="center"/>
        </w:trPr>
        <w:tc>
          <w:tcPr>
            <w:tcW w:w="907" w:type="dxa"/>
            <w:shd w:val="clear" w:color="auto" w:fill="auto"/>
            <w:noWrap/>
            <w:vAlign w:val="bottom"/>
            <w:hideMark/>
          </w:tcPr>
          <w:p w14:paraId="4D44F48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6964E66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5EE8130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082FA973"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27845E72"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1C2801B3"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45D5F20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3BB34472"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6755A8F2"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5C3F3C7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00FF279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579F034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0A4DADD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6111BC8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007AA18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7B94402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1081" w:type="dxa"/>
            <w:shd w:val="clear" w:color="auto" w:fill="auto"/>
            <w:noWrap/>
            <w:vAlign w:val="bottom"/>
            <w:hideMark/>
          </w:tcPr>
          <w:p w14:paraId="016E6FF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r>
      <w:tr w:rsidR="00454856" w:rsidRPr="00454856" w14:paraId="4F64BEE5" w14:textId="77777777" w:rsidTr="00454856">
        <w:trPr>
          <w:trHeight w:val="20"/>
          <w:jc w:val="center"/>
        </w:trPr>
        <w:tc>
          <w:tcPr>
            <w:tcW w:w="907" w:type="dxa"/>
            <w:shd w:val="clear" w:color="auto" w:fill="auto"/>
            <w:noWrap/>
            <w:vAlign w:val="bottom"/>
            <w:hideMark/>
          </w:tcPr>
          <w:p w14:paraId="586908B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5080E92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7C7D310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69CE5AF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2C84A0F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771F87B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0FA6072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6F6CC89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3B57505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1FB3235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3660218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20F38FE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3AE4C33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75232D6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61921A1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3CFEE102"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1081" w:type="dxa"/>
            <w:shd w:val="clear" w:color="auto" w:fill="auto"/>
            <w:noWrap/>
            <w:vAlign w:val="bottom"/>
            <w:hideMark/>
          </w:tcPr>
          <w:p w14:paraId="190AD39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5</w:t>
            </w:r>
          </w:p>
        </w:tc>
      </w:tr>
      <w:tr w:rsidR="00454856" w:rsidRPr="00454856" w14:paraId="4E29B9BA" w14:textId="77777777" w:rsidTr="00454856">
        <w:trPr>
          <w:trHeight w:val="20"/>
          <w:jc w:val="center"/>
        </w:trPr>
        <w:tc>
          <w:tcPr>
            <w:tcW w:w="907" w:type="dxa"/>
            <w:shd w:val="clear" w:color="auto" w:fill="auto"/>
            <w:noWrap/>
            <w:vAlign w:val="bottom"/>
            <w:hideMark/>
          </w:tcPr>
          <w:p w14:paraId="66FC2C02"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4</w:t>
            </w:r>
          </w:p>
        </w:tc>
        <w:tc>
          <w:tcPr>
            <w:tcW w:w="907" w:type="dxa"/>
            <w:shd w:val="clear" w:color="auto" w:fill="auto"/>
            <w:noWrap/>
            <w:vAlign w:val="bottom"/>
            <w:hideMark/>
          </w:tcPr>
          <w:p w14:paraId="73313A3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42943D7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4C077352"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54DFF03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2E108A7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4B9CA81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53E917F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3048BBD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715A020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250D0D8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00CDC4D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71057E83"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7AD364F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1AD478F3"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6430BE7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1081" w:type="dxa"/>
            <w:shd w:val="clear" w:color="auto" w:fill="auto"/>
            <w:noWrap/>
            <w:vAlign w:val="bottom"/>
            <w:hideMark/>
          </w:tcPr>
          <w:p w14:paraId="3D06EFC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15</w:t>
            </w:r>
          </w:p>
        </w:tc>
      </w:tr>
      <w:tr w:rsidR="00454856" w:rsidRPr="00454856" w14:paraId="206F5FE3" w14:textId="77777777" w:rsidTr="00454856">
        <w:trPr>
          <w:trHeight w:val="20"/>
          <w:jc w:val="center"/>
        </w:trPr>
        <w:tc>
          <w:tcPr>
            <w:tcW w:w="907" w:type="dxa"/>
            <w:shd w:val="clear" w:color="auto" w:fill="auto"/>
            <w:noWrap/>
            <w:vAlign w:val="bottom"/>
            <w:hideMark/>
          </w:tcPr>
          <w:p w14:paraId="31C6E7E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5</w:t>
            </w:r>
          </w:p>
        </w:tc>
        <w:tc>
          <w:tcPr>
            <w:tcW w:w="907" w:type="dxa"/>
            <w:shd w:val="clear" w:color="auto" w:fill="auto"/>
            <w:noWrap/>
            <w:vAlign w:val="bottom"/>
            <w:hideMark/>
          </w:tcPr>
          <w:p w14:paraId="36BAEF12"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3C7245D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06EDAA0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66A0005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23390B5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5E75530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56005EB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673E340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585F989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666D7F5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11BC20E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7947ED8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57702E2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05A8885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2D82F4C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1081" w:type="dxa"/>
            <w:shd w:val="clear" w:color="auto" w:fill="auto"/>
            <w:noWrap/>
            <w:vAlign w:val="bottom"/>
            <w:hideMark/>
          </w:tcPr>
          <w:p w14:paraId="13F45BB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r>
      <w:tr w:rsidR="00454856" w:rsidRPr="00454856" w14:paraId="074EB91A" w14:textId="77777777" w:rsidTr="00454856">
        <w:trPr>
          <w:trHeight w:val="20"/>
          <w:jc w:val="center"/>
        </w:trPr>
        <w:tc>
          <w:tcPr>
            <w:tcW w:w="907" w:type="dxa"/>
            <w:shd w:val="clear" w:color="auto" w:fill="auto"/>
            <w:noWrap/>
            <w:vAlign w:val="bottom"/>
            <w:hideMark/>
          </w:tcPr>
          <w:p w14:paraId="6BBE4A3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6</w:t>
            </w:r>
          </w:p>
        </w:tc>
        <w:tc>
          <w:tcPr>
            <w:tcW w:w="907" w:type="dxa"/>
            <w:shd w:val="clear" w:color="auto" w:fill="auto"/>
            <w:noWrap/>
            <w:vAlign w:val="bottom"/>
            <w:hideMark/>
          </w:tcPr>
          <w:p w14:paraId="7E3266D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6EA022F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1069537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33B4B77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36EEBD33"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7FDD221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6172DBD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0E69E75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0FDC823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197D609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79F02393"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0C91B59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4CF12193"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59A1E09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3230DE3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1081" w:type="dxa"/>
            <w:shd w:val="clear" w:color="auto" w:fill="auto"/>
            <w:noWrap/>
            <w:vAlign w:val="bottom"/>
            <w:hideMark/>
          </w:tcPr>
          <w:p w14:paraId="17C8A42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7</w:t>
            </w:r>
          </w:p>
        </w:tc>
      </w:tr>
      <w:tr w:rsidR="00454856" w:rsidRPr="00454856" w14:paraId="482569A2" w14:textId="77777777" w:rsidTr="00454856">
        <w:trPr>
          <w:trHeight w:val="20"/>
          <w:jc w:val="center"/>
        </w:trPr>
        <w:tc>
          <w:tcPr>
            <w:tcW w:w="907" w:type="dxa"/>
            <w:shd w:val="clear" w:color="auto" w:fill="auto"/>
            <w:noWrap/>
            <w:vAlign w:val="bottom"/>
            <w:hideMark/>
          </w:tcPr>
          <w:p w14:paraId="721FC5C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7</w:t>
            </w:r>
          </w:p>
        </w:tc>
        <w:tc>
          <w:tcPr>
            <w:tcW w:w="907" w:type="dxa"/>
            <w:shd w:val="clear" w:color="auto" w:fill="auto"/>
            <w:noWrap/>
            <w:vAlign w:val="bottom"/>
            <w:hideMark/>
          </w:tcPr>
          <w:p w14:paraId="47F2568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36ED612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4BB55AF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0770170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7230BBE3"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52A4EAD3"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1BD1882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50602DE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14CE07E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3F1214F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33BB1EB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2C9674A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2304FAA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11110BC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55FC7CD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1081" w:type="dxa"/>
            <w:shd w:val="clear" w:color="auto" w:fill="auto"/>
            <w:noWrap/>
            <w:vAlign w:val="bottom"/>
            <w:hideMark/>
          </w:tcPr>
          <w:p w14:paraId="524F52B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4</w:t>
            </w:r>
          </w:p>
        </w:tc>
      </w:tr>
      <w:tr w:rsidR="00454856" w:rsidRPr="00454856" w14:paraId="4AF8E49D" w14:textId="77777777" w:rsidTr="00454856">
        <w:trPr>
          <w:trHeight w:val="20"/>
          <w:jc w:val="center"/>
        </w:trPr>
        <w:tc>
          <w:tcPr>
            <w:tcW w:w="907" w:type="dxa"/>
            <w:shd w:val="clear" w:color="auto" w:fill="auto"/>
            <w:noWrap/>
            <w:vAlign w:val="bottom"/>
            <w:hideMark/>
          </w:tcPr>
          <w:p w14:paraId="5E52514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8</w:t>
            </w:r>
          </w:p>
        </w:tc>
        <w:tc>
          <w:tcPr>
            <w:tcW w:w="907" w:type="dxa"/>
            <w:shd w:val="clear" w:color="auto" w:fill="auto"/>
            <w:noWrap/>
            <w:vAlign w:val="bottom"/>
            <w:hideMark/>
          </w:tcPr>
          <w:p w14:paraId="1705F4E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5A920EE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30526F7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658BD16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3FECF85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0100FE7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1E2F3702"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145E136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781B4D4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4A71038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6CA1735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08D3936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37CA7703"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6D448873"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7933A63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1081" w:type="dxa"/>
            <w:shd w:val="clear" w:color="auto" w:fill="auto"/>
            <w:noWrap/>
            <w:vAlign w:val="bottom"/>
            <w:hideMark/>
          </w:tcPr>
          <w:p w14:paraId="4D7CE20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12</w:t>
            </w:r>
          </w:p>
        </w:tc>
      </w:tr>
      <w:tr w:rsidR="00454856" w:rsidRPr="00454856" w14:paraId="4992EA89" w14:textId="77777777" w:rsidTr="00454856">
        <w:trPr>
          <w:trHeight w:val="20"/>
          <w:jc w:val="center"/>
        </w:trPr>
        <w:tc>
          <w:tcPr>
            <w:tcW w:w="907" w:type="dxa"/>
            <w:shd w:val="clear" w:color="auto" w:fill="auto"/>
            <w:noWrap/>
            <w:vAlign w:val="bottom"/>
            <w:hideMark/>
          </w:tcPr>
          <w:p w14:paraId="4967375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9</w:t>
            </w:r>
          </w:p>
        </w:tc>
        <w:tc>
          <w:tcPr>
            <w:tcW w:w="907" w:type="dxa"/>
            <w:shd w:val="clear" w:color="auto" w:fill="auto"/>
            <w:noWrap/>
            <w:vAlign w:val="bottom"/>
            <w:hideMark/>
          </w:tcPr>
          <w:p w14:paraId="17C322C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341A172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67F69AA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7A985CB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422B084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07E9F74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35C0CE1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40B00E8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3D29D1F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0867EB4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15BA161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1EEEC15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487BA43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4A57664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15FBE0F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1081" w:type="dxa"/>
            <w:shd w:val="clear" w:color="auto" w:fill="auto"/>
            <w:noWrap/>
            <w:vAlign w:val="bottom"/>
            <w:hideMark/>
          </w:tcPr>
          <w:p w14:paraId="7AF2A43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6</w:t>
            </w:r>
          </w:p>
        </w:tc>
      </w:tr>
      <w:tr w:rsidR="00454856" w:rsidRPr="00454856" w14:paraId="6E4E0D5B" w14:textId="77777777" w:rsidTr="00454856">
        <w:trPr>
          <w:trHeight w:val="20"/>
          <w:jc w:val="center"/>
        </w:trPr>
        <w:tc>
          <w:tcPr>
            <w:tcW w:w="907" w:type="dxa"/>
            <w:shd w:val="clear" w:color="auto" w:fill="auto"/>
            <w:noWrap/>
            <w:vAlign w:val="bottom"/>
            <w:hideMark/>
          </w:tcPr>
          <w:p w14:paraId="243C5CB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10</w:t>
            </w:r>
          </w:p>
        </w:tc>
        <w:tc>
          <w:tcPr>
            <w:tcW w:w="907" w:type="dxa"/>
            <w:shd w:val="clear" w:color="auto" w:fill="auto"/>
            <w:noWrap/>
            <w:vAlign w:val="bottom"/>
            <w:hideMark/>
          </w:tcPr>
          <w:p w14:paraId="3ABDB53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1ADEE06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73543AF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0167FF1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0DB2B11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1B41542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3445CDA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74F0007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364F71B2"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20C9976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70C206C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5E8C1C7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402D2FB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208D4113"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6606407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1081" w:type="dxa"/>
            <w:shd w:val="clear" w:color="auto" w:fill="auto"/>
            <w:noWrap/>
            <w:vAlign w:val="bottom"/>
            <w:hideMark/>
          </w:tcPr>
          <w:p w14:paraId="18E3981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10</w:t>
            </w:r>
          </w:p>
        </w:tc>
      </w:tr>
      <w:tr w:rsidR="00454856" w:rsidRPr="00454856" w14:paraId="5634C831" w14:textId="77777777" w:rsidTr="00454856">
        <w:trPr>
          <w:trHeight w:val="20"/>
          <w:jc w:val="center"/>
        </w:trPr>
        <w:tc>
          <w:tcPr>
            <w:tcW w:w="907" w:type="dxa"/>
            <w:shd w:val="clear" w:color="auto" w:fill="auto"/>
            <w:noWrap/>
            <w:vAlign w:val="bottom"/>
            <w:hideMark/>
          </w:tcPr>
          <w:p w14:paraId="436350F2"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11</w:t>
            </w:r>
          </w:p>
        </w:tc>
        <w:tc>
          <w:tcPr>
            <w:tcW w:w="907" w:type="dxa"/>
            <w:shd w:val="clear" w:color="auto" w:fill="auto"/>
            <w:noWrap/>
            <w:vAlign w:val="bottom"/>
            <w:hideMark/>
          </w:tcPr>
          <w:p w14:paraId="54253B8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3369FEF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0468124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27928DA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3C521C2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350F237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20D06C8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76DFC71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01E58D9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5E763B7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78D41AF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7C1CA683"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722CF5C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41DE062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7D9EA97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1081" w:type="dxa"/>
            <w:shd w:val="clear" w:color="auto" w:fill="auto"/>
            <w:noWrap/>
            <w:vAlign w:val="bottom"/>
            <w:hideMark/>
          </w:tcPr>
          <w:p w14:paraId="4AD7DC8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10</w:t>
            </w:r>
          </w:p>
        </w:tc>
      </w:tr>
      <w:tr w:rsidR="00454856" w:rsidRPr="00454856" w14:paraId="0873EE8F" w14:textId="77777777" w:rsidTr="00454856">
        <w:trPr>
          <w:trHeight w:val="20"/>
          <w:jc w:val="center"/>
        </w:trPr>
        <w:tc>
          <w:tcPr>
            <w:tcW w:w="907" w:type="dxa"/>
            <w:shd w:val="clear" w:color="auto" w:fill="auto"/>
            <w:noWrap/>
            <w:vAlign w:val="bottom"/>
            <w:hideMark/>
          </w:tcPr>
          <w:p w14:paraId="41F0D7C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12</w:t>
            </w:r>
          </w:p>
        </w:tc>
        <w:tc>
          <w:tcPr>
            <w:tcW w:w="907" w:type="dxa"/>
            <w:shd w:val="clear" w:color="auto" w:fill="auto"/>
            <w:noWrap/>
            <w:vAlign w:val="bottom"/>
            <w:hideMark/>
          </w:tcPr>
          <w:p w14:paraId="4F925D7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3D192B6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09A1C6B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1E51F15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48A5592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0A5AC56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5753C0C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4317939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7A8701D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285F89F3"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743C031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3D509FE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5913C453"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665F88B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7A0C5873"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1081" w:type="dxa"/>
            <w:shd w:val="clear" w:color="auto" w:fill="auto"/>
            <w:noWrap/>
            <w:vAlign w:val="bottom"/>
            <w:hideMark/>
          </w:tcPr>
          <w:p w14:paraId="46AA25A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6</w:t>
            </w:r>
          </w:p>
        </w:tc>
      </w:tr>
      <w:tr w:rsidR="00454856" w:rsidRPr="00454856" w14:paraId="04757AFF" w14:textId="77777777" w:rsidTr="00454856">
        <w:trPr>
          <w:trHeight w:val="20"/>
          <w:jc w:val="center"/>
        </w:trPr>
        <w:tc>
          <w:tcPr>
            <w:tcW w:w="907" w:type="dxa"/>
            <w:shd w:val="clear" w:color="auto" w:fill="auto"/>
            <w:noWrap/>
            <w:vAlign w:val="bottom"/>
            <w:hideMark/>
          </w:tcPr>
          <w:p w14:paraId="6293AAD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13</w:t>
            </w:r>
          </w:p>
        </w:tc>
        <w:tc>
          <w:tcPr>
            <w:tcW w:w="907" w:type="dxa"/>
            <w:shd w:val="clear" w:color="auto" w:fill="auto"/>
            <w:noWrap/>
            <w:vAlign w:val="bottom"/>
            <w:hideMark/>
          </w:tcPr>
          <w:p w14:paraId="560D80C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5F120C23"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52687D3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0D99AE42"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5BBEE1A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44E4C9E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18222F6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7282759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11E6DC0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6093EA3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258CE22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28CC9F0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4CFE87F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5BB4060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2458CDF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1081" w:type="dxa"/>
            <w:shd w:val="clear" w:color="auto" w:fill="auto"/>
            <w:noWrap/>
            <w:vAlign w:val="bottom"/>
            <w:hideMark/>
          </w:tcPr>
          <w:p w14:paraId="7DE2E4E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15</w:t>
            </w:r>
          </w:p>
        </w:tc>
      </w:tr>
      <w:tr w:rsidR="00454856" w:rsidRPr="00454856" w14:paraId="668C1107" w14:textId="77777777" w:rsidTr="00454856">
        <w:trPr>
          <w:trHeight w:val="20"/>
          <w:jc w:val="center"/>
        </w:trPr>
        <w:tc>
          <w:tcPr>
            <w:tcW w:w="907" w:type="dxa"/>
            <w:shd w:val="clear" w:color="auto" w:fill="auto"/>
            <w:noWrap/>
            <w:vAlign w:val="bottom"/>
            <w:hideMark/>
          </w:tcPr>
          <w:p w14:paraId="29FC37E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14</w:t>
            </w:r>
          </w:p>
        </w:tc>
        <w:tc>
          <w:tcPr>
            <w:tcW w:w="907" w:type="dxa"/>
            <w:shd w:val="clear" w:color="auto" w:fill="auto"/>
            <w:noWrap/>
            <w:vAlign w:val="bottom"/>
            <w:hideMark/>
          </w:tcPr>
          <w:p w14:paraId="4BF9FD73"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507CFEC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664684C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3A61F0B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5A5C451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20D36E6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6A403B1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3D27C5F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39E32C3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5B240163"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0F5610C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73CE65A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501E9CD2"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4173068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74CDFB2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1081" w:type="dxa"/>
            <w:shd w:val="clear" w:color="auto" w:fill="auto"/>
            <w:noWrap/>
            <w:vAlign w:val="bottom"/>
            <w:hideMark/>
          </w:tcPr>
          <w:p w14:paraId="1D29C58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13</w:t>
            </w:r>
          </w:p>
        </w:tc>
      </w:tr>
      <w:tr w:rsidR="00454856" w:rsidRPr="00454856" w14:paraId="6470FE10" w14:textId="77777777" w:rsidTr="00454856">
        <w:trPr>
          <w:trHeight w:val="20"/>
          <w:jc w:val="center"/>
        </w:trPr>
        <w:tc>
          <w:tcPr>
            <w:tcW w:w="907" w:type="dxa"/>
            <w:shd w:val="clear" w:color="auto" w:fill="auto"/>
            <w:noWrap/>
            <w:vAlign w:val="bottom"/>
            <w:hideMark/>
          </w:tcPr>
          <w:p w14:paraId="267627D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15</w:t>
            </w:r>
          </w:p>
        </w:tc>
        <w:tc>
          <w:tcPr>
            <w:tcW w:w="907" w:type="dxa"/>
            <w:shd w:val="clear" w:color="auto" w:fill="auto"/>
            <w:noWrap/>
            <w:vAlign w:val="bottom"/>
            <w:hideMark/>
          </w:tcPr>
          <w:p w14:paraId="1DE324F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2E0E0AF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6BC7B3D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674C3B7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7291383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482576F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60526A9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54D0739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5BEFDD1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1C01CF1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0C736CD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4324589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6468625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13908AC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2B27D2F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1081" w:type="dxa"/>
            <w:shd w:val="clear" w:color="auto" w:fill="auto"/>
            <w:noWrap/>
            <w:vAlign w:val="bottom"/>
            <w:hideMark/>
          </w:tcPr>
          <w:p w14:paraId="31D5718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10</w:t>
            </w:r>
          </w:p>
        </w:tc>
      </w:tr>
      <w:tr w:rsidR="00454856" w:rsidRPr="00454856" w14:paraId="46B8047E" w14:textId="77777777" w:rsidTr="00454856">
        <w:trPr>
          <w:trHeight w:val="20"/>
          <w:jc w:val="center"/>
        </w:trPr>
        <w:tc>
          <w:tcPr>
            <w:tcW w:w="907" w:type="dxa"/>
            <w:shd w:val="clear" w:color="auto" w:fill="auto"/>
            <w:noWrap/>
            <w:vAlign w:val="bottom"/>
            <w:hideMark/>
          </w:tcPr>
          <w:p w14:paraId="5DCFAA9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16</w:t>
            </w:r>
          </w:p>
        </w:tc>
        <w:tc>
          <w:tcPr>
            <w:tcW w:w="907" w:type="dxa"/>
            <w:shd w:val="clear" w:color="auto" w:fill="auto"/>
            <w:noWrap/>
            <w:vAlign w:val="bottom"/>
            <w:hideMark/>
          </w:tcPr>
          <w:p w14:paraId="02D0499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0BA3B41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2240C3D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29A574F3"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4B8449C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2D105CE2"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67C8219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03BE8A3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3FC9DF7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3E8F810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2255890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46761D0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3C4415F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1B0C8E9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4BC5E342"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1081" w:type="dxa"/>
            <w:shd w:val="clear" w:color="auto" w:fill="auto"/>
            <w:noWrap/>
            <w:vAlign w:val="bottom"/>
            <w:hideMark/>
          </w:tcPr>
          <w:p w14:paraId="01AC369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13</w:t>
            </w:r>
          </w:p>
        </w:tc>
      </w:tr>
      <w:tr w:rsidR="00454856" w:rsidRPr="00454856" w14:paraId="1401A731" w14:textId="77777777" w:rsidTr="00454856">
        <w:trPr>
          <w:trHeight w:val="20"/>
          <w:jc w:val="center"/>
        </w:trPr>
        <w:tc>
          <w:tcPr>
            <w:tcW w:w="907" w:type="dxa"/>
            <w:shd w:val="clear" w:color="auto" w:fill="auto"/>
            <w:noWrap/>
            <w:vAlign w:val="bottom"/>
            <w:hideMark/>
          </w:tcPr>
          <w:p w14:paraId="1C913F5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17</w:t>
            </w:r>
          </w:p>
        </w:tc>
        <w:tc>
          <w:tcPr>
            <w:tcW w:w="907" w:type="dxa"/>
            <w:shd w:val="clear" w:color="auto" w:fill="auto"/>
            <w:noWrap/>
            <w:vAlign w:val="bottom"/>
            <w:hideMark/>
          </w:tcPr>
          <w:p w14:paraId="0B38278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04522D7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5FA798A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3B99329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7F377DF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0EE91B4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1FC8D1B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7621CED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0A08EFE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13E7B2F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3AC90C2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4DE472B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5011869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4B64F37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7ADE222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1081" w:type="dxa"/>
            <w:shd w:val="clear" w:color="auto" w:fill="auto"/>
            <w:noWrap/>
            <w:vAlign w:val="bottom"/>
            <w:hideMark/>
          </w:tcPr>
          <w:p w14:paraId="36D13C43"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13</w:t>
            </w:r>
          </w:p>
        </w:tc>
      </w:tr>
      <w:tr w:rsidR="00454856" w:rsidRPr="00454856" w14:paraId="5D67D89E" w14:textId="77777777" w:rsidTr="00454856">
        <w:trPr>
          <w:trHeight w:val="20"/>
          <w:jc w:val="center"/>
        </w:trPr>
        <w:tc>
          <w:tcPr>
            <w:tcW w:w="907" w:type="dxa"/>
            <w:shd w:val="clear" w:color="auto" w:fill="auto"/>
            <w:noWrap/>
            <w:vAlign w:val="bottom"/>
            <w:hideMark/>
          </w:tcPr>
          <w:p w14:paraId="1E77B5E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18</w:t>
            </w:r>
          </w:p>
        </w:tc>
        <w:tc>
          <w:tcPr>
            <w:tcW w:w="907" w:type="dxa"/>
            <w:shd w:val="clear" w:color="auto" w:fill="auto"/>
            <w:noWrap/>
            <w:vAlign w:val="bottom"/>
            <w:hideMark/>
          </w:tcPr>
          <w:p w14:paraId="718A341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5DFE042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74F2B1F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1DA27AD2"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7D4E8A5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491E842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32C07D8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1D9D323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329D017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4C4EDC2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0860591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7345FB6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5EC98B0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74E7A72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760500B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1081" w:type="dxa"/>
            <w:shd w:val="clear" w:color="auto" w:fill="auto"/>
            <w:noWrap/>
            <w:vAlign w:val="bottom"/>
            <w:hideMark/>
          </w:tcPr>
          <w:p w14:paraId="38F9ACD2"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r>
      <w:tr w:rsidR="00454856" w:rsidRPr="00454856" w14:paraId="33B55007" w14:textId="77777777" w:rsidTr="00454856">
        <w:trPr>
          <w:trHeight w:val="20"/>
          <w:jc w:val="center"/>
        </w:trPr>
        <w:tc>
          <w:tcPr>
            <w:tcW w:w="907" w:type="dxa"/>
            <w:shd w:val="clear" w:color="auto" w:fill="auto"/>
            <w:noWrap/>
            <w:vAlign w:val="bottom"/>
            <w:hideMark/>
          </w:tcPr>
          <w:p w14:paraId="73EE078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19</w:t>
            </w:r>
          </w:p>
        </w:tc>
        <w:tc>
          <w:tcPr>
            <w:tcW w:w="907" w:type="dxa"/>
            <w:shd w:val="clear" w:color="auto" w:fill="auto"/>
            <w:noWrap/>
            <w:vAlign w:val="bottom"/>
            <w:hideMark/>
          </w:tcPr>
          <w:p w14:paraId="0DA4AA7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012CE6B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329B862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1377065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583B6AC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7A7CE9D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2524AC0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0AE8ACB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1B369AF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18E4795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101080A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64249CB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6B9E44E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31C6DD0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351A913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1081" w:type="dxa"/>
            <w:shd w:val="clear" w:color="auto" w:fill="auto"/>
            <w:noWrap/>
            <w:vAlign w:val="bottom"/>
            <w:hideMark/>
          </w:tcPr>
          <w:p w14:paraId="5742AB5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7</w:t>
            </w:r>
          </w:p>
        </w:tc>
      </w:tr>
      <w:tr w:rsidR="00454856" w:rsidRPr="00454856" w14:paraId="75E11A4C" w14:textId="77777777" w:rsidTr="00454856">
        <w:trPr>
          <w:trHeight w:val="20"/>
          <w:jc w:val="center"/>
        </w:trPr>
        <w:tc>
          <w:tcPr>
            <w:tcW w:w="907" w:type="dxa"/>
            <w:shd w:val="clear" w:color="auto" w:fill="auto"/>
            <w:noWrap/>
            <w:vAlign w:val="bottom"/>
            <w:hideMark/>
          </w:tcPr>
          <w:p w14:paraId="4DCBE15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20</w:t>
            </w:r>
          </w:p>
        </w:tc>
        <w:tc>
          <w:tcPr>
            <w:tcW w:w="907" w:type="dxa"/>
            <w:shd w:val="clear" w:color="auto" w:fill="auto"/>
            <w:noWrap/>
            <w:vAlign w:val="bottom"/>
            <w:hideMark/>
          </w:tcPr>
          <w:p w14:paraId="2190239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31B31E8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3FA7928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1AAD7C0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0C7B950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7C10CC6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2B7ED20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3B4D2AF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1A7540C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1F441633"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1214639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333C7EA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32D2AED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578B6652"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907" w:type="dxa"/>
            <w:shd w:val="clear" w:color="auto" w:fill="auto"/>
            <w:noWrap/>
            <w:vAlign w:val="bottom"/>
            <w:hideMark/>
          </w:tcPr>
          <w:p w14:paraId="19E1324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1081" w:type="dxa"/>
            <w:shd w:val="clear" w:color="auto" w:fill="auto"/>
            <w:noWrap/>
            <w:vAlign w:val="bottom"/>
            <w:hideMark/>
          </w:tcPr>
          <w:p w14:paraId="6F539DF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12</w:t>
            </w:r>
          </w:p>
        </w:tc>
      </w:tr>
    </w:tbl>
    <w:p w14:paraId="57BACDB8" w14:textId="77777777" w:rsidR="008B0AE1" w:rsidRPr="008B4810" w:rsidRDefault="008B0AE1" w:rsidP="008B0AE1">
      <w:pPr>
        <w:spacing w:after="0" w:line="240" w:lineRule="auto"/>
        <w:jc w:val="center"/>
        <w:rPr>
          <w:rFonts w:ascii="Times New Roman" w:hAnsi="Times New Roman"/>
          <w:b/>
          <w:i/>
          <w:sz w:val="24"/>
          <w:szCs w:val="24"/>
        </w:rPr>
      </w:pPr>
    </w:p>
    <w:p w14:paraId="3472EC47" w14:textId="77777777" w:rsidR="008B0AE1" w:rsidRPr="006E1647" w:rsidRDefault="008B0AE1" w:rsidP="008B0AE1">
      <w:pPr>
        <w:spacing w:after="0" w:line="240" w:lineRule="auto"/>
        <w:jc w:val="both"/>
        <w:rPr>
          <w:rFonts w:ascii="Times New Roman" w:hAnsi="Times New Roman"/>
          <w:b/>
          <w:sz w:val="24"/>
          <w:szCs w:val="24"/>
        </w:rPr>
      </w:pPr>
      <w:r>
        <w:rPr>
          <w:rFonts w:ascii="Times New Roman" w:hAnsi="Times New Roman"/>
          <w:b/>
          <w:sz w:val="24"/>
          <w:szCs w:val="24"/>
        </w:rPr>
        <w:t>Keterangan Pertanyaan Pengetahuan (P) :</w:t>
      </w:r>
    </w:p>
    <w:p w14:paraId="37DF30DE" w14:textId="77777777" w:rsidR="008B0AE1" w:rsidRPr="00E47F4A" w:rsidRDefault="008B0AE1" w:rsidP="008B0AE1">
      <w:pPr>
        <w:spacing w:after="0" w:line="240" w:lineRule="auto"/>
        <w:jc w:val="both"/>
        <w:rPr>
          <w:rFonts w:ascii="Times New Roman" w:hAnsi="Times New Roman"/>
          <w:sz w:val="24"/>
          <w:szCs w:val="24"/>
        </w:rPr>
      </w:pPr>
      <w:r>
        <w:rPr>
          <w:rFonts w:ascii="Times New Roman" w:hAnsi="Times New Roman"/>
          <w:sz w:val="24"/>
          <w:szCs w:val="24"/>
        </w:rPr>
        <w:t>0</w:t>
      </w:r>
      <w:r w:rsidRPr="006E1647">
        <w:rPr>
          <w:rFonts w:ascii="Times New Roman" w:hAnsi="Times New Roman"/>
          <w:sz w:val="24"/>
          <w:szCs w:val="24"/>
        </w:rPr>
        <w:t xml:space="preserve"> : </w:t>
      </w:r>
      <w:r>
        <w:rPr>
          <w:rFonts w:ascii="Times New Roman" w:hAnsi="Times New Roman"/>
          <w:sz w:val="24"/>
          <w:szCs w:val="24"/>
        </w:rPr>
        <w:t>Salah</w:t>
      </w:r>
    </w:p>
    <w:p w14:paraId="08627CA9" w14:textId="77777777" w:rsidR="008B0AE1" w:rsidRPr="00E47F4A" w:rsidRDefault="008B0AE1" w:rsidP="008B0AE1">
      <w:pPr>
        <w:spacing w:after="0" w:line="240" w:lineRule="auto"/>
        <w:jc w:val="both"/>
        <w:rPr>
          <w:rFonts w:ascii="Times New Roman" w:hAnsi="Times New Roman"/>
          <w:sz w:val="24"/>
          <w:szCs w:val="24"/>
        </w:rPr>
      </w:pPr>
      <w:r>
        <w:rPr>
          <w:rFonts w:ascii="Times New Roman" w:hAnsi="Times New Roman"/>
          <w:sz w:val="24"/>
          <w:szCs w:val="24"/>
        </w:rPr>
        <w:t>1 : Benar</w:t>
      </w:r>
    </w:p>
    <w:p w14:paraId="455501DD" w14:textId="77777777" w:rsidR="00454856" w:rsidRDefault="00454856" w:rsidP="008B0AE1">
      <w:pPr>
        <w:tabs>
          <w:tab w:val="left" w:pos="10155"/>
        </w:tabs>
        <w:spacing w:after="0" w:line="240" w:lineRule="auto"/>
        <w:jc w:val="center"/>
        <w:rPr>
          <w:rFonts w:ascii="Times New Roman" w:hAnsi="Times New Roman"/>
          <w:b/>
          <w:sz w:val="24"/>
          <w:szCs w:val="24"/>
        </w:rPr>
      </w:pPr>
    </w:p>
    <w:p w14:paraId="6935440A" w14:textId="3BBB7713" w:rsidR="008B0AE1" w:rsidRPr="002055DB" w:rsidRDefault="008B0AE1" w:rsidP="008B0AE1">
      <w:pPr>
        <w:tabs>
          <w:tab w:val="left" w:pos="10155"/>
        </w:tabs>
        <w:spacing w:after="0" w:line="240" w:lineRule="auto"/>
        <w:jc w:val="center"/>
        <w:rPr>
          <w:rFonts w:ascii="Times New Roman" w:hAnsi="Times New Roman"/>
          <w:b/>
          <w:sz w:val="24"/>
          <w:szCs w:val="24"/>
        </w:rPr>
      </w:pPr>
      <w:r>
        <w:rPr>
          <w:rFonts w:ascii="Times New Roman" w:hAnsi="Times New Roman"/>
          <w:b/>
          <w:sz w:val="24"/>
          <w:szCs w:val="24"/>
        </w:rPr>
        <w:lastRenderedPageBreak/>
        <w:t>MASTER DATA</w:t>
      </w:r>
    </w:p>
    <w:p w14:paraId="3B801BC9" w14:textId="77777777" w:rsidR="008B0AE1" w:rsidRPr="000E1B3E" w:rsidRDefault="008B0AE1" w:rsidP="008B0AE1">
      <w:pPr>
        <w:spacing w:after="0" w:line="360" w:lineRule="auto"/>
        <w:jc w:val="center"/>
        <w:rPr>
          <w:rFonts w:ascii="Times New Roman" w:hAnsi="Times New Roman"/>
          <w:b/>
          <w:sz w:val="24"/>
          <w:szCs w:val="24"/>
        </w:rPr>
      </w:pPr>
      <w:r>
        <w:rPr>
          <w:rFonts w:ascii="Times New Roman" w:hAnsi="Times New Roman"/>
          <w:b/>
          <w:sz w:val="24"/>
          <w:szCs w:val="24"/>
        </w:rPr>
        <w:t>UJI VALIDITAS DAN RELIABILITAS SIKAP</w:t>
      </w:r>
    </w:p>
    <w:tbl>
      <w:tblPr>
        <w:tblW w:w="155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7"/>
        <w:gridCol w:w="907"/>
        <w:gridCol w:w="907"/>
        <w:gridCol w:w="907"/>
        <w:gridCol w:w="907"/>
        <w:gridCol w:w="907"/>
        <w:gridCol w:w="907"/>
        <w:gridCol w:w="907"/>
        <w:gridCol w:w="907"/>
        <w:gridCol w:w="907"/>
        <w:gridCol w:w="907"/>
        <w:gridCol w:w="907"/>
        <w:gridCol w:w="907"/>
        <w:gridCol w:w="907"/>
        <w:gridCol w:w="907"/>
        <w:gridCol w:w="907"/>
        <w:gridCol w:w="1081"/>
      </w:tblGrid>
      <w:tr w:rsidR="00454856" w:rsidRPr="00454856" w14:paraId="7477769B" w14:textId="77777777" w:rsidTr="00454856">
        <w:trPr>
          <w:trHeight w:val="20"/>
          <w:jc w:val="center"/>
        </w:trPr>
        <w:tc>
          <w:tcPr>
            <w:tcW w:w="907" w:type="dxa"/>
            <w:shd w:val="clear" w:color="auto" w:fill="auto"/>
            <w:noWrap/>
            <w:vAlign w:val="bottom"/>
            <w:hideMark/>
          </w:tcPr>
          <w:p w14:paraId="3CB6B3EE"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No.</w:t>
            </w:r>
          </w:p>
        </w:tc>
        <w:tc>
          <w:tcPr>
            <w:tcW w:w="907" w:type="dxa"/>
            <w:shd w:val="clear" w:color="auto" w:fill="auto"/>
            <w:noWrap/>
            <w:vAlign w:val="bottom"/>
            <w:hideMark/>
          </w:tcPr>
          <w:p w14:paraId="482176FF"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S1</w:t>
            </w:r>
          </w:p>
        </w:tc>
        <w:tc>
          <w:tcPr>
            <w:tcW w:w="907" w:type="dxa"/>
            <w:shd w:val="clear" w:color="auto" w:fill="auto"/>
            <w:noWrap/>
            <w:vAlign w:val="bottom"/>
            <w:hideMark/>
          </w:tcPr>
          <w:p w14:paraId="46DEDDB1"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S2</w:t>
            </w:r>
          </w:p>
        </w:tc>
        <w:tc>
          <w:tcPr>
            <w:tcW w:w="907" w:type="dxa"/>
            <w:shd w:val="clear" w:color="auto" w:fill="auto"/>
            <w:noWrap/>
            <w:vAlign w:val="bottom"/>
            <w:hideMark/>
          </w:tcPr>
          <w:p w14:paraId="6EEBACF5"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S3</w:t>
            </w:r>
          </w:p>
        </w:tc>
        <w:tc>
          <w:tcPr>
            <w:tcW w:w="907" w:type="dxa"/>
            <w:shd w:val="clear" w:color="auto" w:fill="auto"/>
            <w:noWrap/>
            <w:vAlign w:val="bottom"/>
            <w:hideMark/>
          </w:tcPr>
          <w:p w14:paraId="62573527"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S4</w:t>
            </w:r>
          </w:p>
        </w:tc>
        <w:tc>
          <w:tcPr>
            <w:tcW w:w="907" w:type="dxa"/>
            <w:shd w:val="clear" w:color="auto" w:fill="auto"/>
            <w:noWrap/>
            <w:vAlign w:val="bottom"/>
            <w:hideMark/>
          </w:tcPr>
          <w:p w14:paraId="469F06A3"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S5</w:t>
            </w:r>
          </w:p>
        </w:tc>
        <w:tc>
          <w:tcPr>
            <w:tcW w:w="907" w:type="dxa"/>
            <w:shd w:val="clear" w:color="auto" w:fill="auto"/>
            <w:noWrap/>
            <w:vAlign w:val="bottom"/>
            <w:hideMark/>
          </w:tcPr>
          <w:p w14:paraId="5DCE8383"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S6</w:t>
            </w:r>
          </w:p>
        </w:tc>
        <w:tc>
          <w:tcPr>
            <w:tcW w:w="907" w:type="dxa"/>
            <w:shd w:val="clear" w:color="auto" w:fill="auto"/>
            <w:noWrap/>
            <w:vAlign w:val="bottom"/>
            <w:hideMark/>
          </w:tcPr>
          <w:p w14:paraId="569832CC"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S7</w:t>
            </w:r>
          </w:p>
        </w:tc>
        <w:tc>
          <w:tcPr>
            <w:tcW w:w="907" w:type="dxa"/>
            <w:shd w:val="clear" w:color="auto" w:fill="auto"/>
            <w:noWrap/>
            <w:vAlign w:val="bottom"/>
            <w:hideMark/>
          </w:tcPr>
          <w:p w14:paraId="27E19FC4"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S8</w:t>
            </w:r>
          </w:p>
        </w:tc>
        <w:tc>
          <w:tcPr>
            <w:tcW w:w="907" w:type="dxa"/>
            <w:shd w:val="clear" w:color="auto" w:fill="auto"/>
            <w:noWrap/>
            <w:vAlign w:val="bottom"/>
            <w:hideMark/>
          </w:tcPr>
          <w:p w14:paraId="15BAEC03"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S9</w:t>
            </w:r>
          </w:p>
        </w:tc>
        <w:tc>
          <w:tcPr>
            <w:tcW w:w="907" w:type="dxa"/>
            <w:shd w:val="clear" w:color="auto" w:fill="auto"/>
            <w:noWrap/>
            <w:vAlign w:val="bottom"/>
            <w:hideMark/>
          </w:tcPr>
          <w:p w14:paraId="3EFCDF58"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S10</w:t>
            </w:r>
          </w:p>
        </w:tc>
        <w:tc>
          <w:tcPr>
            <w:tcW w:w="907" w:type="dxa"/>
            <w:shd w:val="clear" w:color="auto" w:fill="auto"/>
            <w:noWrap/>
            <w:vAlign w:val="bottom"/>
            <w:hideMark/>
          </w:tcPr>
          <w:p w14:paraId="06110BEA"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S11</w:t>
            </w:r>
          </w:p>
        </w:tc>
        <w:tc>
          <w:tcPr>
            <w:tcW w:w="907" w:type="dxa"/>
            <w:shd w:val="clear" w:color="auto" w:fill="auto"/>
            <w:noWrap/>
            <w:vAlign w:val="bottom"/>
            <w:hideMark/>
          </w:tcPr>
          <w:p w14:paraId="5702B46C"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S12</w:t>
            </w:r>
          </w:p>
        </w:tc>
        <w:tc>
          <w:tcPr>
            <w:tcW w:w="907" w:type="dxa"/>
            <w:shd w:val="clear" w:color="auto" w:fill="auto"/>
            <w:noWrap/>
            <w:vAlign w:val="bottom"/>
            <w:hideMark/>
          </w:tcPr>
          <w:p w14:paraId="1DD077B7"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S13</w:t>
            </w:r>
          </w:p>
        </w:tc>
        <w:tc>
          <w:tcPr>
            <w:tcW w:w="907" w:type="dxa"/>
            <w:shd w:val="clear" w:color="auto" w:fill="auto"/>
            <w:noWrap/>
            <w:vAlign w:val="bottom"/>
            <w:hideMark/>
          </w:tcPr>
          <w:p w14:paraId="618D7135"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S14</w:t>
            </w:r>
          </w:p>
        </w:tc>
        <w:tc>
          <w:tcPr>
            <w:tcW w:w="907" w:type="dxa"/>
            <w:shd w:val="clear" w:color="auto" w:fill="auto"/>
            <w:noWrap/>
            <w:vAlign w:val="bottom"/>
            <w:hideMark/>
          </w:tcPr>
          <w:p w14:paraId="0A3CF445"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S15</w:t>
            </w:r>
          </w:p>
        </w:tc>
        <w:tc>
          <w:tcPr>
            <w:tcW w:w="1081" w:type="dxa"/>
            <w:shd w:val="clear" w:color="auto" w:fill="auto"/>
            <w:noWrap/>
            <w:vAlign w:val="bottom"/>
            <w:hideMark/>
          </w:tcPr>
          <w:p w14:paraId="5F73B1C3"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Jumlah</w:t>
            </w:r>
          </w:p>
        </w:tc>
      </w:tr>
      <w:tr w:rsidR="00454856" w:rsidRPr="00454856" w14:paraId="6CF7ABCB" w14:textId="77777777" w:rsidTr="00454856">
        <w:trPr>
          <w:trHeight w:val="20"/>
          <w:jc w:val="center"/>
        </w:trPr>
        <w:tc>
          <w:tcPr>
            <w:tcW w:w="907" w:type="dxa"/>
            <w:shd w:val="clear" w:color="auto" w:fill="auto"/>
            <w:noWrap/>
            <w:vAlign w:val="bottom"/>
            <w:hideMark/>
          </w:tcPr>
          <w:p w14:paraId="260E005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022EB50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54E3E80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4649DCA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1AA3617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08DEE7C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6A6F679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4EE59D3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59CE0C6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50BE535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3090D40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3F21ED33"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1395984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6CFF414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1777C25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686862F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1081" w:type="dxa"/>
            <w:shd w:val="clear" w:color="auto" w:fill="auto"/>
            <w:noWrap/>
            <w:vAlign w:val="bottom"/>
            <w:hideMark/>
          </w:tcPr>
          <w:p w14:paraId="07A8ACB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41</w:t>
            </w:r>
          </w:p>
        </w:tc>
      </w:tr>
      <w:tr w:rsidR="00454856" w:rsidRPr="00454856" w14:paraId="711CF95F" w14:textId="77777777" w:rsidTr="00454856">
        <w:trPr>
          <w:trHeight w:val="20"/>
          <w:jc w:val="center"/>
        </w:trPr>
        <w:tc>
          <w:tcPr>
            <w:tcW w:w="907" w:type="dxa"/>
            <w:shd w:val="clear" w:color="auto" w:fill="auto"/>
            <w:noWrap/>
            <w:vAlign w:val="bottom"/>
            <w:hideMark/>
          </w:tcPr>
          <w:p w14:paraId="7486827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67488CB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654B0ED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0B85171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0BD37DB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4B89827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755F95B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6EFEFF3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4792DA3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67CB6BF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01F8DA3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42D8256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791FCDD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54279CE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0EBAF29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34F9EFF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1081" w:type="dxa"/>
            <w:shd w:val="clear" w:color="auto" w:fill="auto"/>
            <w:noWrap/>
            <w:vAlign w:val="bottom"/>
            <w:hideMark/>
          </w:tcPr>
          <w:p w14:paraId="737881E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21</w:t>
            </w:r>
          </w:p>
        </w:tc>
      </w:tr>
      <w:tr w:rsidR="00454856" w:rsidRPr="00454856" w14:paraId="322F6E0F" w14:textId="77777777" w:rsidTr="00454856">
        <w:trPr>
          <w:trHeight w:val="20"/>
          <w:jc w:val="center"/>
        </w:trPr>
        <w:tc>
          <w:tcPr>
            <w:tcW w:w="907" w:type="dxa"/>
            <w:shd w:val="clear" w:color="auto" w:fill="auto"/>
            <w:noWrap/>
            <w:vAlign w:val="bottom"/>
            <w:hideMark/>
          </w:tcPr>
          <w:p w14:paraId="7F97AC0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78AF150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6FC7A0C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5871269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07E2B01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1E8A73D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408BDBB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507A0EE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759A3F3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3978A4A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645296E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4F74FBA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55E6412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7D5E640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29318D0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6CFD4AC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1081" w:type="dxa"/>
            <w:shd w:val="clear" w:color="auto" w:fill="auto"/>
            <w:noWrap/>
            <w:vAlign w:val="bottom"/>
            <w:hideMark/>
          </w:tcPr>
          <w:p w14:paraId="4C2B3F7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25</w:t>
            </w:r>
          </w:p>
        </w:tc>
      </w:tr>
      <w:tr w:rsidR="00454856" w:rsidRPr="00454856" w14:paraId="52DD4287" w14:textId="77777777" w:rsidTr="00454856">
        <w:trPr>
          <w:trHeight w:val="20"/>
          <w:jc w:val="center"/>
        </w:trPr>
        <w:tc>
          <w:tcPr>
            <w:tcW w:w="907" w:type="dxa"/>
            <w:shd w:val="clear" w:color="auto" w:fill="auto"/>
            <w:noWrap/>
            <w:vAlign w:val="bottom"/>
            <w:hideMark/>
          </w:tcPr>
          <w:p w14:paraId="609E1282"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4</w:t>
            </w:r>
          </w:p>
        </w:tc>
        <w:tc>
          <w:tcPr>
            <w:tcW w:w="907" w:type="dxa"/>
            <w:shd w:val="clear" w:color="auto" w:fill="auto"/>
            <w:noWrap/>
            <w:vAlign w:val="bottom"/>
            <w:hideMark/>
          </w:tcPr>
          <w:p w14:paraId="2B38F5F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4341F94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5504D0C3"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34C9BCF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3A63B17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1D9CED1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2841502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6CAD6B4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53F9144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158AC18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072F2F9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384060C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18CDBEB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281A0EB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0AB3E1C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1081" w:type="dxa"/>
            <w:shd w:val="clear" w:color="auto" w:fill="auto"/>
            <w:noWrap/>
            <w:vAlign w:val="bottom"/>
            <w:hideMark/>
          </w:tcPr>
          <w:p w14:paraId="31E90122"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42</w:t>
            </w:r>
          </w:p>
        </w:tc>
      </w:tr>
      <w:tr w:rsidR="00454856" w:rsidRPr="00454856" w14:paraId="0D589936" w14:textId="77777777" w:rsidTr="00454856">
        <w:trPr>
          <w:trHeight w:val="20"/>
          <w:jc w:val="center"/>
        </w:trPr>
        <w:tc>
          <w:tcPr>
            <w:tcW w:w="907" w:type="dxa"/>
            <w:shd w:val="clear" w:color="auto" w:fill="auto"/>
            <w:noWrap/>
            <w:vAlign w:val="bottom"/>
            <w:hideMark/>
          </w:tcPr>
          <w:p w14:paraId="0D4E125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5</w:t>
            </w:r>
          </w:p>
        </w:tc>
        <w:tc>
          <w:tcPr>
            <w:tcW w:w="907" w:type="dxa"/>
            <w:shd w:val="clear" w:color="auto" w:fill="auto"/>
            <w:noWrap/>
            <w:vAlign w:val="bottom"/>
            <w:hideMark/>
          </w:tcPr>
          <w:p w14:paraId="0721FFD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3E601D4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08507F5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1332162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0389B9E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55AEA36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27C0366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13F41B43"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16C686E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5931E9D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6AE3BC9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3DC783A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2A12E64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321808C2"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5F14B65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1081" w:type="dxa"/>
            <w:shd w:val="clear" w:color="auto" w:fill="auto"/>
            <w:noWrap/>
            <w:vAlign w:val="bottom"/>
            <w:hideMark/>
          </w:tcPr>
          <w:p w14:paraId="38A42CD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40</w:t>
            </w:r>
          </w:p>
        </w:tc>
      </w:tr>
      <w:tr w:rsidR="00454856" w:rsidRPr="00454856" w14:paraId="176847D0" w14:textId="77777777" w:rsidTr="00454856">
        <w:trPr>
          <w:trHeight w:val="20"/>
          <w:jc w:val="center"/>
        </w:trPr>
        <w:tc>
          <w:tcPr>
            <w:tcW w:w="907" w:type="dxa"/>
            <w:shd w:val="clear" w:color="auto" w:fill="auto"/>
            <w:noWrap/>
            <w:vAlign w:val="bottom"/>
            <w:hideMark/>
          </w:tcPr>
          <w:p w14:paraId="1AFA581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6</w:t>
            </w:r>
          </w:p>
        </w:tc>
        <w:tc>
          <w:tcPr>
            <w:tcW w:w="907" w:type="dxa"/>
            <w:shd w:val="clear" w:color="auto" w:fill="auto"/>
            <w:noWrap/>
            <w:vAlign w:val="bottom"/>
            <w:hideMark/>
          </w:tcPr>
          <w:p w14:paraId="1111B83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6FD5756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6B06565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6D2C65E2"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5B4D742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456EE3E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4A29CA9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404CF89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63EA740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3471237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7369F1D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42703AC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668C6EA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347E3F5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6A5075F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1081" w:type="dxa"/>
            <w:shd w:val="clear" w:color="auto" w:fill="auto"/>
            <w:noWrap/>
            <w:vAlign w:val="bottom"/>
            <w:hideMark/>
          </w:tcPr>
          <w:p w14:paraId="2BCA9FF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39</w:t>
            </w:r>
          </w:p>
        </w:tc>
      </w:tr>
      <w:tr w:rsidR="00454856" w:rsidRPr="00454856" w14:paraId="5C0A7C84" w14:textId="77777777" w:rsidTr="00454856">
        <w:trPr>
          <w:trHeight w:val="20"/>
          <w:jc w:val="center"/>
        </w:trPr>
        <w:tc>
          <w:tcPr>
            <w:tcW w:w="907" w:type="dxa"/>
            <w:shd w:val="clear" w:color="auto" w:fill="auto"/>
            <w:noWrap/>
            <w:vAlign w:val="bottom"/>
            <w:hideMark/>
          </w:tcPr>
          <w:p w14:paraId="1697B20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7</w:t>
            </w:r>
          </w:p>
        </w:tc>
        <w:tc>
          <w:tcPr>
            <w:tcW w:w="907" w:type="dxa"/>
            <w:shd w:val="clear" w:color="auto" w:fill="auto"/>
            <w:noWrap/>
            <w:vAlign w:val="bottom"/>
            <w:hideMark/>
          </w:tcPr>
          <w:p w14:paraId="5496A57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3256B30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431EE37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130A2B5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082DAF4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5BA913B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00677D0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1D33311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4FEEC26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15A5C8F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141C28E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175A69C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0298F02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4041E17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3A74194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1081" w:type="dxa"/>
            <w:shd w:val="clear" w:color="auto" w:fill="auto"/>
            <w:noWrap/>
            <w:vAlign w:val="bottom"/>
            <w:hideMark/>
          </w:tcPr>
          <w:p w14:paraId="12FBAC3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22</w:t>
            </w:r>
          </w:p>
        </w:tc>
      </w:tr>
      <w:tr w:rsidR="00454856" w:rsidRPr="00454856" w14:paraId="498D5C22" w14:textId="77777777" w:rsidTr="00454856">
        <w:trPr>
          <w:trHeight w:val="20"/>
          <w:jc w:val="center"/>
        </w:trPr>
        <w:tc>
          <w:tcPr>
            <w:tcW w:w="907" w:type="dxa"/>
            <w:shd w:val="clear" w:color="auto" w:fill="auto"/>
            <w:noWrap/>
            <w:vAlign w:val="bottom"/>
            <w:hideMark/>
          </w:tcPr>
          <w:p w14:paraId="1957B92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8</w:t>
            </w:r>
          </w:p>
        </w:tc>
        <w:tc>
          <w:tcPr>
            <w:tcW w:w="907" w:type="dxa"/>
            <w:shd w:val="clear" w:color="auto" w:fill="auto"/>
            <w:noWrap/>
            <w:vAlign w:val="bottom"/>
            <w:hideMark/>
          </w:tcPr>
          <w:p w14:paraId="556802C2"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123EBFA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0C4AD76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2E35BE8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5EDAA7B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0561088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7691C05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508DCA5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6A992122"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0F98FCE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7B2B04C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3C64395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6BF884A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3806413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6301356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1081" w:type="dxa"/>
            <w:shd w:val="clear" w:color="auto" w:fill="auto"/>
            <w:noWrap/>
            <w:vAlign w:val="bottom"/>
            <w:hideMark/>
          </w:tcPr>
          <w:p w14:paraId="406A500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37</w:t>
            </w:r>
          </w:p>
        </w:tc>
      </w:tr>
      <w:tr w:rsidR="00454856" w:rsidRPr="00454856" w14:paraId="387B8609" w14:textId="77777777" w:rsidTr="00454856">
        <w:trPr>
          <w:trHeight w:val="20"/>
          <w:jc w:val="center"/>
        </w:trPr>
        <w:tc>
          <w:tcPr>
            <w:tcW w:w="907" w:type="dxa"/>
            <w:shd w:val="clear" w:color="auto" w:fill="auto"/>
            <w:noWrap/>
            <w:vAlign w:val="bottom"/>
            <w:hideMark/>
          </w:tcPr>
          <w:p w14:paraId="4F146FA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9</w:t>
            </w:r>
          </w:p>
        </w:tc>
        <w:tc>
          <w:tcPr>
            <w:tcW w:w="907" w:type="dxa"/>
            <w:shd w:val="clear" w:color="auto" w:fill="auto"/>
            <w:noWrap/>
            <w:vAlign w:val="bottom"/>
            <w:hideMark/>
          </w:tcPr>
          <w:p w14:paraId="5E0C115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10020EE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3A0159C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60DEF0A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63C4099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72AFEF0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62716982"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33E9803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1FE8653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3180DC42"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378E968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7432C9D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5B75E112"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54485092"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7547D37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1081" w:type="dxa"/>
            <w:shd w:val="clear" w:color="auto" w:fill="auto"/>
            <w:noWrap/>
            <w:vAlign w:val="bottom"/>
            <w:hideMark/>
          </w:tcPr>
          <w:p w14:paraId="5F897C8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29</w:t>
            </w:r>
          </w:p>
        </w:tc>
      </w:tr>
      <w:tr w:rsidR="00454856" w:rsidRPr="00454856" w14:paraId="6D78BE03" w14:textId="77777777" w:rsidTr="00454856">
        <w:trPr>
          <w:trHeight w:val="20"/>
          <w:jc w:val="center"/>
        </w:trPr>
        <w:tc>
          <w:tcPr>
            <w:tcW w:w="907" w:type="dxa"/>
            <w:shd w:val="clear" w:color="auto" w:fill="auto"/>
            <w:noWrap/>
            <w:vAlign w:val="bottom"/>
            <w:hideMark/>
          </w:tcPr>
          <w:p w14:paraId="75D1E12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10</w:t>
            </w:r>
          </w:p>
        </w:tc>
        <w:tc>
          <w:tcPr>
            <w:tcW w:w="907" w:type="dxa"/>
            <w:shd w:val="clear" w:color="auto" w:fill="auto"/>
            <w:noWrap/>
            <w:vAlign w:val="bottom"/>
            <w:hideMark/>
          </w:tcPr>
          <w:p w14:paraId="0FB8A0B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38FA61D3"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7887B13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08A69BD2"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7AB47F1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797D3B5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545BA26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5A72ED43"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06050FF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0B431EE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29061E8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6ACEC06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18B7ACE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596FBA4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2E49484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1081" w:type="dxa"/>
            <w:shd w:val="clear" w:color="auto" w:fill="auto"/>
            <w:noWrap/>
            <w:vAlign w:val="bottom"/>
            <w:hideMark/>
          </w:tcPr>
          <w:p w14:paraId="4C6583A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24</w:t>
            </w:r>
          </w:p>
        </w:tc>
      </w:tr>
      <w:tr w:rsidR="00454856" w:rsidRPr="00454856" w14:paraId="30A4AA2B" w14:textId="77777777" w:rsidTr="00454856">
        <w:trPr>
          <w:trHeight w:val="20"/>
          <w:jc w:val="center"/>
        </w:trPr>
        <w:tc>
          <w:tcPr>
            <w:tcW w:w="907" w:type="dxa"/>
            <w:shd w:val="clear" w:color="auto" w:fill="auto"/>
            <w:noWrap/>
            <w:vAlign w:val="bottom"/>
            <w:hideMark/>
          </w:tcPr>
          <w:p w14:paraId="4C1E6E3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11</w:t>
            </w:r>
          </w:p>
        </w:tc>
        <w:tc>
          <w:tcPr>
            <w:tcW w:w="907" w:type="dxa"/>
            <w:shd w:val="clear" w:color="auto" w:fill="auto"/>
            <w:noWrap/>
            <w:vAlign w:val="bottom"/>
            <w:hideMark/>
          </w:tcPr>
          <w:p w14:paraId="46769722"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4E90CFD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24813DF3"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0D324F8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5E217CA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45B7FC9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3E630D1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78FA276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2FC7C5B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1DF9933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0A92721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2F308C0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74793CB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6A1C081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506EFD5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1081" w:type="dxa"/>
            <w:shd w:val="clear" w:color="auto" w:fill="auto"/>
            <w:noWrap/>
            <w:vAlign w:val="bottom"/>
            <w:hideMark/>
          </w:tcPr>
          <w:p w14:paraId="4CFA128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33</w:t>
            </w:r>
          </w:p>
        </w:tc>
      </w:tr>
      <w:tr w:rsidR="00454856" w:rsidRPr="00454856" w14:paraId="69226C76" w14:textId="77777777" w:rsidTr="00454856">
        <w:trPr>
          <w:trHeight w:val="20"/>
          <w:jc w:val="center"/>
        </w:trPr>
        <w:tc>
          <w:tcPr>
            <w:tcW w:w="907" w:type="dxa"/>
            <w:shd w:val="clear" w:color="auto" w:fill="auto"/>
            <w:noWrap/>
            <w:vAlign w:val="bottom"/>
            <w:hideMark/>
          </w:tcPr>
          <w:p w14:paraId="3820FC2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12</w:t>
            </w:r>
          </w:p>
        </w:tc>
        <w:tc>
          <w:tcPr>
            <w:tcW w:w="907" w:type="dxa"/>
            <w:shd w:val="clear" w:color="auto" w:fill="auto"/>
            <w:noWrap/>
            <w:vAlign w:val="bottom"/>
            <w:hideMark/>
          </w:tcPr>
          <w:p w14:paraId="6476376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2638AFC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67BC501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3E586FC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61C5B3D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7891D51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0DA8A8D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1A62706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4D7F555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28F9EBB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16D45752"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6B26B31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46B14C1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1AC0632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61A77D8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1081" w:type="dxa"/>
            <w:shd w:val="clear" w:color="auto" w:fill="auto"/>
            <w:noWrap/>
            <w:vAlign w:val="bottom"/>
            <w:hideMark/>
          </w:tcPr>
          <w:p w14:paraId="7187285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34</w:t>
            </w:r>
          </w:p>
        </w:tc>
      </w:tr>
      <w:tr w:rsidR="00454856" w:rsidRPr="00454856" w14:paraId="5A3BBD28" w14:textId="77777777" w:rsidTr="00454856">
        <w:trPr>
          <w:trHeight w:val="20"/>
          <w:jc w:val="center"/>
        </w:trPr>
        <w:tc>
          <w:tcPr>
            <w:tcW w:w="907" w:type="dxa"/>
            <w:shd w:val="clear" w:color="auto" w:fill="auto"/>
            <w:noWrap/>
            <w:vAlign w:val="bottom"/>
            <w:hideMark/>
          </w:tcPr>
          <w:p w14:paraId="68A7DE2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13</w:t>
            </w:r>
          </w:p>
        </w:tc>
        <w:tc>
          <w:tcPr>
            <w:tcW w:w="907" w:type="dxa"/>
            <w:shd w:val="clear" w:color="auto" w:fill="auto"/>
            <w:noWrap/>
            <w:vAlign w:val="bottom"/>
            <w:hideMark/>
          </w:tcPr>
          <w:p w14:paraId="0B03797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1F5742D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71AB0013"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482EC2E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44F8D8D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19A3624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2BFF3F0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7A20B5B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53E8421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103B412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4C3F006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27FF791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0ED4282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7C14B1E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40FB1B4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1081" w:type="dxa"/>
            <w:shd w:val="clear" w:color="auto" w:fill="auto"/>
            <w:noWrap/>
            <w:vAlign w:val="bottom"/>
            <w:hideMark/>
          </w:tcPr>
          <w:p w14:paraId="7C51692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39</w:t>
            </w:r>
          </w:p>
        </w:tc>
      </w:tr>
      <w:tr w:rsidR="00454856" w:rsidRPr="00454856" w14:paraId="6B4A8095" w14:textId="77777777" w:rsidTr="00454856">
        <w:trPr>
          <w:trHeight w:val="20"/>
          <w:jc w:val="center"/>
        </w:trPr>
        <w:tc>
          <w:tcPr>
            <w:tcW w:w="907" w:type="dxa"/>
            <w:shd w:val="clear" w:color="auto" w:fill="auto"/>
            <w:noWrap/>
            <w:vAlign w:val="bottom"/>
            <w:hideMark/>
          </w:tcPr>
          <w:p w14:paraId="40D4862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14</w:t>
            </w:r>
          </w:p>
        </w:tc>
        <w:tc>
          <w:tcPr>
            <w:tcW w:w="907" w:type="dxa"/>
            <w:shd w:val="clear" w:color="auto" w:fill="auto"/>
            <w:noWrap/>
            <w:vAlign w:val="bottom"/>
            <w:hideMark/>
          </w:tcPr>
          <w:p w14:paraId="342BE2E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12ACBC7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07C7077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7974FDD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183C37F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593BE48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69BC160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6FA59003"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3D92A6E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3E1976E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71F47D32"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4B73E73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387A132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3E3DA7C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5E59F9E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1081" w:type="dxa"/>
            <w:shd w:val="clear" w:color="auto" w:fill="auto"/>
            <w:noWrap/>
            <w:vAlign w:val="bottom"/>
            <w:hideMark/>
          </w:tcPr>
          <w:p w14:paraId="3CD5A5E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25</w:t>
            </w:r>
          </w:p>
        </w:tc>
      </w:tr>
      <w:tr w:rsidR="00454856" w:rsidRPr="00454856" w14:paraId="1D53741D" w14:textId="77777777" w:rsidTr="00454856">
        <w:trPr>
          <w:trHeight w:val="20"/>
          <w:jc w:val="center"/>
        </w:trPr>
        <w:tc>
          <w:tcPr>
            <w:tcW w:w="907" w:type="dxa"/>
            <w:shd w:val="clear" w:color="auto" w:fill="auto"/>
            <w:noWrap/>
            <w:vAlign w:val="bottom"/>
            <w:hideMark/>
          </w:tcPr>
          <w:p w14:paraId="2433C30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15</w:t>
            </w:r>
          </w:p>
        </w:tc>
        <w:tc>
          <w:tcPr>
            <w:tcW w:w="907" w:type="dxa"/>
            <w:shd w:val="clear" w:color="auto" w:fill="auto"/>
            <w:noWrap/>
            <w:vAlign w:val="bottom"/>
            <w:hideMark/>
          </w:tcPr>
          <w:p w14:paraId="70CD906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192A77D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0D456A93"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3B16449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6052681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5470114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6A5378E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1F51306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08BA78A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74B41A2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3C5B2DF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10FE5B2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08FCCB6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65130FA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274C0AC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1081" w:type="dxa"/>
            <w:shd w:val="clear" w:color="auto" w:fill="auto"/>
            <w:noWrap/>
            <w:vAlign w:val="bottom"/>
            <w:hideMark/>
          </w:tcPr>
          <w:p w14:paraId="2B45517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38</w:t>
            </w:r>
          </w:p>
        </w:tc>
      </w:tr>
      <w:tr w:rsidR="00454856" w:rsidRPr="00454856" w14:paraId="1B268133" w14:textId="77777777" w:rsidTr="00454856">
        <w:trPr>
          <w:trHeight w:val="20"/>
          <w:jc w:val="center"/>
        </w:trPr>
        <w:tc>
          <w:tcPr>
            <w:tcW w:w="907" w:type="dxa"/>
            <w:shd w:val="clear" w:color="auto" w:fill="auto"/>
            <w:noWrap/>
            <w:vAlign w:val="bottom"/>
            <w:hideMark/>
          </w:tcPr>
          <w:p w14:paraId="259A384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16</w:t>
            </w:r>
          </w:p>
        </w:tc>
        <w:tc>
          <w:tcPr>
            <w:tcW w:w="907" w:type="dxa"/>
            <w:shd w:val="clear" w:color="auto" w:fill="auto"/>
            <w:noWrap/>
            <w:vAlign w:val="bottom"/>
            <w:hideMark/>
          </w:tcPr>
          <w:p w14:paraId="286CE68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74D4F633"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28F5F9F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7F8340E2"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695D1B3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33EA8D7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4841B85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1C49BE9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542190A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26B742C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5F8A1D5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50948A4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6D892F9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42F47CD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38671A9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1081" w:type="dxa"/>
            <w:shd w:val="clear" w:color="auto" w:fill="auto"/>
            <w:noWrap/>
            <w:vAlign w:val="bottom"/>
            <w:hideMark/>
          </w:tcPr>
          <w:p w14:paraId="66746A7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25</w:t>
            </w:r>
          </w:p>
        </w:tc>
      </w:tr>
      <w:tr w:rsidR="00454856" w:rsidRPr="00454856" w14:paraId="7CD11135" w14:textId="77777777" w:rsidTr="00454856">
        <w:trPr>
          <w:trHeight w:val="20"/>
          <w:jc w:val="center"/>
        </w:trPr>
        <w:tc>
          <w:tcPr>
            <w:tcW w:w="907" w:type="dxa"/>
            <w:shd w:val="clear" w:color="auto" w:fill="auto"/>
            <w:noWrap/>
            <w:vAlign w:val="bottom"/>
            <w:hideMark/>
          </w:tcPr>
          <w:p w14:paraId="2F374D0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17</w:t>
            </w:r>
          </w:p>
        </w:tc>
        <w:tc>
          <w:tcPr>
            <w:tcW w:w="907" w:type="dxa"/>
            <w:shd w:val="clear" w:color="auto" w:fill="auto"/>
            <w:noWrap/>
            <w:vAlign w:val="bottom"/>
            <w:hideMark/>
          </w:tcPr>
          <w:p w14:paraId="7793EF8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0158AE9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422D9DD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6B0DC8B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0AD9872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562263B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0057618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33465FC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2DD50AF2"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6111A9D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7DAEC68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3503D05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6E5C473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6525BA63"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736C4FE3"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1081" w:type="dxa"/>
            <w:shd w:val="clear" w:color="auto" w:fill="auto"/>
            <w:noWrap/>
            <w:vAlign w:val="bottom"/>
            <w:hideMark/>
          </w:tcPr>
          <w:p w14:paraId="1D41B532"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36</w:t>
            </w:r>
          </w:p>
        </w:tc>
      </w:tr>
      <w:tr w:rsidR="00454856" w:rsidRPr="00454856" w14:paraId="7AC264E8" w14:textId="77777777" w:rsidTr="00454856">
        <w:trPr>
          <w:trHeight w:val="20"/>
          <w:jc w:val="center"/>
        </w:trPr>
        <w:tc>
          <w:tcPr>
            <w:tcW w:w="907" w:type="dxa"/>
            <w:shd w:val="clear" w:color="auto" w:fill="auto"/>
            <w:noWrap/>
            <w:vAlign w:val="bottom"/>
            <w:hideMark/>
          </w:tcPr>
          <w:p w14:paraId="7B8E1A7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18</w:t>
            </w:r>
          </w:p>
        </w:tc>
        <w:tc>
          <w:tcPr>
            <w:tcW w:w="907" w:type="dxa"/>
            <w:shd w:val="clear" w:color="auto" w:fill="auto"/>
            <w:noWrap/>
            <w:vAlign w:val="bottom"/>
            <w:hideMark/>
          </w:tcPr>
          <w:p w14:paraId="159AE72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72A3AB5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0BF154C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444EB31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1A39F7F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3CEA7A73"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0A685EB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6105D97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387454F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61EB698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1F3D5BC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0FF6D06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907" w:type="dxa"/>
            <w:shd w:val="clear" w:color="auto" w:fill="auto"/>
            <w:noWrap/>
            <w:vAlign w:val="bottom"/>
            <w:hideMark/>
          </w:tcPr>
          <w:p w14:paraId="0AA6344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25310D8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65E06CD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1081" w:type="dxa"/>
            <w:shd w:val="clear" w:color="auto" w:fill="auto"/>
            <w:noWrap/>
            <w:vAlign w:val="bottom"/>
            <w:hideMark/>
          </w:tcPr>
          <w:p w14:paraId="6DBCB03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32</w:t>
            </w:r>
          </w:p>
        </w:tc>
      </w:tr>
      <w:tr w:rsidR="00454856" w:rsidRPr="00454856" w14:paraId="1CC9A01A" w14:textId="77777777" w:rsidTr="00454856">
        <w:trPr>
          <w:trHeight w:val="20"/>
          <w:jc w:val="center"/>
        </w:trPr>
        <w:tc>
          <w:tcPr>
            <w:tcW w:w="907" w:type="dxa"/>
            <w:shd w:val="clear" w:color="auto" w:fill="auto"/>
            <w:noWrap/>
            <w:vAlign w:val="bottom"/>
            <w:hideMark/>
          </w:tcPr>
          <w:p w14:paraId="0EA61A9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19</w:t>
            </w:r>
          </w:p>
        </w:tc>
        <w:tc>
          <w:tcPr>
            <w:tcW w:w="907" w:type="dxa"/>
            <w:shd w:val="clear" w:color="auto" w:fill="auto"/>
            <w:noWrap/>
            <w:vAlign w:val="bottom"/>
            <w:hideMark/>
          </w:tcPr>
          <w:p w14:paraId="15569B2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368BC70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2B5FC59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142C0E7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7933D88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5507739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19EA1DB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4583596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5B0A001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29B332C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5AAEBDE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7CB80BB3"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3BA5C87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620943F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1882464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1081" w:type="dxa"/>
            <w:shd w:val="clear" w:color="auto" w:fill="auto"/>
            <w:noWrap/>
            <w:vAlign w:val="bottom"/>
            <w:hideMark/>
          </w:tcPr>
          <w:p w14:paraId="58CF1E4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38</w:t>
            </w:r>
          </w:p>
        </w:tc>
      </w:tr>
      <w:tr w:rsidR="00454856" w:rsidRPr="00454856" w14:paraId="2CED053C" w14:textId="77777777" w:rsidTr="00454856">
        <w:trPr>
          <w:trHeight w:val="20"/>
          <w:jc w:val="center"/>
        </w:trPr>
        <w:tc>
          <w:tcPr>
            <w:tcW w:w="907" w:type="dxa"/>
            <w:shd w:val="clear" w:color="auto" w:fill="auto"/>
            <w:noWrap/>
            <w:vAlign w:val="bottom"/>
            <w:hideMark/>
          </w:tcPr>
          <w:p w14:paraId="7E0FC72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20</w:t>
            </w:r>
          </w:p>
        </w:tc>
        <w:tc>
          <w:tcPr>
            <w:tcW w:w="907" w:type="dxa"/>
            <w:shd w:val="clear" w:color="auto" w:fill="auto"/>
            <w:noWrap/>
            <w:vAlign w:val="bottom"/>
            <w:hideMark/>
          </w:tcPr>
          <w:p w14:paraId="3E582ED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5809916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021BBEB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7D71137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76051FB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3D9E8BB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0662DC6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19AE04A2"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43F46A9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907" w:type="dxa"/>
            <w:shd w:val="clear" w:color="auto" w:fill="auto"/>
            <w:noWrap/>
            <w:vAlign w:val="bottom"/>
            <w:hideMark/>
          </w:tcPr>
          <w:p w14:paraId="12A9A4A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111E824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5A79591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7C5C1CD3"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74CAB772"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907" w:type="dxa"/>
            <w:shd w:val="clear" w:color="auto" w:fill="auto"/>
            <w:noWrap/>
            <w:vAlign w:val="bottom"/>
            <w:hideMark/>
          </w:tcPr>
          <w:p w14:paraId="1FEC86B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1081" w:type="dxa"/>
            <w:shd w:val="clear" w:color="auto" w:fill="auto"/>
            <w:noWrap/>
            <w:vAlign w:val="bottom"/>
            <w:hideMark/>
          </w:tcPr>
          <w:p w14:paraId="4FF9603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42</w:t>
            </w:r>
          </w:p>
        </w:tc>
      </w:tr>
    </w:tbl>
    <w:p w14:paraId="1BEE8DD0" w14:textId="77777777" w:rsidR="008B0AE1" w:rsidRPr="008B4810" w:rsidRDefault="008B0AE1" w:rsidP="008B0AE1">
      <w:pPr>
        <w:spacing w:after="0" w:line="240" w:lineRule="auto"/>
        <w:jc w:val="center"/>
        <w:rPr>
          <w:rFonts w:ascii="Times New Roman" w:hAnsi="Times New Roman"/>
          <w:b/>
          <w:i/>
          <w:sz w:val="24"/>
          <w:szCs w:val="24"/>
        </w:rPr>
      </w:pPr>
    </w:p>
    <w:p w14:paraId="29C33530" w14:textId="77777777" w:rsidR="008B0AE1" w:rsidRPr="006E1647" w:rsidRDefault="008B0AE1" w:rsidP="008B0AE1">
      <w:pPr>
        <w:spacing w:after="0" w:line="240" w:lineRule="auto"/>
        <w:jc w:val="both"/>
        <w:rPr>
          <w:rFonts w:ascii="Times New Roman" w:hAnsi="Times New Roman"/>
          <w:b/>
          <w:sz w:val="24"/>
          <w:szCs w:val="24"/>
        </w:rPr>
      </w:pPr>
      <w:r w:rsidRPr="006E1647">
        <w:rPr>
          <w:rFonts w:ascii="Times New Roman" w:hAnsi="Times New Roman"/>
          <w:b/>
          <w:sz w:val="24"/>
          <w:szCs w:val="24"/>
        </w:rPr>
        <w:t xml:space="preserve">Keterangan </w:t>
      </w:r>
      <w:r>
        <w:rPr>
          <w:rFonts w:ascii="Times New Roman" w:hAnsi="Times New Roman"/>
          <w:b/>
          <w:sz w:val="24"/>
          <w:szCs w:val="24"/>
        </w:rPr>
        <w:t>Pernyataan Sikap (S) :</w:t>
      </w:r>
    </w:p>
    <w:p w14:paraId="40DC36FF" w14:textId="77777777" w:rsidR="008B0AE1" w:rsidRPr="00E47F4A" w:rsidRDefault="008B0AE1" w:rsidP="008B0AE1">
      <w:pPr>
        <w:spacing w:after="0" w:line="240" w:lineRule="auto"/>
        <w:jc w:val="both"/>
        <w:rPr>
          <w:rFonts w:ascii="Times New Roman" w:hAnsi="Times New Roman"/>
          <w:sz w:val="24"/>
          <w:szCs w:val="24"/>
        </w:rPr>
      </w:pPr>
      <w:r>
        <w:rPr>
          <w:rFonts w:ascii="Times New Roman" w:hAnsi="Times New Roman"/>
          <w:sz w:val="24"/>
          <w:szCs w:val="24"/>
        </w:rPr>
        <w:t>1</w:t>
      </w:r>
      <w:r w:rsidRPr="006E1647">
        <w:rPr>
          <w:rFonts w:ascii="Times New Roman" w:hAnsi="Times New Roman"/>
          <w:sz w:val="24"/>
          <w:szCs w:val="24"/>
        </w:rPr>
        <w:t xml:space="preserve"> : </w:t>
      </w:r>
      <w:r>
        <w:rPr>
          <w:rFonts w:ascii="Times New Roman" w:hAnsi="Times New Roman"/>
          <w:sz w:val="24"/>
          <w:szCs w:val="24"/>
        </w:rPr>
        <w:t>Tidak Setuju</w:t>
      </w:r>
      <w:r>
        <w:rPr>
          <w:rFonts w:ascii="Times New Roman" w:hAnsi="Times New Roman"/>
          <w:sz w:val="24"/>
          <w:szCs w:val="24"/>
        </w:rPr>
        <w:tab/>
      </w:r>
      <w:r>
        <w:rPr>
          <w:rFonts w:ascii="Times New Roman" w:hAnsi="Times New Roman"/>
          <w:sz w:val="24"/>
          <w:szCs w:val="24"/>
        </w:rPr>
        <w:tab/>
        <w:t>3 : Setuju</w:t>
      </w:r>
    </w:p>
    <w:p w14:paraId="5B36B631" w14:textId="77777777" w:rsidR="008B0AE1" w:rsidRPr="00E47F4A" w:rsidRDefault="008B0AE1" w:rsidP="008B0AE1">
      <w:pPr>
        <w:spacing w:after="0" w:line="240" w:lineRule="auto"/>
        <w:jc w:val="both"/>
        <w:rPr>
          <w:rFonts w:ascii="Times New Roman" w:hAnsi="Times New Roman"/>
          <w:sz w:val="24"/>
          <w:szCs w:val="24"/>
        </w:rPr>
      </w:pPr>
      <w:r>
        <w:rPr>
          <w:rFonts w:ascii="Times New Roman" w:hAnsi="Times New Roman"/>
          <w:sz w:val="24"/>
          <w:szCs w:val="24"/>
        </w:rPr>
        <w:t>2</w:t>
      </w:r>
      <w:r w:rsidRPr="006E1647">
        <w:rPr>
          <w:rFonts w:ascii="Times New Roman" w:hAnsi="Times New Roman"/>
          <w:sz w:val="24"/>
          <w:szCs w:val="24"/>
        </w:rPr>
        <w:t xml:space="preserve"> : </w:t>
      </w:r>
      <w:r>
        <w:rPr>
          <w:rFonts w:ascii="Times New Roman" w:hAnsi="Times New Roman"/>
          <w:sz w:val="24"/>
          <w:szCs w:val="24"/>
        </w:rPr>
        <w:t>Kurang Setuju</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14:paraId="5CF862AC" w14:textId="77777777" w:rsidR="008B0AE1" w:rsidRDefault="008B0AE1" w:rsidP="008B0AE1">
      <w:pPr>
        <w:tabs>
          <w:tab w:val="left" w:pos="10155"/>
        </w:tabs>
        <w:spacing w:after="0" w:line="240" w:lineRule="auto"/>
        <w:jc w:val="center"/>
        <w:rPr>
          <w:rFonts w:ascii="Times New Roman" w:hAnsi="Times New Roman"/>
          <w:b/>
          <w:sz w:val="24"/>
          <w:szCs w:val="24"/>
        </w:rPr>
      </w:pPr>
    </w:p>
    <w:p w14:paraId="3FEE3767" w14:textId="77777777" w:rsidR="008B0AE1" w:rsidRDefault="008B0AE1" w:rsidP="008B0AE1">
      <w:pPr>
        <w:tabs>
          <w:tab w:val="left" w:pos="10155"/>
        </w:tabs>
        <w:spacing w:after="0" w:line="240" w:lineRule="auto"/>
        <w:jc w:val="center"/>
        <w:rPr>
          <w:rFonts w:ascii="Times New Roman" w:hAnsi="Times New Roman"/>
          <w:b/>
          <w:sz w:val="24"/>
          <w:szCs w:val="24"/>
        </w:rPr>
      </w:pPr>
    </w:p>
    <w:p w14:paraId="30D038DF" w14:textId="21D3F443" w:rsidR="008B0AE1" w:rsidRPr="002055DB" w:rsidRDefault="008B0AE1" w:rsidP="008B0AE1">
      <w:pPr>
        <w:tabs>
          <w:tab w:val="left" w:pos="10155"/>
        </w:tabs>
        <w:spacing w:after="0" w:line="240" w:lineRule="auto"/>
        <w:jc w:val="center"/>
        <w:rPr>
          <w:rFonts w:ascii="Times New Roman" w:hAnsi="Times New Roman"/>
          <w:b/>
          <w:sz w:val="24"/>
          <w:szCs w:val="24"/>
        </w:rPr>
      </w:pPr>
      <w:r>
        <w:rPr>
          <w:rFonts w:ascii="Times New Roman" w:hAnsi="Times New Roman"/>
          <w:b/>
          <w:sz w:val="24"/>
          <w:szCs w:val="24"/>
        </w:rPr>
        <w:lastRenderedPageBreak/>
        <w:t>MASTER DATA</w:t>
      </w:r>
    </w:p>
    <w:p w14:paraId="3F227D4E" w14:textId="77777777" w:rsidR="008B0AE1" w:rsidRPr="000E1B3E" w:rsidRDefault="008B0AE1" w:rsidP="008B0AE1">
      <w:pPr>
        <w:spacing w:after="0" w:line="360" w:lineRule="auto"/>
        <w:jc w:val="center"/>
        <w:rPr>
          <w:rFonts w:ascii="Times New Roman" w:hAnsi="Times New Roman"/>
          <w:b/>
          <w:sz w:val="24"/>
          <w:szCs w:val="24"/>
        </w:rPr>
      </w:pPr>
      <w:r>
        <w:rPr>
          <w:rFonts w:ascii="Times New Roman" w:hAnsi="Times New Roman"/>
          <w:b/>
          <w:sz w:val="24"/>
          <w:szCs w:val="24"/>
        </w:rPr>
        <w:t xml:space="preserve">UJI VALIDITAS DAN RELIABILITAS </w:t>
      </w:r>
      <w:r w:rsidR="00454856">
        <w:rPr>
          <w:rFonts w:ascii="Times New Roman" w:hAnsi="Times New Roman"/>
          <w:b/>
          <w:sz w:val="24"/>
          <w:szCs w:val="24"/>
        </w:rPr>
        <w:t>KEPATUHAN PENGGUNAAN APD</w:t>
      </w:r>
    </w:p>
    <w:tbl>
      <w:tblPr>
        <w:tblW w:w="154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11"/>
        <w:gridCol w:w="2211"/>
        <w:gridCol w:w="2211"/>
        <w:gridCol w:w="2211"/>
        <w:gridCol w:w="2211"/>
        <w:gridCol w:w="2211"/>
        <w:gridCol w:w="2211"/>
      </w:tblGrid>
      <w:tr w:rsidR="00454856" w:rsidRPr="00454856" w14:paraId="342B70A4" w14:textId="77777777" w:rsidTr="00454856">
        <w:trPr>
          <w:trHeight w:val="20"/>
          <w:jc w:val="center"/>
        </w:trPr>
        <w:tc>
          <w:tcPr>
            <w:tcW w:w="2211" w:type="dxa"/>
            <w:shd w:val="clear" w:color="auto" w:fill="auto"/>
            <w:noWrap/>
            <w:vAlign w:val="bottom"/>
            <w:hideMark/>
          </w:tcPr>
          <w:p w14:paraId="292DFF51"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 xml:space="preserve">No. </w:t>
            </w:r>
          </w:p>
        </w:tc>
        <w:tc>
          <w:tcPr>
            <w:tcW w:w="2211" w:type="dxa"/>
            <w:shd w:val="clear" w:color="auto" w:fill="auto"/>
            <w:noWrap/>
            <w:vAlign w:val="bottom"/>
            <w:hideMark/>
          </w:tcPr>
          <w:p w14:paraId="64A88211"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K1</w:t>
            </w:r>
          </w:p>
        </w:tc>
        <w:tc>
          <w:tcPr>
            <w:tcW w:w="2211" w:type="dxa"/>
            <w:shd w:val="clear" w:color="auto" w:fill="auto"/>
            <w:noWrap/>
            <w:vAlign w:val="bottom"/>
            <w:hideMark/>
          </w:tcPr>
          <w:p w14:paraId="2F92B67F"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K2</w:t>
            </w:r>
          </w:p>
        </w:tc>
        <w:tc>
          <w:tcPr>
            <w:tcW w:w="2211" w:type="dxa"/>
            <w:shd w:val="clear" w:color="auto" w:fill="auto"/>
            <w:noWrap/>
            <w:vAlign w:val="bottom"/>
            <w:hideMark/>
          </w:tcPr>
          <w:p w14:paraId="2A6FE454"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K3</w:t>
            </w:r>
          </w:p>
        </w:tc>
        <w:tc>
          <w:tcPr>
            <w:tcW w:w="2211" w:type="dxa"/>
            <w:shd w:val="clear" w:color="auto" w:fill="auto"/>
            <w:noWrap/>
            <w:vAlign w:val="bottom"/>
            <w:hideMark/>
          </w:tcPr>
          <w:p w14:paraId="21973B37"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K4</w:t>
            </w:r>
          </w:p>
        </w:tc>
        <w:tc>
          <w:tcPr>
            <w:tcW w:w="2211" w:type="dxa"/>
            <w:shd w:val="clear" w:color="auto" w:fill="auto"/>
            <w:noWrap/>
            <w:vAlign w:val="bottom"/>
            <w:hideMark/>
          </w:tcPr>
          <w:p w14:paraId="41C77882"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K5</w:t>
            </w:r>
          </w:p>
        </w:tc>
        <w:tc>
          <w:tcPr>
            <w:tcW w:w="2211" w:type="dxa"/>
            <w:shd w:val="clear" w:color="auto" w:fill="auto"/>
            <w:noWrap/>
            <w:vAlign w:val="bottom"/>
            <w:hideMark/>
          </w:tcPr>
          <w:p w14:paraId="1C66F0AA"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Jumlah</w:t>
            </w:r>
          </w:p>
        </w:tc>
      </w:tr>
      <w:tr w:rsidR="00454856" w:rsidRPr="00454856" w14:paraId="5F9E7FD6" w14:textId="77777777" w:rsidTr="00454856">
        <w:trPr>
          <w:trHeight w:val="20"/>
          <w:jc w:val="center"/>
        </w:trPr>
        <w:tc>
          <w:tcPr>
            <w:tcW w:w="2211" w:type="dxa"/>
            <w:shd w:val="clear" w:color="auto" w:fill="auto"/>
            <w:noWrap/>
            <w:vAlign w:val="bottom"/>
            <w:hideMark/>
          </w:tcPr>
          <w:p w14:paraId="018D16F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1CB72EA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3A86124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447880C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5DF0426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6531596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313F2C98"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5</w:t>
            </w:r>
          </w:p>
        </w:tc>
      </w:tr>
      <w:tr w:rsidR="00454856" w:rsidRPr="00454856" w14:paraId="1CCFA03A" w14:textId="77777777" w:rsidTr="00454856">
        <w:trPr>
          <w:trHeight w:val="20"/>
          <w:jc w:val="center"/>
        </w:trPr>
        <w:tc>
          <w:tcPr>
            <w:tcW w:w="2211" w:type="dxa"/>
            <w:shd w:val="clear" w:color="auto" w:fill="auto"/>
            <w:noWrap/>
            <w:vAlign w:val="bottom"/>
            <w:hideMark/>
          </w:tcPr>
          <w:p w14:paraId="5E9B0C8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w:t>
            </w:r>
          </w:p>
        </w:tc>
        <w:tc>
          <w:tcPr>
            <w:tcW w:w="2211" w:type="dxa"/>
            <w:shd w:val="clear" w:color="auto" w:fill="auto"/>
            <w:noWrap/>
            <w:vAlign w:val="bottom"/>
            <w:hideMark/>
          </w:tcPr>
          <w:p w14:paraId="7D3D9F4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2211" w:type="dxa"/>
            <w:shd w:val="clear" w:color="auto" w:fill="auto"/>
            <w:noWrap/>
            <w:vAlign w:val="bottom"/>
            <w:hideMark/>
          </w:tcPr>
          <w:p w14:paraId="4014D5D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2211" w:type="dxa"/>
            <w:shd w:val="clear" w:color="auto" w:fill="auto"/>
            <w:noWrap/>
            <w:vAlign w:val="bottom"/>
            <w:hideMark/>
          </w:tcPr>
          <w:p w14:paraId="7A5B772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2211" w:type="dxa"/>
            <w:shd w:val="clear" w:color="auto" w:fill="auto"/>
            <w:noWrap/>
            <w:vAlign w:val="bottom"/>
            <w:hideMark/>
          </w:tcPr>
          <w:p w14:paraId="21F8321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49A7A66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2211" w:type="dxa"/>
            <w:shd w:val="clear" w:color="auto" w:fill="auto"/>
            <w:noWrap/>
            <w:vAlign w:val="bottom"/>
            <w:hideMark/>
          </w:tcPr>
          <w:p w14:paraId="3FA7A0C6"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1</w:t>
            </w:r>
          </w:p>
        </w:tc>
      </w:tr>
      <w:tr w:rsidR="00454856" w:rsidRPr="00454856" w14:paraId="3222D048" w14:textId="77777777" w:rsidTr="00454856">
        <w:trPr>
          <w:trHeight w:val="20"/>
          <w:jc w:val="center"/>
        </w:trPr>
        <w:tc>
          <w:tcPr>
            <w:tcW w:w="2211" w:type="dxa"/>
            <w:shd w:val="clear" w:color="auto" w:fill="auto"/>
            <w:noWrap/>
            <w:vAlign w:val="bottom"/>
            <w:hideMark/>
          </w:tcPr>
          <w:p w14:paraId="644291C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3</w:t>
            </w:r>
          </w:p>
        </w:tc>
        <w:tc>
          <w:tcPr>
            <w:tcW w:w="2211" w:type="dxa"/>
            <w:shd w:val="clear" w:color="auto" w:fill="auto"/>
            <w:noWrap/>
            <w:vAlign w:val="bottom"/>
            <w:hideMark/>
          </w:tcPr>
          <w:p w14:paraId="68E089A3"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2211" w:type="dxa"/>
            <w:shd w:val="clear" w:color="auto" w:fill="auto"/>
            <w:noWrap/>
            <w:vAlign w:val="bottom"/>
            <w:hideMark/>
          </w:tcPr>
          <w:p w14:paraId="090D3172"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2211" w:type="dxa"/>
            <w:shd w:val="clear" w:color="auto" w:fill="auto"/>
            <w:noWrap/>
            <w:vAlign w:val="bottom"/>
            <w:hideMark/>
          </w:tcPr>
          <w:p w14:paraId="5A2EA63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2211" w:type="dxa"/>
            <w:shd w:val="clear" w:color="auto" w:fill="auto"/>
            <w:noWrap/>
            <w:vAlign w:val="bottom"/>
            <w:hideMark/>
          </w:tcPr>
          <w:p w14:paraId="4AABC14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2211" w:type="dxa"/>
            <w:shd w:val="clear" w:color="auto" w:fill="auto"/>
            <w:noWrap/>
            <w:vAlign w:val="bottom"/>
            <w:hideMark/>
          </w:tcPr>
          <w:p w14:paraId="3A23BD0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2211" w:type="dxa"/>
            <w:shd w:val="clear" w:color="auto" w:fill="auto"/>
            <w:noWrap/>
            <w:vAlign w:val="bottom"/>
            <w:hideMark/>
          </w:tcPr>
          <w:p w14:paraId="08189543"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0</w:t>
            </w:r>
          </w:p>
        </w:tc>
      </w:tr>
      <w:tr w:rsidR="00454856" w:rsidRPr="00454856" w14:paraId="3E4758FE" w14:textId="77777777" w:rsidTr="00454856">
        <w:trPr>
          <w:trHeight w:val="20"/>
          <w:jc w:val="center"/>
        </w:trPr>
        <w:tc>
          <w:tcPr>
            <w:tcW w:w="2211" w:type="dxa"/>
            <w:shd w:val="clear" w:color="auto" w:fill="auto"/>
            <w:noWrap/>
            <w:vAlign w:val="bottom"/>
            <w:hideMark/>
          </w:tcPr>
          <w:p w14:paraId="7C9D22A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4</w:t>
            </w:r>
          </w:p>
        </w:tc>
        <w:tc>
          <w:tcPr>
            <w:tcW w:w="2211" w:type="dxa"/>
            <w:shd w:val="clear" w:color="auto" w:fill="auto"/>
            <w:noWrap/>
            <w:vAlign w:val="bottom"/>
            <w:hideMark/>
          </w:tcPr>
          <w:p w14:paraId="33488D2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015D166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6B31F89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2211" w:type="dxa"/>
            <w:shd w:val="clear" w:color="auto" w:fill="auto"/>
            <w:noWrap/>
            <w:vAlign w:val="bottom"/>
            <w:hideMark/>
          </w:tcPr>
          <w:p w14:paraId="771B6E8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2211" w:type="dxa"/>
            <w:shd w:val="clear" w:color="auto" w:fill="auto"/>
            <w:noWrap/>
            <w:vAlign w:val="bottom"/>
            <w:hideMark/>
          </w:tcPr>
          <w:p w14:paraId="726C588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418C4BDE"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3</w:t>
            </w:r>
          </w:p>
        </w:tc>
      </w:tr>
      <w:tr w:rsidR="00454856" w:rsidRPr="00454856" w14:paraId="40C97C5F" w14:textId="77777777" w:rsidTr="00454856">
        <w:trPr>
          <w:trHeight w:val="20"/>
          <w:jc w:val="center"/>
        </w:trPr>
        <w:tc>
          <w:tcPr>
            <w:tcW w:w="2211" w:type="dxa"/>
            <w:shd w:val="clear" w:color="auto" w:fill="auto"/>
            <w:noWrap/>
            <w:vAlign w:val="bottom"/>
            <w:hideMark/>
          </w:tcPr>
          <w:p w14:paraId="522DDDD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5</w:t>
            </w:r>
          </w:p>
        </w:tc>
        <w:tc>
          <w:tcPr>
            <w:tcW w:w="2211" w:type="dxa"/>
            <w:shd w:val="clear" w:color="auto" w:fill="auto"/>
            <w:noWrap/>
            <w:vAlign w:val="bottom"/>
            <w:hideMark/>
          </w:tcPr>
          <w:p w14:paraId="44A46B9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2211" w:type="dxa"/>
            <w:shd w:val="clear" w:color="auto" w:fill="auto"/>
            <w:noWrap/>
            <w:vAlign w:val="bottom"/>
            <w:hideMark/>
          </w:tcPr>
          <w:p w14:paraId="72BFEAD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47A2729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3E139F6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2211" w:type="dxa"/>
            <w:shd w:val="clear" w:color="auto" w:fill="auto"/>
            <w:noWrap/>
            <w:vAlign w:val="bottom"/>
            <w:hideMark/>
          </w:tcPr>
          <w:p w14:paraId="11D7900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2211" w:type="dxa"/>
            <w:shd w:val="clear" w:color="auto" w:fill="auto"/>
            <w:noWrap/>
            <w:vAlign w:val="bottom"/>
            <w:hideMark/>
          </w:tcPr>
          <w:p w14:paraId="15BE4E2B"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2</w:t>
            </w:r>
          </w:p>
        </w:tc>
      </w:tr>
      <w:tr w:rsidR="00454856" w:rsidRPr="00454856" w14:paraId="1D7A89B6" w14:textId="77777777" w:rsidTr="00454856">
        <w:trPr>
          <w:trHeight w:val="20"/>
          <w:jc w:val="center"/>
        </w:trPr>
        <w:tc>
          <w:tcPr>
            <w:tcW w:w="2211" w:type="dxa"/>
            <w:shd w:val="clear" w:color="auto" w:fill="auto"/>
            <w:noWrap/>
            <w:vAlign w:val="bottom"/>
            <w:hideMark/>
          </w:tcPr>
          <w:p w14:paraId="0CB51D8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6</w:t>
            </w:r>
          </w:p>
        </w:tc>
        <w:tc>
          <w:tcPr>
            <w:tcW w:w="2211" w:type="dxa"/>
            <w:shd w:val="clear" w:color="auto" w:fill="auto"/>
            <w:noWrap/>
            <w:vAlign w:val="bottom"/>
            <w:hideMark/>
          </w:tcPr>
          <w:p w14:paraId="1B3BB0A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2211" w:type="dxa"/>
            <w:shd w:val="clear" w:color="auto" w:fill="auto"/>
            <w:noWrap/>
            <w:vAlign w:val="bottom"/>
            <w:hideMark/>
          </w:tcPr>
          <w:p w14:paraId="5BF47E8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2211" w:type="dxa"/>
            <w:shd w:val="clear" w:color="auto" w:fill="auto"/>
            <w:noWrap/>
            <w:vAlign w:val="bottom"/>
            <w:hideMark/>
          </w:tcPr>
          <w:p w14:paraId="4DA72A6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2111B89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2211" w:type="dxa"/>
            <w:shd w:val="clear" w:color="auto" w:fill="auto"/>
            <w:noWrap/>
            <w:vAlign w:val="bottom"/>
            <w:hideMark/>
          </w:tcPr>
          <w:p w14:paraId="3FE2205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60FE7926"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2</w:t>
            </w:r>
          </w:p>
        </w:tc>
      </w:tr>
      <w:tr w:rsidR="00454856" w:rsidRPr="00454856" w14:paraId="7499F347" w14:textId="77777777" w:rsidTr="00454856">
        <w:trPr>
          <w:trHeight w:val="20"/>
          <w:jc w:val="center"/>
        </w:trPr>
        <w:tc>
          <w:tcPr>
            <w:tcW w:w="2211" w:type="dxa"/>
            <w:shd w:val="clear" w:color="auto" w:fill="auto"/>
            <w:noWrap/>
            <w:vAlign w:val="bottom"/>
            <w:hideMark/>
          </w:tcPr>
          <w:p w14:paraId="0101DBF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7</w:t>
            </w:r>
          </w:p>
        </w:tc>
        <w:tc>
          <w:tcPr>
            <w:tcW w:w="2211" w:type="dxa"/>
            <w:shd w:val="clear" w:color="auto" w:fill="auto"/>
            <w:noWrap/>
            <w:vAlign w:val="bottom"/>
            <w:hideMark/>
          </w:tcPr>
          <w:p w14:paraId="3F606C32"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2211" w:type="dxa"/>
            <w:shd w:val="clear" w:color="auto" w:fill="auto"/>
            <w:noWrap/>
            <w:vAlign w:val="bottom"/>
            <w:hideMark/>
          </w:tcPr>
          <w:p w14:paraId="71238F5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2211" w:type="dxa"/>
            <w:shd w:val="clear" w:color="auto" w:fill="auto"/>
            <w:noWrap/>
            <w:vAlign w:val="bottom"/>
            <w:hideMark/>
          </w:tcPr>
          <w:p w14:paraId="7C3F8F8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2211" w:type="dxa"/>
            <w:shd w:val="clear" w:color="auto" w:fill="auto"/>
            <w:noWrap/>
            <w:vAlign w:val="bottom"/>
            <w:hideMark/>
          </w:tcPr>
          <w:p w14:paraId="2D71A5B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7BEFA443"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2211" w:type="dxa"/>
            <w:shd w:val="clear" w:color="auto" w:fill="auto"/>
            <w:noWrap/>
            <w:vAlign w:val="bottom"/>
            <w:hideMark/>
          </w:tcPr>
          <w:p w14:paraId="337D9A6C"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1</w:t>
            </w:r>
          </w:p>
        </w:tc>
      </w:tr>
      <w:tr w:rsidR="00454856" w:rsidRPr="00454856" w14:paraId="63056751" w14:textId="77777777" w:rsidTr="00454856">
        <w:trPr>
          <w:trHeight w:val="20"/>
          <w:jc w:val="center"/>
        </w:trPr>
        <w:tc>
          <w:tcPr>
            <w:tcW w:w="2211" w:type="dxa"/>
            <w:shd w:val="clear" w:color="auto" w:fill="auto"/>
            <w:noWrap/>
            <w:vAlign w:val="bottom"/>
            <w:hideMark/>
          </w:tcPr>
          <w:p w14:paraId="5116E70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8</w:t>
            </w:r>
          </w:p>
        </w:tc>
        <w:tc>
          <w:tcPr>
            <w:tcW w:w="2211" w:type="dxa"/>
            <w:shd w:val="clear" w:color="auto" w:fill="auto"/>
            <w:noWrap/>
            <w:vAlign w:val="bottom"/>
            <w:hideMark/>
          </w:tcPr>
          <w:p w14:paraId="76A9B14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6704259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252443C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7B488B7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291B6F8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1C938942"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5</w:t>
            </w:r>
          </w:p>
        </w:tc>
      </w:tr>
      <w:tr w:rsidR="00454856" w:rsidRPr="00454856" w14:paraId="375DF210" w14:textId="77777777" w:rsidTr="00454856">
        <w:trPr>
          <w:trHeight w:val="20"/>
          <w:jc w:val="center"/>
        </w:trPr>
        <w:tc>
          <w:tcPr>
            <w:tcW w:w="2211" w:type="dxa"/>
            <w:shd w:val="clear" w:color="auto" w:fill="auto"/>
            <w:noWrap/>
            <w:vAlign w:val="bottom"/>
            <w:hideMark/>
          </w:tcPr>
          <w:p w14:paraId="61596D0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9</w:t>
            </w:r>
          </w:p>
        </w:tc>
        <w:tc>
          <w:tcPr>
            <w:tcW w:w="2211" w:type="dxa"/>
            <w:shd w:val="clear" w:color="auto" w:fill="auto"/>
            <w:noWrap/>
            <w:vAlign w:val="bottom"/>
            <w:hideMark/>
          </w:tcPr>
          <w:p w14:paraId="3EB9C21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7758174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098171E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2211" w:type="dxa"/>
            <w:shd w:val="clear" w:color="auto" w:fill="auto"/>
            <w:noWrap/>
            <w:vAlign w:val="bottom"/>
            <w:hideMark/>
          </w:tcPr>
          <w:p w14:paraId="45FBA1D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2211" w:type="dxa"/>
            <w:shd w:val="clear" w:color="auto" w:fill="auto"/>
            <w:noWrap/>
            <w:vAlign w:val="bottom"/>
            <w:hideMark/>
          </w:tcPr>
          <w:p w14:paraId="617C25F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2211" w:type="dxa"/>
            <w:shd w:val="clear" w:color="auto" w:fill="auto"/>
            <w:noWrap/>
            <w:vAlign w:val="bottom"/>
            <w:hideMark/>
          </w:tcPr>
          <w:p w14:paraId="72C980C5"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2</w:t>
            </w:r>
          </w:p>
        </w:tc>
      </w:tr>
      <w:tr w:rsidR="00454856" w:rsidRPr="00454856" w14:paraId="585DF262" w14:textId="77777777" w:rsidTr="00454856">
        <w:trPr>
          <w:trHeight w:val="20"/>
          <w:jc w:val="center"/>
        </w:trPr>
        <w:tc>
          <w:tcPr>
            <w:tcW w:w="2211" w:type="dxa"/>
            <w:shd w:val="clear" w:color="auto" w:fill="auto"/>
            <w:noWrap/>
            <w:vAlign w:val="bottom"/>
            <w:hideMark/>
          </w:tcPr>
          <w:p w14:paraId="2A1C2A4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10</w:t>
            </w:r>
          </w:p>
        </w:tc>
        <w:tc>
          <w:tcPr>
            <w:tcW w:w="2211" w:type="dxa"/>
            <w:shd w:val="clear" w:color="auto" w:fill="auto"/>
            <w:noWrap/>
            <w:vAlign w:val="bottom"/>
            <w:hideMark/>
          </w:tcPr>
          <w:p w14:paraId="158DBC4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797DDB1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6C4C057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2211" w:type="dxa"/>
            <w:shd w:val="clear" w:color="auto" w:fill="auto"/>
            <w:noWrap/>
            <w:vAlign w:val="bottom"/>
            <w:hideMark/>
          </w:tcPr>
          <w:p w14:paraId="3B7B3BF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01B93FF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3AD6AAA9"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4</w:t>
            </w:r>
          </w:p>
        </w:tc>
      </w:tr>
      <w:tr w:rsidR="00454856" w:rsidRPr="00454856" w14:paraId="35DEEC10" w14:textId="77777777" w:rsidTr="00454856">
        <w:trPr>
          <w:trHeight w:val="20"/>
          <w:jc w:val="center"/>
        </w:trPr>
        <w:tc>
          <w:tcPr>
            <w:tcW w:w="2211" w:type="dxa"/>
            <w:shd w:val="clear" w:color="auto" w:fill="auto"/>
            <w:noWrap/>
            <w:vAlign w:val="bottom"/>
            <w:hideMark/>
          </w:tcPr>
          <w:p w14:paraId="2728740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11</w:t>
            </w:r>
          </w:p>
        </w:tc>
        <w:tc>
          <w:tcPr>
            <w:tcW w:w="2211" w:type="dxa"/>
            <w:shd w:val="clear" w:color="auto" w:fill="auto"/>
            <w:noWrap/>
            <w:vAlign w:val="bottom"/>
            <w:hideMark/>
          </w:tcPr>
          <w:p w14:paraId="55F886B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3A53ECB9"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2211" w:type="dxa"/>
            <w:shd w:val="clear" w:color="auto" w:fill="auto"/>
            <w:noWrap/>
            <w:vAlign w:val="bottom"/>
            <w:hideMark/>
          </w:tcPr>
          <w:p w14:paraId="40AD466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5273BFE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2211" w:type="dxa"/>
            <w:shd w:val="clear" w:color="auto" w:fill="auto"/>
            <w:noWrap/>
            <w:vAlign w:val="bottom"/>
            <w:hideMark/>
          </w:tcPr>
          <w:p w14:paraId="3D95E7D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2211" w:type="dxa"/>
            <w:shd w:val="clear" w:color="auto" w:fill="auto"/>
            <w:noWrap/>
            <w:vAlign w:val="bottom"/>
            <w:hideMark/>
          </w:tcPr>
          <w:p w14:paraId="3AED1F84"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2</w:t>
            </w:r>
          </w:p>
        </w:tc>
      </w:tr>
      <w:tr w:rsidR="00454856" w:rsidRPr="00454856" w14:paraId="3B0A027B" w14:textId="77777777" w:rsidTr="00454856">
        <w:trPr>
          <w:trHeight w:val="20"/>
          <w:jc w:val="center"/>
        </w:trPr>
        <w:tc>
          <w:tcPr>
            <w:tcW w:w="2211" w:type="dxa"/>
            <w:shd w:val="clear" w:color="auto" w:fill="auto"/>
            <w:noWrap/>
            <w:vAlign w:val="bottom"/>
            <w:hideMark/>
          </w:tcPr>
          <w:p w14:paraId="4412E4E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12</w:t>
            </w:r>
          </w:p>
        </w:tc>
        <w:tc>
          <w:tcPr>
            <w:tcW w:w="2211" w:type="dxa"/>
            <w:shd w:val="clear" w:color="auto" w:fill="auto"/>
            <w:noWrap/>
            <w:vAlign w:val="bottom"/>
            <w:hideMark/>
          </w:tcPr>
          <w:p w14:paraId="23E32EA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2211" w:type="dxa"/>
            <w:shd w:val="clear" w:color="auto" w:fill="auto"/>
            <w:noWrap/>
            <w:vAlign w:val="bottom"/>
            <w:hideMark/>
          </w:tcPr>
          <w:p w14:paraId="5D81AF3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2211" w:type="dxa"/>
            <w:shd w:val="clear" w:color="auto" w:fill="auto"/>
            <w:noWrap/>
            <w:vAlign w:val="bottom"/>
            <w:hideMark/>
          </w:tcPr>
          <w:p w14:paraId="532C603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687432D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2211" w:type="dxa"/>
            <w:shd w:val="clear" w:color="auto" w:fill="auto"/>
            <w:noWrap/>
            <w:vAlign w:val="bottom"/>
            <w:hideMark/>
          </w:tcPr>
          <w:p w14:paraId="4CD01F0D"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67441C99"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2</w:t>
            </w:r>
          </w:p>
        </w:tc>
      </w:tr>
      <w:tr w:rsidR="00454856" w:rsidRPr="00454856" w14:paraId="4A2C68B6" w14:textId="77777777" w:rsidTr="00454856">
        <w:trPr>
          <w:trHeight w:val="20"/>
          <w:jc w:val="center"/>
        </w:trPr>
        <w:tc>
          <w:tcPr>
            <w:tcW w:w="2211" w:type="dxa"/>
            <w:shd w:val="clear" w:color="auto" w:fill="auto"/>
            <w:noWrap/>
            <w:vAlign w:val="bottom"/>
            <w:hideMark/>
          </w:tcPr>
          <w:p w14:paraId="0A0E0DE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13</w:t>
            </w:r>
          </w:p>
        </w:tc>
        <w:tc>
          <w:tcPr>
            <w:tcW w:w="2211" w:type="dxa"/>
            <w:shd w:val="clear" w:color="auto" w:fill="auto"/>
            <w:noWrap/>
            <w:vAlign w:val="bottom"/>
            <w:hideMark/>
          </w:tcPr>
          <w:p w14:paraId="58388CB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0C7A557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4C2D970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0C08283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2FFA6CD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352E3ECF"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5</w:t>
            </w:r>
          </w:p>
        </w:tc>
      </w:tr>
      <w:tr w:rsidR="00454856" w:rsidRPr="00454856" w14:paraId="0978BBD0" w14:textId="77777777" w:rsidTr="00454856">
        <w:trPr>
          <w:trHeight w:val="20"/>
          <w:jc w:val="center"/>
        </w:trPr>
        <w:tc>
          <w:tcPr>
            <w:tcW w:w="2211" w:type="dxa"/>
            <w:shd w:val="clear" w:color="auto" w:fill="auto"/>
            <w:noWrap/>
            <w:vAlign w:val="bottom"/>
            <w:hideMark/>
          </w:tcPr>
          <w:p w14:paraId="24B9DBF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14</w:t>
            </w:r>
          </w:p>
        </w:tc>
        <w:tc>
          <w:tcPr>
            <w:tcW w:w="2211" w:type="dxa"/>
            <w:shd w:val="clear" w:color="auto" w:fill="auto"/>
            <w:noWrap/>
            <w:vAlign w:val="bottom"/>
            <w:hideMark/>
          </w:tcPr>
          <w:p w14:paraId="0938885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58D45EB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66430AF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3507A5A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016BCDCB"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1FC2A676"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5</w:t>
            </w:r>
          </w:p>
        </w:tc>
      </w:tr>
      <w:tr w:rsidR="00454856" w:rsidRPr="00454856" w14:paraId="23F293FD" w14:textId="77777777" w:rsidTr="00454856">
        <w:trPr>
          <w:trHeight w:val="20"/>
          <w:jc w:val="center"/>
        </w:trPr>
        <w:tc>
          <w:tcPr>
            <w:tcW w:w="2211" w:type="dxa"/>
            <w:shd w:val="clear" w:color="auto" w:fill="auto"/>
            <w:noWrap/>
            <w:vAlign w:val="bottom"/>
            <w:hideMark/>
          </w:tcPr>
          <w:p w14:paraId="77C9C95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15</w:t>
            </w:r>
          </w:p>
        </w:tc>
        <w:tc>
          <w:tcPr>
            <w:tcW w:w="2211" w:type="dxa"/>
            <w:shd w:val="clear" w:color="auto" w:fill="auto"/>
            <w:noWrap/>
            <w:vAlign w:val="bottom"/>
            <w:hideMark/>
          </w:tcPr>
          <w:p w14:paraId="133E7F6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5FA9DA9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1233ED1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6D1A2B3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1FF9DEB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4FE1C941"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5</w:t>
            </w:r>
          </w:p>
        </w:tc>
      </w:tr>
      <w:tr w:rsidR="00454856" w:rsidRPr="00454856" w14:paraId="32056E07" w14:textId="77777777" w:rsidTr="00454856">
        <w:trPr>
          <w:trHeight w:val="20"/>
          <w:jc w:val="center"/>
        </w:trPr>
        <w:tc>
          <w:tcPr>
            <w:tcW w:w="2211" w:type="dxa"/>
            <w:shd w:val="clear" w:color="auto" w:fill="auto"/>
            <w:noWrap/>
            <w:vAlign w:val="bottom"/>
            <w:hideMark/>
          </w:tcPr>
          <w:p w14:paraId="2C240E6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16</w:t>
            </w:r>
          </w:p>
        </w:tc>
        <w:tc>
          <w:tcPr>
            <w:tcW w:w="2211" w:type="dxa"/>
            <w:shd w:val="clear" w:color="auto" w:fill="auto"/>
            <w:noWrap/>
            <w:vAlign w:val="bottom"/>
            <w:hideMark/>
          </w:tcPr>
          <w:p w14:paraId="7E4A4A4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031182F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51D9A4C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259353D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20043F0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5DF2431C"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5</w:t>
            </w:r>
          </w:p>
        </w:tc>
      </w:tr>
      <w:tr w:rsidR="00454856" w:rsidRPr="00454856" w14:paraId="355B85AB" w14:textId="77777777" w:rsidTr="00454856">
        <w:trPr>
          <w:trHeight w:val="20"/>
          <w:jc w:val="center"/>
        </w:trPr>
        <w:tc>
          <w:tcPr>
            <w:tcW w:w="2211" w:type="dxa"/>
            <w:shd w:val="clear" w:color="auto" w:fill="auto"/>
            <w:noWrap/>
            <w:vAlign w:val="bottom"/>
            <w:hideMark/>
          </w:tcPr>
          <w:p w14:paraId="155AC8C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17</w:t>
            </w:r>
          </w:p>
        </w:tc>
        <w:tc>
          <w:tcPr>
            <w:tcW w:w="2211" w:type="dxa"/>
            <w:shd w:val="clear" w:color="auto" w:fill="auto"/>
            <w:noWrap/>
            <w:vAlign w:val="bottom"/>
            <w:hideMark/>
          </w:tcPr>
          <w:p w14:paraId="56D44F2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29ED9078"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19CC046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42D13E07"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70457A3E"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346F8559"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5</w:t>
            </w:r>
          </w:p>
        </w:tc>
      </w:tr>
      <w:tr w:rsidR="00454856" w:rsidRPr="00454856" w14:paraId="23A5FCF8" w14:textId="77777777" w:rsidTr="00454856">
        <w:trPr>
          <w:trHeight w:val="20"/>
          <w:jc w:val="center"/>
        </w:trPr>
        <w:tc>
          <w:tcPr>
            <w:tcW w:w="2211" w:type="dxa"/>
            <w:shd w:val="clear" w:color="auto" w:fill="auto"/>
            <w:noWrap/>
            <w:vAlign w:val="bottom"/>
            <w:hideMark/>
          </w:tcPr>
          <w:p w14:paraId="1323BEE6"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18</w:t>
            </w:r>
          </w:p>
        </w:tc>
        <w:tc>
          <w:tcPr>
            <w:tcW w:w="2211" w:type="dxa"/>
            <w:shd w:val="clear" w:color="auto" w:fill="auto"/>
            <w:noWrap/>
            <w:vAlign w:val="bottom"/>
            <w:hideMark/>
          </w:tcPr>
          <w:p w14:paraId="5D5F45DC"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2211" w:type="dxa"/>
            <w:shd w:val="clear" w:color="auto" w:fill="auto"/>
            <w:noWrap/>
            <w:vAlign w:val="bottom"/>
            <w:hideMark/>
          </w:tcPr>
          <w:p w14:paraId="2B07EDA1"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2211" w:type="dxa"/>
            <w:shd w:val="clear" w:color="auto" w:fill="auto"/>
            <w:noWrap/>
            <w:vAlign w:val="bottom"/>
            <w:hideMark/>
          </w:tcPr>
          <w:p w14:paraId="6A33F1C2"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2211" w:type="dxa"/>
            <w:shd w:val="clear" w:color="auto" w:fill="auto"/>
            <w:noWrap/>
            <w:vAlign w:val="bottom"/>
            <w:hideMark/>
          </w:tcPr>
          <w:p w14:paraId="65CE892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2211" w:type="dxa"/>
            <w:shd w:val="clear" w:color="auto" w:fill="auto"/>
            <w:noWrap/>
            <w:vAlign w:val="bottom"/>
            <w:hideMark/>
          </w:tcPr>
          <w:p w14:paraId="3F6F6EC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2211" w:type="dxa"/>
            <w:shd w:val="clear" w:color="auto" w:fill="auto"/>
            <w:noWrap/>
            <w:vAlign w:val="bottom"/>
            <w:hideMark/>
          </w:tcPr>
          <w:p w14:paraId="30FAE167"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0</w:t>
            </w:r>
          </w:p>
        </w:tc>
      </w:tr>
      <w:tr w:rsidR="00454856" w:rsidRPr="00454856" w14:paraId="4CAF1500" w14:textId="77777777" w:rsidTr="00454856">
        <w:trPr>
          <w:trHeight w:val="20"/>
          <w:jc w:val="center"/>
        </w:trPr>
        <w:tc>
          <w:tcPr>
            <w:tcW w:w="2211" w:type="dxa"/>
            <w:shd w:val="clear" w:color="auto" w:fill="auto"/>
            <w:noWrap/>
            <w:vAlign w:val="bottom"/>
            <w:hideMark/>
          </w:tcPr>
          <w:p w14:paraId="31E673B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19</w:t>
            </w:r>
          </w:p>
        </w:tc>
        <w:tc>
          <w:tcPr>
            <w:tcW w:w="2211" w:type="dxa"/>
            <w:shd w:val="clear" w:color="auto" w:fill="auto"/>
            <w:noWrap/>
            <w:vAlign w:val="bottom"/>
            <w:hideMark/>
          </w:tcPr>
          <w:p w14:paraId="70F0E64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2211" w:type="dxa"/>
            <w:shd w:val="clear" w:color="auto" w:fill="auto"/>
            <w:noWrap/>
            <w:vAlign w:val="bottom"/>
            <w:hideMark/>
          </w:tcPr>
          <w:p w14:paraId="64BE11B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2211" w:type="dxa"/>
            <w:shd w:val="clear" w:color="auto" w:fill="auto"/>
            <w:noWrap/>
            <w:vAlign w:val="bottom"/>
            <w:hideMark/>
          </w:tcPr>
          <w:p w14:paraId="6ABBA6D3"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3BFBCFB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2211" w:type="dxa"/>
            <w:shd w:val="clear" w:color="auto" w:fill="auto"/>
            <w:noWrap/>
            <w:vAlign w:val="bottom"/>
            <w:hideMark/>
          </w:tcPr>
          <w:p w14:paraId="465C318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2211" w:type="dxa"/>
            <w:shd w:val="clear" w:color="auto" w:fill="auto"/>
            <w:noWrap/>
            <w:vAlign w:val="bottom"/>
            <w:hideMark/>
          </w:tcPr>
          <w:p w14:paraId="59E54C5B"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1</w:t>
            </w:r>
          </w:p>
        </w:tc>
      </w:tr>
      <w:tr w:rsidR="00454856" w:rsidRPr="00454856" w14:paraId="434CC9BB" w14:textId="77777777" w:rsidTr="00454856">
        <w:trPr>
          <w:trHeight w:val="20"/>
          <w:jc w:val="center"/>
        </w:trPr>
        <w:tc>
          <w:tcPr>
            <w:tcW w:w="2211" w:type="dxa"/>
            <w:shd w:val="clear" w:color="auto" w:fill="auto"/>
            <w:noWrap/>
            <w:vAlign w:val="bottom"/>
            <w:hideMark/>
          </w:tcPr>
          <w:p w14:paraId="73C587F3"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20</w:t>
            </w:r>
          </w:p>
        </w:tc>
        <w:tc>
          <w:tcPr>
            <w:tcW w:w="2211" w:type="dxa"/>
            <w:shd w:val="clear" w:color="auto" w:fill="auto"/>
            <w:noWrap/>
            <w:vAlign w:val="bottom"/>
            <w:hideMark/>
          </w:tcPr>
          <w:p w14:paraId="7BFD6524"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431E1DA0"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75634D3A"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0</w:t>
            </w:r>
          </w:p>
        </w:tc>
        <w:tc>
          <w:tcPr>
            <w:tcW w:w="2211" w:type="dxa"/>
            <w:shd w:val="clear" w:color="auto" w:fill="auto"/>
            <w:noWrap/>
            <w:vAlign w:val="bottom"/>
            <w:hideMark/>
          </w:tcPr>
          <w:p w14:paraId="7D969C8F"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160108C5" w14:textId="77777777" w:rsidR="00454856" w:rsidRPr="00454856" w:rsidRDefault="00454856" w:rsidP="00454856">
            <w:pPr>
              <w:spacing w:after="0" w:line="240" w:lineRule="auto"/>
              <w:jc w:val="center"/>
              <w:rPr>
                <w:rFonts w:ascii="Times New Roman" w:eastAsia="Times New Roman" w:hAnsi="Times New Roman" w:cs="Times New Roman"/>
                <w:color w:val="000000"/>
              </w:rPr>
            </w:pPr>
            <w:r w:rsidRPr="00454856">
              <w:rPr>
                <w:rFonts w:ascii="Times New Roman" w:eastAsia="Times New Roman" w:hAnsi="Times New Roman" w:cs="Times New Roman"/>
                <w:color w:val="000000"/>
              </w:rPr>
              <w:t>1</w:t>
            </w:r>
          </w:p>
        </w:tc>
        <w:tc>
          <w:tcPr>
            <w:tcW w:w="2211" w:type="dxa"/>
            <w:shd w:val="clear" w:color="auto" w:fill="auto"/>
            <w:noWrap/>
            <w:vAlign w:val="bottom"/>
            <w:hideMark/>
          </w:tcPr>
          <w:p w14:paraId="40BA39EB" w14:textId="77777777" w:rsidR="00454856" w:rsidRPr="00454856" w:rsidRDefault="00454856" w:rsidP="00454856">
            <w:pPr>
              <w:spacing w:after="0" w:line="240" w:lineRule="auto"/>
              <w:jc w:val="center"/>
              <w:rPr>
                <w:rFonts w:ascii="Times New Roman" w:eastAsia="Times New Roman" w:hAnsi="Times New Roman" w:cs="Times New Roman"/>
                <w:b/>
                <w:bCs/>
                <w:color w:val="000000"/>
              </w:rPr>
            </w:pPr>
            <w:r w:rsidRPr="00454856">
              <w:rPr>
                <w:rFonts w:ascii="Times New Roman" w:eastAsia="Times New Roman" w:hAnsi="Times New Roman" w:cs="Times New Roman"/>
                <w:b/>
                <w:bCs/>
                <w:color w:val="000000"/>
              </w:rPr>
              <w:t>4</w:t>
            </w:r>
          </w:p>
        </w:tc>
      </w:tr>
    </w:tbl>
    <w:p w14:paraId="73E3F135" w14:textId="77777777" w:rsidR="008B0AE1" w:rsidRPr="008B4810" w:rsidRDefault="008B0AE1" w:rsidP="008B0AE1">
      <w:pPr>
        <w:spacing w:after="0" w:line="240" w:lineRule="auto"/>
        <w:jc w:val="center"/>
        <w:rPr>
          <w:rFonts w:ascii="Times New Roman" w:hAnsi="Times New Roman"/>
          <w:b/>
          <w:i/>
          <w:sz w:val="24"/>
          <w:szCs w:val="24"/>
        </w:rPr>
      </w:pPr>
    </w:p>
    <w:p w14:paraId="0AA97C23" w14:textId="77777777" w:rsidR="008B0AE1" w:rsidRPr="006E1647" w:rsidRDefault="008B0AE1" w:rsidP="008B0AE1">
      <w:pPr>
        <w:spacing w:after="0" w:line="240" w:lineRule="auto"/>
        <w:jc w:val="both"/>
        <w:rPr>
          <w:rFonts w:ascii="Times New Roman" w:hAnsi="Times New Roman"/>
          <w:b/>
          <w:sz w:val="24"/>
          <w:szCs w:val="24"/>
        </w:rPr>
      </w:pPr>
      <w:r>
        <w:rPr>
          <w:rFonts w:ascii="Times New Roman" w:hAnsi="Times New Roman"/>
          <w:b/>
          <w:sz w:val="24"/>
          <w:szCs w:val="24"/>
        </w:rPr>
        <w:t xml:space="preserve">Keterangan Pertanyaan </w:t>
      </w:r>
      <w:r w:rsidR="00454856">
        <w:rPr>
          <w:rFonts w:ascii="Times New Roman" w:hAnsi="Times New Roman"/>
          <w:b/>
          <w:sz w:val="24"/>
          <w:szCs w:val="24"/>
        </w:rPr>
        <w:t>Kepatuhan Penggunaan APD (K)</w:t>
      </w:r>
      <w:r>
        <w:rPr>
          <w:rFonts w:ascii="Times New Roman" w:hAnsi="Times New Roman"/>
          <w:b/>
          <w:sz w:val="24"/>
          <w:szCs w:val="24"/>
        </w:rPr>
        <w:t xml:space="preserve"> :</w:t>
      </w:r>
    </w:p>
    <w:p w14:paraId="230C0430" w14:textId="77777777" w:rsidR="008B0AE1" w:rsidRPr="00E47F4A" w:rsidRDefault="008B0AE1" w:rsidP="008B0AE1">
      <w:pPr>
        <w:spacing w:after="0" w:line="240" w:lineRule="auto"/>
        <w:jc w:val="both"/>
        <w:rPr>
          <w:rFonts w:ascii="Times New Roman" w:hAnsi="Times New Roman"/>
          <w:sz w:val="24"/>
          <w:szCs w:val="24"/>
        </w:rPr>
      </w:pPr>
      <w:r>
        <w:rPr>
          <w:rFonts w:ascii="Times New Roman" w:hAnsi="Times New Roman"/>
          <w:sz w:val="24"/>
          <w:szCs w:val="24"/>
        </w:rPr>
        <w:t>0</w:t>
      </w:r>
      <w:r w:rsidRPr="006E1647">
        <w:rPr>
          <w:rFonts w:ascii="Times New Roman" w:hAnsi="Times New Roman"/>
          <w:sz w:val="24"/>
          <w:szCs w:val="24"/>
        </w:rPr>
        <w:t xml:space="preserve"> : </w:t>
      </w:r>
      <w:r>
        <w:rPr>
          <w:rFonts w:ascii="Times New Roman" w:hAnsi="Times New Roman"/>
          <w:sz w:val="24"/>
          <w:szCs w:val="24"/>
        </w:rPr>
        <w:t>Tidak</w:t>
      </w:r>
    </w:p>
    <w:p w14:paraId="1F096521" w14:textId="77777777" w:rsidR="008B0AE1" w:rsidRDefault="008B0AE1" w:rsidP="008B0AE1">
      <w:pPr>
        <w:spacing w:after="0" w:line="240" w:lineRule="auto"/>
        <w:jc w:val="both"/>
        <w:rPr>
          <w:rFonts w:ascii="Times New Roman" w:hAnsi="Times New Roman"/>
          <w:sz w:val="24"/>
          <w:szCs w:val="24"/>
        </w:rPr>
      </w:pPr>
      <w:r>
        <w:rPr>
          <w:rFonts w:ascii="Times New Roman" w:hAnsi="Times New Roman"/>
          <w:sz w:val="24"/>
          <w:szCs w:val="24"/>
        </w:rPr>
        <w:t>1 : Ya</w:t>
      </w:r>
    </w:p>
    <w:p w14:paraId="46796599" w14:textId="77777777" w:rsidR="008B0AE1" w:rsidRDefault="008B0AE1" w:rsidP="008B0AE1">
      <w:pPr>
        <w:spacing w:after="0" w:line="240" w:lineRule="auto"/>
        <w:jc w:val="both"/>
        <w:rPr>
          <w:rFonts w:ascii="Times New Roman" w:hAnsi="Times New Roman"/>
          <w:sz w:val="24"/>
          <w:szCs w:val="24"/>
        </w:rPr>
      </w:pPr>
    </w:p>
    <w:p w14:paraId="3A3B8AC7" w14:textId="77777777" w:rsidR="008B0AE1" w:rsidRDefault="008B0AE1" w:rsidP="008B0AE1">
      <w:pPr>
        <w:spacing w:after="0" w:line="240" w:lineRule="auto"/>
        <w:jc w:val="both"/>
        <w:rPr>
          <w:rFonts w:ascii="Times New Roman" w:hAnsi="Times New Roman"/>
          <w:sz w:val="24"/>
          <w:szCs w:val="24"/>
        </w:rPr>
      </w:pPr>
    </w:p>
    <w:p w14:paraId="1947D939" w14:textId="7145CC2A" w:rsidR="00891F5E" w:rsidRDefault="004D6293" w:rsidP="008B0AE1">
      <w:pPr>
        <w:spacing w:after="0" w:line="240" w:lineRule="auto"/>
        <w:jc w:val="both"/>
        <w:rPr>
          <w:rFonts w:ascii="Times New Roman" w:hAnsi="Times New Roman"/>
          <w:b/>
          <w:sz w:val="24"/>
          <w:szCs w:val="24"/>
        </w:rPr>
      </w:pPr>
      <w:bookmarkStart w:id="105" w:name="_Toc139968092"/>
      <w:bookmarkStart w:id="106" w:name="_Toc139968120"/>
      <w:bookmarkStart w:id="107" w:name="_Toc139968178"/>
      <w:bookmarkStart w:id="108" w:name="_Toc139968559"/>
      <w:r w:rsidRPr="004D6293">
        <w:rPr>
          <w:rFonts w:ascii="Times New Roman" w:hAnsi="Times New Roman" w:cs="Times New Roman"/>
          <w:b/>
          <w:bCs/>
          <w:color w:val="0D0D0D" w:themeColor="text1" w:themeTint="F2"/>
          <w:sz w:val="24"/>
          <w:szCs w:val="24"/>
        </w:rPr>
        <w:lastRenderedPageBreak/>
        <w:t xml:space="preserve">Lampiran </w:t>
      </w:r>
      <w:r w:rsidRPr="004D6293">
        <w:rPr>
          <w:rFonts w:ascii="Times New Roman" w:hAnsi="Times New Roman" w:cs="Times New Roman"/>
          <w:b/>
          <w:bCs/>
          <w:color w:val="0D0D0D" w:themeColor="text1" w:themeTint="F2"/>
          <w:sz w:val="24"/>
          <w:szCs w:val="24"/>
        </w:rPr>
        <w:fldChar w:fldCharType="begin"/>
      </w:r>
      <w:r w:rsidRPr="004D6293">
        <w:rPr>
          <w:rFonts w:ascii="Times New Roman" w:hAnsi="Times New Roman" w:cs="Times New Roman"/>
          <w:b/>
          <w:bCs/>
          <w:color w:val="0D0D0D" w:themeColor="text1" w:themeTint="F2"/>
          <w:sz w:val="24"/>
          <w:szCs w:val="24"/>
        </w:rPr>
        <w:instrText xml:space="preserve"> SEQ Lampiran \* ARABIC </w:instrText>
      </w:r>
      <w:r w:rsidRPr="004D6293">
        <w:rPr>
          <w:rFonts w:ascii="Times New Roman" w:hAnsi="Times New Roman" w:cs="Times New Roman"/>
          <w:b/>
          <w:bCs/>
          <w:color w:val="0D0D0D" w:themeColor="text1" w:themeTint="F2"/>
          <w:sz w:val="24"/>
          <w:szCs w:val="24"/>
        </w:rPr>
        <w:fldChar w:fldCharType="separate"/>
      </w:r>
      <w:r w:rsidR="00524DEB">
        <w:rPr>
          <w:rFonts w:ascii="Times New Roman" w:hAnsi="Times New Roman" w:cs="Times New Roman"/>
          <w:b/>
          <w:bCs/>
          <w:noProof/>
          <w:color w:val="0D0D0D" w:themeColor="text1" w:themeTint="F2"/>
          <w:sz w:val="24"/>
          <w:szCs w:val="24"/>
        </w:rPr>
        <w:t>3</w:t>
      </w:r>
      <w:r w:rsidRPr="004D6293">
        <w:rPr>
          <w:rFonts w:ascii="Times New Roman" w:hAnsi="Times New Roman" w:cs="Times New Roman"/>
          <w:b/>
          <w:bCs/>
          <w:color w:val="0D0D0D" w:themeColor="text1" w:themeTint="F2"/>
          <w:sz w:val="24"/>
          <w:szCs w:val="24"/>
        </w:rPr>
        <w:fldChar w:fldCharType="end"/>
      </w:r>
      <w:r w:rsidRPr="004D6293">
        <w:rPr>
          <w:rFonts w:ascii="Times New Roman" w:hAnsi="Times New Roman" w:cs="Times New Roman"/>
          <w:b/>
          <w:color w:val="0D0D0D" w:themeColor="text1" w:themeTint="F2"/>
          <w:sz w:val="24"/>
          <w:szCs w:val="24"/>
        </w:rPr>
        <w:t>.</w:t>
      </w:r>
      <w:r w:rsidR="00891F5E">
        <w:rPr>
          <w:rFonts w:ascii="Times New Roman" w:hAnsi="Times New Roman"/>
          <w:b/>
          <w:sz w:val="24"/>
          <w:szCs w:val="24"/>
        </w:rPr>
        <w:t xml:space="preserve"> Master Data Penelitian</w:t>
      </w:r>
      <w:bookmarkEnd w:id="105"/>
      <w:bookmarkEnd w:id="106"/>
      <w:bookmarkEnd w:id="107"/>
      <w:bookmarkEnd w:id="108"/>
    </w:p>
    <w:p w14:paraId="74652CE1" w14:textId="77777777" w:rsidR="00891F5E" w:rsidRDefault="000D4063" w:rsidP="000D4063">
      <w:pPr>
        <w:spacing w:after="0" w:line="240" w:lineRule="auto"/>
        <w:jc w:val="center"/>
        <w:rPr>
          <w:rFonts w:ascii="Times New Roman" w:hAnsi="Times New Roman"/>
          <w:b/>
          <w:sz w:val="24"/>
          <w:szCs w:val="24"/>
        </w:rPr>
      </w:pPr>
      <w:r>
        <w:rPr>
          <w:rFonts w:ascii="Times New Roman" w:hAnsi="Times New Roman"/>
          <w:b/>
          <w:sz w:val="24"/>
          <w:szCs w:val="24"/>
        </w:rPr>
        <w:t>MASTER DATA</w:t>
      </w:r>
    </w:p>
    <w:p w14:paraId="6877B763" w14:textId="77777777" w:rsidR="000D4063" w:rsidRDefault="000D4063" w:rsidP="000D4063">
      <w:pPr>
        <w:spacing w:after="0" w:line="240" w:lineRule="auto"/>
        <w:ind w:right="-1"/>
        <w:jc w:val="center"/>
        <w:rPr>
          <w:rFonts w:ascii="Times New Roman" w:hAnsi="Times New Roman" w:cs="Times New Roman"/>
          <w:b/>
          <w:sz w:val="24"/>
          <w:szCs w:val="24"/>
        </w:rPr>
      </w:pPr>
      <w:r>
        <w:rPr>
          <w:rFonts w:ascii="Times New Roman" w:hAnsi="Times New Roman" w:cs="Times New Roman"/>
          <w:b/>
          <w:sz w:val="24"/>
          <w:szCs w:val="24"/>
        </w:rPr>
        <w:t>HUBUNGAN KARAKTERISTIK INDIVIDU DENGAN</w:t>
      </w:r>
      <w:r w:rsidRPr="007B5134">
        <w:rPr>
          <w:rFonts w:ascii="Times New Roman" w:hAnsi="Times New Roman" w:cs="Times New Roman"/>
          <w:b/>
          <w:sz w:val="24"/>
          <w:szCs w:val="24"/>
        </w:rPr>
        <w:t xml:space="preserve"> </w:t>
      </w:r>
      <w:r>
        <w:rPr>
          <w:rFonts w:ascii="Times New Roman" w:hAnsi="Times New Roman" w:cs="Times New Roman"/>
          <w:b/>
          <w:sz w:val="24"/>
          <w:szCs w:val="24"/>
        </w:rPr>
        <w:t>KEPATUHAN PENGGUNAAN APD PADA PEKERJA</w:t>
      </w:r>
      <w:r w:rsidRPr="007B5134">
        <w:rPr>
          <w:rFonts w:ascii="Times New Roman" w:hAnsi="Times New Roman" w:cs="Times New Roman"/>
          <w:b/>
          <w:sz w:val="24"/>
          <w:szCs w:val="24"/>
        </w:rPr>
        <w:t xml:space="preserve"> DI BAGIAN PENGOLAHAN </w:t>
      </w:r>
    </w:p>
    <w:p w14:paraId="53C33059" w14:textId="77777777" w:rsidR="000D4063" w:rsidRDefault="000D4063" w:rsidP="000D4063">
      <w:pPr>
        <w:spacing w:after="0" w:line="240" w:lineRule="auto"/>
        <w:ind w:right="-1"/>
        <w:jc w:val="center"/>
        <w:rPr>
          <w:rFonts w:ascii="Times New Roman" w:hAnsi="Times New Roman" w:cs="Times New Roman"/>
          <w:b/>
          <w:sz w:val="24"/>
          <w:szCs w:val="24"/>
        </w:rPr>
      </w:pPr>
      <w:r w:rsidRPr="007B5134">
        <w:rPr>
          <w:rFonts w:ascii="Times New Roman" w:hAnsi="Times New Roman" w:cs="Times New Roman"/>
          <w:b/>
          <w:sz w:val="24"/>
          <w:szCs w:val="24"/>
        </w:rPr>
        <w:t>PT. PERKEBUNAN NUSANTARA IV KEBUN MAYANG KECAMATAN BOSAR MALIGAS KABUPATEN SIMALUNGUN</w:t>
      </w:r>
    </w:p>
    <w:p w14:paraId="0222A8F1" w14:textId="77777777" w:rsidR="000D4063" w:rsidRDefault="000D4063" w:rsidP="000D4063">
      <w:pPr>
        <w:spacing w:after="0" w:line="240" w:lineRule="auto"/>
        <w:jc w:val="center"/>
        <w:rPr>
          <w:rFonts w:ascii="Times New Roman" w:hAnsi="Times New Roman"/>
          <w:b/>
          <w:sz w:val="24"/>
          <w:szCs w:val="24"/>
        </w:rPr>
      </w:pPr>
      <w:r w:rsidRPr="007B5134">
        <w:rPr>
          <w:rFonts w:ascii="Times New Roman" w:hAnsi="Times New Roman" w:cs="Times New Roman"/>
          <w:b/>
          <w:sz w:val="24"/>
          <w:szCs w:val="24"/>
        </w:rPr>
        <w:t>TAHUN 2022</w:t>
      </w:r>
    </w:p>
    <w:tbl>
      <w:tblPr>
        <w:tblW w:w="502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
        <w:gridCol w:w="1068"/>
        <w:gridCol w:w="442"/>
        <w:gridCol w:w="749"/>
        <w:gridCol w:w="442"/>
        <w:gridCol w:w="1200"/>
        <w:gridCol w:w="442"/>
        <w:gridCol w:w="928"/>
        <w:gridCol w:w="442"/>
        <w:gridCol w:w="286"/>
        <w:gridCol w:w="286"/>
        <w:gridCol w:w="286"/>
        <w:gridCol w:w="286"/>
        <w:gridCol w:w="286"/>
        <w:gridCol w:w="286"/>
        <w:gridCol w:w="286"/>
        <w:gridCol w:w="286"/>
        <w:gridCol w:w="286"/>
        <w:gridCol w:w="356"/>
        <w:gridCol w:w="356"/>
        <w:gridCol w:w="403"/>
        <w:gridCol w:w="442"/>
        <w:gridCol w:w="286"/>
        <w:gridCol w:w="286"/>
        <w:gridCol w:w="286"/>
        <w:gridCol w:w="286"/>
        <w:gridCol w:w="286"/>
        <w:gridCol w:w="286"/>
        <w:gridCol w:w="286"/>
        <w:gridCol w:w="286"/>
        <w:gridCol w:w="286"/>
        <w:gridCol w:w="356"/>
        <w:gridCol w:w="403"/>
        <w:gridCol w:w="442"/>
        <w:gridCol w:w="286"/>
        <w:gridCol w:w="286"/>
        <w:gridCol w:w="286"/>
        <w:gridCol w:w="286"/>
        <w:gridCol w:w="286"/>
        <w:gridCol w:w="403"/>
        <w:gridCol w:w="442"/>
      </w:tblGrid>
      <w:tr w:rsidR="004D6293" w:rsidRPr="004D6293" w14:paraId="0BE46640" w14:textId="77777777" w:rsidTr="004D6293">
        <w:trPr>
          <w:trHeight w:val="57"/>
          <w:jc w:val="center"/>
        </w:trPr>
        <w:tc>
          <w:tcPr>
            <w:tcW w:w="129" w:type="pct"/>
            <w:vMerge w:val="restart"/>
            <w:shd w:val="clear" w:color="auto" w:fill="auto"/>
            <w:noWrap/>
            <w:vAlign w:val="center"/>
            <w:hideMark/>
          </w:tcPr>
          <w:p w14:paraId="06B7DA87"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No.</w:t>
            </w:r>
          </w:p>
        </w:tc>
        <w:tc>
          <w:tcPr>
            <w:tcW w:w="320" w:type="pct"/>
            <w:vMerge w:val="restart"/>
            <w:shd w:val="clear" w:color="auto" w:fill="auto"/>
            <w:noWrap/>
            <w:vAlign w:val="center"/>
            <w:hideMark/>
          </w:tcPr>
          <w:p w14:paraId="564730A1"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Jenis Kelamin</w:t>
            </w:r>
          </w:p>
        </w:tc>
        <w:tc>
          <w:tcPr>
            <w:tcW w:w="161" w:type="pct"/>
            <w:vMerge w:val="restart"/>
            <w:shd w:val="clear" w:color="auto" w:fill="auto"/>
            <w:noWrap/>
            <w:vAlign w:val="center"/>
            <w:hideMark/>
          </w:tcPr>
          <w:p w14:paraId="04217B2E"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Kat</w:t>
            </w:r>
          </w:p>
        </w:tc>
        <w:tc>
          <w:tcPr>
            <w:tcW w:w="226" w:type="pct"/>
            <w:vMerge w:val="restart"/>
            <w:shd w:val="clear" w:color="auto" w:fill="auto"/>
            <w:noWrap/>
            <w:vAlign w:val="center"/>
            <w:hideMark/>
          </w:tcPr>
          <w:p w14:paraId="137F5115"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Umur</w:t>
            </w:r>
          </w:p>
        </w:tc>
        <w:tc>
          <w:tcPr>
            <w:tcW w:w="134" w:type="pct"/>
            <w:vMerge w:val="restart"/>
            <w:shd w:val="clear" w:color="auto" w:fill="auto"/>
            <w:noWrap/>
            <w:vAlign w:val="center"/>
            <w:hideMark/>
          </w:tcPr>
          <w:p w14:paraId="16563D0B"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Kat</w:t>
            </w:r>
          </w:p>
        </w:tc>
        <w:tc>
          <w:tcPr>
            <w:tcW w:w="359" w:type="pct"/>
            <w:vMerge w:val="restart"/>
            <w:shd w:val="clear" w:color="auto" w:fill="auto"/>
            <w:noWrap/>
            <w:vAlign w:val="center"/>
            <w:hideMark/>
          </w:tcPr>
          <w:p w14:paraId="05707B22"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Pendidikan</w:t>
            </w:r>
          </w:p>
        </w:tc>
        <w:tc>
          <w:tcPr>
            <w:tcW w:w="134" w:type="pct"/>
            <w:vMerge w:val="restart"/>
            <w:shd w:val="clear" w:color="auto" w:fill="auto"/>
            <w:noWrap/>
            <w:vAlign w:val="center"/>
            <w:hideMark/>
          </w:tcPr>
          <w:p w14:paraId="47307A4D"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Kat</w:t>
            </w:r>
          </w:p>
        </w:tc>
        <w:tc>
          <w:tcPr>
            <w:tcW w:w="278" w:type="pct"/>
            <w:vMerge w:val="restart"/>
            <w:shd w:val="clear" w:color="auto" w:fill="auto"/>
            <w:noWrap/>
            <w:vAlign w:val="center"/>
            <w:hideMark/>
          </w:tcPr>
          <w:p w14:paraId="29D0C998"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Masa Kerja</w:t>
            </w:r>
          </w:p>
        </w:tc>
        <w:tc>
          <w:tcPr>
            <w:tcW w:w="134" w:type="pct"/>
            <w:vMerge w:val="restart"/>
            <w:shd w:val="clear" w:color="auto" w:fill="auto"/>
            <w:noWrap/>
            <w:vAlign w:val="center"/>
            <w:hideMark/>
          </w:tcPr>
          <w:p w14:paraId="49D29C18"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Kat</w:t>
            </w:r>
          </w:p>
        </w:tc>
        <w:tc>
          <w:tcPr>
            <w:tcW w:w="1011" w:type="pct"/>
            <w:gridSpan w:val="11"/>
            <w:shd w:val="clear" w:color="auto" w:fill="auto"/>
            <w:noWrap/>
            <w:vAlign w:val="center"/>
            <w:hideMark/>
          </w:tcPr>
          <w:p w14:paraId="2FBB1053"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Pengetahuan</w:t>
            </w:r>
          </w:p>
        </w:tc>
        <w:tc>
          <w:tcPr>
            <w:tcW w:w="123" w:type="pct"/>
            <w:vMerge w:val="restart"/>
            <w:shd w:val="clear" w:color="auto" w:fill="auto"/>
            <w:noWrap/>
            <w:vAlign w:val="center"/>
            <w:hideMark/>
          </w:tcPr>
          <w:p w14:paraId="366DFE32"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Jlh</w:t>
            </w:r>
          </w:p>
        </w:tc>
        <w:tc>
          <w:tcPr>
            <w:tcW w:w="134" w:type="pct"/>
            <w:vMerge w:val="restart"/>
            <w:shd w:val="clear" w:color="auto" w:fill="auto"/>
            <w:noWrap/>
            <w:vAlign w:val="center"/>
            <w:hideMark/>
          </w:tcPr>
          <w:p w14:paraId="34BD86ED"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Kat</w:t>
            </w:r>
          </w:p>
        </w:tc>
        <w:tc>
          <w:tcPr>
            <w:tcW w:w="902" w:type="pct"/>
            <w:gridSpan w:val="10"/>
            <w:shd w:val="clear" w:color="auto" w:fill="auto"/>
            <w:noWrap/>
            <w:vAlign w:val="center"/>
            <w:hideMark/>
          </w:tcPr>
          <w:p w14:paraId="65EE05DE"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Sikap</w:t>
            </w:r>
          </w:p>
        </w:tc>
        <w:tc>
          <w:tcPr>
            <w:tcW w:w="123" w:type="pct"/>
            <w:vMerge w:val="restart"/>
            <w:shd w:val="clear" w:color="auto" w:fill="auto"/>
            <w:noWrap/>
            <w:vAlign w:val="center"/>
            <w:hideMark/>
          </w:tcPr>
          <w:p w14:paraId="7763F255"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Jlh</w:t>
            </w:r>
          </w:p>
        </w:tc>
        <w:tc>
          <w:tcPr>
            <w:tcW w:w="134" w:type="pct"/>
            <w:vMerge w:val="restart"/>
            <w:shd w:val="clear" w:color="auto" w:fill="auto"/>
            <w:noWrap/>
            <w:vAlign w:val="center"/>
            <w:hideMark/>
          </w:tcPr>
          <w:p w14:paraId="50549B2B"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Kat</w:t>
            </w:r>
          </w:p>
        </w:tc>
        <w:tc>
          <w:tcPr>
            <w:tcW w:w="441" w:type="pct"/>
            <w:gridSpan w:val="5"/>
            <w:shd w:val="clear" w:color="auto" w:fill="auto"/>
            <w:noWrap/>
            <w:vAlign w:val="center"/>
            <w:hideMark/>
          </w:tcPr>
          <w:p w14:paraId="58D196DD"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Penggunaan APD</w:t>
            </w:r>
          </w:p>
        </w:tc>
        <w:tc>
          <w:tcPr>
            <w:tcW w:w="123" w:type="pct"/>
            <w:vMerge w:val="restart"/>
            <w:shd w:val="clear" w:color="auto" w:fill="auto"/>
            <w:noWrap/>
            <w:vAlign w:val="center"/>
            <w:hideMark/>
          </w:tcPr>
          <w:p w14:paraId="7B9578BE"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Jlh</w:t>
            </w:r>
          </w:p>
        </w:tc>
        <w:tc>
          <w:tcPr>
            <w:tcW w:w="134" w:type="pct"/>
            <w:vMerge w:val="restart"/>
            <w:shd w:val="clear" w:color="auto" w:fill="auto"/>
            <w:noWrap/>
            <w:vAlign w:val="center"/>
            <w:hideMark/>
          </w:tcPr>
          <w:p w14:paraId="304616C6"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Kat</w:t>
            </w:r>
          </w:p>
        </w:tc>
      </w:tr>
      <w:tr w:rsidR="004D6293" w:rsidRPr="004D6293" w14:paraId="5FF82593" w14:textId="77777777" w:rsidTr="004D6293">
        <w:trPr>
          <w:trHeight w:val="57"/>
          <w:jc w:val="center"/>
        </w:trPr>
        <w:tc>
          <w:tcPr>
            <w:tcW w:w="129" w:type="pct"/>
            <w:vMerge/>
            <w:vAlign w:val="center"/>
            <w:hideMark/>
          </w:tcPr>
          <w:p w14:paraId="54336131"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p>
        </w:tc>
        <w:tc>
          <w:tcPr>
            <w:tcW w:w="320" w:type="pct"/>
            <w:vMerge/>
            <w:vAlign w:val="center"/>
            <w:hideMark/>
          </w:tcPr>
          <w:p w14:paraId="52247AA1"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p>
        </w:tc>
        <w:tc>
          <w:tcPr>
            <w:tcW w:w="161" w:type="pct"/>
            <w:vMerge/>
            <w:vAlign w:val="center"/>
            <w:hideMark/>
          </w:tcPr>
          <w:p w14:paraId="5C81468E"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p>
        </w:tc>
        <w:tc>
          <w:tcPr>
            <w:tcW w:w="226" w:type="pct"/>
            <w:vMerge/>
            <w:vAlign w:val="center"/>
            <w:hideMark/>
          </w:tcPr>
          <w:p w14:paraId="667CAE25"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p>
        </w:tc>
        <w:tc>
          <w:tcPr>
            <w:tcW w:w="134" w:type="pct"/>
            <w:vMerge/>
            <w:vAlign w:val="center"/>
            <w:hideMark/>
          </w:tcPr>
          <w:p w14:paraId="5831A53F"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p>
        </w:tc>
        <w:tc>
          <w:tcPr>
            <w:tcW w:w="359" w:type="pct"/>
            <w:vMerge/>
            <w:vAlign w:val="center"/>
            <w:hideMark/>
          </w:tcPr>
          <w:p w14:paraId="039D39A2"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p>
        </w:tc>
        <w:tc>
          <w:tcPr>
            <w:tcW w:w="134" w:type="pct"/>
            <w:vMerge/>
            <w:vAlign w:val="center"/>
            <w:hideMark/>
          </w:tcPr>
          <w:p w14:paraId="41B8A3DD"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p>
        </w:tc>
        <w:tc>
          <w:tcPr>
            <w:tcW w:w="278" w:type="pct"/>
            <w:vMerge/>
            <w:vAlign w:val="center"/>
            <w:hideMark/>
          </w:tcPr>
          <w:p w14:paraId="63732EF9"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p>
        </w:tc>
        <w:tc>
          <w:tcPr>
            <w:tcW w:w="134" w:type="pct"/>
            <w:vMerge/>
            <w:vAlign w:val="center"/>
            <w:hideMark/>
          </w:tcPr>
          <w:p w14:paraId="54DDF08E"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p>
        </w:tc>
        <w:tc>
          <w:tcPr>
            <w:tcW w:w="88" w:type="pct"/>
            <w:shd w:val="clear" w:color="auto" w:fill="auto"/>
            <w:noWrap/>
            <w:vAlign w:val="center"/>
            <w:hideMark/>
          </w:tcPr>
          <w:p w14:paraId="61625937"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150586D3"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2</w:t>
            </w:r>
          </w:p>
        </w:tc>
        <w:tc>
          <w:tcPr>
            <w:tcW w:w="88" w:type="pct"/>
            <w:shd w:val="clear" w:color="auto" w:fill="auto"/>
            <w:noWrap/>
            <w:vAlign w:val="center"/>
            <w:hideMark/>
          </w:tcPr>
          <w:p w14:paraId="1011F917"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3</w:t>
            </w:r>
          </w:p>
        </w:tc>
        <w:tc>
          <w:tcPr>
            <w:tcW w:w="88" w:type="pct"/>
            <w:shd w:val="clear" w:color="auto" w:fill="auto"/>
            <w:noWrap/>
            <w:vAlign w:val="center"/>
            <w:hideMark/>
          </w:tcPr>
          <w:p w14:paraId="1C8D8FD2"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4</w:t>
            </w:r>
          </w:p>
        </w:tc>
        <w:tc>
          <w:tcPr>
            <w:tcW w:w="88" w:type="pct"/>
            <w:shd w:val="clear" w:color="auto" w:fill="auto"/>
            <w:noWrap/>
            <w:vAlign w:val="center"/>
            <w:hideMark/>
          </w:tcPr>
          <w:p w14:paraId="7DD3220F"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5</w:t>
            </w:r>
          </w:p>
        </w:tc>
        <w:tc>
          <w:tcPr>
            <w:tcW w:w="88" w:type="pct"/>
            <w:shd w:val="clear" w:color="auto" w:fill="auto"/>
            <w:noWrap/>
            <w:vAlign w:val="center"/>
            <w:hideMark/>
          </w:tcPr>
          <w:p w14:paraId="27CE9130"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6</w:t>
            </w:r>
          </w:p>
        </w:tc>
        <w:tc>
          <w:tcPr>
            <w:tcW w:w="88" w:type="pct"/>
            <w:shd w:val="clear" w:color="auto" w:fill="auto"/>
            <w:noWrap/>
            <w:vAlign w:val="center"/>
            <w:hideMark/>
          </w:tcPr>
          <w:p w14:paraId="3AA49C1B"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7</w:t>
            </w:r>
          </w:p>
        </w:tc>
        <w:tc>
          <w:tcPr>
            <w:tcW w:w="88" w:type="pct"/>
            <w:shd w:val="clear" w:color="auto" w:fill="auto"/>
            <w:noWrap/>
            <w:vAlign w:val="center"/>
            <w:hideMark/>
          </w:tcPr>
          <w:p w14:paraId="58057E17"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8</w:t>
            </w:r>
          </w:p>
        </w:tc>
        <w:tc>
          <w:tcPr>
            <w:tcW w:w="88" w:type="pct"/>
            <w:shd w:val="clear" w:color="auto" w:fill="auto"/>
            <w:noWrap/>
            <w:vAlign w:val="center"/>
            <w:hideMark/>
          </w:tcPr>
          <w:p w14:paraId="65C320BB"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9</w:t>
            </w:r>
          </w:p>
        </w:tc>
        <w:tc>
          <w:tcPr>
            <w:tcW w:w="109" w:type="pct"/>
            <w:shd w:val="clear" w:color="auto" w:fill="auto"/>
            <w:noWrap/>
            <w:vAlign w:val="center"/>
            <w:hideMark/>
          </w:tcPr>
          <w:p w14:paraId="09CB80C0"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10</w:t>
            </w:r>
          </w:p>
        </w:tc>
        <w:tc>
          <w:tcPr>
            <w:tcW w:w="109" w:type="pct"/>
            <w:shd w:val="clear" w:color="auto" w:fill="auto"/>
            <w:noWrap/>
            <w:vAlign w:val="center"/>
            <w:hideMark/>
          </w:tcPr>
          <w:p w14:paraId="5F16FEEB"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11</w:t>
            </w:r>
          </w:p>
        </w:tc>
        <w:tc>
          <w:tcPr>
            <w:tcW w:w="123" w:type="pct"/>
            <w:vMerge/>
            <w:vAlign w:val="center"/>
            <w:hideMark/>
          </w:tcPr>
          <w:p w14:paraId="103E6DEB"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p>
        </w:tc>
        <w:tc>
          <w:tcPr>
            <w:tcW w:w="134" w:type="pct"/>
            <w:vMerge/>
            <w:vAlign w:val="center"/>
            <w:hideMark/>
          </w:tcPr>
          <w:p w14:paraId="460B7D1A"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p>
        </w:tc>
        <w:tc>
          <w:tcPr>
            <w:tcW w:w="88" w:type="pct"/>
            <w:shd w:val="clear" w:color="auto" w:fill="auto"/>
            <w:noWrap/>
            <w:vAlign w:val="center"/>
            <w:hideMark/>
          </w:tcPr>
          <w:p w14:paraId="41CB3925"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2C5C0D18"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2</w:t>
            </w:r>
          </w:p>
        </w:tc>
        <w:tc>
          <w:tcPr>
            <w:tcW w:w="88" w:type="pct"/>
            <w:shd w:val="clear" w:color="auto" w:fill="auto"/>
            <w:noWrap/>
            <w:vAlign w:val="center"/>
            <w:hideMark/>
          </w:tcPr>
          <w:p w14:paraId="626F2496"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3</w:t>
            </w:r>
          </w:p>
        </w:tc>
        <w:tc>
          <w:tcPr>
            <w:tcW w:w="88" w:type="pct"/>
            <w:shd w:val="clear" w:color="auto" w:fill="auto"/>
            <w:noWrap/>
            <w:vAlign w:val="center"/>
            <w:hideMark/>
          </w:tcPr>
          <w:p w14:paraId="5CDB8AA6"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4</w:t>
            </w:r>
          </w:p>
        </w:tc>
        <w:tc>
          <w:tcPr>
            <w:tcW w:w="88" w:type="pct"/>
            <w:shd w:val="clear" w:color="auto" w:fill="auto"/>
            <w:noWrap/>
            <w:vAlign w:val="center"/>
            <w:hideMark/>
          </w:tcPr>
          <w:p w14:paraId="6D62DB51"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5</w:t>
            </w:r>
          </w:p>
        </w:tc>
        <w:tc>
          <w:tcPr>
            <w:tcW w:w="88" w:type="pct"/>
            <w:shd w:val="clear" w:color="auto" w:fill="auto"/>
            <w:noWrap/>
            <w:vAlign w:val="center"/>
            <w:hideMark/>
          </w:tcPr>
          <w:p w14:paraId="0484AA8A"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6</w:t>
            </w:r>
          </w:p>
        </w:tc>
        <w:tc>
          <w:tcPr>
            <w:tcW w:w="88" w:type="pct"/>
            <w:shd w:val="clear" w:color="auto" w:fill="auto"/>
            <w:noWrap/>
            <w:vAlign w:val="center"/>
            <w:hideMark/>
          </w:tcPr>
          <w:p w14:paraId="708F2A33"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7</w:t>
            </w:r>
          </w:p>
        </w:tc>
        <w:tc>
          <w:tcPr>
            <w:tcW w:w="88" w:type="pct"/>
            <w:shd w:val="clear" w:color="auto" w:fill="auto"/>
            <w:noWrap/>
            <w:vAlign w:val="center"/>
            <w:hideMark/>
          </w:tcPr>
          <w:p w14:paraId="3F52DDF7"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8</w:t>
            </w:r>
          </w:p>
        </w:tc>
        <w:tc>
          <w:tcPr>
            <w:tcW w:w="88" w:type="pct"/>
            <w:shd w:val="clear" w:color="auto" w:fill="auto"/>
            <w:noWrap/>
            <w:vAlign w:val="center"/>
            <w:hideMark/>
          </w:tcPr>
          <w:p w14:paraId="691A14E2"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9</w:t>
            </w:r>
          </w:p>
        </w:tc>
        <w:tc>
          <w:tcPr>
            <w:tcW w:w="109" w:type="pct"/>
            <w:shd w:val="clear" w:color="auto" w:fill="auto"/>
            <w:noWrap/>
            <w:vAlign w:val="center"/>
            <w:hideMark/>
          </w:tcPr>
          <w:p w14:paraId="28A01F3C"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10</w:t>
            </w:r>
          </w:p>
        </w:tc>
        <w:tc>
          <w:tcPr>
            <w:tcW w:w="123" w:type="pct"/>
            <w:vMerge/>
            <w:vAlign w:val="center"/>
            <w:hideMark/>
          </w:tcPr>
          <w:p w14:paraId="21DB0150"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p>
        </w:tc>
        <w:tc>
          <w:tcPr>
            <w:tcW w:w="134" w:type="pct"/>
            <w:vMerge/>
            <w:vAlign w:val="center"/>
            <w:hideMark/>
          </w:tcPr>
          <w:p w14:paraId="69CE1C99"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p>
        </w:tc>
        <w:tc>
          <w:tcPr>
            <w:tcW w:w="88" w:type="pct"/>
            <w:shd w:val="clear" w:color="auto" w:fill="auto"/>
            <w:noWrap/>
            <w:vAlign w:val="center"/>
            <w:hideMark/>
          </w:tcPr>
          <w:p w14:paraId="232BFED0"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69DB343F"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2</w:t>
            </w:r>
          </w:p>
        </w:tc>
        <w:tc>
          <w:tcPr>
            <w:tcW w:w="88" w:type="pct"/>
            <w:shd w:val="clear" w:color="auto" w:fill="auto"/>
            <w:noWrap/>
            <w:vAlign w:val="center"/>
            <w:hideMark/>
          </w:tcPr>
          <w:p w14:paraId="1970480E"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3</w:t>
            </w:r>
          </w:p>
        </w:tc>
        <w:tc>
          <w:tcPr>
            <w:tcW w:w="88" w:type="pct"/>
            <w:shd w:val="clear" w:color="auto" w:fill="auto"/>
            <w:noWrap/>
            <w:vAlign w:val="center"/>
            <w:hideMark/>
          </w:tcPr>
          <w:p w14:paraId="0388FB89"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4</w:t>
            </w:r>
          </w:p>
        </w:tc>
        <w:tc>
          <w:tcPr>
            <w:tcW w:w="88" w:type="pct"/>
            <w:shd w:val="clear" w:color="auto" w:fill="auto"/>
            <w:noWrap/>
            <w:vAlign w:val="center"/>
            <w:hideMark/>
          </w:tcPr>
          <w:p w14:paraId="39265DF5"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5</w:t>
            </w:r>
          </w:p>
        </w:tc>
        <w:tc>
          <w:tcPr>
            <w:tcW w:w="123" w:type="pct"/>
            <w:vMerge/>
            <w:vAlign w:val="center"/>
            <w:hideMark/>
          </w:tcPr>
          <w:p w14:paraId="0FEF59C5"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p>
        </w:tc>
        <w:tc>
          <w:tcPr>
            <w:tcW w:w="134" w:type="pct"/>
            <w:vMerge/>
            <w:vAlign w:val="center"/>
            <w:hideMark/>
          </w:tcPr>
          <w:p w14:paraId="6C53A544"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p>
        </w:tc>
      </w:tr>
      <w:tr w:rsidR="004D6293" w:rsidRPr="004D6293" w14:paraId="12E06529" w14:textId="77777777" w:rsidTr="004D6293">
        <w:trPr>
          <w:trHeight w:val="57"/>
          <w:jc w:val="center"/>
        </w:trPr>
        <w:tc>
          <w:tcPr>
            <w:tcW w:w="129" w:type="pct"/>
            <w:shd w:val="clear" w:color="auto" w:fill="auto"/>
            <w:noWrap/>
            <w:vAlign w:val="center"/>
            <w:hideMark/>
          </w:tcPr>
          <w:p w14:paraId="4DC66C9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320" w:type="pct"/>
            <w:shd w:val="clear" w:color="auto" w:fill="auto"/>
            <w:noWrap/>
            <w:vAlign w:val="center"/>
            <w:hideMark/>
          </w:tcPr>
          <w:p w14:paraId="5041B8A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Laki-Laki</w:t>
            </w:r>
          </w:p>
        </w:tc>
        <w:tc>
          <w:tcPr>
            <w:tcW w:w="161" w:type="pct"/>
            <w:shd w:val="clear" w:color="auto" w:fill="auto"/>
            <w:noWrap/>
            <w:vAlign w:val="center"/>
            <w:hideMark/>
          </w:tcPr>
          <w:p w14:paraId="04567F12"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26" w:type="pct"/>
            <w:shd w:val="clear" w:color="auto" w:fill="auto"/>
            <w:noWrap/>
            <w:vAlign w:val="center"/>
            <w:hideMark/>
          </w:tcPr>
          <w:p w14:paraId="05558E3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28 Tahun</w:t>
            </w:r>
          </w:p>
        </w:tc>
        <w:tc>
          <w:tcPr>
            <w:tcW w:w="134" w:type="pct"/>
            <w:shd w:val="clear" w:color="auto" w:fill="auto"/>
            <w:noWrap/>
            <w:vAlign w:val="center"/>
            <w:hideMark/>
          </w:tcPr>
          <w:p w14:paraId="3E3C8734"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359" w:type="pct"/>
            <w:shd w:val="clear" w:color="auto" w:fill="auto"/>
            <w:noWrap/>
            <w:vAlign w:val="center"/>
            <w:hideMark/>
          </w:tcPr>
          <w:p w14:paraId="331B9F7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SMA</w:t>
            </w:r>
          </w:p>
        </w:tc>
        <w:tc>
          <w:tcPr>
            <w:tcW w:w="134" w:type="pct"/>
            <w:shd w:val="clear" w:color="auto" w:fill="auto"/>
            <w:noWrap/>
            <w:vAlign w:val="center"/>
            <w:hideMark/>
          </w:tcPr>
          <w:p w14:paraId="45C1A6AB"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78" w:type="pct"/>
            <w:shd w:val="clear" w:color="auto" w:fill="auto"/>
            <w:noWrap/>
            <w:vAlign w:val="center"/>
            <w:hideMark/>
          </w:tcPr>
          <w:p w14:paraId="3123D36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7 Tahun</w:t>
            </w:r>
          </w:p>
        </w:tc>
        <w:tc>
          <w:tcPr>
            <w:tcW w:w="134" w:type="pct"/>
            <w:shd w:val="clear" w:color="auto" w:fill="auto"/>
            <w:noWrap/>
            <w:vAlign w:val="center"/>
            <w:hideMark/>
          </w:tcPr>
          <w:p w14:paraId="4672C641"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3C2C744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1076426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3DF3FF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46A6B86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04FE46E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9F2D7D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44E6D3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FC03C8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7CDF02A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1276757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6584851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27F25B5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7</w:t>
            </w:r>
          </w:p>
        </w:tc>
        <w:tc>
          <w:tcPr>
            <w:tcW w:w="134" w:type="pct"/>
            <w:shd w:val="clear" w:color="auto" w:fill="auto"/>
            <w:noWrap/>
            <w:vAlign w:val="center"/>
            <w:hideMark/>
          </w:tcPr>
          <w:p w14:paraId="17A6AA84"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6FE84D3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DE7FB5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07A2454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7747596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073DA44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2D3116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564E7FD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C8A5D0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031EAE4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4B11AFF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123" w:type="pct"/>
            <w:shd w:val="clear" w:color="auto" w:fill="auto"/>
            <w:noWrap/>
            <w:vAlign w:val="center"/>
            <w:hideMark/>
          </w:tcPr>
          <w:p w14:paraId="00996BF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16</w:t>
            </w:r>
          </w:p>
        </w:tc>
        <w:tc>
          <w:tcPr>
            <w:tcW w:w="134" w:type="pct"/>
            <w:shd w:val="clear" w:color="auto" w:fill="auto"/>
            <w:noWrap/>
            <w:vAlign w:val="center"/>
            <w:hideMark/>
          </w:tcPr>
          <w:p w14:paraId="18CF67D4"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67CEF0F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8FF9EA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5176E13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58AB8FD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48BA0B2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244B1ED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4</w:t>
            </w:r>
          </w:p>
        </w:tc>
        <w:tc>
          <w:tcPr>
            <w:tcW w:w="134" w:type="pct"/>
            <w:shd w:val="clear" w:color="auto" w:fill="auto"/>
            <w:noWrap/>
            <w:vAlign w:val="center"/>
            <w:hideMark/>
          </w:tcPr>
          <w:p w14:paraId="70EB6DCE"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r>
      <w:tr w:rsidR="004D6293" w:rsidRPr="004D6293" w14:paraId="4A411513" w14:textId="77777777" w:rsidTr="004D6293">
        <w:trPr>
          <w:trHeight w:val="57"/>
          <w:jc w:val="center"/>
        </w:trPr>
        <w:tc>
          <w:tcPr>
            <w:tcW w:w="129" w:type="pct"/>
            <w:shd w:val="clear" w:color="auto" w:fill="auto"/>
            <w:noWrap/>
            <w:vAlign w:val="center"/>
            <w:hideMark/>
          </w:tcPr>
          <w:p w14:paraId="459589F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320" w:type="pct"/>
            <w:shd w:val="clear" w:color="auto" w:fill="auto"/>
            <w:noWrap/>
            <w:vAlign w:val="center"/>
            <w:hideMark/>
          </w:tcPr>
          <w:p w14:paraId="14DAD22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Laki-Laki</w:t>
            </w:r>
          </w:p>
        </w:tc>
        <w:tc>
          <w:tcPr>
            <w:tcW w:w="161" w:type="pct"/>
            <w:shd w:val="clear" w:color="auto" w:fill="auto"/>
            <w:noWrap/>
            <w:vAlign w:val="center"/>
            <w:hideMark/>
          </w:tcPr>
          <w:p w14:paraId="29BCDA97"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26" w:type="pct"/>
            <w:shd w:val="clear" w:color="auto" w:fill="auto"/>
            <w:noWrap/>
            <w:vAlign w:val="center"/>
            <w:hideMark/>
          </w:tcPr>
          <w:p w14:paraId="4D1AA41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34 Tahun</w:t>
            </w:r>
          </w:p>
        </w:tc>
        <w:tc>
          <w:tcPr>
            <w:tcW w:w="134" w:type="pct"/>
            <w:shd w:val="clear" w:color="auto" w:fill="auto"/>
            <w:noWrap/>
            <w:vAlign w:val="center"/>
            <w:hideMark/>
          </w:tcPr>
          <w:p w14:paraId="12156936"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359" w:type="pct"/>
            <w:shd w:val="clear" w:color="auto" w:fill="auto"/>
            <w:noWrap/>
            <w:vAlign w:val="center"/>
            <w:hideMark/>
          </w:tcPr>
          <w:p w14:paraId="5A71FD3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SMA</w:t>
            </w:r>
          </w:p>
        </w:tc>
        <w:tc>
          <w:tcPr>
            <w:tcW w:w="134" w:type="pct"/>
            <w:shd w:val="clear" w:color="auto" w:fill="auto"/>
            <w:noWrap/>
            <w:vAlign w:val="center"/>
            <w:hideMark/>
          </w:tcPr>
          <w:p w14:paraId="620BA3C2"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78" w:type="pct"/>
            <w:shd w:val="clear" w:color="auto" w:fill="auto"/>
            <w:noWrap/>
            <w:vAlign w:val="center"/>
            <w:hideMark/>
          </w:tcPr>
          <w:p w14:paraId="73962A9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5 Tahun</w:t>
            </w:r>
          </w:p>
        </w:tc>
        <w:tc>
          <w:tcPr>
            <w:tcW w:w="134" w:type="pct"/>
            <w:shd w:val="clear" w:color="auto" w:fill="auto"/>
            <w:noWrap/>
            <w:vAlign w:val="center"/>
            <w:hideMark/>
          </w:tcPr>
          <w:p w14:paraId="62EC7F8D"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25E633F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B6377B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01F4BF8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2563CD1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00C0F18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4FDF18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1D269D3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D69DA3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0E485D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09" w:type="pct"/>
            <w:shd w:val="clear" w:color="auto" w:fill="auto"/>
            <w:noWrap/>
            <w:vAlign w:val="center"/>
            <w:hideMark/>
          </w:tcPr>
          <w:p w14:paraId="29EF914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09" w:type="pct"/>
            <w:shd w:val="clear" w:color="auto" w:fill="auto"/>
            <w:noWrap/>
            <w:vAlign w:val="center"/>
            <w:hideMark/>
          </w:tcPr>
          <w:p w14:paraId="66A41FA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23" w:type="pct"/>
            <w:shd w:val="clear" w:color="auto" w:fill="auto"/>
            <w:noWrap/>
            <w:vAlign w:val="center"/>
            <w:hideMark/>
          </w:tcPr>
          <w:p w14:paraId="415F875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4</w:t>
            </w:r>
          </w:p>
        </w:tc>
        <w:tc>
          <w:tcPr>
            <w:tcW w:w="134" w:type="pct"/>
            <w:shd w:val="clear" w:color="auto" w:fill="auto"/>
            <w:noWrap/>
            <w:vAlign w:val="center"/>
            <w:hideMark/>
          </w:tcPr>
          <w:p w14:paraId="08D6D7A4"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351B5E4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75FDCB3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46A315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18F36BD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4D7BCD8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1895C8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2DAFC41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4B029BC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3E1EA03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37F655E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004A173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15</w:t>
            </w:r>
          </w:p>
        </w:tc>
        <w:tc>
          <w:tcPr>
            <w:tcW w:w="134" w:type="pct"/>
            <w:shd w:val="clear" w:color="auto" w:fill="auto"/>
            <w:noWrap/>
            <w:vAlign w:val="center"/>
            <w:hideMark/>
          </w:tcPr>
          <w:p w14:paraId="3568AD4F"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0BCD88D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708745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4A649A6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1083547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194CB2F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23" w:type="pct"/>
            <w:shd w:val="clear" w:color="auto" w:fill="auto"/>
            <w:noWrap/>
            <w:vAlign w:val="center"/>
            <w:hideMark/>
          </w:tcPr>
          <w:p w14:paraId="2E7ACE7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134" w:type="pct"/>
            <w:shd w:val="clear" w:color="auto" w:fill="auto"/>
            <w:noWrap/>
            <w:vAlign w:val="center"/>
            <w:hideMark/>
          </w:tcPr>
          <w:p w14:paraId="384F035F"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r>
      <w:tr w:rsidR="004D6293" w:rsidRPr="004D6293" w14:paraId="7DC0BD30" w14:textId="77777777" w:rsidTr="004D6293">
        <w:trPr>
          <w:trHeight w:val="57"/>
          <w:jc w:val="center"/>
        </w:trPr>
        <w:tc>
          <w:tcPr>
            <w:tcW w:w="129" w:type="pct"/>
            <w:shd w:val="clear" w:color="auto" w:fill="auto"/>
            <w:noWrap/>
            <w:vAlign w:val="center"/>
            <w:hideMark/>
          </w:tcPr>
          <w:p w14:paraId="3DD2514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320" w:type="pct"/>
            <w:shd w:val="clear" w:color="auto" w:fill="auto"/>
            <w:noWrap/>
            <w:vAlign w:val="center"/>
            <w:hideMark/>
          </w:tcPr>
          <w:p w14:paraId="488495F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Laki-Laki</w:t>
            </w:r>
          </w:p>
        </w:tc>
        <w:tc>
          <w:tcPr>
            <w:tcW w:w="161" w:type="pct"/>
            <w:shd w:val="clear" w:color="auto" w:fill="auto"/>
            <w:noWrap/>
            <w:vAlign w:val="center"/>
            <w:hideMark/>
          </w:tcPr>
          <w:p w14:paraId="2179ECAA"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26" w:type="pct"/>
            <w:shd w:val="clear" w:color="auto" w:fill="auto"/>
            <w:noWrap/>
            <w:vAlign w:val="center"/>
            <w:hideMark/>
          </w:tcPr>
          <w:p w14:paraId="5D78F79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30 Tahun</w:t>
            </w:r>
          </w:p>
        </w:tc>
        <w:tc>
          <w:tcPr>
            <w:tcW w:w="134" w:type="pct"/>
            <w:shd w:val="clear" w:color="auto" w:fill="auto"/>
            <w:noWrap/>
            <w:vAlign w:val="center"/>
            <w:hideMark/>
          </w:tcPr>
          <w:p w14:paraId="04C05BA4"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359" w:type="pct"/>
            <w:shd w:val="clear" w:color="auto" w:fill="auto"/>
            <w:noWrap/>
            <w:vAlign w:val="center"/>
            <w:hideMark/>
          </w:tcPr>
          <w:p w14:paraId="628863F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Perguruan Tinggi</w:t>
            </w:r>
          </w:p>
        </w:tc>
        <w:tc>
          <w:tcPr>
            <w:tcW w:w="134" w:type="pct"/>
            <w:shd w:val="clear" w:color="auto" w:fill="auto"/>
            <w:noWrap/>
            <w:vAlign w:val="center"/>
            <w:hideMark/>
          </w:tcPr>
          <w:p w14:paraId="2570D0B5"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2</w:t>
            </w:r>
          </w:p>
        </w:tc>
        <w:tc>
          <w:tcPr>
            <w:tcW w:w="278" w:type="pct"/>
            <w:shd w:val="clear" w:color="auto" w:fill="auto"/>
            <w:noWrap/>
            <w:vAlign w:val="center"/>
            <w:hideMark/>
          </w:tcPr>
          <w:p w14:paraId="7403638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7 Tahun</w:t>
            </w:r>
          </w:p>
        </w:tc>
        <w:tc>
          <w:tcPr>
            <w:tcW w:w="134" w:type="pct"/>
            <w:shd w:val="clear" w:color="auto" w:fill="auto"/>
            <w:noWrap/>
            <w:vAlign w:val="center"/>
            <w:hideMark/>
          </w:tcPr>
          <w:p w14:paraId="410E1F97"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55DEACE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5A9C444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7F5402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56A9D2A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4C03585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3761BFC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C060C0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4F085C3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0EC72EA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0A55BA1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15D12D7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14CA2D0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8</w:t>
            </w:r>
          </w:p>
        </w:tc>
        <w:tc>
          <w:tcPr>
            <w:tcW w:w="134" w:type="pct"/>
            <w:shd w:val="clear" w:color="auto" w:fill="auto"/>
            <w:noWrap/>
            <w:vAlign w:val="center"/>
            <w:hideMark/>
          </w:tcPr>
          <w:p w14:paraId="2B2D8C74"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0D72191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6D39E7E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6182E44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757D7E8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6A6C7E2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5F30681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5F1751D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1CAA8FA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5654B8A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109" w:type="pct"/>
            <w:shd w:val="clear" w:color="auto" w:fill="auto"/>
            <w:noWrap/>
            <w:vAlign w:val="center"/>
            <w:hideMark/>
          </w:tcPr>
          <w:p w14:paraId="0B3CBC1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123" w:type="pct"/>
            <w:shd w:val="clear" w:color="auto" w:fill="auto"/>
            <w:noWrap/>
            <w:vAlign w:val="center"/>
            <w:hideMark/>
          </w:tcPr>
          <w:p w14:paraId="34091EB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25</w:t>
            </w:r>
          </w:p>
        </w:tc>
        <w:tc>
          <w:tcPr>
            <w:tcW w:w="134" w:type="pct"/>
            <w:shd w:val="clear" w:color="auto" w:fill="auto"/>
            <w:noWrap/>
            <w:vAlign w:val="center"/>
            <w:hideMark/>
          </w:tcPr>
          <w:p w14:paraId="5CEB3FB2"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47F76FD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7A8BA08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599AC8D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218B48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8D19A1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0C12684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5</w:t>
            </w:r>
          </w:p>
        </w:tc>
        <w:tc>
          <w:tcPr>
            <w:tcW w:w="134" w:type="pct"/>
            <w:shd w:val="clear" w:color="auto" w:fill="auto"/>
            <w:noWrap/>
            <w:vAlign w:val="center"/>
            <w:hideMark/>
          </w:tcPr>
          <w:p w14:paraId="39369361"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r>
      <w:tr w:rsidR="004D6293" w:rsidRPr="004D6293" w14:paraId="4228D9AF" w14:textId="77777777" w:rsidTr="004D6293">
        <w:trPr>
          <w:trHeight w:val="57"/>
          <w:jc w:val="center"/>
        </w:trPr>
        <w:tc>
          <w:tcPr>
            <w:tcW w:w="129" w:type="pct"/>
            <w:shd w:val="clear" w:color="auto" w:fill="auto"/>
            <w:noWrap/>
            <w:vAlign w:val="center"/>
            <w:hideMark/>
          </w:tcPr>
          <w:p w14:paraId="6626C92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4</w:t>
            </w:r>
          </w:p>
        </w:tc>
        <w:tc>
          <w:tcPr>
            <w:tcW w:w="320" w:type="pct"/>
            <w:shd w:val="clear" w:color="auto" w:fill="auto"/>
            <w:noWrap/>
            <w:vAlign w:val="center"/>
            <w:hideMark/>
          </w:tcPr>
          <w:p w14:paraId="7900D58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Laki-Laki</w:t>
            </w:r>
          </w:p>
        </w:tc>
        <w:tc>
          <w:tcPr>
            <w:tcW w:w="161" w:type="pct"/>
            <w:shd w:val="clear" w:color="auto" w:fill="auto"/>
            <w:noWrap/>
            <w:vAlign w:val="center"/>
            <w:hideMark/>
          </w:tcPr>
          <w:p w14:paraId="300CAADC"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26" w:type="pct"/>
            <w:shd w:val="clear" w:color="auto" w:fill="auto"/>
            <w:noWrap/>
            <w:vAlign w:val="center"/>
            <w:hideMark/>
          </w:tcPr>
          <w:p w14:paraId="7103757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33 Tahun</w:t>
            </w:r>
          </w:p>
        </w:tc>
        <w:tc>
          <w:tcPr>
            <w:tcW w:w="134" w:type="pct"/>
            <w:shd w:val="clear" w:color="auto" w:fill="auto"/>
            <w:noWrap/>
            <w:vAlign w:val="center"/>
            <w:hideMark/>
          </w:tcPr>
          <w:p w14:paraId="2CBF25C3"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359" w:type="pct"/>
            <w:shd w:val="clear" w:color="auto" w:fill="auto"/>
            <w:noWrap/>
            <w:vAlign w:val="center"/>
            <w:hideMark/>
          </w:tcPr>
          <w:p w14:paraId="3C186C4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SMA</w:t>
            </w:r>
          </w:p>
        </w:tc>
        <w:tc>
          <w:tcPr>
            <w:tcW w:w="134" w:type="pct"/>
            <w:shd w:val="clear" w:color="auto" w:fill="auto"/>
            <w:noWrap/>
            <w:vAlign w:val="center"/>
            <w:hideMark/>
          </w:tcPr>
          <w:p w14:paraId="0FFFA43C"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78" w:type="pct"/>
            <w:shd w:val="clear" w:color="auto" w:fill="auto"/>
            <w:noWrap/>
            <w:vAlign w:val="center"/>
            <w:hideMark/>
          </w:tcPr>
          <w:p w14:paraId="5D4C589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7 Tahun</w:t>
            </w:r>
          </w:p>
        </w:tc>
        <w:tc>
          <w:tcPr>
            <w:tcW w:w="134" w:type="pct"/>
            <w:shd w:val="clear" w:color="auto" w:fill="auto"/>
            <w:noWrap/>
            <w:vAlign w:val="center"/>
            <w:hideMark/>
          </w:tcPr>
          <w:p w14:paraId="54EFFEBC"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160C56A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72641A4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0551140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127AECC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0D933C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77A5263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15B74D7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3424A20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7C68DCC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09" w:type="pct"/>
            <w:shd w:val="clear" w:color="auto" w:fill="auto"/>
            <w:noWrap/>
            <w:vAlign w:val="center"/>
            <w:hideMark/>
          </w:tcPr>
          <w:p w14:paraId="5DEAB04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09" w:type="pct"/>
            <w:shd w:val="clear" w:color="auto" w:fill="auto"/>
            <w:noWrap/>
            <w:vAlign w:val="center"/>
            <w:hideMark/>
          </w:tcPr>
          <w:p w14:paraId="0F78B87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25492A3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134" w:type="pct"/>
            <w:shd w:val="clear" w:color="auto" w:fill="auto"/>
            <w:noWrap/>
            <w:vAlign w:val="center"/>
            <w:hideMark/>
          </w:tcPr>
          <w:p w14:paraId="02E60F73"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4EEB657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37A0C3B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2D818F3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5E5FDFE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F1CD61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304D126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17C7FD8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E5593B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6410700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109" w:type="pct"/>
            <w:shd w:val="clear" w:color="auto" w:fill="auto"/>
            <w:noWrap/>
            <w:vAlign w:val="center"/>
            <w:hideMark/>
          </w:tcPr>
          <w:p w14:paraId="65A69E5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123" w:type="pct"/>
            <w:shd w:val="clear" w:color="auto" w:fill="auto"/>
            <w:noWrap/>
            <w:vAlign w:val="center"/>
            <w:hideMark/>
          </w:tcPr>
          <w:p w14:paraId="4414B19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22</w:t>
            </w:r>
          </w:p>
        </w:tc>
        <w:tc>
          <w:tcPr>
            <w:tcW w:w="134" w:type="pct"/>
            <w:shd w:val="clear" w:color="auto" w:fill="auto"/>
            <w:noWrap/>
            <w:vAlign w:val="center"/>
            <w:hideMark/>
          </w:tcPr>
          <w:p w14:paraId="68ECD23A"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6049F10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0FAFAFD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1F8D9D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2C8E83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10805B4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23" w:type="pct"/>
            <w:shd w:val="clear" w:color="auto" w:fill="auto"/>
            <w:noWrap/>
            <w:vAlign w:val="center"/>
            <w:hideMark/>
          </w:tcPr>
          <w:p w14:paraId="273B2EA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134" w:type="pct"/>
            <w:shd w:val="clear" w:color="auto" w:fill="auto"/>
            <w:noWrap/>
            <w:vAlign w:val="center"/>
            <w:hideMark/>
          </w:tcPr>
          <w:p w14:paraId="24789CEC"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r>
      <w:tr w:rsidR="004D6293" w:rsidRPr="004D6293" w14:paraId="00BD9DF0" w14:textId="77777777" w:rsidTr="004D6293">
        <w:trPr>
          <w:trHeight w:val="57"/>
          <w:jc w:val="center"/>
        </w:trPr>
        <w:tc>
          <w:tcPr>
            <w:tcW w:w="129" w:type="pct"/>
            <w:shd w:val="clear" w:color="auto" w:fill="auto"/>
            <w:noWrap/>
            <w:vAlign w:val="center"/>
            <w:hideMark/>
          </w:tcPr>
          <w:p w14:paraId="3433E12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5</w:t>
            </w:r>
          </w:p>
        </w:tc>
        <w:tc>
          <w:tcPr>
            <w:tcW w:w="320" w:type="pct"/>
            <w:shd w:val="clear" w:color="auto" w:fill="auto"/>
            <w:noWrap/>
            <w:vAlign w:val="center"/>
            <w:hideMark/>
          </w:tcPr>
          <w:p w14:paraId="455128B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Laki-Laki</w:t>
            </w:r>
          </w:p>
        </w:tc>
        <w:tc>
          <w:tcPr>
            <w:tcW w:w="161" w:type="pct"/>
            <w:shd w:val="clear" w:color="auto" w:fill="auto"/>
            <w:noWrap/>
            <w:vAlign w:val="center"/>
            <w:hideMark/>
          </w:tcPr>
          <w:p w14:paraId="55942AB4"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26" w:type="pct"/>
            <w:shd w:val="clear" w:color="auto" w:fill="auto"/>
            <w:noWrap/>
            <w:vAlign w:val="center"/>
            <w:hideMark/>
          </w:tcPr>
          <w:p w14:paraId="3037320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37 Tahun</w:t>
            </w:r>
          </w:p>
        </w:tc>
        <w:tc>
          <w:tcPr>
            <w:tcW w:w="134" w:type="pct"/>
            <w:shd w:val="clear" w:color="auto" w:fill="auto"/>
            <w:noWrap/>
            <w:vAlign w:val="center"/>
            <w:hideMark/>
          </w:tcPr>
          <w:p w14:paraId="50861872"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359" w:type="pct"/>
            <w:shd w:val="clear" w:color="auto" w:fill="auto"/>
            <w:noWrap/>
            <w:vAlign w:val="center"/>
            <w:hideMark/>
          </w:tcPr>
          <w:p w14:paraId="43649D3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SMA</w:t>
            </w:r>
          </w:p>
        </w:tc>
        <w:tc>
          <w:tcPr>
            <w:tcW w:w="134" w:type="pct"/>
            <w:shd w:val="clear" w:color="auto" w:fill="auto"/>
            <w:noWrap/>
            <w:vAlign w:val="center"/>
            <w:hideMark/>
          </w:tcPr>
          <w:p w14:paraId="05F00B9E"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78" w:type="pct"/>
            <w:shd w:val="clear" w:color="auto" w:fill="auto"/>
            <w:noWrap/>
            <w:vAlign w:val="center"/>
            <w:hideMark/>
          </w:tcPr>
          <w:p w14:paraId="64FA6E8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8 Tahun</w:t>
            </w:r>
          </w:p>
        </w:tc>
        <w:tc>
          <w:tcPr>
            <w:tcW w:w="134" w:type="pct"/>
            <w:shd w:val="clear" w:color="auto" w:fill="auto"/>
            <w:noWrap/>
            <w:vAlign w:val="center"/>
            <w:hideMark/>
          </w:tcPr>
          <w:p w14:paraId="76704CB2"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4D3B465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760582C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4C7778C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1E60DAE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04BBD39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4B1671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14CC439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7B49726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4BB60FD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228A76D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34FEA1E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2795D57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6</w:t>
            </w:r>
          </w:p>
        </w:tc>
        <w:tc>
          <w:tcPr>
            <w:tcW w:w="134" w:type="pct"/>
            <w:shd w:val="clear" w:color="auto" w:fill="auto"/>
            <w:noWrap/>
            <w:vAlign w:val="center"/>
            <w:hideMark/>
          </w:tcPr>
          <w:p w14:paraId="3A29FE35"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780A0CE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349D9EA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DDB86F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09D6857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05CAA26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49C565D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34E1D9A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5768AE7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65FB002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109" w:type="pct"/>
            <w:shd w:val="clear" w:color="auto" w:fill="auto"/>
            <w:noWrap/>
            <w:vAlign w:val="center"/>
            <w:hideMark/>
          </w:tcPr>
          <w:p w14:paraId="69418C9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12BC68E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23</w:t>
            </w:r>
          </w:p>
        </w:tc>
        <w:tc>
          <w:tcPr>
            <w:tcW w:w="134" w:type="pct"/>
            <w:shd w:val="clear" w:color="auto" w:fill="auto"/>
            <w:noWrap/>
            <w:vAlign w:val="center"/>
            <w:hideMark/>
          </w:tcPr>
          <w:p w14:paraId="61126300"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196CF07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351A33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DEECE8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7D767D5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45B46C0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35A0D2C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5</w:t>
            </w:r>
          </w:p>
        </w:tc>
        <w:tc>
          <w:tcPr>
            <w:tcW w:w="134" w:type="pct"/>
            <w:shd w:val="clear" w:color="auto" w:fill="auto"/>
            <w:noWrap/>
            <w:vAlign w:val="center"/>
            <w:hideMark/>
          </w:tcPr>
          <w:p w14:paraId="75C4249D"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r>
      <w:tr w:rsidR="004D6293" w:rsidRPr="004D6293" w14:paraId="00B912AF" w14:textId="77777777" w:rsidTr="004D6293">
        <w:trPr>
          <w:trHeight w:val="57"/>
          <w:jc w:val="center"/>
        </w:trPr>
        <w:tc>
          <w:tcPr>
            <w:tcW w:w="129" w:type="pct"/>
            <w:shd w:val="clear" w:color="auto" w:fill="auto"/>
            <w:noWrap/>
            <w:vAlign w:val="center"/>
            <w:hideMark/>
          </w:tcPr>
          <w:p w14:paraId="0560C04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6</w:t>
            </w:r>
          </w:p>
        </w:tc>
        <w:tc>
          <w:tcPr>
            <w:tcW w:w="320" w:type="pct"/>
            <w:shd w:val="clear" w:color="auto" w:fill="auto"/>
            <w:noWrap/>
            <w:vAlign w:val="center"/>
            <w:hideMark/>
          </w:tcPr>
          <w:p w14:paraId="6BBC3CB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Laki-Laki</w:t>
            </w:r>
          </w:p>
        </w:tc>
        <w:tc>
          <w:tcPr>
            <w:tcW w:w="161" w:type="pct"/>
            <w:shd w:val="clear" w:color="auto" w:fill="auto"/>
            <w:noWrap/>
            <w:vAlign w:val="center"/>
            <w:hideMark/>
          </w:tcPr>
          <w:p w14:paraId="2F71A87B"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26" w:type="pct"/>
            <w:shd w:val="clear" w:color="auto" w:fill="auto"/>
            <w:noWrap/>
            <w:vAlign w:val="center"/>
            <w:hideMark/>
          </w:tcPr>
          <w:p w14:paraId="36593E3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26 Tahun</w:t>
            </w:r>
          </w:p>
        </w:tc>
        <w:tc>
          <w:tcPr>
            <w:tcW w:w="134" w:type="pct"/>
            <w:shd w:val="clear" w:color="auto" w:fill="auto"/>
            <w:noWrap/>
            <w:vAlign w:val="center"/>
            <w:hideMark/>
          </w:tcPr>
          <w:p w14:paraId="18B595E9"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359" w:type="pct"/>
            <w:shd w:val="clear" w:color="auto" w:fill="auto"/>
            <w:noWrap/>
            <w:vAlign w:val="center"/>
            <w:hideMark/>
          </w:tcPr>
          <w:p w14:paraId="0944C6C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SMA</w:t>
            </w:r>
          </w:p>
        </w:tc>
        <w:tc>
          <w:tcPr>
            <w:tcW w:w="134" w:type="pct"/>
            <w:shd w:val="clear" w:color="auto" w:fill="auto"/>
            <w:noWrap/>
            <w:vAlign w:val="center"/>
            <w:hideMark/>
          </w:tcPr>
          <w:p w14:paraId="2E8A0CBE"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78" w:type="pct"/>
            <w:shd w:val="clear" w:color="auto" w:fill="auto"/>
            <w:noWrap/>
            <w:vAlign w:val="center"/>
            <w:hideMark/>
          </w:tcPr>
          <w:p w14:paraId="0117B01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4 Tahun</w:t>
            </w:r>
          </w:p>
        </w:tc>
        <w:tc>
          <w:tcPr>
            <w:tcW w:w="134" w:type="pct"/>
            <w:shd w:val="clear" w:color="auto" w:fill="auto"/>
            <w:noWrap/>
            <w:vAlign w:val="center"/>
            <w:hideMark/>
          </w:tcPr>
          <w:p w14:paraId="04CA23E4"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59CF9FA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0D2C5CA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79EB803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5AA24FA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FD7018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1661760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33FA8F7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E5D96C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576F0B8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09" w:type="pct"/>
            <w:shd w:val="clear" w:color="auto" w:fill="auto"/>
            <w:noWrap/>
            <w:vAlign w:val="center"/>
            <w:hideMark/>
          </w:tcPr>
          <w:p w14:paraId="5A19A70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09" w:type="pct"/>
            <w:shd w:val="clear" w:color="auto" w:fill="auto"/>
            <w:noWrap/>
            <w:vAlign w:val="center"/>
            <w:hideMark/>
          </w:tcPr>
          <w:p w14:paraId="2528F2B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23" w:type="pct"/>
            <w:shd w:val="clear" w:color="auto" w:fill="auto"/>
            <w:noWrap/>
            <w:vAlign w:val="center"/>
            <w:hideMark/>
          </w:tcPr>
          <w:p w14:paraId="2EF3003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134" w:type="pct"/>
            <w:shd w:val="clear" w:color="auto" w:fill="auto"/>
            <w:noWrap/>
            <w:vAlign w:val="center"/>
            <w:hideMark/>
          </w:tcPr>
          <w:p w14:paraId="3B5AF865"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2BF8150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674C962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029F8E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53E13A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1985AD5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856B9A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721CB1C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51DCFA0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570DD8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75F0192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123" w:type="pct"/>
            <w:shd w:val="clear" w:color="auto" w:fill="auto"/>
            <w:noWrap/>
            <w:vAlign w:val="center"/>
            <w:hideMark/>
          </w:tcPr>
          <w:p w14:paraId="1700D59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16</w:t>
            </w:r>
          </w:p>
        </w:tc>
        <w:tc>
          <w:tcPr>
            <w:tcW w:w="134" w:type="pct"/>
            <w:shd w:val="clear" w:color="auto" w:fill="auto"/>
            <w:noWrap/>
            <w:vAlign w:val="center"/>
            <w:hideMark/>
          </w:tcPr>
          <w:p w14:paraId="160ECA2A"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506E6B9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722AB3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480F46A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D156CA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9F6E8B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23" w:type="pct"/>
            <w:shd w:val="clear" w:color="auto" w:fill="auto"/>
            <w:noWrap/>
            <w:vAlign w:val="center"/>
            <w:hideMark/>
          </w:tcPr>
          <w:p w14:paraId="6049787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4</w:t>
            </w:r>
          </w:p>
        </w:tc>
        <w:tc>
          <w:tcPr>
            <w:tcW w:w="134" w:type="pct"/>
            <w:shd w:val="clear" w:color="auto" w:fill="auto"/>
            <w:noWrap/>
            <w:vAlign w:val="center"/>
            <w:hideMark/>
          </w:tcPr>
          <w:p w14:paraId="7DA010FF"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r>
      <w:tr w:rsidR="004D6293" w:rsidRPr="004D6293" w14:paraId="74C4B886" w14:textId="77777777" w:rsidTr="004D6293">
        <w:trPr>
          <w:trHeight w:val="57"/>
          <w:jc w:val="center"/>
        </w:trPr>
        <w:tc>
          <w:tcPr>
            <w:tcW w:w="129" w:type="pct"/>
            <w:shd w:val="clear" w:color="auto" w:fill="auto"/>
            <w:noWrap/>
            <w:vAlign w:val="center"/>
            <w:hideMark/>
          </w:tcPr>
          <w:p w14:paraId="570E636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7</w:t>
            </w:r>
          </w:p>
        </w:tc>
        <w:tc>
          <w:tcPr>
            <w:tcW w:w="320" w:type="pct"/>
            <w:shd w:val="clear" w:color="auto" w:fill="auto"/>
            <w:noWrap/>
            <w:vAlign w:val="center"/>
            <w:hideMark/>
          </w:tcPr>
          <w:p w14:paraId="5E08E14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Laki-Laki</w:t>
            </w:r>
          </w:p>
        </w:tc>
        <w:tc>
          <w:tcPr>
            <w:tcW w:w="161" w:type="pct"/>
            <w:shd w:val="clear" w:color="auto" w:fill="auto"/>
            <w:noWrap/>
            <w:vAlign w:val="center"/>
            <w:hideMark/>
          </w:tcPr>
          <w:p w14:paraId="15B74B32"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26" w:type="pct"/>
            <w:shd w:val="clear" w:color="auto" w:fill="auto"/>
            <w:noWrap/>
            <w:vAlign w:val="center"/>
            <w:hideMark/>
          </w:tcPr>
          <w:p w14:paraId="33CC6DF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31 Tahun</w:t>
            </w:r>
          </w:p>
        </w:tc>
        <w:tc>
          <w:tcPr>
            <w:tcW w:w="134" w:type="pct"/>
            <w:shd w:val="clear" w:color="auto" w:fill="auto"/>
            <w:noWrap/>
            <w:vAlign w:val="center"/>
            <w:hideMark/>
          </w:tcPr>
          <w:p w14:paraId="44A299E8"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359" w:type="pct"/>
            <w:shd w:val="clear" w:color="auto" w:fill="auto"/>
            <w:noWrap/>
            <w:vAlign w:val="center"/>
            <w:hideMark/>
          </w:tcPr>
          <w:p w14:paraId="2CF72D9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SMA</w:t>
            </w:r>
          </w:p>
        </w:tc>
        <w:tc>
          <w:tcPr>
            <w:tcW w:w="134" w:type="pct"/>
            <w:shd w:val="clear" w:color="auto" w:fill="auto"/>
            <w:noWrap/>
            <w:vAlign w:val="center"/>
            <w:hideMark/>
          </w:tcPr>
          <w:p w14:paraId="219C4781"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78" w:type="pct"/>
            <w:shd w:val="clear" w:color="auto" w:fill="auto"/>
            <w:noWrap/>
            <w:vAlign w:val="center"/>
            <w:hideMark/>
          </w:tcPr>
          <w:p w14:paraId="036FF74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5 Tahun</w:t>
            </w:r>
          </w:p>
        </w:tc>
        <w:tc>
          <w:tcPr>
            <w:tcW w:w="134" w:type="pct"/>
            <w:shd w:val="clear" w:color="auto" w:fill="auto"/>
            <w:noWrap/>
            <w:vAlign w:val="center"/>
            <w:hideMark/>
          </w:tcPr>
          <w:p w14:paraId="796F4433"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3C9842B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3843B5B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89E8AB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53C5D8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47DCF61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2D96F0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6A84380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D65528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31B356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09" w:type="pct"/>
            <w:shd w:val="clear" w:color="auto" w:fill="auto"/>
            <w:noWrap/>
            <w:vAlign w:val="center"/>
            <w:hideMark/>
          </w:tcPr>
          <w:p w14:paraId="25DC3A6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0CB8A18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23" w:type="pct"/>
            <w:shd w:val="clear" w:color="auto" w:fill="auto"/>
            <w:noWrap/>
            <w:vAlign w:val="center"/>
            <w:hideMark/>
          </w:tcPr>
          <w:p w14:paraId="2218E54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6</w:t>
            </w:r>
          </w:p>
        </w:tc>
        <w:tc>
          <w:tcPr>
            <w:tcW w:w="134" w:type="pct"/>
            <w:shd w:val="clear" w:color="auto" w:fill="auto"/>
            <w:noWrap/>
            <w:vAlign w:val="center"/>
            <w:hideMark/>
          </w:tcPr>
          <w:p w14:paraId="301F86BE"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4480ED3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2119D1D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7694040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76BD2C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6E82839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1FFF53D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2140D94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4FDCD8D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66771AE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109" w:type="pct"/>
            <w:shd w:val="clear" w:color="auto" w:fill="auto"/>
            <w:noWrap/>
            <w:vAlign w:val="center"/>
            <w:hideMark/>
          </w:tcPr>
          <w:p w14:paraId="024FDA4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123" w:type="pct"/>
            <w:shd w:val="clear" w:color="auto" w:fill="auto"/>
            <w:noWrap/>
            <w:vAlign w:val="center"/>
            <w:hideMark/>
          </w:tcPr>
          <w:p w14:paraId="4C7483E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24</w:t>
            </w:r>
          </w:p>
        </w:tc>
        <w:tc>
          <w:tcPr>
            <w:tcW w:w="134" w:type="pct"/>
            <w:shd w:val="clear" w:color="auto" w:fill="auto"/>
            <w:noWrap/>
            <w:vAlign w:val="center"/>
            <w:hideMark/>
          </w:tcPr>
          <w:p w14:paraId="2CF5B0D5"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688D996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B43870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89EB86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4C154A7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7D6AB8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317EE38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5</w:t>
            </w:r>
          </w:p>
        </w:tc>
        <w:tc>
          <w:tcPr>
            <w:tcW w:w="134" w:type="pct"/>
            <w:shd w:val="clear" w:color="auto" w:fill="auto"/>
            <w:noWrap/>
            <w:vAlign w:val="center"/>
            <w:hideMark/>
          </w:tcPr>
          <w:p w14:paraId="6BECC169"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r>
      <w:tr w:rsidR="004D6293" w:rsidRPr="004D6293" w14:paraId="06DDD0BF" w14:textId="77777777" w:rsidTr="004D6293">
        <w:trPr>
          <w:trHeight w:val="57"/>
          <w:jc w:val="center"/>
        </w:trPr>
        <w:tc>
          <w:tcPr>
            <w:tcW w:w="129" w:type="pct"/>
            <w:shd w:val="clear" w:color="auto" w:fill="auto"/>
            <w:noWrap/>
            <w:vAlign w:val="center"/>
            <w:hideMark/>
          </w:tcPr>
          <w:p w14:paraId="39E7F5B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8</w:t>
            </w:r>
          </w:p>
        </w:tc>
        <w:tc>
          <w:tcPr>
            <w:tcW w:w="320" w:type="pct"/>
            <w:shd w:val="clear" w:color="auto" w:fill="auto"/>
            <w:noWrap/>
            <w:vAlign w:val="center"/>
            <w:hideMark/>
          </w:tcPr>
          <w:p w14:paraId="12CA9C9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Laki-Laki</w:t>
            </w:r>
          </w:p>
        </w:tc>
        <w:tc>
          <w:tcPr>
            <w:tcW w:w="161" w:type="pct"/>
            <w:shd w:val="clear" w:color="auto" w:fill="auto"/>
            <w:noWrap/>
            <w:vAlign w:val="center"/>
            <w:hideMark/>
          </w:tcPr>
          <w:p w14:paraId="01E6134B"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26" w:type="pct"/>
            <w:shd w:val="clear" w:color="auto" w:fill="auto"/>
            <w:noWrap/>
            <w:vAlign w:val="center"/>
            <w:hideMark/>
          </w:tcPr>
          <w:p w14:paraId="727ECDD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35 Tahun</w:t>
            </w:r>
          </w:p>
        </w:tc>
        <w:tc>
          <w:tcPr>
            <w:tcW w:w="134" w:type="pct"/>
            <w:shd w:val="clear" w:color="auto" w:fill="auto"/>
            <w:noWrap/>
            <w:vAlign w:val="center"/>
            <w:hideMark/>
          </w:tcPr>
          <w:p w14:paraId="05AB36F5"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359" w:type="pct"/>
            <w:shd w:val="clear" w:color="auto" w:fill="auto"/>
            <w:noWrap/>
            <w:vAlign w:val="center"/>
            <w:hideMark/>
          </w:tcPr>
          <w:p w14:paraId="1467FFA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SMP</w:t>
            </w:r>
          </w:p>
        </w:tc>
        <w:tc>
          <w:tcPr>
            <w:tcW w:w="134" w:type="pct"/>
            <w:shd w:val="clear" w:color="auto" w:fill="auto"/>
            <w:noWrap/>
            <w:vAlign w:val="center"/>
            <w:hideMark/>
          </w:tcPr>
          <w:p w14:paraId="74C6F79D"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278" w:type="pct"/>
            <w:shd w:val="clear" w:color="auto" w:fill="auto"/>
            <w:noWrap/>
            <w:vAlign w:val="center"/>
            <w:hideMark/>
          </w:tcPr>
          <w:p w14:paraId="1016355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6 Tahun</w:t>
            </w:r>
          </w:p>
        </w:tc>
        <w:tc>
          <w:tcPr>
            <w:tcW w:w="134" w:type="pct"/>
            <w:shd w:val="clear" w:color="auto" w:fill="auto"/>
            <w:noWrap/>
            <w:vAlign w:val="center"/>
            <w:hideMark/>
          </w:tcPr>
          <w:p w14:paraId="3F098627"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6B6C527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35A3B5C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64828A4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7F00D6C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5E3DA26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7D8D511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16BE3B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130C157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519F2C5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62762BA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09" w:type="pct"/>
            <w:shd w:val="clear" w:color="auto" w:fill="auto"/>
            <w:noWrap/>
            <w:vAlign w:val="center"/>
            <w:hideMark/>
          </w:tcPr>
          <w:p w14:paraId="6A766CA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23" w:type="pct"/>
            <w:shd w:val="clear" w:color="auto" w:fill="auto"/>
            <w:noWrap/>
            <w:vAlign w:val="center"/>
            <w:hideMark/>
          </w:tcPr>
          <w:p w14:paraId="5C33369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134" w:type="pct"/>
            <w:shd w:val="clear" w:color="auto" w:fill="auto"/>
            <w:noWrap/>
            <w:vAlign w:val="center"/>
            <w:hideMark/>
          </w:tcPr>
          <w:p w14:paraId="33C1CBE5"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2CB7DAE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245560B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7A6BA73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0EFBC4C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BB9A6D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4C42730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C4497C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5E7EC5B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4074E2D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5F2E28C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123" w:type="pct"/>
            <w:shd w:val="clear" w:color="auto" w:fill="auto"/>
            <w:noWrap/>
            <w:vAlign w:val="center"/>
            <w:hideMark/>
          </w:tcPr>
          <w:p w14:paraId="08DED3E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17</w:t>
            </w:r>
          </w:p>
        </w:tc>
        <w:tc>
          <w:tcPr>
            <w:tcW w:w="134" w:type="pct"/>
            <w:shd w:val="clear" w:color="auto" w:fill="auto"/>
            <w:noWrap/>
            <w:vAlign w:val="center"/>
            <w:hideMark/>
          </w:tcPr>
          <w:p w14:paraId="6774F413"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0CC479F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8878BE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330F56A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E7C9C9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D90F93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7DB6A10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4</w:t>
            </w:r>
          </w:p>
        </w:tc>
        <w:tc>
          <w:tcPr>
            <w:tcW w:w="134" w:type="pct"/>
            <w:shd w:val="clear" w:color="auto" w:fill="auto"/>
            <w:noWrap/>
            <w:vAlign w:val="center"/>
            <w:hideMark/>
          </w:tcPr>
          <w:p w14:paraId="624B8944"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r>
      <w:tr w:rsidR="004D6293" w:rsidRPr="004D6293" w14:paraId="40B5E77E" w14:textId="77777777" w:rsidTr="004D6293">
        <w:trPr>
          <w:trHeight w:val="57"/>
          <w:jc w:val="center"/>
        </w:trPr>
        <w:tc>
          <w:tcPr>
            <w:tcW w:w="129" w:type="pct"/>
            <w:shd w:val="clear" w:color="auto" w:fill="auto"/>
            <w:noWrap/>
            <w:vAlign w:val="center"/>
            <w:hideMark/>
          </w:tcPr>
          <w:p w14:paraId="069DD71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9</w:t>
            </w:r>
          </w:p>
        </w:tc>
        <w:tc>
          <w:tcPr>
            <w:tcW w:w="320" w:type="pct"/>
            <w:shd w:val="clear" w:color="auto" w:fill="auto"/>
            <w:noWrap/>
            <w:vAlign w:val="center"/>
            <w:hideMark/>
          </w:tcPr>
          <w:p w14:paraId="7051BE4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Laki-Laki</w:t>
            </w:r>
          </w:p>
        </w:tc>
        <w:tc>
          <w:tcPr>
            <w:tcW w:w="161" w:type="pct"/>
            <w:shd w:val="clear" w:color="auto" w:fill="auto"/>
            <w:noWrap/>
            <w:vAlign w:val="center"/>
            <w:hideMark/>
          </w:tcPr>
          <w:p w14:paraId="0AFCE490"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26" w:type="pct"/>
            <w:shd w:val="clear" w:color="auto" w:fill="auto"/>
            <w:noWrap/>
            <w:vAlign w:val="center"/>
            <w:hideMark/>
          </w:tcPr>
          <w:p w14:paraId="22D9221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44 Tahun</w:t>
            </w:r>
          </w:p>
        </w:tc>
        <w:tc>
          <w:tcPr>
            <w:tcW w:w="134" w:type="pct"/>
            <w:shd w:val="clear" w:color="auto" w:fill="auto"/>
            <w:noWrap/>
            <w:vAlign w:val="center"/>
            <w:hideMark/>
          </w:tcPr>
          <w:p w14:paraId="7EFD5B30"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359" w:type="pct"/>
            <w:shd w:val="clear" w:color="auto" w:fill="auto"/>
            <w:noWrap/>
            <w:vAlign w:val="center"/>
            <w:hideMark/>
          </w:tcPr>
          <w:p w14:paraId="58A03F4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SMA</w:t>
            </w:r>
          </w:p>
        </w:tc>
        <w:tc>
          <w:tcPr>
            <w:tcW w:w="134" w:type="pct"/>
            <w:shd w:val="clear" w:color="auto" w:fill="auto"/>
            <w:noWrap/>
            <w:vAlign w:val="center"/>
            <w:hideMark/>
          </w:tcPr>
          <w:p w14:paraId="16A8E7A8"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78" w:type="pct"/>
            <w:shd w:val="clear" w:color="auto" w:fill="auto"/>
            <w:noWrap/>
            <w:vAlign w:val="center"/>
            <w:hideMark/>
          </w:tcPr>
          <w:p w14:paraId="68CBCF7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12 Tahun</w:t>
            </w:r>
          </w:p>
        </w:tc>
        <w:tc>
          <w:tcPr>
            <w:tcW w:w="134" w:type="pct"/>
            <w:shd w:val="clear" w:color="auto" w:fill="auto"/>
            <w:noWrap/>
            <w:vAlign w:val="center"/>
            <w:hideMark/>
          </w:tcPr>
          <w:p w14:paraId="6DE3650B" w14:textId="77777777" w:rsidR="000D4063" w:rsidRPr="004D6293" w:rsidRDefault="005133F6"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2</w:t>
            </w:r>
          </w:p>
        </w:tc>
        <w:tc>
          <w:tcPr>
            <w:tcW w:w="88" w:type="pct"/>
            <w:shd w:val="clear" w:color="auto" w:fill="auto"/>
            <w:noWrap/>
            <w:vAlign w:val="center"/>
            <w:hideMark/>
          </w:tcPr>
          <w:p w14:paraId="47A83C2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1C18600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E29182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98F822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5181F09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0F8589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526BF42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28308D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47F7D32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09" w:type="pct"/>
            <w:shd w:val="clear" w:color="auto" w:fill="auto"/>
            <w:noWrap/>
            <w:vAlign w:val="center"/>
            <w:hideMark/>
          </w:tcPr>
          <w:p w14:paraId="096CB3A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09" w:type="pct"/>
            <w:shd w:val="clear" w:color="auto" w:fill="auto"/>
            <w:noWrap/>
            <w:vAlign w:val="center"/>
            <w:hideMark/>
          </w:tcPr>
          <w:p w14:paraId="2A3596E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64EB692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7</w:t>
            </w:r>
          </w:p>
        </w:tc>
        <w:tc>
          <w:tcPr>
            <w:tcW w:w="134" w:type="pct"/>
            <w:shd w:val="clear" w:color="auto" w:fill="auto"/>
            <w:noWrap/>
            <w:vAlign w:val="center"/>
            <w:hideMark/>
          </w:tcPr>
          <w:p w14:paraId="362D9DFD"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0F12BBD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5CBC10A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35D7945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2A626D8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1D10960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205971E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273641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3FD3908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325CAAD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109" w:type="pct"/>
            <w:shd w:val="clear" w:color="auto" w:fill="auto"/>
            <w:noWrap/>
            <w:vAlign w:val="center"/>
            <w:hideMark/>
          </w:tcPr>
          <w:p w14:paraId="2813CAF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1A5EF23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21</w:t>
            </w:r>
          </w:p>
        </w:tc>
        <w:tc>
          <w:tcPr>
            <w:tcW w:w="134" w:type="pct"/>
            <w:shd w:val="clear" w:color="auto" w:fill="auto"/>
            <w:noWrap/>
            <w:vAlign w:val="center"/>
            <w:hideMark/>
          </w:tcPr>
          <w:p w14:paraId="477E6166"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566B5BD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FAF6CD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7EF929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7CD7183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2C82D9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348A351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5</w:t>
            </w:r>
          </w:p>
        </w:tc>
        <w:tc>
          <w:tcPr>
            <w:tcW w:w="134" w:type="pct"/>
            <w:shd w:val="clear" w:color="auto" w:fill="auto"/>
            <w:noWrap/>
            <w:vAlign w:val="center"/>
            <w:hideMark/>
          </w:tcPr>
          <w:p w14:paraId="3523FD37"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r>
      <w:tr w:rsidR="004D6293" w:rsidRPr="004D6293" w14:paraId="7C0C5A87" w14:textId="77777777" w:rsidTr="004D6293">
        <w:trPr>
          <w:trHeight w:val="57"/>
          <w:jc w:val="center"/>
        </w:trPr>
        <w:tc>
          <w:tcPr>
            <w:tcW w:w="129" w:type="pct"/>
            <w:shd w:val="clear" w:color="auto" w:fill="auto"/>
            <w:noWrap/>
            <w:vAlign w:val="center"/>
            <w:hideMark/>
          </w:tcPr>
          <w:p w14:paraId="1D7EB5A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10</w:t>
            </w:r>
          </w:p>
        </w:tc>
        <w:tc>
          <w:tcPr>
            <w:tcW w:w="320" w:type="pct"/>
            <w:shd w:val="clear" w:color="auto" w:fill="auto"/>
            <w:noWrap/>
            <w:vAlign w:val="center"/>
            <w:hideMark/>
          </w:tcPr>
          <w:p w14:paraId="210C6CB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Laki-Laki</w:t>
            </w:r>
          </w:p>
        </w:tc>
        <w:tc>
          <w:tcPr>
            <w:tcW w:w="161" w:type="pct"/>
            <w:shd w:val="clear" w:color="auto" w:fill="auto"/>
            <w:noWrap/>
            <w:vAlign w:val="center"/>
            <w:hideMark/>
          </w:tcPr>
          <w:p w14:paraId="74B36B2A"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26" w:type="pct"/>
            <w:shd w:val="clear" w:color="auto" w:fill="auto"/>
            <w:noWrap/>
            <w:vAlign w:val="center"/>
            <w:hideMark/>
          </w:tcPr>
          <w:p w14:paraId="22231D6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38 Tahun</w:t>
            </w:r>
          </w:p>
        </w:tc>
        <w:tc>
          <w:tcPr>
            <w:tcW w:w="134" w:type="pct"/>
            <w:shd w:val="clear" w:color="auto" w:fill="auto"/>
            <w:noWrap/>
            <w:vAlign w:val="center"/>
            <w:hideMark/>
          </w:tcPr>
          <w:p w14:paraId="382C991E"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359" w:type="pct"/>
            <w:shd w:val="clear" w:color="auto" w:fill="auto"/>
            <w:noWrap/>
            <w:vAlign w:val="center"/>
            <w:hideMark/>
          </w:tcPr>
          <w:p w14:paraId="21FAE86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SMA</w:t>
            </w:r>
          </w:p>
        </w:tc>
        <w:tc>
          <w:tcPr>
            <w:tcW w:w="134" w:type="pct"/>
            <w:shd w:val="clear" w:color="auto" w:fill="auto"/>
            <w:noWrap/>
            <w:vAlign w:val="center"/>
            <w:hideMark/>
          </w:tcPr>
          <w:p w14:paraId="31B32684"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78" w:type="pct"/>
            <w:shd w:val="clear" w:color="auto" w:fill="auto"/>
            <w:noWrap/>
            <w:vAlign w:val="center"/>
            <w:hideMark/>
          </w:tcPr>
          <w:p w14:paraId="40D9610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9 Tahun</w:t>
            </w:r>
          </w:p>
        </w:tc>
        <w:tc>
          <w:tcPr>
            <w:tcW w:w="134" w:type="pct"/>
            <w:shd w:val="clear" w:color="auto" w:fill="auto"/>
            <w:noWrap/>
            <w:vAlign w:val="center"/>
            <w:hideMark/>
          </w:tcPr>
          <w:p w14:paraId="6E6C49E5"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4B5BB5C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85A4A9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5AED84B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50A0B5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4D6304A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6AB5EC3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03384E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37F192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2DF457E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11DC893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5487DB9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23" w:type="pct"/>
            <w:shd w:val="clear" w:color="auto" w:fill="auto"/>
            <w:noWrap/>
            <w:vAlign w:val="center"/>
            <w:hideMark/>
          </w:tcPr>
          <w:p w14:paraId="7B0011E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7</w:t>
            </w:r>
          </w:p>
        </w:tc>
        <w:tc>
          <w:tcPr>
            <w:tcW w:w="134" w:type="pct"/>
            <w:shd w:val="clear" w:color="auto" w:fill="auto"/>
            <w:noWrap/>
            <w:vAlign w:val="center"/>
            <w:hideMark/>
          </w:tcPr>
          <w:p w14:paraId="4CBCF51C"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0814139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540F26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279F619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870668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7B192B9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FAB348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360BCB4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7D825C9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0D284D4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5E2A617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1AE9A13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16</w:t>
            </w:r>
          </w:p>
        </w:tc>
        <w:tc>
          <w:tcPr>
            <w:tcW w:w="134" w:type="pct"/>
            <w:shd w:val="clear" w:color="auto" w:fill="auto"/>
            <w:noWrap/>
            <w:vAlign w:val="center"/>
            <w:hideMark/>
          </w:tcPr>
          <w:p w14:paraId="0FDAA169"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516EF83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935ED6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4E0D5C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075A22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BD9DBB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3FCE4AB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5</w:t>
            </w:r>
          </w:p>
        </w:tc>
        <w:tc>
          <w:tcPr>
            <w:tcW w:w="134" w:type="pct"/>
            <w:shd w:val="clear" w:color="auto" w:fill="auto"/>
            <w:noWrap/>
            <w:vAlign w:val="center"/>
            <w:hideMark/>
          </w:tcPr>
          <w:p w14:paraId="6814ABB6"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r>
      <w:tr w:rsidR="004D6293" w:rsidRPr="004D6293" w14:paraId="10C38303" w14:textId="77777777" w:rsidTr="004D6293">
        <w:trPr>
          <w:trHeight w:val="57"/>
          <w:jc w:val="center"/>
        </w:trPr>
        <w:tc>
          <w:tcPr>
            <w:tcW w:w="129" w:type="pct"/>
            <w:shd w:val="clear" w:color="auto" w:fill="auto"/>
            <w:noWrap/>
            <w:vAlign w:val="center"/>
            <w:hideMark/>
          </w:tcPr>
          <w:p w14:paraId="00F9DF1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11</w:t>
            </w:r>
          </w:p>
        </w:tc>
        <w:tc>
          <w:tcPr>
            <w:tcW w:w="320" w:type="pct"/>
            <w:shd w:val="clear" w:color="auto" w:fill="auto"/>
            <w:noWrap/>
            <w:vAlign w:val="center"/>
            <w:hideMark/>
          </w:tcPr>
          <w:p w14:paraId="0CF0142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Laki-Laki</w:t>
            </w:r>
          </w:p>
        </w:tc>
        <w:tc>
          <w:tcPr>
            <w:tcW w:w="161" w:type="pct"/>
            <w:shd w:val="clear" w:color="auto" w:fill="auto"/>
            <w:noWrap/>
            <w:vAlign w:val="center"/>
            <w:hideMark/>
          </w:tcPr>
          <w:p w14:paraId="7141E8BE"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26" w:type="pct"/>
            <w:shd w:val="clear" w:color="auto" w:fill="auto"/>
            <w:noWrap/>
            <w:vAlign w:val="center"/>
            <w:hideMark/>
          </w:tcPr>
          <w:p w14:paraId="088ABEC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26 Tahun</w:t>
            </w:r>
          </w:p>
        </w:tc>
        <w:tc>
          <w:tcPr>
            <w:tcW w:w="134" w:type="pct"/>
            <w:shd w:val="clear" w:color="auto" w:fill="auto"/>
            <w:noWrap/>
            <w:vAlign w:val="center"/>
            <w:hideMark/>
          </w:tcPr>
          <w:p w14:paraId="4DC6340F"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359" w:type="pct"/>
            <w:shd w:val="clear" w:color="auto" w:fill="auto"/>
            <w:noWrap/>
            <w:vAlign w:val="center"/>
            <w:hideMark/>
          </w:tcPr>
          <w:p w14:paraId="47C7F3C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SMA</w:t>
            </w:r>
          </w:p>
        </w:tc>
        <w:tc>
          <w:tcPr>
            <w:tcW w:w="134" w:type="pct"/>
            <w:shd w:val="clear" w:color="auto" w:fill="auto"/>
            <w:noWrap/>
            <w:vAlign w:val="center"/>
            <w:hideMark/>
          </w:tcPr>
          <w:p w14:paraId="5CDFC1FA"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78" w:type="pct"/>
            <w:shd w:val="clear" w:color="auto" w:fill="auto"/>
            <w:noWrap/>
            <w:vAlign w:val="center"/>
            <w:hideMark/>
          </w:tcPr>
          <w:p w14:paraId="0F2185D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 Tahun</w:t>
            </w:r>
          </w:p>
        </w:tc>
        <w:tc>
          <w:tcPr>
            <w:tcW w:w="134" w:type="pct"/>
            <w:shd w:val="clear" w:color="auto" w:fill="auto"/>
            <w:noWrap/>
            <w:vAlign w:val="center"/>
            <w:hideMark/>
          </w:tcPr>
          <w:p w14:paraId="1419344C"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25F8064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3714996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C4D90D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36BB013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3F2B7FA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2CC817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7A8E446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EE335C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2D92142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09" w:type="pct"/>
            <w:shd w:val="clear" w:color="auto" w:fill="auto"/>
            <w:noWrap/>
            <w:vAlign w:val="center"/>
            <w:hideMark/>
          </w:tcPr>
          <w:p w14:paraId="581B798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3112F33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3F09220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5</w:t>
            </w:r>
          </w:p>
        </w:tc>
        <w:tc>
          <w:tcPr>
            <w:tcW w:w="134" w:type="pct"/>
            <w:shd w:val="clear" w:color="auto" w:fill="auto"/>
            <w:noWrap/>
            <w:vAlign w:val="center"/>
            <w:hideMark/>
          </w:tcPr>
          <w:p w14:paraId="5C6C38D8"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3ECD946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6FC4114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4FD6EDE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0371004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1252D7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2A4EF1F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1A6987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5F338BA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57818CF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109" w:type="pct"/>
            <w:shd w:val="clear" w:color="auto" w:fill="auto"/>
            <w:noWrap/>
            <w:vAlign w:val="center"/>
            <w:hideMark/>
          </w:tcPr>
          <w:p w14:paraId="200AA16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52DE979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20</w:t>
            </w:r>
          </w:p>
        </w:tc>
        <w:tc>
          <w:tcPr>
            <w:tcW w:w="134" w:type="pct"/>
            <w:shd w:val="clear" w:color="auto" w:fill="auto"/>
            <w:noWrap/>
            <w:vAlign w:val="center"/>
            <w:hideMark/>
          </w:tcPr>
          <w:p w14:paraId="4069D438"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36FF3ED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79197C9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1CC99B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131256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5574647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6D3EFBB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5</w:t>
            </w:r>
          </w:p>
        </w:tc>
        <w:tc>
          <w:tcPr>
            <w:tcW w:w="134" w:type="pct"/>
            <w:shd w:val="clear" w:color="auto" w:fill="auto"/>
            <w:noWrap/>
            <w:vAlign w:val="center"/>
            <w:hideMark/>
          </w:tcPr>
          <w:p w14:paraId="244BF35A"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r>
      <w:tr w:rsidR="004D6293" w:rsidRPr="004D6293" w14:paraId="24E23FFE" w14:textId="77777777" w:rsidTr="004D6293">
        <w:trPr>
          <w:trHeight w:val="57"/>
          <w:jc w:val="center"/>
        </w:trPr>
        <w:tc>
          <w:tcPr>
            <w:tcW w:w="129" w:type="pct"/>
            <w:shd w:val="clear" w:color="auto" w:fill="auto"/>
            <w:noWrap/>
            <w:vAlign w:val="center"/>
            <w:hideMark/>
          </w:tcPr>
          <w:p w14:paraId="3785D03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12</w:t>
            </w:r>
          </w:p>
        </w:tc>
        <w:tc>
          <w:tcPr>
            <w:tcW w:w="320" w:type="pct"/>
            <w:shd w:val="clear" w:color="auto" w:fill="auto"/>
            <w:noWrap/>
            <w:vAlign w:val="center"/>
            <w:hideMark/>
          </w:tcPr>
          <w:p w14:paraId="2391F52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Perempuan</w:t>
            </w:r>
          </w:p>
        </w:tc>
        <w:tc>
          <w:tcPr>
            <w:tcW w:w="161" w:type="pct"/>
            <w:shd w:val="clear" w:color="auto" w:fill="auto"/>
            <w:noWrap/>
            <w:vAlign w:val="center"/>
            <w:hideMark/>
          </w:tcPr>
          <w:p w14:paraId="31766F7F"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226" w:type="pct"/>
            <w:shd w:val="clear" w:color="auto" w:fill="auto"/>
            <w:noWrap/>
            <w:vAlign w:val="center"/>
            <w:hideMark/>
          </w:tcPr>
          <w:p w14:paraId="27A039E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34 Tahun</w:t>
            </w:r>
          </w:p>
        </w:tc>
        <w:tc>
          <w:tcPr>
            <w:tcW w:w="134" w:type="pct"/>
            <w:shd w:val="clear" w:color="auto" w:fill="auto"/>
            <w:noWrap/>
            <w:vAlign w:val="center"/>
            <w:hideMark/>
          </w:tcPr>
          <w:p w14:paraId="48DAE3F5"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359" w:type="pct"/>
            <w:shd w:val="clear" w:color="auto" w:fill="auto"/>
            <w:noWrap/>
            <w:vAlign w:val="center"/>
            <w:hideMark/>
          </w:tcPr>
          <w:p w14:paraId="106803F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SMA</w:t>
            </w:r>
          </w:p>
        </w:tc>
        <w:tc>
          <w:tcPr>
            <w:tcW w:w="134" w:type="pct"/>
            <w:shd w:val="clear" w:color="auto" w:fill="auto"/>
            <w:noWrap/>
            <w:vAlign w:val="center"/>
            <w:hideMark/>
          </w:tcPr>
          <w:p w14:paraId="016C41DF"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78" w:type="pct"/>
            <w:shd w:val="clear" w:color="auto" w:fill="auto"/>
            <w:noWrap/>
            <w:vAlign w:val="center"/>
            <w:hideMark/>
          </w:tcPr>
          <w:p w14:paraId="3127AB2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10 Tahun</w:t>
            </w:r>
          </w:p>
        </w:tc>
        <w:tc>
          <w:tcPr>
            <w:tcW w:w="134" w:type="pct"/>
            <w:shd w:val="clear" w:color="auto" w:fill="auto"/>
            <w:noWrap/>
            <w:vAlign w:val="center"/>
            <w:hideMark/>
          </w:tcPr>
          <w:p w14:paraId="59DDD846"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2EBEEA5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D317D0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1E96327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31AA64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306970E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581CD42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503367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474DD88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077EC8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63BA208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09" w:type="pct"/>
            <w:shd w:val="clear" w:color="auto" w:fill="auto"/>
            <w:noWrap/>
            <w:vAlign w:val="center"/>
            <w:hideMark/>
          </w:tcPr>
          <w:p w14:paraId="767ED64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23" w:type="pct"/>
            <w:shd w:val="clear" w:color="auto" w:fill="auto"/>
            <w:noWrap/>
            <w:vAlign w:val="center"/>
            <w:hideMark/>
          </w:tcPr>
          <w:p w14:paraId="7AF01A1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5</w:t>
            </w:r>
          </w:p>
        </w:tc>
        <w:tc>
          <w:tcPr>
            <w:tcW w:w="134" w:type="pct"/>
            <w:shd w:val="clear" w:color="auto" w:fill="auto"/>
            <w:noWrap/>
            <w:vAlign w:val="center"/>
            <w:hideMark/>
          </w:tcPr>
          <w:p w14:paraId="6825E78E"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11310E8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2206FFA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18A5C6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407676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1B16DD0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5729DEC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7C550F5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63B3D7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09B1368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109" w:type="pct"/>
            <w:shd w:val="clear" w:color="auto" w:fill="auto"/>
            <w:noWrap/>
            <w:vAlign w:val="center"/>
            <w:hideMark/>
          </w:tcPr>
          <w:p w14:paraId="6E85930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123" w:type="pct"/>
            <w:shd w:val="clear" w:color="auto" w:fill="auto"/>
            <w:noWrap/>
            <w:vAlign w:val="center"/>
            <w:hideMark/>
          </w:tcPr>
          <w:p w14:paraId="1566B0B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17</w:t>
            </w:r>
          </w:p>
        </w:tc>
        <w:tc>
          <w:tcPr>
            <w:tcW w:w="134" w:type="pct"/>
            <w:shd w:val="clear" w:color="auto" w:fill="auto"/>
            <w:noWrap/>
            <w:vAlign w:val="center"/>
            <w:hideMark/>
          </w:tcPr>
          <w:p w14:paraId="1F970EDD"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012203B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0F5254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27A3C53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50D1018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7D3502A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23" w:type="pct"/>
            <w:shd w:val="clear" w:color="auto" w:fill="auto"/>
            <w:noWrap/>
            <w:vAlign w:val="center"/>
            <w:hideMark/>
          </w:tcPr>
          <w:p w14:paraId="75B4B2D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134" w:type="pct"/>
            <w:shd w:val="clear" w:color="auto" w:fill="auto"/>
            <w:noWrap/>
            <w:vAlign w:val="center"/>
            <w:hideMark/>
          </w:tcPr>
          <w:p w14:paraId="303CBB17"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r>
      <w:tr w:rsidR="004D6293" w:rsidRPr="004D6293" w14:paraId="421EDABD" w14:textId="77777777" w:rsidTr="004D6293">
        <w:trPr>
          <w:trHeight w:val="57"/>
          <w:jc w:val="center"/>
        </w:trPr>
        <w:tc>
          <w:tcPr>
            <w:tcW w:w="129" w:type="pct"/>
            <w:shd w:val="clear" w:color="auto" w:fill="auto"/>
            <w:noWrap/>
            <w:vAlign w:val="center"/>
            <w:hideMark/>
          </w:tcPr>
          <w:p w14:paraId="16BDB69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13</w:t>
            </w:r>
          </w:p>
        </w:tc>
        <w:tc>
          <w:tcPr>
            <w:tcW w:w="320" w:type="pct"/>
            <w:shd w:val="clear" w:color="auto" w:fill="auto"/>
            <w:noWrap/>
            <w:vAlign w:val="center"/>
            <w:hideMark/>
          </w:tcPr>
          <w:p w14:paraId="07116A2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Laki-Laki</w:t>
            </w:r>
          </w:p>
        </w:tc>
        <w:tc>
          <w:tcPr>
            <w:tcW w:w="161" w:type="pct"/>
            <w:shd w:val="clear" w:color="auto" w:fill="auto"/>
            <w:noWrap/>
            <w:vAlign w:val="center"/>
            <w:hideMark/>
          </w:tcPr>
          <w:p w14:paraId="4221808E"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26" w:type="pct"/>
            <w:shd w:val="clear" w:color="auto" w:fill="auto"/>
            <w:noWrap/>
            <w:vAlign w:val="center"/>
            <w:hideMark/>
          </w:tcPr>
          <w:p w14:paraId="1A4D982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39 Tahun</w:t>
            </w:r>
          </w:p>
        </w:tc>
        <w:tc>
          <w:tcPr>
            <w:tcW w:w="134" w:type="pct"/>
            <w:shd w:val="clear" w:color="auto" w:fill="auto"/>
            <w:noWrap/>
            <w:vAlign w:val="center"/>
            <w:hideMark/>
          </w:tcPr>
          <w:p w14:paraId="2DD2344F"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359" w:type="pct"/>
            <w:shd w:val="clear" w:color="auto" w:fill="auto"/>
            <w:noWrap/>
            <w:vAlign w:val="center"/>
            <w:hideMark/>
          </w:tcPr>
          <w:p w14:paraId="742D7A0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SMA</w:t>
            </w:r>
          </w:p>
        </w:tc>
        <w:tc>
          <w:tcPr>
            <w:tcW w:w="134" w:type="pct"/>
            <w:shd w:val="clear" w:color="auto" w:fill="auto"/>
            <w:noWrap/>
            <w:vAlign w:val="center"/>
            <w:hideMark/>
          </w:tcPr>
          <w:p w14:paraId="0FAEB197"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78" w:type="pct"/>
            <w:shd w:val="clear" w:color="auto" w:fill="auto"/>
            <w:noWrap/>
            <w:vAlign w:val="center"/>
            <w:hideMark/>
          </w:tcPr>
          <w:p w14:paraId="3BDFA1E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8 Tahun</w:t>
            </w:r>
          </w:p>
        </w:tc>
        <w:tc>
          <w:tcPr>
            <w:tcW w:w="134" w:type="pct"/>
            <w:shd w:val="clear" w:color="auto" w:fill="auto"/>
            <w:noWrap/>
            <w:vAlign w:val="center"/>
            <w:hideMark/>
          </w:tcPr>
          <w:p w14:paraId="0D540A85"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6C2448B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47074BE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7DF6F30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5D6D3F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D8DDAE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614CB8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46CFF50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2F8976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05D49C7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09" w:type="pct"/>
            <w:shd w:val="clear" w:color="auto" w:fill="auto"/>
            <w:noWrap/>
            <w:vAlign w:val="center"/>
            <w:hideMark/>
          </w:tcPr>
          <w:p w14:paraId="488433F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12CB3CD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19E8D17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7</w:t>
            </w:r>
          </w:p>
        </w:tc>
        <w:tc>
          <w:tcPr>
            <w:tcW w:w="134" w:type="pct"/>
            <w:shd w:val="clear" w:color="auto" w:fill="auto"/>
            <w:noWrap/>
            <w:vAlign w:val="center"/>
            <w:hideMark/>
          </w:tcPr>
          <w:p w14:paraId="13B90DF7"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3D596BA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2A831AD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02A88C2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715B84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374AEB7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5037E7C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0BC3BC4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6F1B84E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0DC57A5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109" w:type="pct"/>
            <w:shd w:val="clear" w:color="auto" w:fill="auto"/>
            <w:noWrap/>
            <w:vAlign w:val="center"/>
            <w:hideMark/>
          </w:tcPr>
          <w:p w14:paraId="6BF323E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123" w:type="pct"/>
            <w:shd w:val="clear" w:color="auto" w:fill="auto"/>
            <w:noWrap/>
            <w:vAlign w:val="center"/>
            <w:hideMark/>
          </w:tcPr>
          <w:p w14:paraId="69B5865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24</w:t>
            </w:r>
          </w:p>
        </w:tc>
        <w:tc>
          <w:tcPr>
            <w:tcW w:w="134" w:type="pct"/>
            <w:shd w:val="clear" w:color="auto" w:fill="auto"/>
            <w:noWrap/>
            <w:vAlign w:val="center"/>
            <w:hideMark/>
          </w:tcPr>
          <w:p w14:paraId="73EFE2F7"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54E3076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49EF29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0CCBF2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49CF100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7A64E2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32113EA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5</w:t>
            </w:r>
          </w:p>
        </w:tc>
        <w:tc>
          <w:tcPr>
            <w:tcW w:w="134" w:type="pct"/>
            <w:shd w:val="clear" w:color="auto" w:fill="auto"/>
            <w:noWrap/>
            <w:vAlign w:val="center"/>
            <w:hideMark/>
          </w:tcPr>
          <w:p w14:paraId="5A9C881E"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r>
      <w:tr w:rsidR="004D6293" w:rsidRPr="004D6293" w14:paraId="1B5235CE" w14:textId="77777777" w:rsidTr="004D6293">
        <w:trPr>
          <w:trHeight w:val="57"/>
          <w:jc w:val="center"/>
        </w:trPr>
        <w:tc>
          <w:tcPr>
            <w:tcW w:w="129" w:type="pct"/>
            <w:shd w:val="clear" w:color="auto" w:fill="auto"/>
            <w:noWrap/>
            <w:vAlign w:val="center"/>
            <w:hideMark/>
          </w:tcPr>
          <w:p w14:paraId="34BA577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14</w:t>
            </w:r>
          </w:p>
        </w:tc>
        <w:tc>
          <w:tcPr>
            <w:tcW w:w="320" w:type="pct"/>
            <w:shd w:val="clear" w:color="auto" w:fill="auto"/>
            <w:noWrap/>
            <w:vAlign w:val="center"/>
            <w:hideMark/>
          </w:tcPr>
          <w:p w14:paraId="6BB9F25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Laki-Laki</w:t>
            </w:r>
          </w:p>
        </w:tc>
        <w:tc>
          <w:tcPr>
            <w:tcW w:w="161" w:type="pct"/>
            <w:shd w:val="clear" w:color="auto" w:fill="auto"/>
            <w:noWrap/>
            <w:vAlign w:val="center"/>
            <w:hideMark/>
          </w:tcPr>
          <w:p w14:paraId="57925DA6"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26" w:type="pct"/>
            <w:shd w:val="clear" w:color="auto" w:fill="auto"/>
            <w:noWrap/>
            <w:vAlign w:val="center"/>
            <w:hideMark/>
          </w:tcPr>
          <w:p w14:paraId="251FA11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33 Tahun</w:t>
            </w:r>
          </w:p>
        </w:tc>
        <w:tc>
          <w:tcPr>
            <w:tcW w:w="134" w:type="pct"/>
            <w:shd w:val="clear" w:color="auto" w:fill="auto"/>
            <w:noWrap/>
            <w:vAlign w:val="center"/>
            <w:hideMark/>
          </w:tcPr>
          <w:p w14:paraId="4974C062"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359" w:type="pct"/>
            <w:shd w:val="clear" w:color="auto" w:fill="auto"/>
            <w:noWrap/>
            <w:vAlign w:val="center"/>
            <w:hideMark/>
          </w:tcPr>
          <w:p w14:paraId="1F054A3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SMA</w:t>
            </w:r>
          </w:p>
        </w:tc>
        <w:tc>
          <w:tcPr>
            <w:tcW w:w="134" w:type="pct"/>
            <w:shd w:val="clear" w:color="auto" w:fill="auto"/>
            <w:noWrap/>
            <w:vAlign w:val="center"/>
            <w:hideMark/>
          </w:tcPr>
          <w:p w14:paraId="28FC046E"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78" w:type="pct"/>
            <w:shd w:val="clear" w:color="auto" w:fill="auto"/>
            <w:noWrap/>
            <w:vAlign w:val="center"/>
            <w:hideMark/>
          </w:tcPr>
          <w:p w14:paraId="6742C68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5 Tahun</w:t>
            </w:r>
          </w:p>
        </w:tc>
        <w:tc>
          <w:tcPr>
            <w:tcW w:w="134" w:type="pct"/>
            <w:shd w:val="clear" w:color="auto" w:fill="auto"/>
            <w:noWrap/>
            <w:vAlign w:val="center"/>
            <w:hideMark/>
          </w:tcPr>
          <w:p w14:paraId="07C614D7"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551A24A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66FC8BA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018785D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4725D3E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13F467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437F511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655F37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2A69BA2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351649A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3315227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09" w:type="pct"/>
            <w:shd w:val="clear" w:color="auto" w:fill="auto"/>
            <w:noWrap/>
            <w:vAlign w:val="center"/>
            <w:hideMark/>
          </w:tcPr>
          <w:p w14:paraId="4CD877B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23" w:type="pct"/>
            <w:shd w:val="clear" w:color="auto" w:fill="auto"/>
            <w:noWrap/>
            <w:vAlign w:val="center"/>
            <w:hideMark/>
          </w:tcPr>
          <w:p w14:paraId="27766A3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134" w:type="pct"/>
            <w:shd w:val="clear" w:color="auto" w:fill="auto"/>
            <w:noWrap/>
            <w:vAlign w:val="center"/>
            <w:hideMark/>
          </w:tcPr>
          <w:p w14:paraId="04D4E685"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769C346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194886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1A41977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615D2F2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4EE6294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ECB7C2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0F662CA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5DCB9F5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7ADA26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109" w:type="pct"/>
            <w:shd w:val="clear" w:color="auto" w:fill="auto"/>
            <w:noWrap/>
            <w:vAlign w:val="center"/>
            <w:hideMark/>
          </w:tcPr>
          <w:p w14:paraId="0B3D222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435474A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16</w:t>
            </w:r>
          </w:p>
        </w:tc>
        <w:tc>
          <w:tcPr>
            <w:tcW w:w="134" w:type="pct"/>
            <w:shd w:val="clear" w:color="auto" w:fill="auto"/>
            <w:noWrap/>
            <w:vAlign w:val="center"/>
            <w:hideMark/>
          </w:tcPr>
          <w:p w14:paraId="1A0D25BC"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056D4DB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4D4AB2E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45BE30D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C63A72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06106C3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3F146D2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4</w:t>
            </w:r>
          </w:p>
        </w:tc>
        <w:tc>
          <w:tcPr>
            <w:tcW w:w="134" w:type="pct"/>
            <w:shd w:val="clear" w:color="auto" w:fill="auto"/>
            <w:noWrap/>
            <w:vAlign w:val="center"/>
            <w:hideMark/>
          </w:tcPr>
          <w:p w14:paraId="0DAC0541"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r>
      <w:tr w:rsidR="004D6293" w:rsidRPr="004D6293" w14:paraId="262D9917" w14:textId="77777777" w:rsidTr="004D6293">
        <w:trPr>
          <w:trHeight w:val="57"/>
          <w:jc w:val="center"/>
        </w:trPr>
        <w:tc>
          <w:tcPr>
            <w:tcW w:w="129" w:type="pct"/>
            <w:shd w:val="clear" w:color="auto" w:fill="auto"/>
            <w:noWrap/>
            <w:vAlign w:val="center"/>
            <w:hideMark/>
          </w:tcPr>
          <w:p w14:paraId="3BE6D33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15</w:t>
            </w:r>
          </w:p>
        </w:tc>
        <w:tc>
          <w:tcPr>
            <w:tcW w:w="320" w:type="pct"/>
            <w:shd w:val="clear" w:color="auto" w:fill="auto"/>
            <w:noWrap/>
            <w:vAlign w:val="center"/>
            <w:hideMark/>
          </w:tcPr>
          <w:p w14:paraId="214295D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Laki-Laki</w:t>
            </w:r>
          </w:p>
        </w:tc>
        <w:tc>
          <w:tcPr>
            <w:tcW w:w="161" w:type="pct"/>
            <w:shd w:val="clear" w:color="auto" w:fill="auto"/>
            <w:noWrap/>
            <w:vAlign w:val="center"/>
            <w:hideMark/>
          </w:tcPr>
          <w:p w14:paraId="127C1CCC"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26" w:type="pct"/>
            <w:shd w:val="clear" w:color="auto" w:fill="auto"/>
            <w:noWrap/>
            <w:vAlign w:val="center"/>
            <w:hideMark/>
          </w:tcPr>
          <w:p w14:paraId="3E698BF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36 Tahun</w:t>
            </w:r>
          </w:p>
        </w:tc>
        <w:tc>
          <w:tcPr>
            <w:tcW w:w="134" w:type="pct"/>
            <w:shd w:val="clear" w:color="auto" w:fill="auto"/>
            <w:noWrap/>
            <w:vAlign w:val="center"/>
            <w:hideMark/>
          </w:tcPr>
          <w:p w14:paraId="722B2BA3"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359" w:type="pct"/>
            <w:shd w:val="clear" w:color="auto" w:fill="auto"/>
            <w:noWrap/>
            <w:vAlign w:val="center"/>
            <w:hideMark/>
          </w:tcPr>
          <w:p w14:paraId="7D36132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Perguruan Tinggi</w:t>
            </w:r>
          </w:p>
        </w:tc>
        <w:tc>
          <w:tcPr>
            <w:tcW w:w="134" w:type="pct"/>
            <w:shd w:val="clear" w:color="auto" w:fill="auto"/>
            <w:noWrap/>
            <w:vAlign w:val="center"/>
            <w:hideMark/>
          </w:tcPr>
          <w:p w14:paraId="1E89EAFB"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2</w:t>
            </w:r>
          </w:p>
        </w:tc>
        <w:tc>
          <w:tcPr>
            <w:tcW w:w="278" w:type="pct"/>
            <w:shd w:val="clear" w:color="auto" w:fill="auto"/>
            <w:noWrap/>
            <w:vAlign w:val="center"/>
            <w:hideMark/>
          </w:tcPr>
          <w:p w14:paraId="2C0865F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8 Tahun</w:t>
            </w:r>
          </w:p>
        </w:tc>
        <w:tc>
          <w:tcPr>
            <w:tcW w:w="134" w:type="pct"/>
            <w:shd w:val="clear" w:color="auto" w:fill="auto"/>
            <w:noWrap/>
            <w:vAlign w:val="center"/>
            <w:hideMark/>
          </w:tcPr>
          <w:p w14:paraId="593D8DB3"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2971F05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131EB53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C1AD6E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4CB2055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6483129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136D626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665F08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6FCA1BD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79B50B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09" w:type="pct"/>
            <w:shd w:val="clear" w:color="auto" w:fill="auto"/>
            <w:noWrap/>
            <w:vAlign w:val="center"/>
            <w:hideMark/>
          </w:tcPr>
          <w:p w14:paraId="5C7534B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09" w:type="pct"/>
            <w:shd w:val="clear" w:color="auto" w:fill="auto"/>
            <w:noWrap/>
            <w:vAlign w:val="center"/>
            <w:hideMark/>
          </w:tcPr>
          <w:p w14:paraId="1773D9A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23" w:type="pct"/>
            <w:shd w:val="clear" w:color="auto" w:fill="auto"/>
            <w:noWrap/>
            <w:vAlign w:val="center"/>
            <w:hideMark/>
          </w:tcPr>
          <w:p w14:paraId="527088B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4</w:t>
            </w:r>
          </w:p>
        </w:tc>
        <w:tc>
          <w:tcPr>
            <w:tcW w:w="134" w:type="pct"/>
            <w:shd w:val="clear" w:color="auto" w:fill="auto"/>
            <w:noWrap/>
            <w:vAlign w:val="center"/>
            <w:hideMark/>
          </w:tcPr>
          <w:p w14:paraId="423AD503"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660AB4D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43C7C93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27FE0A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5EDB63E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219475F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577DCDB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104A72B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131F08D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28A38C8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109" w:type="pct"/>
            <w:shd w:val="clear" w:color="auto" w:fill="auto"/>
            <w:noWrap/>
            <w:vAlign w:val="center"/>
            <w:hideMark/>
          </w:tcPr>
          <w:p w14:paraId="25520DA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123" w:type="pct"/>
            <w:shd w:val="clear" w:color="auto" w:fill="auto"/>
            <w:noWrap/>
            <w:vAlign w:val="center"/>
            <w:hideMark/>
          </w:tcPr>
          <w:p w14:paraId="57E1880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23</w:t>
            </w:r>
          </w:p>
        </w:tc>
        <w:tc>
          <w:tcPr>
            <w:tcW w:w="134" w:type="pct"/>
            <w:shd w:val="clear" w:color="auto" w:fill="auto"/>
            <w:noWrap/>
            <w:vAlign w:val="center"/>
            <w:hideMark/>
          </w:tcPr>
          <w:p w14:paraId="022BF9F1"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6C20490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D9E470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C18561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CAAF20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513588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5236E03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5</w:t>
            </w:r>
          </w:p>
        </w:tc>
        <w:tc>
          <w:tcPr>
            <w:tcW w:w="134" w:type="pct"/>
            <w:shd w:val="clear" w:color="auto" w:fill="auto"/>
            <w:noWrap/>
            <w:vAlign w:val="center"/>
            <w:hideMark/>
          </w:tcPr>
          <w:p w14:paraId="1E43B2C3"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r>
      <w:tr w:rsidR="004D6293" w:rsidRPr="004D6293" w14:paraId="15165359" w14:textId="77777777" w:rsidTr="004D6293">
        <w:trPr>
          <w:trHeight w:val="57"/>
          <w:jc w:val="center"/>
        </w:trPr>
        <w:tc>
          <w:tcPr>
            <w:tcW w:w="129" w:type="pct"/>
            <w:shd w:val="clear" w:color="auto" w:fill="auto"/>
            <w:noWrap/>
            <w:vAlign w:val="center"/>
            <w:hideMark/>
          </w:tcPr>
          <w:p w14:paraId="3E56CE5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16</w:t>
            </w:r>
          </w:p>
        </w:tc>
        <w:tc>
          <w:tcPr>
            <w:tcW w:w="320" w:type="pct"/>
            <w:shd w:val="clear" w:color="auto" w:fill="auto"/>
            <w:noWrap/>
            <w:vAlign w:val="center"/>
            <w:hideMark/>
          </w:tcPr>
          <w:p w14:paraId="2335AD6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Laki-Laki</w:t>
            </w:r>
          </w:p>
        </w:tc>
        <w:tc>
          <w:tcPr>
            <w:tcW w:w="161" w:type="pct"/>
            <w:shd w:val="clear" w:color="auto" w:fill="auto"/>
            <w:noWrap/>
            <w:vAlign w:val="center"/>
            <w:hideMark/>
          </w:tcPr>
          <w:p w14:paraId="5D4B0AAF"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26" w:type="pct"/>
            <w:shd w:val="clear" w:color="auto" w:fill="auto"/>
            <w:noWrap/>
            <w:vAlign w:val="center"/>
            <w:hideMark/>
          </w:tcPr>
          <w:p w14:paraId="22E5BE7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35 Tahun</w:t>
            </w:r>
          </w:p>
        </w:tc>
        <w:tc>
          <w:tcPr>
            <w:tcW w:w="134" w:type="pct"/>
            <w:shd w:val="clear" w:color="auto" w:fill="auto"/>
            <w:noWrap/>
            <w:vAlign w:val="center"/>
            <w:hideMark/>
          </w:tcPr>
          <w:p w14:paraId="62C94588"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359" w:type="pct"/>
            <w:shd w:val="clear" w:color="auto" w:fill="auto"/>
            <w:noWrap/>
            <w:vAlign w:val="center"/>
            <w:hideMark/>
          </w:tcPr>
          <w:p w14:paraId="5E7D4BD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SMA</w:t>
            </w:r>
          </w:p>
        </w:tc>
        <w:tc>
          <w:tcPr>
            <w:tcW w:w="134" w:type="pct"/>
            <w:shd w:val="clear" w:color="auto" w:fill="auto"/>
            <w:noWrap/>
            <w:vAlign w:val="center"/>
            <w:hideMark/>
          </w:tcPr>
          <w:p w14:paraId="07D47F35"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78" w:type="pct"/>
            <w:shd w:val="clear" w:color="auto" w:fill="auto"/>
            <w:noWrap/>
            <w:vAlign w:val="center"/>
            <w:hideMark/>
          </w:tcPr>
          <w:p w14:paraId="7E20DBE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4 Tahun</w:t>
            </w:r>
          </w:p>
        </w:tc>
        <w:tc>
          <w:tcPr>
            <w:tcW w:w="134" w:type="pct"/>
            <w:shd w:val="clear" w:color="auto" w:fill="auto"/>
            <w:noWrap/>
            <w:vAlign w:val="center"/>
            <w:hideMark/>
          </w:tcPr>
          <w:p w14:paraId="4DA05FD1"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1C88B25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432F60A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0B9C538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073CCF2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42E43A6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48A23BF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12E360C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8056BC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430523F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3742613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0897B58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3F1BA0E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6</w:t>
            </w:r>
          </w:p>
        </w:tc>
        <w:tc>
          <w:tcPr>
            <w:tcW w:w="134" w:type="pct"/>
            <w:shd w:val="clear" w:color="auto" w:fill="auto"/>
            <w:noWrap/>
            <w:vAlign w:val="center"/>
            <w:hideMark/>
          </w:tcPr>
          <w:p w14:paraId="21F8CC35"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60BEE49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165579A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829105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0A64286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3F6DDE1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74EEE64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C06547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9E43FE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7474BB3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109" w:type="pct"/>
            <w:shd w:val="clear" w:color="auto" w:fill="auto"/>
            <w:noWrap/>
            <w:vAlign w:val="center"/>
            <w:hideMark/>
          </w:tcPr>
          <w:p w14:paraId="3D3E0FB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10ED628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16</w:t>
            </w:r>
          </w:p>
        </w:tc>
        <w:tc>
          <w:tcPr>
            <w:tcW w:w="134" w:type="pct"/>
            <w:shd w:val="clear" w:color="auto" w:fill="auto"/>
            <w:noWrap/>
            <w:vAlign w:val="center"/>
            <w:hideMark/>
          </w:tcPr>
          <w:p w14:paraId="7DEAA638"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2DF79AD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EFD1F7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1FAD433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54F8822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5CA5DE9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6259518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134" w:type="pct"/>
            <w:shd w:val="clear" w:color="auto" w:fill="auto"/>
            <w:noWrap/>
            <w:vAlign w:val="center"/>
            <w:hideMark/>
          </w:tcPr>
          <w:p w14:paraId="179A4A05"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r>
      <w:tr w:rsidR="004D6293" w:rsidRPr="004D6293" w14:paraId="14FB8B36" w14:textId="77777777" w:rsidTr="004D6293">
        <w:trPr>
          <w:trHeight w:val="57"/>
          <w:jc w:val="center"/>
        </w:trPr>
        <w:tc>
          <w:tcPr>
            <w:tcW w:w="129" w:type="pct"/>
            <w:shd w:val="clear" w:color="auto" w:fill="auto"/>
            <w:noWrap/>
            <w:vAlign w:val="center"/>
            <w:hideMark/>
          </w:tcPr>
          <w:p w14:paraId="1488334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17</w:t>
            </w:r>
          </w:p>
        </w:tc>
        <w:tc>
          <w:tcPr>
            <w:tcW w:w="320" w:type="pct"/>
            <w:shd w:val="clear" w:color="auto" w:fill="auto"/>
            <w:noWrap/>
            <w:vAlign w:val="center"/>
            <w:hideMark/>
          </w:tcPr>
          <w:p w14:paraId="4824229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Laki-Laki</w:t>
            </w:r>
          </w:p>
        </w:tc>
        <w:tc>
          <w:tcPr>
            <w:tcW w:w="161" w:type="pct"/>
            <w:shd w:val="clear" w:color="auto" w:fill="auto"/>
            <w:noWrap/>
            <w:vAlign w:val="center"/>
            <w:hideMark/>
          </w:tcPr>
          <w:p w14:paraId="2D5058CB"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26" w:type="pct"/>
            <w:shd w:val="clear" w:color="auto" w:fill="auto"/>
            <w:noWrap/>
            <w:vAlign w:val="center"/>
            <w:hideMark/>
          </w:tcPr>
          <w:p w14:paraId="7E6B3E5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35 Tahun</w:t>
            </w:r>
          </w:p>
        </w:tc>
        <w:tc>
          <w:tcPr>
            <w:tcW w:w="134" w:type="pct"/>
            <w:shd w:val="clear" w:color="auto" w:fill="auto"/>
            <w:noWrap/>
            <w:vAlign w:val="center"/>
            <w:hideMark/>
          </w:tcPr>
          <w:p w14:paraId="734333DE"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359" w:type="pct"/>
            <w:shd w:val="clear" w:color="auto" w:fill="auto"/>
            <w:noWrap/>
            <w:vAlign w:val="center"/>
            <w:hideMark/>
          </w:tcPr>
          <w:p w14:paraId="7429C88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SMA</w:t>
            </w:r>
          </w:p>
        </w:tc>
        <w:tc>
          <w:tcPr>
            <w:tcW w:w="134" w:type="pct"/>
            <w:shd w:val="clear" w:color="auto" w:fill="auto"/>
            <w:noWrap/>
            <w:vAlign w:val="center"/>
            <w:hideMark/>
          </w:tcPr>
          <w:p w14:paraId="01FFC1A3"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78" w:type="pct"/>
            <w:shd w:val="clear" w:color="auto" w:fill="auto"/>
            <w:noWrap/>
            <w:vAlign w:val="center"/>
            <w:hideMark/>
          </w:tcPr>
          <w:p w14:paraId="4BB439C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10 Tahun</w:t>
            </w:r>
          </w:p>
        </w:tc>
        <w:tc>
          <w:tcPr>
            <w:tcW w:w="134" w:type="pct"/>
            <w:shd w:val="clear" w:color="auto" w:fill="auto"/>
            <w:noWrap/>
            <w:vAlign w:val="center"/>
            <w:hideMark/>
          </w:tcPr>
          <w:p w14:paraId="5C1A07B3"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6DA63E8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DB9E5D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7FB2208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6F9684D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7C7386D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7708083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0A3035C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768B8FE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31D23E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09" w:type="pct"/>
            <w:shd w:val="clear" w:color="auto" w:fill="auto"/>
            <w:noWrap/>
            <w:vAlign w:val="center"/>
            <w:hideMark/>
          </w:tcPr>
          <w:p w14:paraId="6FF746B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7C6170C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23" w:type="pct"/>
            <w:shd w:val="clear" w:color="auto" w:fill="auto"/>
            <w:noWrap/>
            <w:vAlign w:val="center"/>
            <w:hideMark/>
          </w:tcPr>
          <w:p w14:paraId="412FDA5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5</w:t>
            </w:r>
          </w:p>
        </w:tc>
        <w:tc>
          <w:tcPr>
            <w:tcW w:w="134" w:type="pct"/>
            <w:shd w:val="clear" w:color="auto" w:fill="auto"/>
            <w:noWrap/>
            <w:vAlign w:val="center"/>
            <w:hideMark/>
          </w:tcPr>
          <w:p w14:paraId="63D8B617"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0BCE72D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0A1762F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E3C698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2EAA65E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5A13DEF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475D0B8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579058E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57AEFFA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6F92F89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7458B9C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0ADB4B2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16</w:t>
            </w:r>
          </w:p>
        </w:tc>
        <w:tc>
          <w:tcPr>
            <w:tcW w:w="134" w:type="pct"/>
            <w:shd w:val="clear" w:color="auto" w:fill="auto"/>
            <w:noWrap/>
            <w:vAlign w:val="center"/>
            <w:hideMark/>
          </w:tcPr>
          <w:p w14:paraId="19DDEA03"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7167315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1EDC653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823D90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6248D60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1F479C2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23" w:type="pct"/>
            <w:shd w:val="clear" w:color="auto" w:fill="auto"/>
            <w:noWrap/>
            <w:vAlign w:val="center"/>
            <w:hideMark/>
          </w:tcPr>
          <w:p w14:paraId="193DE38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34" w:type="pct"/>
            <w:shd w:val="clear" w:color="auto" w:fill="auto"/>
            <w:noWrap/>
            <w:vAlign w:val="center"/>
            <w:hideMark/>
          </w:tcPr>
          <w:p w14:paraId="764D77D8"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r>
      <w:tr w:rsidR="004D6293" w:rsidRPr="004D6293" w14:paraId="1386C219" w14:textId="77777777" w:rsidTr="004D6293">
        <w:trPr>
          <w:trHeight w:val="57"/>
          <w:jc w:val="center"/>
        </w:trPr>
        <w:tc>
          <w:tcPr>
            <w:tcW w:w="129" w:type="pct"/>
            <w:shd w:val="clear" w:color="auto" w:fill="auto"/>
            <w:noWrap/>
            <w:vAlign w:val="center"/>
            <w:hideMark/>
          </w:tcPr>
          <w:p w14:paraId="1118664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18</w:t>
            </w:r>
          </w:p>
        </w:tc>
        <w:tc>
          <w:tcPr>
            <w:tcW w:w="320" w:type="pct"/>
            <w:shd w:val="clear" w:color="auto" w:fill="auto"/>
            <w:noWrap/>
            <w:vAlign w:val="center"/>
            <w:hideMark/>
          </w:tcPr>
          <w:p w14:paraId="70181BC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Laki-Laki</w:t>
            </w:r>
          </w:p>
        </w:tc>
        <w:tc>
          <w:tcPr>
            <w:tcW w:w="161" w:type="pct"/>
            <w:shd w:val="clear" w:color="auto" w:fill="auto"/>
            <w:noWrap/>
            <w:vAlign w:val="center"/>
            <w:hideMark/>
          </w:tcPr>
          <w:p w14:paraId="67EDF89B"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26" w:type="pct"/>
            <w:shd w:val="clear" w:color="auto" w:fill="auto"/>
            <w:noWrap/>
            <w:vAlign w:val="center"/>
            <w:hideMark/>
          </w:tcPr>
          <w:p w14:paraId="2F673A6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32 Tahun</w:t>
            </w:r>
          </w:p>
        </w:tc>
        <w:tc>
          <w:tcPr>
            <w:tcW w:w="134" w:type="pct"/>
            <w:shd w:val="clear" w:color="auto" w:fill="auto"/>
            <w:noWrap/>
            <w:vAlign w:val="center"/>
            <w:hideMark/>
          </w:tcPr>
          <w:p w14:paraId="2637A6E8"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359" w:type="pct"/>
            <w:shd w:val="clear" w:color="auto" w:fill="auto"/>
            <w:noWrap/>
            <w:vAlign w:val="center"/>
            <w:hideMark/>
          </w:tcPr>
          <w:p w14:paraId="400ADBF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SMA</w:t>
            </w:r>
          </w:p>
        </w:tc>
        <w:tc>
          <w:tcPr>
            <w:tcW w:w="134" w:type="pct"/>
            <w:shd w:val="clear" w:color="auto" w:fill="auto"/>
            <w:noWrap/>
            <w:vAlign w:val="center"/>
            <w:hideMark/>
          </w:tcPr>
          <w:p w14:paraId="7BA44EDD"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78" w:type="pct"/>
            <w:shd w:val="clear" w:color="auto" w:fill="auto"/>
            <w:noWrap/>
            <w:vAlign w:val="center"/>
            <w:hideMark/>
          </w:tcPr>
          <w:p w14:paraId="69727BD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8 Tahun</w:t>
            </w:r>
          </w:p>
        </w:tc>
        <w:tc>
          <w:tcPr>
            <w:tcW w:w="134" w:type="pct"/>
            <w:shd w:val="clear" w:color="auto" w:fill="auto"/>
            <w:noWrap/>
            <w:vAlign w:val="center"/>
            <w:hideMark/>
          </w:tcPr>
          <w:p w14:paraId="6805647B"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31ECB52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60EF47C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56A2761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19A0CE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7DEECA7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4CDB414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264243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6CE79F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5A2A021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09" w:type="pct"/>
            <w:shd w:val="clear" w:color="auto" w:fill="auto"/>
            <w:noWrap/>
            <w:vAlign w:val="center"/>
            <w:hideMark/>
          </w:tcPr>
          <w:p w14:paraId="189E6AB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09" w:type="pct"/>
            <w:shd w:val="clear" w:color="auto" w:fill="auto"/>
            <w:noWrap/>
            <w:vAlign w:val="center"/>
            <w:hideMark/>
          </w:tcPr>
          <w:p w14:paraId="1070EA3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23" w:type="pct"/>
            <w:shd w:val="clear" w:color="auto" w:fill="auto"/>
            <w:noWrap/>
            <w:vAlign w:val="center"/>
            <w:hideMark/>
          </w:tcPr>
          <w:p w14:paraId="56D5090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4</w:t>
            </w:r>
          </w:p>
        </w:tc>
        <w:tc>
          <w:tcPr>
            <w:tcW w:w="134" w:type="pct"/>
            <w:shd w:val="clear" w:color="auto" w:fill="auto"/>
            <w:noWrap/>
            <w:vAlign w:val="center"/>
            <w:hideMark/>
          </w:tcPr>
          <w:p w14:paraId="45C755D6"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0B34D0D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043D1A6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372BC2A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24D67E1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53AF3B6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0485AC9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173BDB9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6E64713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1E59509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109" w:type="pct"/>
            <w:shd w:val="clear" w:color="auto" w:fill="auto"/>
            <w:noWrap/>
            <w:vAlign w:val="center"/>
            <w:hideMark/>
          </w:tcPr>
          <w:p w14:paraId="6376388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123" w:type="pct"/>
            <w:shd w:val="clear" w:color="auto" w:fill="auto"/>
            <w:noWrap/>
            <w:vAlign w:val="center"/>
            <w:hideMark/>
          </w:tcPr>
          <w:p w14:paraId="4963744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29</w:t>
            </w:r>
          </w:p>
        </w:tc>
        <w:tc>
          <w:tcPr>
            <w:tcW w:w="134" w:type="pct"/>
            <w:shd w:val="clear" w:color="auto" w:fill="auto"/>
            <w:noWrap/>
            <w:vAlign w:val="center"/>
            <w:hideMark/>
          </w:tcPr>
          <w:p w14:paraId="07717EF9"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2820D77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EF7F01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58C26AB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58599F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170999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37C1B95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4</w:t>
            </w:r>
          </w:p>
        </w:tc>
        <w:tc>
          <w:tcPr>
            <w:tcW w:w="134" w:type="pct"/>
            <w:shd w:val="clear" w:color="auto" w:fill="auto"/>
            <w:noWrap/>
            <w:vAlign w:val="center"/>
            <w:hideMark/>
          </w:tcPr>
          <w:p w14:paraId="1DEFCC8B"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r>
      <w:tr w:rsidR="004D6293" w:rsidRPr="004D6293" w14:paraId="6D43F2B1" w14:textId="77777777" w:rsidTr="004D6293">
        <w:trPr>
          <w:trHeight w:val="57"/>
          <w:jc w:val="center"/>
        </w:trPr>
        <w:tc>
          <w:tcPr>
            <w:tcW w:w="129" w:type="pct"/>
            <w:shd w:val="clear" w:color="auto" w:fill="auto"/>
            <w:noWrap/>
            <w:vAlign w:val="center"/>
            <w:hideMark/>
          </w:tcPr>
          <w:p w14:paraId="33D0E52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19</w:t>
            </w:r>
          </w:p>
        </w:tc>
        <w:tc>
          <w:tcPr>
            <w:tcW w:w="320" w:type="pct"/>
            <w:shd w:val="clear" w:color="auto" w:fill="auto"/>
            <w:noWrap/>
            <w:vAlign w:val="center"/>
            <w:hideMark/>
          </w:tcPr>
          <w:p w14:paraId="6FF3686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Laki-Laki</w:t>
            </w:r>
          </w:p>
        </w:tc>
        <w:tc>
          <w:tcPr>
            <w:tcW w:w="161" w:type="pct"/>
            <w:shd w:val="clear" w:color="auto" w:fill="auto"/>
            <w:noWrap/>
            <w:vAlign w:val="center"/>
            <w:hideMark/>
          </w:tcPr>
          <w:p w14:paraId="67F9E8F9"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26" w:type="pct"/>
            <w:shd w:val="clear" w:color="auto" w:fill="auto"/>
            <w:noWrap/>
            <w:vAlign w:val="center"/>
            <w:hideMark/>
          </w:tcPr>
          <w:p w14:paraId="796B8E7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43 Tahun</w:t>
            </w:r>
          </w:p>
        </w:tc>
        <w:tc>
          <w:tcPr>
            <w:tcW w:w="134" w:type="pct"/>
            <w:shd w:val="clear" w:color="auto" w:fill="auto"/>
            <w:noWrap/>
            <w:vAlign w:val="center"/>
            <w:hideMark/>
          </w:tcPr>
          <w:p w14:paraId="2E456EA8"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359" w:type="pct"/>
            <w:shd w:val="clear" w:color="auto" w:fill="auto"/>
            <w:noWrap/>
            <w:vAlign w:val="center"/>
            <w:hideMark/>
          </w:tcPr>
          <w:p w14:paraId="38B2ED9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SMA</w:t>
            </w:r>
          </w:p>
        </w:tc>
        <w:tc>
          <w:tcPr>
            <w:tcW w:w="134" w:type="pct"/>
            <w:shd w:val="clear" w:color="auto" w:fill="auto"/>
            <w:noWrap/>
            <w:vAlign w:val="center"/>
            <w:hideMark/>
          </w:tcPr>
          <w:p w14:paraId="43516311"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78" w:type="pct"/>
            <w:shd w:val="clear" w:color="auto" w:fill="auto"/>
            <w:noWrap/>
            <w:vAlign w:val="center"/>
            <w:hideMark/>
          </w:tcPr>
          <w:p w14:paraId="2452594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9 Tahun</w:t>
            </w:r>
          </w:p>
        </w:tc>
        <w:tc>
          <w:tcPr>
            <w:tcW w:w="134" w:type="pct"/>
            <w:shd w:val="clear" w:color="auto" w:fill="auto"/>
            <w:noWrap/>
            <w:vAlign w:val="center"/>
            <w:hideMark/>
          </w:tcPr>
          <w:p w14:paraId="06377A98"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1966DA7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19D8828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214CA8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2A9F06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C77D5E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C56449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5491C20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76CE2FD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5F0EDB2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57FAEF2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09" w:type="pct"/>
            <w:shd w:val="clear" w:color="auto" w:fill="auto"/>
            <w:noWrap/>
            <w:vAlign w:val="center"/>
            <w:hideMark/>
          </w:tcPr>
          <w:p w14:paraId="50B50ED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4D075B5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7</w:t>
            </w:r>
          </w:p>
        </w:tc>
        <w:tc>
          <w:tcPr>
            <w:tcW w:w="134" w:type="pct"/>
            <w:shd w:val="clear" w:color="auto" w:fill="auto"/>
            <w:noWrap/>
            <w:vAlign w:val="center"/>
            <w:hideMark/>
          </w:tcPr>
          <w:p w14:paraId="2E4827DF"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212E54E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097AFE6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4E7F686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08D4F1D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6C4F78D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FDB838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6350DD1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303E33B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5D52B91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4993776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123" w:type="pct"/>
            <w:shd w:val="clear" w:color="auto" w:fill="auto"/>
            <w:noWrap/>
            <w:vAlign w:val="center"/>
            <w:hideMark/>
          </w:tcPr>
          <w:p w14:paraId="39579DC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20</w:t>
            </w:r>
          </w:p>
        </w:tc>
        <w:tc>
          <w:tcPr>
            <w:tcW w:w="134" w:type="pct"/>
            <w:shd w:val="clear" w:color="auto" w:fill="auto"/>
            <w:noWrap/>
            <w:vAlign w:val="center"/>
            <w:hideMark/>
          </w:tcPr>
          <w:p w14:paraId="714CB774"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2726C70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5ADB14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4375EB6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DD55BC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D2F07C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304A74B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5</w:t>
            </w:r>
          </w:p>
        </w:tc>
        <w:tc>
          <w:tcPr>
            <w:tcW w:w="134" w:type="pct"/>
            <w:shd w:val="clear" w:color="auto" w:fill="auto"/>
            <w:noWrap/>
            <w:vAlign w:val="center"/>
            <w:hideMark/>
          </w:tcPr>
          <w:p w14:paraId="336CBAB8"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r>
      <w:tr w:rsidR="004D6293" w:rsidRPr="004D6293" w14:paraId="02BEF800" w14:textId="77777777" w:rsidTr="004D6293">
        <w:trPr>
          <w:trHeight w:val="57"/>
          <w:jc w:val="center"/>
        </w:trPr>
        <w:tc>
          <w:tcPr>
            <w:tcW w:w="129" w:type="pct"/>
            <w:shd w:val="clear" w:color="auto" w:fill="auto"/>
            <w:noWrap/>
            <w:vAlign w:val="center"/>
            <w:hideMark/>
          </w:tcPr>
          <w:p w14:paraId="62C265F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20</w:t>
            </w:r>
          </w:p>
        </w:tc>
        <w:tc>
          <w:tcPr>
            <w:tcW w:w="320" w:type="pct"/>
            <w:shd w:val="clear" w:color="auto" w:fill="auto"/>
            <w:noWrap/>
            <w:vAlign w:val="center"/>
            <w:hideMark/>
          </w:tcPr>
          <w:p w14:paraId="56CD88E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Perempuan</w:t>
            </w:r>
          </w:p>
        </w:tc>
        <w:tc>
          <w:tcPr>
            <w:tcW w:w="161" w:type="pct"/>
            <w:shd w:val="clear" w:color="auto" w:fill="auto"/>
            <w:noWrap/>
            <w:vAlign w:val="center"/>
            <w:hideMark/>
          </w:tcPr>
          <w:p w14:paraId="260A8C52"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226" w:type="pct"/>
            <w:shd w:val="clear" w:color="auto" w:fill="auto"/>
            <w:noWrap/>
            <w:vAlign w:val="center"/>
            <w:hideMark/>
          </w:tcPr>
          <w:p w14:paraId="7DB5DD4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35 Tahun</w:t>
            </w:r>
          </w:p>
        </w:tc>
        <w:tc>
          <w:tcPr>
            <w:tcW w:w="134" w:type="pct"/>
            <w:shd w:val="clear" w:color="auto" w:fill="auto"/>
            <w:noWrap/>
            <w:vAlign w:val="center"/>
            <w:hideMark/>
          </w:tcPr>
          <w:p w14:paraId="44F81064"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359" w:type="pct"/>
            <w:shd w:val="clear" w:color="auto" w:fill="auto"/>
            <w:noWrap/>
            <w:vAlign w:val="center"/>
            <w:hideMark/>
          </w:tcPr>
          <w:p w14:paraId="7B99AD5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SD</w:t>
            </w:r>
          </w:p>
        </w:tc>
        <w:tc>
          <w:tcPr>
            <w:tcW w:w="134" w:type="pct"/>
            <w:shd w:val="clear" w:color="auto" w:fill="auto"/>
            <w:noWrap/>
            <w:vAlign w:val="center"/>
            <w:hideMark/>
          </w:tcPr>
          <w:p w14:paraId="519C84E0"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278" w:type="pct"/>
            <w:shd w:val="clear" w:color="auto" w:fill="auto"/>
            <w:noWrap/>
            <w:vAlign w:val="center"/>
            <w:hideMark/>
          </w:tcPr>
          <w:p w14:paraId="7CA2794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7 Tahun</w:t>
            </w:r>
          </w:p>
        </w:tc>
        <w:tc>
          <w:tcPr>
            <w:tcW w:w="134" w:type="pct"/>
            <w:shd w:val="clear" w:color="auto" w:fill="auto"/>
            <w:noWrap/>
            <w:vAlign w:val="center"/>
            <w:hideMark/>
          </w:tcPr>
          <w:p w14:paraId="0013E5A7"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165DDC2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9D3D5F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3EC4D17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1FA3F32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6FB513B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10C20B7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7F3E2EF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F9D958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B7EFC9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09" w:type="pct"/>
            <w:shd w:val="clear" w:color="auto" w:fill="auto"/>
            <w:noWrap/>
            <w:vAlign w:val="center"/>
            <w:hideMark/>
          </w:tcPr>
          <w:p w14:paraId="41AD19C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28C3AB5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23" w:type="pct"/>
            <w:shd w:val="clear" w:color="auto" w:fill="auto"/>
            <w:noWrap/>
            <w:vAlign w:val="center"/>
            <w:hideMark/>
          </w:tcPr>
          <w:p w14:paraId="7591B2B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4</w:t>
            </w:r>
          </w:p>
        </w:tc>
        <w:tc>
          <w:tcPr>
            <w:tcW w:w="134" w:type="pct"/>
            <w:shd w:val="clear" w:color="auto" w:fill="auto"/>
            <w:noWrap/>
            <w:vAlign w:val="center"/>
            <w:hideMark/>
          </w:tcPr>
          <w:p w14:paraId="718350C8"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55BEEB3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185164E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59800C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362A17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69DA386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73B2111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1146AB7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5F2D0E3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5E86EB8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109" w:type="pct"/>
            <w:shd w:val="clear" w:color="auto" w:fill="auto"/>
            <w:noWrap/>
            <w:vAlign w:val="center"/>
            <w:hideMark/>
          </w:tcPr>
          <w:p w14:paraId="7905B56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123" w:type="pct"/>
            <w:shd w:val="clear" w:color="auto" w:fill="auto"/>
            <w:noWrap/>
            <w:vAlign w:val="center"/>
            <w:hideMark/>
          </w:tcPr>
          <w:p w14:paraId="6B0D7F8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21</w:t>
            </w:r>
          </w:p>
        </w:tc>
        <w:tc>
          <w:tcPr>
            <w:tcW w:w="134" w:type="pct"/>
            <w:shd w:val="clear" w:color="auto" w:fill="auto"/>
            <w:noWrap/>
            <w:vAlign w:val="center"/>
            <w:hideMark/>
          </w:tcPr>
          <w:p w14:paraId="7FE1ED40"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1957ABA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53612C2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51E822D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518CAAC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1C8081F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09079DC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134" w:type="pct"/>
            <w:shd w:val="clear" w:color="auto" w:fill="auto"/>
            <w:noWrap/>
            <w:vAlign w:val="center"/>
            <w:hideMark/>
          </w:tcPr>
          <w:p w14:paraId="043BBC99"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r>
      <w:tr w:rsidR="004D6293" w:rsidRPr="004D6293" w14:paraId="19A2856B" w14:textId="77777777" w:rsidTr="004D6293">
        <w:trPr>
          <w:trHeight w:val="57"/>
          <w:jc w:val="center"/>
        </w:trPr>
        <w:tc>
          <w:tcPr>
            <w:tcW w:w="129" w:type="pct"/>
            <w:shd w:val="clear" w:color="auto" w:fill="auto"/>
            <w:noWrap/>
            <w:vAlign w:val="center"/>
            <w:hideMark/>
          </w:tcPr>
          <w:p w14:paraId="733CD73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21</w:t>
            </w:r>
          </w:p>
        </w:tc>
        <w:tc>
          <w:tcPr>
            <w:tcW w:w="320" w:type="pct"/>
            <w:shd w:val="clear" w:color="auto" w:fill="auto"/>
            <w:noWrap/>
            <w:vAlign w:val="center"/>
            <w:hideMark/>
          </w:tcPr>
          <w:p w14:paraId="001A24B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Laki-Laki</w:t>
            </w:r>
          </w:p>
        </w:tc>
        <w:tc>
          <w:tcPr>
            <w:tcW w:w="161" w:type="pct"/>
            <w:shd w:val="clear" w:color="auto" w:fill="auto"/>
            <w:noWrap/>
            <w:vAlign w:val="center"/>
            <w:hideMark/>
          </w:tcPr>
          <w:p w14:paraId="05FE6981"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26" w:type="pct"/>
            <w:shd w:val="clear" w:color="auto" w:fill="auto"/>
            <w:noWrap/>
            <w:vAlign w:val="center"/>
            <w:hideMark/>
          </w:tcPr>
          <w:p w14:paraId="0C222D1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36 Tahun</w:t>
            </w:r>
          </w:p>
        </w:tc>
        <w:tc>
          <w:tcPr>
            <w:tcW w:w="134" w:type="pct"/>
            <w:shd w:val="clear" w:color="auto" w:fill="auto"/>
            <w:noWrap/>
            <w:vAlign w:val="center"/>
            <w:hideMark/>
          </w:tcPr>
          <w:p w14:paraId="1629A30A"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359" w:type="pct"/>
            <w:shd w:val="clear" w:color="auto" w:fill="auto"/>
            <w:noWrap/>
            <w:vAlign w:val="center"/>
            <w:hideMark/>
          </w:tcPr>
          <w:p w14:paraId="566080B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Perguruan Tinggi</w:t>
            </w:r>
          </w:p>
        </w:tc>
        <w:tc>
          <w:tcPr>
            <w:tcW w:w="134" w:type="pct"/>
            <w:shd w:val="clear" w:color="auto" w:fill="auto"/>
            <w:noWrap/>
            <w:vAlign w:val="center"/>
            <w:hideMark/>
          </w:tcPr>
          <w:p w14:paraId="4F362EDA"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2</w:t>
            </w:r>
          </w:p>
        </w:tc>
        <w:tc>
          <w:tcPr>
            <w:tcW w:w="278" w:type="pct"/>
            <w:shd w:val="clear" w:color="auto" w:fill="auto"/>
            <w:noWrap/>
            <w:vAlign w:val="center"/>
            <w:hideMark/>
          </w:tcPr>
          <w:p w14:paraId="6CB03ED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5 Tahun</w:t>
            </w:r>
          </w:p>
        </w:tc>
        <w:tc>
          <w:tcPr>
            <w:tcW w:w="134" w:type="pct"/>
            <w:shd w:val="clear" w:color="auto" w:fill="auto"/>
            <w:noWrap/>
            <w:vAlign w:val="center"/>
            <w:hideMark/>
          </w:tcPr>
          <w:p w14:paraId="40683359"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7886A47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605F44F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41E671C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40A6DCC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5C703B5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58A2822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D6704E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434E93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CE4ADC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0BEBF60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764B182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39E987C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7</w:t>
            </w:r>
          </w:p>
        </w:tc>
        <w:tc>
          <w:tcPr>
            <w:tcW w:w="134" w:type="pct"/>
            <w:shd w:val="clear" w:color="auto" w:fill="auto"/>
            <w:noWrap/>
            <w:vAlign w:val="center"/>
            <w:hideMark/>
          </w:tcPr>
          <w:p w14:paraId="4F0B86D5"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08407E8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2D43097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7FCFD15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629E8A4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772CF03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1208169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5B578A1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4858F85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83BB14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109" w:type="pct"/>
            <w:shd w:val="clear" w:color="auto" w:fill="auto"/>
            <w:noWrap/>
            <w:vAlign w:val="center"/>
            <w:hideMark/>
          </w:tcPr>
          <w:p w14:paraId="450C561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123" w:type="pct"/>
            <w:shd w:val="clear" w:color="auto" w:fill="auto"/>
            <w:noWrap/>
            <w:vAlign w:val="center"/>
            <w:hideMark/>
          </w:tcPr>
          <w:p w14:paraId="0550A3A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21</w:t>
            </w:r>
          </w:p>
        </w:tc>
        <w:tc>
          <w:tcPr>
            <w:tcW w:w="134" w:type="pct"/>
            <w:shd w:val="clear" w:color="auto" w:fill="auto"/>
            <w:noWrap/>
            <w:vAlign w:val="center"/>
            <w:hideMark/>
          </w:tcPr>
          <w:p w14:paraId="01A20C18"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40B6957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790B82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45F628E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F8D0E1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162B48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32B4FBB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5</w:t>
            </w:r>
          </w:p>
        </w:tc>
        <w:tc>
          <w:tcPr>
            <w:tcW w:w="134" w:type="pct"/>
            <w:shd w:val="clear" w:color="auto" w:fill="auto"/>
            <w:noWrap/>
            <w:vAlign w:val="center"/>
            <w:hideMark/>
          </w:tcPr>
          <w:p w14:paraId="642925F8"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r>
      <w:tr w:rsidR="004D6293" w:rsidRPr="004D6293" w14:paraId="7BD77EFD" w14:textId="77777777" w:rsidTr="004D6293">
        <w:trPr>
          <w:trHeight w:val="57"/>
          <w:jc w:val="center"/>
        </w:trPr>
        <w:tc>
          <w:tcPr>
            <w:tcW w:w="129" w:type="pct"/>
            <w:shd w:val="clear" w:color="auto" w:fill="auto"/>
            <w:noWrap/>
            <w:vAlign w:val="center"/>
            <w:hideMark/>
          </w:tcPr>
          <w:p w14:paraId="0AE52A0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22</w:t>
            </w:r>
          </w:p>
        </w:tc>
        <w:tc>
          <w:tcPr>
            <w:tcW w:w="320" w:type="pct"/>
            <w:shd w:val="clear" w:color="auto" w:fill="auto"/>
            <w:noWrap/>
            <w:vAlign w:val="center"/>
            <w:hideMark/>
          </w:tcPr>
          <w:p w14:paraId="148ACF7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Laki-Laki</w:t>
            </w:r>
          </w:p>
        </w:tc>
        <w:tc>
          <w:tcPr>
            <w:tcW w:w="161" w:type="pct"/>
            <w:shd w:val="clear" w:color="auto" w:fill="auto"/>
            <w:noWrap/>
            <w:vAlign w:val="center"/>
            <w:hideMark/>
          </w:tcPr>
          <w:p w14:paraId="2C4628E1"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26" w:type="pct"/>
            <w:shd w:val="clear" w:color="auto" w:fill="auto"/>
            <w:noWrap/>
            <w:vAlign w:val="center"/>
            <w:hideMark/>
          </w:tcPr>
          <w:p w14:paraId="1A9B040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32 Tahun</w:t>
            </w:r>
          </w:p>
        </w:tc>
        <w:tc>
          <w:tcPr>
            <w:tcW w:w="134" w:type="pct"/>
            <w:shd w:val="clear" w:color="auto" w:fill="auto"/>
            <w:noWrap/>
            <w:vAlign w:val="center"/>
            <w:hideMark/>
          </w:tcPr>
          <w:p w14:paraId="47F539AF"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359" w:type="pct"/>
            <w:shd w:val="clear" w:color="auto" w:fill="auto"/>
            <w:noWrap/>
            <w:vAlign w:val="center"/>
            <w:hideMark/>
          </w:tcPr>
          <w:p w14:paraId="25B2C59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SMA</w:t>
            </w:r>
          </w:p>
        </w:tc>
        <w:tc>
          <w:tcPr>
            <w:tcW w:w="134" w:type="pct"/>
            <w:shd w:val="clear" w:color="auto" w:fill="auto"/>
            <w:noWrap/>
            <w:vAlign w:val="center"/>
            <w:hideMark/>
          </w:tcPr>
          <w:p w14:paraId="56522118"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78" w:type="pct"/>
            <w:shd w:val="clear" w:color="auto" w:fill="auto"/>
            <w:noWrap/>
            <w:vAlign w:val="center"/>
            <w:hideMark/>
          </w:tcPr>
          <w:p w14:paraId="27CC724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4 Tahun</w:t>
            </w:r>
          </w:p>
        </w:tc>
        <w:tc>
          <w:tcPr>
            <w:tcW w:w="134" w:type="pct"/>
            <w:shd w:val="clear" w:color="auto" w:fill="auto"/>
            <w:noWrap/>
            <w:vAlign w:val="center"/>
            <w:hideMark/>
          </w:tcPr>
          <w:p w14:paraId="69480DF7"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0C4C9B3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71EB68B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F1C34B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81FA91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61A702B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5F20102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6C17A02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61689E2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058967F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0367128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09" w:type="pct"/>
            <w:shd w:val="clear" w:color="auto" w:fill="auto"/>
            <w:noWrap/>
            <w:vAlign w:val="center"/>
            <w:hideMark/>
          </w:tcPr>
          <w:p w14:paraId="243D9E2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23" w:type="pct"/>
            <w:shd w:val="clear" w:color="auto" w:fill="auto"/>
            <w:noWrap/>
            <w:vAlign w:val="center"/>
            <w:hideMark/>
          </w:tcPr>
          <w:p w14:paraId="6AEA10D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4</w:t>
            </w:r>
          </w:p>
        </w:tc>
        <w:tc>
          <w:tcPr>
            <w:tcW w:w="134" w:type="pct"/>
            <w:shd w:val="clear" w:color="auto" w:fill="auto"/>
            <w:noWrap/>
            <w:vAlign w:val="center"/>
            <w:hideMark/>
          </w:tcPr>
          <w:p w14:paraId="309508E9"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60838F6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22194E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4D5A08A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120AEB5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47F398C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67384C1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75CC646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D35816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48B294D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060544C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132BD75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16</w:t>
            </w:r>
          </w:p>
        </w:tc>
        <w:tc>
          <w:tcPr>
            <w:tcW w:w="134" w:type="pct"/>
            <w:shd w:val="clear" w:color="auto" w:fill="auto"/>
            <w:noWrap/>
            <w:vAlign w:val="center"/>
            <w:hideMark/>
          </w:tcPr>
          <w:p w14:paraId="13EFF62D"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77C3D53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ED79A0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03C48D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43C2711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578455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23" w:type="pct"/>
            <w:shd w:val="clear" w:color="auto" w:fill="auto"/>
            <w:noWrap/>
            <w:vAlign w:val="center"/>
            <w:hideMark/>
          </w:tcPr>
          <w:p w14:paraId="4207C10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134" w:type="pct"/>
            <w:shd w:val="clear" w:color="auto" w:fill="auto"/>
            <w:noWrap/>
            <w:vAlign w:val="center"/>
            <w:hideMark/>
          </w:tcPr>
          <w:p w14:paraId="3E847DB6"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r>
      <w:tr w:rsidR="004D6293" w:rsidRPr="004D6293" w14:paraId="64AF9B61" w14:textId="77777777" w:rsidTr="004D6293">
        <w:trPr>
          <w:trHeight w:val="57"/>
          <w:jc w:val="center"/>
        </w:trPr>
        <w:tc>
          <w:tcPr>
            <w:tcW w:w="129" w:type="pct"/>
            <w:shd w:val="clear" w:color="auto" w:fill="auto"/>
            <w:noWrap/>
            <w:vAlign w:val="center"/>
            <w:hideMark/>
          </w:tcPr>
          <w:p w14:paraId="152FA1E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23</w:t>
            </w:r>
          </w:p>
        </w:tc>
        <w:tc>
          <w:tcPr>
            <w:tcW w:w="320" w:type="pct"/>
            <w:shd w:val="clear" w:color="auto" w:fill="auto"/>
            <w:noWrap/>
            <w:vAlign w:val="center"/>
            <w:hideMark/>
          </w:tcPr>
          <w:p w14:paraId="5F61F2D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Laki-Laki</w:t>
            </w:r>
          </w:p>
        </w:tc>
        <w:tc>
          <w:tcPr>
            <w:tcW w:w="161" w:type="pct"/>
            <w:shd w:val="clear" w:color="auto" w:fill="auto"/>
            <w:noWrap/>
            <w:vAlign w:val="center"/>
            <w:hideMark/>
          </w:tcPr>
          <w:p w14:paraId="4BAE854A"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26" w:type="pct"/>
            <w:shd w:val="clear" w:color="auto" w:fill="auto"/>
            <w:noWrap/>
            <w:vAlign w:val="center"/>
            <w:hideMark/>
          </w:tcPr>
          <w:p w14:paraId="013C378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34 Tahun</w:t>
            </w:r>
          </w:p>
        </w:tc>
        <w:tc>
          <w:tcPr>
            <w:tcW w:w="134" w:type="pct"/>
            <w:shd w:val="clear" w:color="auto" w:fill="auto"/>
            <w:noWrap/>
            <w:vAlign w:val="center"/>
            <w:hideMark/>
          </w:tcPr>
          <w:p w14:paraId="7E2B3977"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359" w:type="pct"/>
            <w:shd w:val="clear" w:color="auto" w:fill="auto"/>
            <w:noWrap/>
            <w:vAlign w:val="center"/>
            <w:hideMark/>
          </w:tcPr>
          <w:p w14:paraId="5B487AF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SMA</w:t>
            </w:r>
          </w:p>
        </w:tc>
        <w:tc>
          <w:tcPr>
            <w:tcW w:w="134" w:type="pct"/>
            <w:shd w:val="clear" w:color="auto" w:fill="auto"/>
            <w:noWrap/>
            <w:vAlign w:val="center"/>
            <w:hideMark/>
          </w:tcPr>
          <w:p w14:paraId="06A37C41"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78" w:type="pct"/>
            <w:shd w:val="clear" w:color="auto" w:fill="auto"/>
            <w:noWrap/>
            <w:vAlign w:val="center"/>
            <w:hideMark/>
          </w:tcPr>
          <w:p w14:paraId="48E2878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 Tahun</w:t>
            </w:r>
          </w:p>
        </w:tc>
        <w:tc>
          <w:tcPr>
            <w:tcW w:w="134" w:type="pct"/>
            <w:shd w:val="clear" w:color="auto" w:fill="auto"/>
            <w:noWrap/>
            <w:vAlign w:val="center"/>
            <w:hideMark/>
          </w:tcPr>
          <w:p w14:paraId="35753B0D"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6D673DB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CB8313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31459FD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5711DB2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311AED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86DBDC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517752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4FF659E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38E3824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09" w:type="pct"/>
            <w:shd w:val="clear" w:color="auto" w:fill="auto"/>
            <w:noWrap/>
            <w:vAlign w:val="center"/>
            <w:hideMark/>
          </w:tcPr>
          <w:p w14:paraId="0B09C0B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09" w:type="pct"/>
            <w:shd w:val="clear" w:color="auto" w:fill="auto"/>
            <w:noWrap/>
            <w:vAlign w:val="center"/>
            <w:hideMark/>
          </w:tcPr>
          <w:p w14:paraId="103263E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23" w:type="pct"/>
            <w:shd w:val="clear" w:color="auto" w:fill="auto"/>
            <w:noWrap/>
            <w:vAlign w:val="center"/>
            <w:hideMark/>
          </w:tcPr>
          <w:p w14:paraId="782E61D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4</w:t>
            </w:r>
          </w:p>
        </w:tc>
        <w:tc>
          <w:tcPr>
            <w:tcW w:w="134" w:type="pct"/>
            <w:shd w:val="clear" w:color="auto" w:fill="auto"/>
            <w:noWrap/>
            <w:vAlign w:val="center"/>
            <w:hideMark/>
          </w:tcPr>
          <w:p w14:paraId="266C4A4D"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236B33A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62AA6D8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3F38D3A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21C479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1F3663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41A5173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75784B2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2E9186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6358EDA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109" w:type="pct"/>
            <w:shd w:val="clear" w:color="auto" w:fill="auto"/>
            <w:noWrap/>
            <w:vAlign w:val="center"/>
            <w:hideMark/>
          </w:tcPr>
          <w:p w14:paraId="65A2AE4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123" w:type="pct"/>
            <w:shd w:val="clear" w:color="auto" w:fill="auto"/>
            <w:noWrap/>
            <w:vAlign w:val="center"/>
            <w:hideMark/>
          </w:tcPr>
          <w:p w14:paraId="2D05E9D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17</w:t>
            </w:r>
          </w:p>
        </w:tc>
        <w:tc>
          <w:tcPr>
            <w:tcW w:w="134" w:type="pct"/>
            <w:shd w:val="clear" w:color="auto" w:fill="auto"/>
            <w:noWrap/>
            <w:vAlign w:val="center"/>
            <w:hideMark/>
          </w:tcPr>
          <w:p w14:paraId="56E8881D"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31BAA46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042553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6BCC0F9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E7F3AA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41F9B2A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2348251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134" w:type="pct"/>
            <w:shd w:val="clear" w:color="auto" w:fill="auto"/>
            <w:noWrap/>
            <w:vAlign w:val="center"/>
            <w:hideMark/>
          </w:tcPr>
          <w:p w14:paraId="21C3841A"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r>
      <w:tr w:rsidR="004D6293" w:rsidRPr="004D6293" w14:paraId="2525B317" w14:textId="77777777" w:rsidTr="004D6293">
        <w:trPr>
          <w:trHeight w:val="57"/>
          <w:jc w:val="center"/>
        </w:trPr>
        <w:tc>
          <w:tcPr>
            <w:tcW w:w="129" w:type="pct"/>
            <w:shd w:val="clear" w:color="auto" w:fill="auto"/>
            <w:noWrap/>
            <w:vAlign w:val="center"/>
            <w:hideMark/>
          </w:tcPr>
          <w:p w14:paraId="3FE8D27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24</w:t>
            </w:r>
          </w:p>
        </w:tc>
        <w:tc>
          <w:tcPr>
            <w:tcW w:w="320" w:type="pct"/>
            <w:shd w:val="clear" w:color="auto" w:fill="auto"/>
            <w:noWrap/>
            <w:vAlign w:val="center"/>
            <w:hideMark/>
          </w:tcPr>
          <w:p w14:paraId="61DE431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Laki-Laki</w:t>
            </w:r>
          </w:p>
        </w:tc>
        <w:tc>
          <w:tcPr>
            <w:tcW w:w="161" w:type="pct"/>
            <w:shd w:val="clear" w:color="auto" w:fill="auto"/>
            <w:noWrap/>
            <w:vAlign w:val="center"/>
            <w:hideMark/>
          </w:tcPr>
          <w:p w14:paraId="26BFD358"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26" w:type="pct"/>
            <w:shd w:val="clear" w:color="auto" w:fill="auto"/>
            <w:noWrap/>
            <w:vAlign w:val="center"/>
            <w:hideMark/>
          </w:tcPr>
          <w:p w14:paraId="281BAD9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44 Tahun</w:t>
            </w:r>
          </w:p>
        </w:tc>
        <w:tc>
          <w:tcPr>
            <w:tcW w:w="134" w:type="pct"/>
            <w:shd w:val="clear" w:color="auto" w:fill="auto"/>
            <w:noWrap/>
            <w:vAlign w:val="center"/>
            <w:hideMark/>
          </w:tcPr>
          <w:p w14:paraId="48DF2C6F"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359" w:type="pct"/>
            <w:shd w:val="clear" w:color="auto" w:fill="auto"/>
            <w:noWrap/>
            <w:vAlign w:val="center"/>
            <w:hideMark/>
          </w:tcPr>
          <w:p w14:paraId="34B8691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SMA</w:t>
            </w:r>
          </w:p>
        </w:tc>
        <w:tc>
          <w:tcPr>
            <w:tcW w:w="134" w:type="pct"/>
            <w:shd w:val="clear" w:color="auto" w:fill="auto"/>
            <w:noWrap/>
            <w:vAlign w:val="center"/>
            <w:hideMark/>
          </w:tcPr>
          <w:p w14:paraId="21A4EEED"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78" w:type="pct"/>
            <w:shd w:val="clear" w:color="auto" w:fill="auto"/>
            <w:noWrap/>
            <w:vAlign w:val="center"/>
            <w:hideMark/>
          </w:tcPr>
          <w:p w14:paraId="4F6EC3D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7 Tahun</w:t>
            </w:r>
          </w:p>
        </w:tc>
        <w:tc>
          <w:tcPr>
            <w:tcW w:w="134" w:type="pct"/>
            <w:shd w:val="clear" w:color="auto" w:fill="auto"/>
            <w:noWrap/>
            <w:vAlign w:val="center"/>
            <w:hideMark/>
          </w:tcPr>
          <w:p w14:paraId="675B6BAA"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393E35D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22A383B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7600054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79D8394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771B598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6F47459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C44D9A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85F30B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16DBB94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09" w:type="pct"/>
            <w:shd w:val="clear" w:color="auto" w:fill="auto"/>
            <w:noWrap/>
            <w:vAlign w:val="center"/>
            <w:hideMark/>
          </w:tcPr>
          <w:p w14:paraId="06600E3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09" w:type="pct"/>
            <w:shd w:val="clear" w:color="auto" w:fill="auto"/>
            <w:noWrap/>
            <w:vAlign w:val="center"/>
            <w:hideMark/>
          </w:tcPr>
          <w:p w14:paraId="2E0D647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52D4DE7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5</w:t>
            </w:r>
          </w:p>
        </w:tc>
        <w:tc>
          <w:tcPr>
            <w:tcW w:w="134" w:type="pct"/>
            <w:shd w:val="clear" w:color="auto" w:fill="auto"/>
            <w:noWrap/>
            <w:vAlign w:val="center"/>
            <w:hideMark/>
          </w:tcPr>
          <w:p w14:paraId="4B67208B"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4E585FD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2F62ACA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778656C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77BD42B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32B5B96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00968A8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A4DE67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098E3EC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10AAFA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109" w:type="pct"/>
            <w:shd w:val="clear" w:color="auto" w:fill="auto"/>
            <w:noWrap/>
            <w:vAlign w:val="center"/>
            <w:hideMark/>
          </w:tcPr>
          <w:p w14:paraId="0201254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00FEAAF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21</w:t>
            </w:r>
          </w:p>
        </w:tc>
        <w:tc>
          <w:tcPr>
            <w:tcW w:w="134" w:type="pct"/>
            <w:shd w:val="clear" w:color="auto" w:fill="auto"/>
            <w:noWrap/>
            <w:vAlign w:val="center"/>
            <w:hideMark/>
          </w:tcPr>
          <w:p w14:paraId="44F22D26"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19BAE85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2706FB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E7A304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509AA5C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57D68D8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5D010DE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5</w:t>
            </w:r>
          </w:p>
        </w:tc>
        <w:tc>
          <w:tcPr>
            <w:tcW w:w="134" w:type="pct"/>
            <w:shd w:val="clear" w:color="auto" w:fill="auto"/>
            <w:noWrap/>
            <w:vAlign w:val="center"/>
            <w:hideMark/>
          </w:tcPr>
          <w:p w14:paraId="0C7FFD51"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r>
      <w:tr w:rsidR="004D6293" w:rsidRPr="004D6293" w14:paraId="4382B3A0" w14:textId="77777777" w:rsidTr="004D6293">
        <w:trPr>
          <w:trHeight w:val="57"/>
          <w:jc w:val="center"/>
        </w:trPr>
        <w:tc>
          <w:tcPr>
            <w:tcW w:w="129" w:type="pct"/>
            <w:shd w:val="clear" w:color="auto" w:fill="auto"/>
            <w:noWrap/>
            <w:vAlign w:val="center"/>
            <w:hideMark/>
          </w:tcPr>
          <w:p w14:paraId="325448B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25</w:t>
            </w:r>
          </w:p>
        </w:tc>
        <w:tc>
          <w:tcPr>
            <w:tcW w:w="320" w:type="pct"/>
            <w:shd w:val="clear" w:color="auto" w:fill="auto"/>
            <w:noWrap/>
            <w:vAlign w:val="center"/>
            <w:hideMark/>
          </w:tcPr>
          <w:p w14:paraId="667608F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Laki-Laki</w:t>
            </w:r>
          </w:p>
        </w:tc>
        <w:tc>
          <w:tcPr>
            <w:tcW w:w="161" w:type="pct"/>
            <w:shd w:val="clear" w:color="auto" w:fill="auto"/>
            <w:noWrap/>
            <w:vAlign w:val="center"/>
            <w:hideMark/>
          </w:tcPr>
          <w:p w14:paraId="5941E070"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26" w:type="pct"/>
            <w:shd w:val="clear" w:color="auto" w:fill="auto"/>
            <w:noWrap/>
            <w:vAlign w:val="center"/>
            <w:hideMark/>
          </w:tcPr>
          <w:p w14:paraId="4F4C0F3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30 Tahun</w:t>
            </w:r>
          </w:p>
        </w:tc>
        <w:tc>
          <w:tcPr>
            <w:tcW w:w="134" w:type="pct"/>
            <w:shd w:val="clear" w:color="auto" w:fill="auto"/>
            <w:noWrap/>
            <w:vAlign w:val="center"/>
            <w:hideMark/>
          </w:tcPr>
          <w:p w14:paraId="33EF90DC"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359" w:type="pct"/>
            <w:shd w:val="clear" w:color="auto" w:fill="auto"/>
            <w:noWrap/>
            <w:vAlign w:val="center"/>
            <w:hideMark/>
          </w:tcPr>
          <w:p w14:paraId="08951B6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SMA</w:t>
            </w:r>
          </w:p>
        </w:tc>
        <w:tc>
          <w:tcPr>
            <w:tcW w:w="134" w:type="pct"/>
            <w:shd w:val="clear" w:color="auto" w:fill="auto"/>
            <w:noWrap/>
            <w:vAlign w:val="center"/>
            <w:hideMark/>
          </w:tcPr>
          <w:p w14:paraId="5B48B281"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78" w:type="pct"/>
            <w:shd w:val="clear" w:color="auto" w:fill="auto"/>
            <w:noWrap/>
            <w:vAlign w:val="center"/>
            <w:hideMark/>
          </w:tcPr>
          <w:p w14:paraId="0EF4DD4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8 Tahun</w:t>
            </w:r>
          </w:p>
        </w:tc>
        <w:tc>
          <w:tcPr>
            <w:tcW w:w="134" w:type="pct"/>
            <w:shd w:val="clear" w:color="auto" w:fill="auto"/>
            <w:noWrap/>
            <w:vAlign w:val="center"/>
            <w:hideMark/>
          </w:tcPr>
          <w:p w14:paraId="62D99B2C"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5122D18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3FCD337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E3CF72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43E2B4F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6B443B3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3A1B47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5D95AF5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52759D7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525A7E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10A831E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1F900A1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23" w:type="pct"/>
            <w:shd w:val="clear" w:color="auto" w:fill="auto"/>
            <w:noWrap/>
            <w:vAlign w:val="center"/>
            <w:hideMark/>
          </w:tcPr>
          <w:p w14:paraId="73E1038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6</w:t>
            </w:r>
          </w:p>
        </w:tc>
        <w:tc>
          <w:tcPr>
            <w:tcW w:w="134" w:type="pct"/>
            <w:shd w:val="clear" w:color="auto" w:fill="auto"/>
            <w:noWrap/>
            <w:vAlign w:val="center"/>
            <w:hideMark/>
          </w:tcPr>
          <w:p w14:paraId="1A504734"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14C8598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652050E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23CBE61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045C63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FD2BE2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02D55CD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4E56B3F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F41DB4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4C8507A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109" w:type="pct"/>
            <w:shd w:val="clear" w:color="auto" w:fill="auto"/>
            <w:noWrap/>
            <w:vAlign w:val="center"/>
            <w:hideMark/>
          </w:tcPr>
          <w:p w14:paraId="268396F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123" w:type="pct"/>
            <w:shd w:val="clear" w:color="auto" w:fill="auto"/>
            <w:noWrap/>
            <w:vAlign w:val="center"/>
            <w:hideMark/>
          </w:tcPr>
          <w:p w14:paraId="214360E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21</w:t>
            </w:r>
          </w:p>
        </w:tc>
        <w:tc>
          <w:tcPr>
            <w:tcW w:w="134" w:type="pct"/>
            <w:shd w:val="clear" w:color="auto" w:fill="auto"/>
            <w:noWrap/>
            <w:vAlign w:val="center"/>
            <w:hideMark/>
          </w:tcPr>
          <w:p w14:paraId="30E8D888"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6FC79AB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578853D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4058A2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0392616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21AF4E5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5D5E042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134" w:type="pct"/>
            <w:shd w:val="clear" w:color="auto" w:fill="auto"/>
            <w:noWrap/>
            <w:vAlign w:val="center"/>
            <w:hideMark/>
          </w:tcPr>
          <w:p w14:paraId="7AD11E42"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r>
      <w:tr w:rsidR="004D6293" w:rsidRPr="004D6293" w14:paraId="43AA8D11" w14:textId="77777777" w:rsidTr="004D6293">
        <w:trPr>
          <w:trHeight w:val="57"/>
          <w:jc w:val="center"/>
        </w:trPr>
        <w:tc>
          <w:tcPr>
            <w:tcW w:w="129" w:type="pct"/>
            <w:shd w:val="clear" w:color="auto" w:fill="auto"/>
            <w:noWrap/>
            <w:vAlign w:val="center"/>
            <w:hideMark/>
          </w:tcPr>
          <w:p w14:paraId="0831DF7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26</w:t>
            </w:r>
          </w:p>
        </w:tc>
        <w:tc>
          <w:tcPr>
            <w:tcW w:w="320" w:type="pct"/>
            <w:shd w:val="clear" w:color="auto" w:fill="auto"/>
            <w:noWrap/>
            <w:vAlign w:val="center"/>
            <w:hideMark/>
          </w:tcPr>
          <w:p w14:paraId="7C567FA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Laki-Laki</w:t>
            </w:r>
          </w:p>
        </w:tc>
        <w:tc>
          <w:tcPr>
            <w:tcW w:w="161" w:type="pct"/>
            <w:shd w:val="clear" w:color="auto" w:fill="auto"/>
            <w:noWrap/>
            <w:vAlign w:val="center"/>
            <w:hideMark/>
          </w:tcPr>
          <w:p w14:paraId="1D6BA540"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26" w:type="pct"/>
            <w:shd w:val="clear" w:color="auto" w:fill="auto"/>
            <w:noWrap/>
            <w:vAlign w:val="center"/>
            <w:hideMark/>
          </w:tcPr>
          <w:p w14:paraId="45AF46A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37 Tahun</w:t>
            </w:r>
          </w:p>
        </w:tc>
        <w:tc>
          <w:tcPr>
            <w:tcW w:w="134" w:type="pct"/>
            <w:shd w:val="clear" w:color="auto" w:fill="auto"/>
            <w:noWrap/>
            <w:vAlign w:val="center"/>
            <w:hideMark/>
          </w:tcPr>
          <w:p w14:paraId="7036CD5C"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359" w:type="pct"/>
            <w:shd w:val="clear" w:color="auto" w:fill="auto"/>
            <w:noWrap/>
            <w:vAlign w:val="center"/>
            <w:hideMark/>
          </w:tcPr>
          <w:p w14:paraId="017127F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Perguruan Tinggi</w:t>
            </w:r>
          </w:p>
        </w:tc>
        <w:tc>
          <w:tcPr>
            <w:tcW w:w="134" w:type="pct"/>
            <w:shd w:val="clear" w:color="auto" w:fill="auto"/>
            <w:noWrap/>
            <w:vAlign w:val="center"/>
            <w:hideMark/>
          </w:tcPr>
          <w:p w14:paraId="6D1673E9"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2</w:t>
            </w:r>
          </w:p>
        </w:tc>
        <w:tc>
          <w:tcPr>
            <w:tcW w:w="278" w:type="pct"/>
            <w:shd w:val="clear" w:color="auto" w:fill="auto"/>
            <w:noWrap/>
            <w:vAlign w:val="center"/>
            <w:hideMark/>
          </w:tcPr>
          <w:p w14:paraId="11699B4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10 Tahun</w:t>
            </w:r>
          </w:p>
        </w:tc>
        <w:tc>
          <w:tcPr>
            <w:tcW w:w="134" w:type="pct"/>
            <w:shd w:val="clear" w:color="auto" w:fill="auto"/>
            <w:noWrap/>
            <w:vAlign w:val="center"/>
            <w:hideMark/>
          </w:tcPr>
          <w:p w14:paraId="1B7775F9"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50F5903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77ABA2F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0E97D50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71D3DAE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781078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5C0B014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2D3D4AA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365A92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0E18329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09" w:type="pct"/>
            <w:shd w:val="clear" w:color="auto" w:fill="auto"/>
            <w:noWrap/>
            <w:vAlign w:val="center"/>
            <w:hideMark/>
          </w:tcPr>
          <w:p w14:paraId="515A6FE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09" w:type="pct"/>
            <w:shd w:val="clear" w:color="auto" w:fill="auto"/>
            <w:noWrap/>
            <w:vAlign w:val="center"/>
            <w:hideMark/>
          </w:tcPr>
          <w:p w14:paraId="1583B39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788E0E1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4</w:t>
            </w:r>
          </w:p>
        </w:tc>
        <w:tc>
          <w:tcPr>
            <w:tcW w:w="134" w:type="pct"/>
            <w:shd w:val="clear" w:color="auto" w:fill="auto"/>
            <w:noWrap/>
            <w:vAlign w:val="center"/>
            <w:hideMark/>
          </w:tcPr>
          <w:p w14:paraId="7CC028FA"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72F0F2B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209CF02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3FB5407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2776CF3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13F8AE2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463EC07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706AD0C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4CD82E9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1C7F6D9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5F9BBF1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74FF175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19</w:t>
            </w:r>
          </w:p>
        </w:tc>
        <w:tc>
          <w:tcPr>
            <w:tcW w:w="134" w:type="pct"/>
            <w:shd w:val="clear" w:color="auto" w:fill="auto"/>
            <w:noWrap/>
            <w:vAlign w:val="center"/>
            <w:hideMark/>
          </w:tcPr>
          <w:p w14:paraId="792F6F12"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2BC4F92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E97317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4952B74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54E902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1FC6B0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3BA2BCF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5</w:t>
            </w:r>
          </w:p>
        </w:tc>
        <w:tc>
          <w:tcPr>
            <w:tcW w:w="134" w:type="pct"/>
            <w:shd w:val="clear" w:color="auto" w:fill="auto"/>
            <w:noWrap/>
            <w:vAlign w:val="center"/>
            <w:hideMark/>
          </w:tcPr>
          <w:p w14:paraId="6D3920C1"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r>
      <w:tr w:rsidR="004D6293" w:rsidRPr="004D6293" w14:paraId="53917648" w14:textId="77777777" w:rsidTr="004D6293">
        <w:trPr>
          <w:trHeight w:val="57"/>
          <w:jc w:val="center"/>
        </w:trPr>
        <w:tc>
          <w:tcPr>
            <w:tcW w:w="129" w:type="pct"/>
            <w:shd w:val="clear" w:color="auto" w:fill="auto"/>
            <w:noWrap/>
            <w:vAlign w:val="center"/>
            <w:hideMark/>
          </w:tcPr>
          <w:p w14:paraId="00F28FE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27</w:t>
            </w:r>
          </w:p>
        </w:tc>
        <w:tc>
          <w:tcPr>
            <w:tcW w:w="320" w:type="pct"/>
            <w:shd w:val="clear" w:color="auto" w:fill="auto"/>
            <w:noWrap/>
            <w:vAlign w:val="center"/>
            <w:hideMark/>
          </w:tcPr>
          <w:p w14:paraId="7486883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Laki-Laki</w:t>
            </w:r>
          </w:p>
        </w:tc>
        <w:tc>
          <w:tcPr>
            <w:tcW w:w="161" w:type="pct"/>
            <w:shd w:val="clear" w:color="auto" w:fill="auto"/>
            <w:noWrap/>
            <w:vAlign w:val="center"/>
            <w:hideMark/>
          </w:tcPr>
          <w:p w14:paraId="6825CD19"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26" w:type="pct"/>
            <w:shd w:val="clear" w:color="auto" w:fill="auto"/>
            <w:noWrap/>
            <w:vAlign w:val="center"/>
            <w:hideMark/>
          </w:tcPr>
          <w:p w14:paraId="0D3A395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28 Tahun</w:t>
            </w:r>
          </w:p>
        </w:tc>
        <w:tc>
          <w:tcPr>
            <w:tcW w:w="134" w:type="pct"/>
            <w:shd w:val="clear" w:color="auto" w:fill="auto"/>
            <w:noWrap/>
            <w:vAlign w:val="center"/>
            <w:hideMark/>
          </w:tcPr>
          <w:p w14:paraId="0DB65862"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359" w:type="pct"/>
            <w:shd w:val="clear" w:color="auto" w:fill="auto"/>
            <w:noWrap/>
            <w:vAlign w:val="center"/>
            <w:hideMark/>
          </w:tcPr>
          <w:p w14:paraId="27696DA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SMA</w:t>
            </w:r>
          </w:p>
        </w:tc>
        <w:tc>
          <w:tcPr>
            <w:tcW w:w="134" w:type="pct"/>
            <w:shd w:val="clear" w:color="auto" w:fill="auto"/>
            <w:noWrap/>
            <w:vAlign w:val="center"/>
            <w:hideMark/>
          </w:tcPr>
          <w:p w14:paraId="12A0BFDE"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78" w:type="pct"/>
            <w:shd w:val="clear" w:color="auto" w:fill="auto"/>
            <w:noWrap/>
            <w:vAlign w:val="center"/>
            <w:hideMark/>
          </w:tcPr>
          <w:p w14:paraId="3BED687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 Tahun</w:t>
            </w:r>
          </w:p>
        </w:tc>
        <w:tc>
          <w:tcPr>
            <w:tcW w:w="134" w:type="pct"/>
            <w:shd w:val="clear" w:color="auto" w:fill="auto"/>
            <w:noWrap/>
            <w:vAlign w:val="center"/>
            <w:hideMark/>
          </w:tcPr>
          <w:p w14:paraId="1DCD5547"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694D598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5770C75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1C9B538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DDF56F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4C1889D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646DC35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1EBDB9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3052FFE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7B30EE0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1F29697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12BF3D0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23" w:type="pct"/>
            <w:shd w:val="clear" w:color="auto" w:fill="auto"/>
            <w:noWrap/>
            <w:vAlign w:val="center"/>
            <w:hideMark/>
          </w:tcPr>
          <w:p w14:paraId="4D948CE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5</w:t>
            </w:r>
          </w:p>
        </w:tc>
        <w:tc>
          <w:tcPr>
            <w:tcW w:w="134" w:type="pct"/>
            <w:shd w:val="clear" w:color="auto" w:fill="auto"/>
            <w:noWrap/>
            <w:vAlign w:val="center"/>
            <w:hideMark/>
          </w:tcPr>
          <w:p w14:paraId="56EF756E"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3B78D72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5E3A78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299D9E4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1ECE269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5AC5BE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04EAB5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50F530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7F16FD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445C505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109" w:type="pct"/>
            <w:shd w:val="clear" w:color="auto" w:fill="auto"/>
            <w:noWrap/>
            <w:vAlign w:val="center"/>
            <w:hideMark/>
          </w:tcPr>
          <w:p w14:paraId="2482ED2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4DD0B8F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14</w:t>
            </w:r>
          </w:p>
        </w:tc>
        <w:tc>
          <w:tcPr>
            <w:tcW w:w="134" w:type="pct"/>
            <w:shd w:val="clear" w:color="auto" w:fill="auto"/>
            <w:noWrap/>
            <w:vAlign w:val="center"/>
            <w:hideMark/>
          </w:tcPr>
          <w:p w14:paraId="5B541C91"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44D8BBC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49A941C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7D4D196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1D4616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1BA9964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23" w:type="pct"/>
            <w:shd w:val="clear" w:color="auto" w:fill="auto"/>
            <w:noWrap/>
            <w:vAlign w:val="center"/>
            <w:hideMark/>
          </w:tcPr>
          <w:p w14:paraId="53F787F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134" w:type="pct"/>
            <w:shd w:val="clear" w:color="auto" w:fill="auto"/>
            <w:noWrap/>
            <w:vAlign w:val="center"/>
            <w:hideMark/>
          </w:tcPr>
          <w:p w14:paraId="5A28354B"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r>
      <w:tr w:rsidR="004D6293" w:rsidRPr="004D6293" w14:paraId="402C5942" w14:textId="77777777" w:rsidTr="004D6293">
        <w:trPr>
          <w:trHeight w:val="57"/>
          <w:jc w:val="center"/>
        </w:trPr>
        <w:tc>
          <w:tcPr>
            <w:tcW w:w="129" w:type="pct"/>
            <w:shd w:val="clear" w:color="auto" w:fill="auto"/>
            <w:noWrap/>
            <w:vAlign w:val="center"/>
            <w:hideMark/>
          </w:tcPr>
          <w:p w14:paraId="0E73818D" w14:textId="6C6F798A"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28</w:t>
            </w:r>
          </w:p>
        </w:tc>
        <w:tc>
          <w:tcPr>
            <w:tcW w:w="320" w:type="pct"/>
            <w:shd w:val="clear" w:color="auto" w:fill="auto"/>
            <w:noWrap/>
            <w:vAlign w:val="center"/>
            <w:hideMark/>
          </w:tcPr>
          <w:p w14:paraId="003DA61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Laki-Laki</w:t>
            </w:r>
          </w:p>
        </w:tc>
        <w:tc>
          <w:tcPr>
            <w:tcW w:w="161" w:type="pct"/>
            <w:shd w:val="clear" w:color="auto" w:fill="auto"/>
            <w:noWrap/>
            <w:vAlign w:val="center"/>
            <w:hideMark/>
          </w:tcPr>
          <w:p w14:paraId="581965BE"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26" w:type="pct"/>
            <w:shd w:val="clear" w:color="auto" w:fill="auto"/>
            <w:noWrap/>
            <w:vAlign w:val="center"/>
            <w:hideMark/>
          </w:tcPr>
          <w:p w14:paraId="61611C5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33 Tahun</w:t>
            </w:r>
          </w:p>
        </w:tc>
        <w:tc>
          <w:tcPr>
            <w:tcW w:w="134" w:type="pct"/>
            <w:shd w:val="clear" w:color="auto" w:fill="auto"/>
            <w:noWrap/>
            <w:vAlign w:val="center"/>
            <w:hideMark/>
          </w:tcPr>
          <w:p w14:paraId="658A0B0D"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359" w:type="pct"/>
            <w:shd w:val="clear" w:color="auto" w:fill="auto"/>
            <w:noWrap/>
            <w:vAlign w:val="center"/>
            <w:hideMark/>
          </w:tcPr>
          <w:p w14:paraId="7BD6E7C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SMA</w:t>
            </w:r>
          </w:p>
        </w:tc>
        <w:tc>
          <w:tcPr>
            <w:tcW w:w="134" w:type="pct"/>
            <w:shd w:val="clear" w:color="auto" w:fill="auto"/>
            <w:noWrap/>
            <w:vAlign w:val="center"/>
            <w:hideMark/>
          </w:tcPr>
          <w:p w14:paraId="7E87D43A"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78" w:type="pct"/>
            <w:shd w:val="clear" w:color="auto" w:fill="auto"/>
            <w:noWrap/>
            <w:vAlign w:val="center"/>
            <w:hideMark/>
          </w:tcPr>
          <w:p w14:paraId="3BE5A1C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11 Tahun</w:t>
            </w:r>
          </w:p>
        </w:tc>
        <w:tc>
          <w:tcPr>
            <w:tcW w:w="134" w:type="pct"/>
            <w:shd w:val="clear" w:color="auto" w:fill="auto"/>
            <w:noWrap/>
            <w:vAlign w:val="center"/>
            <w:hideMark/>
          </w:tcPr>
          <w:p w14:paraId="737CB1CC" w14:textId="77777777" w:rsidR="000D4063" w:rsidRPr="004D6293" w:rsidRDefault="005133F6"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2</w:t>
            </w:r>
          </w:p>
        </w:tc>
        <w:tc>
          <w:tcPr>
            <w:tcW w:w="88" w:type="pct"/>
            <w:shd w:val="clear" w:color="auto" w:fill="auto"/>
            <w:noWrap/>
            <w:vAlign w:val="center"/>
            <w:hideMark/>
          </w:tcPr>
          <w:p w14:paraId="11BDE32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3CBF6B4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683CAD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5909E64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BD4573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4C23750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074DA4D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48B9023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7C97412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09" w:type="pct"/>
            <w:shd w:val="clear" w:color="auto" w:fill="auto"/>
            <w:noWrap/>
            <w:vAlign w:val="center"/>
            <w:hideMark/>
          </w:tcPr>
          <w:p w14:paraId="51ABB6C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09" w:type="pct"/>
            <w:shd w:val="clear" w:color="auto" w:fill="auto"/>
            <w:noWrap/>
            <w:vAlign w:val="center"/>
            <w:hideMark/>
          </w:tcPr>
          <w:p w14:paraId="438FFE4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23" w:type="pct"/>
            <w:shd w:val="clear" w:color="auto" w:fill="auto"/>
            <w:noWrap/>
            <w:vAlign w:val="center"/>
            <w:hideMark/>
          </w:tcPr>
          <w:p w14:paraId="061AF20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134" w:type="pct"/>
            <w:shd w:val="clear" w:color="auto" w:fill="auto"/>
            <w:noWrap/>
            <w:vAlign w:val="center"/>
            <w:hideMark/>
          </w:tcPr>
          <w:p w14:paraId="52C33F78"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2766CB6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2D958B4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5D0CF55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552DD11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59BA62A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5E68571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3E2222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7545750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04A8851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109" w:type="pct"/>
            <w:shd w:val="clear" w:color="auto" w:fill="auto"/>
            <w:noWrap/>
            <w:vAlign w:val="center"/>
            <w:hideMark/>
          </w:tcPr>
          <w:p w14:paraId="50065F2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123" w:type="pct"/>
            <w:shd w:val="clear" w:color="auto" w:fill="auto"/>
            <w:noWrap/>
            <w:vAlign w:val="center"/>
            <w:hideMark/>
          </w:tcPr>
          <w:p w14:paraId="1F7D43E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18</w:t>
            </w:r>
          </w:p>
        </w:tc>
        <w:tc>
          <w:tcPr>
            <w:tcW w:w="134" w:type="pct"/>
            <w:shd w:val="clear" w:color="auto" w:fill="auto"/>
            <w:noWrap/>
            <w:vAlign w:val="center"/>
            <w:hideMark/>
          </w:tcPr>
          <w:p w14:paraId="23A365AA"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4E7FF5B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1E012CF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2E27CDC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480D823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494A342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23" w:type="pct"/>
            <w:shd w:val="clear" w:color="auto" w:fill="auto"/>
            <w:noWrap/>
            <w:vAlign w:val="center"/>
            <w:hideMark/>
          </w:tcPr>
          <w:p w14:paraId="3EC0904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34" w:type="pct"/>
            <w:shd w:val="clear" w:color="auto" w:fill="auto"/>
            <w:noWrap/>
            <w:vAlign w:val="center"/>
            <w:hideMark/>
          </w:tcPr>
          <w:p w14:paraId="7C6B6C72"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r>
      <w:tr w:rsidR="004D6293" w:rsidRPr="004D6293" w14:paraId="7FCE9B5C" w14:textId="77777777" w:rsidTr="004D6293">
        <w:trPr>
          <w:trHeight w:val="57"/>
          <w:jc w:val="center"/>
        </w:trPr>
        <w:tc>
          <w:tcPr>
            <w:tcW w:w="129" w:type="pct"/>
            <w:shd w:val="clear" w:color="auto" w:fill="auto"/>
            <w:noWrap/>
            <w:vAlign w:val="center"/>
            <w:hideMark/>
          </w:tcPr>
          <w:p w14:paraId="00691EF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29</w:t>
            </w:r>
          </w:p>
        </w:tc>
        <w:tc>
          <w:tcPr>
            <w:tcW w:w="320" w:type="pct"/>
            <w:shd w:val="clear" w:color="auto" w:fill="auto"/>
            <w:noWrap/>
            <w:vAlign w:val="center"/>
            <w:hideMark/>
          </w:tcPr>
          <w:p w14:paraId="5BD558A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Perempuan</w:t>
            </w:r>
          </w:p>
        </w:tc>
        <w:tc>
          <w:tcPr>
            <w:tcW w:w="161" w:type="pct"/>
            <w:shd w:val="clear" w:color="auto" w:fill="auto"/>
            <w:noWrap/>
            <w:vAlign w:val="center"/>
            <w:hideMark/>
          </w:tcPr>
          <w:p w14:paraId="22B6A243"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226" w:type="pct"/>
            <w:shd w:val="clear" w:color="auto" w:fill="auto"/>
            <w:noWrap/>
            <w:vAlign w:val="center"/>
            <w:hideMark/>
          </w:tcPr>
          <w:p w14:paraId="537BB0E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41 Tahun</w:t>
            </w:r>
          </w:p>
        </w:tc>
        <w:tc>
          <w:tcPr>
            <w:tcW w:w="134" w:type="pct"/>
            <w:shd w:val="clear" w:color="auto" w:fill="auto"/>
            <w:noWrap/>
            <w:vAlign w:val="center"/>
            <w:hideMark/>
          </w:tcPr>
          <w:p w14:paraId="4B3EF346"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359" w:type="pct"/>
            <w:shd w:val="clear" w:color="auto" w:fill="auto"/>
            <w:noWrap/>
            <w:vAlign w:val="center"/>
            <w:hideMark/>
          </w:tcPr>
          <w:p w14:paraId="49079E5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Perguruan Tinggi</w:t>
            </w:r>
          </w:p>
        </w:tc>
        <w:tc>
          <w:tcPr>
            <w:tcW w:w="134" w:type="pct"/>
            <w:shd w:val="clear" w:color="auto" w:fill="auto"/>
            <w:noWrap/>
            <w:vAlign w:val="center"/>
            <w:hideMark/>
          </w:tcPr>
          <w:p w14:paraId="44526E9C"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2</w:t>
            </w:r>
          </w:p>
        </w:tc>
        <w:tc>
          <w:tcPr>
            <w:tcW w:w="278" w:type="pct"/>
            <w:shd w:val="clear" w:color="auto" w:fill="auto"/>
            <w:noWrap/>
            <w:vAlign w:val="center"/>
            <w:hideMark/>
          </w:tcPr>
          <w:p w14:paraId="296A2BF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14 Tahun</w:t>
            </w:r>
          </w:p>
        </w:tc>
        <w:tc>
          <w:tcPr>
            <w:tcW w:w="134" w:type="pct"/>
            <w:shd w:val="clear" w:color="auto" w:fill="auto"/>
            <w:noWrap/>
            <w:vAlign w:val="center"/>
            <w:hideMark/>
          </w:tcPr>
          <w:p w14:paraId="69248B26" w14:textId="77777777" w:rsidR="000D4063" w:rsidRPr="004D6293" w:rsidRDefault="005133F6"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2</w:t>
            </w:r>
          </w:p>
        </w:tc>
        <w:tc>
          <w:tcPr>
            <w:tcW w:w="88" w:type="pct"/>
            <w:shd w:val="clear" w:color="auto" w:fill="auto"/>
            <w:noWrap/>
            <w:vAlign w:val="center"/>
            <w:hideMark/>
          </w:tcPr>
          <w:p w14:paraId="39FB1F6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71F069C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2F174D2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BF7212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42BF2B5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3AEF34A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5C2AD8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1888C26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5195DA0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7CD93F3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355BF01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231554A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6</w:t>
            </w:r>
          </w:p>
        </w:tc>
        <w:tc>
          <w:tcPr>
            <w:tcW w:w="134" w:type="pct"/>
            <w:shd w:val="clear" w:color="auto" w:fill="auto"/>
            <w:noWrap/>
            <w:vAlign w:val="center"/>
            <w:hideMark/>
          </w:tcPr>
          <w:p w14:paraId="045E59E7"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32AB995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7C2718D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2F1CA3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10E6E05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43A47D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4AE233A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2E585B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1A4849E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246E24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546397B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123" w:type="pct"/>
            <w:shd w:val="clear" w:color="auto" w:fill="auto"/>
            <w:noWrap/>
            <w:vAlign w:val="center"/>
            <w:hideMark/>
          </w:tcPr>
          <w:p w14:paraId="0BBFD36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15</w:t>
            </w:r>
          </w:p>
        </w:tc>
        <w:tc>
          <w:tcPr>
            <w:tcW w:w="134" w:type="pct"/>
            <w:shd w:val="clear" w:color="auto" w:fill="auto"/>
            <w:noWrap/>
            <w:vAlign w:val="center"/>
            <w:hideMark/>
          </w:tcPr>
          <w:p w14:paraId="591D9EF5"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606811F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3861F5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B6C90E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EFF373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FF6489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764CB71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5</w:t>
            </w:r>
          </w:p>
        </w:tc>
        <w:tc>
          <w:tcPr>
            <w:tcW w:w="134" w:type="pct"/>
            <w:shd w:val="clear" w:color="auto" w:fill="auto"/>
            <w:noWrap/>
            <w:vAlign w:val="center"/>
            <w:hideMark/>
          </w:tcPr>
          <w:p w14:paraId="78195B40"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r>
      <w:tr w:rsidR="004D6293" w:rsidRPr="004D6293" w14:paraId="2CDAB39A" w14:textId="77777777" w:rsidTr="004D6293">
        <w:trPr>
          <w:trHeight w:val="57"/>
          <w:jc w:val="center"/>
        </w:trPr>
        <w:tc>
          <w:tcPr>
            <w:tcW w:w="129" w:type="pct"/>
            <w:shd w:val="clear" w:color="auto" w:fill="auto"/>
            <w:noWrap/>
            <w:vAlign w:val="center"/>
            <w:hideMark/>
          </w:tcPr>
          <w:p w14:paraId="342B150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30</w:t>
            </w:r>
          </w:p>
        </w:tc>
        <w:tc>
          <w:tcPr>
            <w:tcW w:w="320" w:type="pct"/>
            <w:shd w:val="clear" w:color="auto" w:fill="auto"/>
            <w:noWrap/>
            <w:vAlign w:val="center"/>
            <w:hideMark/>
          </w:tcPr>
          <w:p w14:paraId="73D28A1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Laki-Laki</w:t>
            </w:r>
          </w:p>
        </w:tc>
        <w:tc>
          <w:tcPr>
            <w:tcW w:w="161" w:type="pct"/>
            <w:shd w:val="clear" w:color="auto" w:fill="auto"/>
            <w:noWrap/>
            <w:vAlign w:val="center"/>
            <w:hideMark/>
          </w:tcPr>
          <w:p w14:paraId="6F08079D"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26" w:type="pct"/>
            <w:shd w:val="clear" w:color="auto" w:fill="auto"/>
            <w:noWrap/>
            <w:vAlign w:val="center"/>
            <w:hideMark/>
          </w:tcPr>
          <w:p w14:paraId="2219170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32 Tahun</w:t>
            </w:r>
          </w:p>
        </w:tc>
        <w:tc>
          <w:tcPr>
            <w:tcW w:w="134" w:type="pct"/>
            <w:shd w:val="clear" w:color="auto" w:fill="auto"/>
            <w:noWrap/>
            <w:vAlign w:val="center"/>
            <w:hideMark/>
          </w:tcPr>
          <w:p w14:paraId="379577A2"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359" w:type="pct"/>
            <w:shd w:val="clear" w:color="auto" w:fill="auto"/>
            <w:noWrap/>
            <w:vAlign w:val="center"/>
            <w:hideMark/>
          </w:tcPr>
          <w:p w14:paraId="7C1B40A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SMA</w:t>
            </w:r>
          </w:p>
        </w:tc>
        <w:tc>
          <w:tcPr>
            <w:tcW w:w="134" w:type="pct"/>
            <w:shd w:val="clear" w:color="auto" w:fill="auto"/>
            <w:noWrap/>
            <w:vAlign w:val="center"/>
            <w:hideMark/>
          </w:tcPr>
          <w:p w14:paraId="3C8BB5A9"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78" w:type="pct"/>
            <w:shd w:val="clear" w:color="auto" w:fill="auto"/>
            <w:noWrap/>
            <w:vAlign w:val="center"/>
            <w:hideMark/>
          </w:tcPr>
          <w:p w14:paraId="56C4E56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 Tahun</w:t>
            </w:r>
          </w:p>
        </w:tc>
        <w:tc>
          <w:tcPr>
            <w:tcW w:w="134" w:type="pct"/>
            <w:shd w:val="clear" w:color="auto" w:fill="auto"/>
            <w:noWrap/>
            <w:vAlign w:val="center"/>
            <w:hideMark/>
          </w:tcPr>
          <w:p w14:paraId="5AA114BA"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70A516E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086BCAD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A51AC4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1A4B7B5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5CC74DA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4FB27C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1232FAC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48CA8DB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1DAA6F0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09" w:type="pct"/>
            <w:shd w:val="clear" w:color="auto" w:fill="auto"/>
            <w:noWrap/>
            <w:vAlign w:val="center"/>
            <w:hideMark/>
          </w:tcPr>
          <w:p w14:paraId="2E72546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09" w:type="pct"/>
            <w:shd w:val="clear" w:color="auto" w:fill="auto"/>
            <w:noWrap/>
            <w:vAlign w:val="center"/>
            <w:hideMark/>
          </w:tcPr>
          <w:p w14:paraId="731DE79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5D4A475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5</w:t>
            </w:r>
          </w:p>
        </w:tc>
        <w:tc>
          <w:tcPr>
            <w:tcW w:w="134" w:type="pct"/>
            <w:shd w:val="clear" w:color="auto" w:fill="auto"/>
            <w:noWrap/>
            <w:vAlign w:val="center"/>
            <w:hideMark/>
          </w:tcPr>
          <w:p w14:paraId="05A003DE"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66C109A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69C39B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025FDAF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260A86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412A1DE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7C9787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571F2F6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6269F81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165EEE8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109" w:type="pct"/>
            <w:shd w:val="clear" w:color="auto" w:fill="auto"/>
            <w:noWrap/>
            <w:vAlign w:val="center"/>
            <w:hideMark/>
          </w:tcPr>
          <w:p w14:paraId="52F2AEE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432BB9C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16</w:t>
            </w:r>
          </w:p>
        </w:tc>
        <w:tc>
          <w:tcPr>
            <w:tcW w:w="134" w:type="pct"/>
            <w:shd w:val="clear" w:color="auto" w:fill="auto"/>
            <w:noWrap/>
            <w:vAlign w:val="center"/>
            <w:hideMark/>
          </w:tcPr>
          <w:p w14:paraId="7F83623B"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6E5C683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A161C4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6D46DE9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52D59BF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67CE635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73C7164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134" w:type="pct"/>
            <w:shd w:val="clear" w:color="auto" w:fill="auto"/>
            <w:noWrap/>
            <w:vAlign w:val="center"/>
            <w:hideMark/>
          </w:tcPr>
          <w:p w14:paraId="37AE17FA"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r>
      <w:tr w:rsidR="004D6293" w:rsidRPr="004D6293" w14:paraId="47FBB9BC" w14:textId="77777777" w:rsidTr="004D6293">
        <w:trPr>
          <w:trHeight w:val="57"/>
          <w:jc w:val="center"/>
        </w:trPr>
        <w:tc>
          <w:tcPr>
            <w:tcW w:w="129" w:type="pct"/>
            <w:shd w:val="clear" w:color="auto" w:fill="auto"/>
            <w:noWrap/>
            <w:vAlign w:val="center"/>
            <w:hideMark/>
          </w:tcPr>
          <w:p w14:paraId="5D28F65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31</w:t>
            </w:r>
          </w:p>
        </w:tc>
        <w:tc>
          <w:tcPr>
            <w:tcW w:w="320" w:type="pct"/>
            <w:shd w:val="clear" w:color="auto" w:fill="auto"/>
            <w:noWrap/>
            <w:vAlign w:val="center"/>
            <w:hideMark/>
          </w:tcPr>
          <w:p w14:paraId="077FF1F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Laki-Laki</w:t>
            </w:r>
          </w:p>
        </w:tc>
        <w:tc>
          <w:tcPr>
            <w:tcW w:w="161" w:type="pct"/>
            <w:shd w:val="clear" w:color="auto" w:fill="auto"/>
            <w:noWrap/>
            <w:vAlign w:val="center"/>
            <w:hideMark/>
          </w:tcPr>
          <w:p w14:paraId="5272D365"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26" w:type="pct"/>
            <w:shd w:val="clear" w:color="auto" w:fill="auto"/>
            <w:noWrap/>
            <w:vAlign w:val="center"/>
            <w:hideMark/>
          </w:tcPr>
          <w:p w14:paraId="1A249FC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40 Tahun</w:t>
            </w:r>
          </w:p>
        </w:tc>
        <w:tc>
          <w:tcPr>
            <w:tcW w:w="134" w:type="pct"/>
            <w:shd w:val="clear" w:color="auto" w:fill="auto"/>
            <w:noWrap/>
            <w:vAlign w:val="center"/>
            <w:hideMark/>
          </w:tcPr>
          <w:p w14:paraId="0A12B08C"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359" w:type="pct"/>
            <w:shd w:val="clear" w:color="auto" w:fill="auto"/>
            <w:noWrap/>
            <w:vAlign w:val="center"/>
            <w:hideMark/>
          </w:tcPr>
          <w:p w14:paraId="0A0BAC2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SMA</w:t>
            </w:r>
          </w:p>
        </w:tc>
        <w:tc>
          <w:tcPr>
            <w:tcW w:w="134" w:type="pct"/>
            <w:shd w:val="clear" w:color="auto" w:fill="auto"/>
            <w:noWrap/>
            <w:vAlign w:val="center"/>
            <w:hideMark/>
          </w:tcPr>
          <w:p w14:paraId="7CD7031D"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78" w:type="pct"/>
            <w:shd w:val="clear" w:color="auto" w:fill="auto"/>
            <w:noWrap/>
            <w:vAlign w:val="center"/>
            <w:hideMark/>
          </w:tcPr>
          <w:p w14:paraId="5F9F784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8 Tahun</w:t>
            </w:r>
          </w:p>
        </w:tc>
        <w:tc>
          <w:tcPr>
            <w:tcW w:w="134" w:type="pct"/>
            <w:shd w:val="clear" w:color="auto" w:fill="auto"/>
            <w:noWrap/>
            <w:vAlign w:val="center"/>
            <w:hideMark/>
          </w:tcPr>
          <w:p w14:paraId="03D628AB"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49E2D8A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E9F334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5C7FCB4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DA5D5A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4E03563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710F6C4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77BA842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496D101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780FB55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0DACF37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3F0612C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670BF6C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6</w:t>
            </w:r>
          </w:p>
        </w:tc>
        <w:tc>
          <w:tcPr>
            <w:tcW w:w="134" w:type="pct"/>
            <w:shd w:val="clear" w:color="auto" w:fill="auto"/>
            <w:noWrap/>
            <w:vAlign w:val="center"/>
            <w:hideMark/>
          </w:tcPr>
          <w:p w14:paraId="5106DB87"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0F209C7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711F539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59D6202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069BFB1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28FC7E6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798A994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5526FA6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53622C4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784A2D6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109" w:type="pct"/>
            <w:shd w:val="clear" w:color="auto" w:fill="auto"/>
            <w:noWrap/>
            <w:vAlign w:val="center"/>
            <w:hideMark/>
          </w:tcPr>
          <w:p w14:paraId="50BBF74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5609F6D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18</w:t>
            </w:r>
          </w:p>
        </w:tc>
        <w:tc>
          <w:tcPr>
            <w:tcW w:w="134" w:type="pct"/>
            <w:shd w:val="clear" w:color="auto" w:fill="auto"/>
            <w:noWrap/>
            <w:vAlign w:val="center"/>
            <w:hideMark/>
          </w:tcPr>
          <w:p w14:paraId="574FA212"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2509721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7669D4B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551312F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57CBE33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43D8085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51C4281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5</w:t>
            </w:r>
          </w:p>
        </w:tc>
        <w:tc>
          <w:tcPr>
            <w:tcW w:w="134" w:type="pct"/>
            <w:shd w:val="clear" w:color="auto" w:fill="auto"/>
            <w:noWrap/>
            <w:vAlign w:val="center"/>
            <w:hideMark/>
          </w:tcPr>
          <w:p w14:paraId="6D434004"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r>
      <w:tr w:rsidR="004D6293" w:rsidRPr="004D6293" w14:paraId="075D1E26" w14:textId="77777777" w:rsidTr="004D6293">
        <w:trPr>
          <w:trHeight w:val="57"/>
          <w:jc w:val="center"/>
        </w:trPr>
        <w:tc>
          <w:tcPr>
            <w:tcW w:w="129" w:type="pct"/>
            <w:shd w:val="clear" w:color="auto" w:fill="auto"/>
            <w:noWrap/>
            <w:vAlign w:val="center"/>
            <w:hideMark/>
          </w:tcPr>
          <w:p w14:paraId="1F114AE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32</w:t>
            </w:r>
          </w:p>
        </w:tc>
        <w:tc>
          <w:tcPr>
            <w:tcW w:w="320" w:type="pct"/>
            <w:shd w:val="clear" w:color="auto" w:fill="auto"/>
            <w:noWrap/>
            <w:vAlign w:val="center"/>
            <w:hideMark/>
          </w:tcPr>
          <w:p w14:paraId="7572243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Laki-Laki</w:t>
            </w:r>
          </w:p>
        </w:tc>
        <w:tc>
          <w:tcPr>
            <w:tcW w:w="161" w:type="pct"/>
            <w:shd w:val="clear" w:color="auto" w:fill="auto"/>
            <w:noWrap/>
            <w:vAlign w:val="center"/>
            <w:hideMark/>
          </w:tcPr>
          <w:p w14:paraId="36E4AF65"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26" w:type="pct"/>
            <w:shd w:val="clear" w:color="auto" w:fill="auto"/>
            <w:noWrap/>
            <w:vAlign w:val="center"/>
            <w:hideMark/>
          </w:tcPr>
          <w:p w14:paraId="7E2985F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31 Tahun</w:t>
            </w:r>
          </w:p>
        </w:tc>
        <w:tc>
          <w:tcPr>
            <w:tcW w:w="134" w:type="pct"/>
            <w:shd w:val="clear" w:color="auto" w:fill="auto"/>
            <w:noWrap/>
            <w:vAlign w:val="center"/>
            <w:hideMark/>
          </w:tcPr>
          <w:p w14:paraId="1A0436A2"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359" w:type="pct"/>
            <w:shd w:val="clear" w:color="auto" w:fill="auto"/>
            <w:noWrap/>
            <w:vAlign w:val="center"/>
            <w:hideMark/>
          </w:tcPr>
          <w:p w14:paraId="2EB0B4C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SMA</w:t>
            </w:r>
          </w:p>
        </w:tc>
        <w:tc>
          <w:tcPr>
            <w:tcW w:w="134" w:type="pct"/>
            <w:shd w:val="clear" w:color="auto" w:fill="auto"/>
            <w:noWrap/>
            <w:vAlign w:val="center"/>
            <w:hideMark/>
          </w:tcPr>
          <w:p w14:paraId="4C14EF0B"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78" w:type="pct"/>
            <w:shd w:val="clear" w:color="auto" w:fill="auto"/>
            <w:noWrap/>
            <w:vAlign w:val="center"/>
            <w:hideMark/>
          </w:tcPr>
          <w:p w14:paraId="5A23594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6 Tahun</w:t>
            </w:r>
          </w:p>
        </w:tc>
        <w:tc>
          <w:tcPr>
            <w:tcW w:w="134" w:type="pct"/>
            <w:shd w:val="clear" w:color="auto" w:fill="auto"/>
            <w:noWrap/>
            <w:vAlign w:val="center"/>
            <w:hideMark/>
          </w:tcPr>
          <w:p w14:paraId="1924E24B"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370A277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B99FB3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7D47632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36B3471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6BA8C6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DAA1A5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51C19F9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0C15880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1114D2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09" w:type="pct"/>
            <w:shd w:val="clear" w:color="auto" w:fill="auto"/>
            <w:noWrap/>
            <w:vAlign w:val="center"/>
            <w:hideMark/>
          </w:tcPr>
          <w:p w14:paraId="7FC91F9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09" w:type="pct"/>
            <w:shd w:val="clear" w:color="auto" w:fill="auto"/>
            <w:noWrap/>
            <w:vAlign w:val="center"/>
            <w:hideMark/>
          </w:tcPr>
          <w:p w14:paraId="61CCCE1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23" w:type="pct"/>
            <w:shd w:val="clear" w:color="auto" w:fill="auto"/>
            <w:noWrap/>
            <w:vAlign w:val="center"/>
            <w:hideMark/>
          </w:tcPr>
          <w:p w14:paraId="090A850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5</w:t>
            </w:r>
          </w:p>
        </w:tc>
        <w:tc>
          <w:tcPr>
            <w:tcW w:w="134" w:type="pct"/>
            <w:shd w:val="clear" w:color="auto" w:fill="auto"/>
            <w:noWrap/>
            <w:vAlign w:val="center"/>
            <w:hideMark/>
          </w:tcPr>
          <w:p w14:paraId="739CF929"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680F818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35E8AD4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3A4B333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71F96D7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08E98B4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291183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35A74E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1044B9D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79A1C6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2E3FCD0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123" w:type="pct"/>
            <w:shd w:val="clear" w:color="auto" w:fill="auto"/>
            <w:noWrap/>
            <w:vAlign w:val="center"/>
            <w:hideMark/>
          </w:tcPr>
          <w:p w14:paraId="60A9F8F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16</w:t>
            </w:r>
          </w:p>
        </w:tc>
        <w:tc>
          <w:tcPr>
            <w:tcW w:w="134" w:type="pct"/>
            <w:shd w:val="clear" w:color="auto" w:fill="auto"/>
            <w:noWrap/>
            <w:vAlign w:val="center"/>
            <w:hideMark/>
          </w:tcPr>
          <w:p w14:paraId="73C1BB27"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6A35BEA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AE0E84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13B1E0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23FB6AD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7F3E05A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23" w:type="pct"/>
            <w:shd w:val="clear" w:color="auto" w:fill="auto"/>
            <w:noWrap/>
            <w:vAlign w:val="center"/>
            <w:hideMark/>
          </w:tcPr>
          <w:p w14:paraId="096BD22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134" w:type="pct"/>
            <w:shd w:val="clear" w:color="auto" w:fill="auto"/>
            <w:noWrap/>
            <w:vAlign w:val="center"/>
            <w:hideMark/>
          </w:tcPr>
          <w:p w14:paraId="086AE197"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r>
      <w:tr w:rsidR="004D6293" w:rsidRPr="004D6293" w14:paraId="61F92BD9" w14:textId="77777777" w:rsidTr="004D6293">
        <w:trPr>
          <w:trHeight w:val="57"/>
          <w:jc w:val="center"/>
        </w:trPr>
        <w:tc>
          <w:tcPr>
            <w:tcW w:w="129" w:type="pct"/>
            <w:shd w:val="clear" w:color="auto" w:fill="auto"/>
            <w:noWrap/>
            <w:vAlign w:val="center"/>
            <w:hideMark/>
          </w:tcPr>
          <w:p w14:paraId="1A5A457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33</w:t>
            </w:r>
          </w:p>
        </w:tc>
        <w:tc>
          <w:tcPr>
            <w:tcW w:w="320" w:type="pct"/>
            <w:shd w:val="clear" w:color="auto" w:fill="auto"/>
            <w:noWrap/>
            <w:vAlign w:val="center"/>
            <w:hideMark/>
          </w:tcPr>
          <w:p w14:paraId="1426A4E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Laki-Laki</w:t>
            </w:r>
          </w:p>
        </w:tc>
        <w:tc>
          <w:tcPr>
            <w:tcW w:w="161" w:type="pct"/>
            <w:shd w:val="clear" w:color="auto" w:fill="auto"/>
            <w:noWrap/>
            <w:vAlign w:val="center"/>
            <w:hideMark/>
          </w:tcPr>
          <w:p w14:paraId="29918CEF"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26" w:type="pct"/>
            <w:shd w:val="clear" w:color="auto" w:fill="auto"/>
            <w:noWrap/>
            <w:vAlign w:val="center"/>
            <w:hideMark/>
          </w:tcPr>
          <w:p w14:paraId="4FD8843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38 Tahun</w:t>
            </w:r>
          </w:p>
        </w:tc>
        <w:tc>
          <w:tcPr>
            <w:tcW w:w="134" w:type="pct"/>
            <w:shd w:val="clear" w:color="auto" w:fill="auto"/>
            <w:noWrap/>
            <w:vAlign w:val="center"/>
            <w:hideMark/>
          </w:tcPr>
          <w:p w14:paraId="40541DB3"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359" w:type="pct"/>
            <w:shd w:val="clear" w:color="auto" w:fill="auto"/>
            <w:noWrap/>
            <w:vAlign w:val="center"/>
            <w:hideMark/>
          </w:tcPr>
          <w:p w14:paraId="760423F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SMA</w:t>
            </w:r>
          </w:p>
        </w:tc>
        <w:tc>
          <w:tcPr>
            <w:tcW w:w="134" w:type="pct"/>
            <w:shd w:val="clear" w:color="auto" w:fill="auto"/>
            <w:noWrap/>
            <w:vAlign w:val="center"/>
            <w:hideMark/>
          </w:tcPr>
          <w:p w14:paraId="17E4563B"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78" w:type="pct"/>
            <w:shd w:val="clear" w:color="auto" w:fill="auto"/>
            <w:noWrap/>
            <w:vAlign w:val="center"/>
            <w:hideMark/>
          </w:tcPr>
          <w:p w14:paraId="2DCCE26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8 Tahun</w:t>
            </w:r>
          </w:p>
        </w:tc>
        <w:tc>
          <w:tcPr>
            <w:tcW w:w="134" w:type="pct"/>
            <w:shd w:val="clear" w:color="auto" w:fill="auto"/>
            <w:noWrap/>
            <w:vAlign w:val="center"/>
            <w:hideMark/>
          </w:tcPr>
          <w:p w14:paraId="2815B859"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644DF3A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D88B51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20981D6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6ABECE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CAC2B8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440E396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70BBEA3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7415581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71E113A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62BB57B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4820D8E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23" w:type="pct"/>
            <w:shd w:val="clear" w:color="auto" w:fill="auto"/>
            <w:noWrap/>
            <w:vAlign w:val="center"/>
            <w:hideMark/>
          </w:tcPr>
          <w:p w14:paraId="2F2EE6F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6</w:t>
            </w:r>
          </w:p>
        </w:tc>
        <w:tc>
          <w:tcPr>
            <w:tcW w:w="134" w:type="pct"/>
            <w:shd w:val="clear" w:color="auto" w:fill="auto"/>
            <w:noWrap/>
            <w:vAlign w:val="center"/>
            <w:hideMark/>
          </w:tcPr>
          <w:p w14:paraId="355EAC81"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0C0C9B7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5AB6075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1443806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7CA197F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5E4F4FB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3B31FA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29D1947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68399AC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04F3C6A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109" w:type="pct"/>
            <w:shd w:val="clear" w:color="auto" w:fill="auto"/>
            <w:noWrap/>
            <w:vAlign w:val="center"/>
            <w:hideMark/>
          </w:tcPr>
          <w:p w14:paraId="17196A1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4506966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18</w:t>
            </w:r>
          </w:p>
        </w:tc>
        <w:tc>
          <w:tcPr>
            <w:tcW w:w="134" w:type="pct"/>
            <w:shd w:val="clear" w:color="auto" w:fill="auto"/>
            <w:noWrap/>
            <w:vAlign w:val="center"/>
            <w:hideMark/>
          </w:tcPr>
          <w:p w14:paraId="28C55FF6"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36FF391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783DB6D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729D2D2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2D913B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CD7484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59FB8C2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5</w:t>
            </w:r>
          </w:p>
        </w:tc>
        <w:tc>
          <w:tcPr>
            <w:tcW w:w="134" w:type="pct"/>
            <w:shd w:val="clear" w:color="auto" w:fill="auto"/>
            <w:noWrap/>
            <w:vAlign w:val="center"/>
            <w:hideMark/>
          </w:tcPr>
          <w:p w14:paraId="223B8F67"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r>
      <w:tr w:rsidR="004D6293" w:rsidRPr="004D6293" w14:paraId="16BB1D60" w14:textId="77777777" w:rsidTr="004D6293">
        <w:trPr>
          <w:trHeight w:val="57"/>
          <w:jc w:val="center"/>
        </w:trPr>
        <w:tc>
          <w:tcPr>
            <w:tcW w:w="129" w:type="pct"/>
            <w:shd w:val="clear" w:color="auto" w:fill="auto"/>
            <w:noWrap/>
            <w:vAlign w:val="center"/>
            <w:hideMark/>
          </w:tcPr>
          <w:p w14:paraId="2F13FDF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34</w:t>
            </w:r>
          </w:p>
        </w:tc>
        <w:tc>
          <w:tcPr>
            <w:tcW w:w="320" w:type="pct"/>
            <w:shd w:val="clear" w:color="auto" w:fill="auto"/>
            <w:noWrap/>
            <w:vAlign w:val="center"/>
            <w:hideMark/>
          </w:tcPr>
          <w:p w14:paraId="2D0300A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Laki-Laki</w:t>
            </w:r>
          </w:p>
        </w:tc>
        <w:tc>
          <w:tcPr>
            <w:tcW w:w="161" w:type="pct"/>
            <w:shd w:val="clear" w:color="auto" w:fill="auto"/>
            <w:noWrap/>
            <w:vAlign w:val="center"/>
            <w:hideMark/>
          </w:tcPr>
          <w:p w14:paraId="673C5C7B"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26" w:type="pct"/>
            <w:shd w:val="clear" w:color="auto" w:fill="auto"/>
            <w:noWrap/>
            <w:vAlign w:val="center"/>
            <w:hideMark/>
          </w:tcPr>
          <w:p w14:paraId="11B4D0C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30 Tahun</w:t>
            </w:r>
          </w:p>
        </w:tc>
        <w:tc>
          <w:tcPr>
            <w:tcW w:w="134" w:type="pct"/>
            <w:shd w:val="clear" w:color="auto" w:fill="auto"/>
            <w:noWrap/>
            <w:vAlign w:val="center"/>
            <w:hideMark/>
          </w:tcPr>
          <w:p w14:paraId="60B9F998"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359" w:type="pct"/>
            <w:shd w:val="clear" w:color="auto" w:fill="auto"/>
            <w:noWrap/>
            <w:vAlign w:val="center"/>
            <w:hideMark/>
          </w:tcPr>
          <w:p w14:paraId="59A928D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SMA</w:t>
            </w:r>
          </w:p>
        </w:tc>
        <w:tc>
          <w:tcPr>
            <w:tcW w:w="134" w:type="pct"/>
            <w:shd w:val="clear" w:color="auto" w:fill="auto"/>
            <w:noWrap/>
            <w:vAlign w:val="center"/>
            <w:hideMark/>
          </w:tcPr>
          <w:p w14:paraId="49918EA9"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78" w:type="pct"/>
            <w:shd w:val="clear" w:color="auto" w:fill="auto"/>
            <w:noWrap/>
            <w:vAlign w:val="center"/>
            <w:hideMark/>
          </w:tcPr>
          <w:p w14:paraId="701AC43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4 Tahun</w:t>
            </w:r>
          </w:p>
        </w:tc>
        <w:tc>
          <w:tcPr>
            <w:tcW w:w="134" w:type="pct"/>
            <w:shd w:val="clear" w:color="auto" w:fill="auto"/>
            <w:noWrap/>
            <w:vAlign w:val="center"/>
            <w:hideMark/>
          </w:tcPr>
          <w:p w14:paraId="4DE604C9"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0C5283A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5490DE4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54AC305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6CC8798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1EB727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2093C05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5F45788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72EC1F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7D40D8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09" w:type="pct"/>
            <w:shd w:val="clear" w:color="auto" w:fill="auto"/>
            <w:noWrap/>
            <w:vAlign w:val="center"/>
            <w:hideMark/>
          </w:tcPr>
          <w:p w14:paraId="0D17C3F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09" w:type="pct"/>
            <w:shd w:val="clear" w:color="auto" w:fill="auto"/>
            <w:noWrap/>
            <w:vAlign w:val="center"/>
            <w:hideMark/>
          </w:tcPr>
          <w:p w14:paraId="63C6B9D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59D473C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5</w:t>
            </w:r>
          </w:p>
        </w:tc>
        <w:tc>
          <w:tcPr>
            <w:tcW w:w="134" w:type="pct"/>
            <w:shd w:val="clear" w:color="auto" w:fill="auto"/>
            <w:noWrap/>
            <w:vAlign w:val="center"/>
            <w:hideMark/>
          </w:tcPr>
          <w:p w14:paraId="46697640"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56EA457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7479079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224AEE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457A52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2168521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3A23072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CD6ADE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2DB248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C1446C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20EAFE1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72223D4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15</w:t>
            </w:r>
          </w:p>
        </w:tc>
        <w:tc>
          <w:tcPr>
            <w:tcW w:w="134" w:type="pct"/>
            <w:shd w:val="clear" w:color="auto" w:fill="auto"/>
            <w:noWrap/>
            <w:vAlign w:val="center"/>
            <w:hideMark/>
          </w:tcPr>
          <w:p w14:paraId="26968C5D"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78939A1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518B10B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5F0D045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16C388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7FC0577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23" w:type="pct"/>
            <w:shd w:val="clear" w:color="auto" w:fill="auto"/>
            <w:noWrap/>
            <w:vAlign w:val="center"/>
            <w:hideMark/>
          </w:tcPr>
          <w:p w14:paraId="10E98A8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134" w:type="pct"/>
            <w:shd w:val="clear" w:color="auto" w:fill="auto"/>
            <w:noWrap/>
            <w:vAlign w:val="center"/>
            <w:hideMark/>
          </w:tcPr>
          <w:p w14:paraId="6A749D15"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r>
      <w:tr w:rsidR="004D6293" w:rsidRPr="004D6293" w14:paraId="0CBCC1F7" w14:textId="77777777" w:rsidTr="004D6293">
        <w:trPr>
          <w:trHeight w:val="57"/>
          <w:jc w:val="center"/>
        </w:trPr>
        <w:tc>
          <w:tcPr>
            <w:tcW w:w="129" w:type="pct"/>
            <w:shd w:val="clear" w:color="auto" w:fill="auto"/>
            <w:noWrap/>
            <w:vAlign w:val="center"/>
            <w:hideMark/>
          </w:tcPr>
          <w:p w14:paraId="2362B13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35</w:t>
            </w:r>
          </w:p>
        </w:tc>
        <w:tc>
          <w:tcPr>
            <w:tcW w:w="320" w:type="pct"/>
            <w:shd w:val="clear" w:color="auto" w:fill="auto"/>
            <w:noWrap/>
            <w:vAlign w:val="center"/>
            <w:hideMark/>
          </w:tcPr>
          <w:p w14:paraId="1C34329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Laki-Laki</w:t>
            </w:r>
          </w:p>
        </w:tc>
        <w:tc>
          <w:tcPr>
            <w:tcW w:w="161" w:type="pct"/>
            <w:shd w:val="clear" w:color="auto" w:fill="auto"/>
            <w:noWrap/>
            <w:vAlign w:val="center"/>
            <w:hideMark/>
          </w:tcPr>
          <w:p w14:paraId="19858E85"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26" w:type="pct"/>
            <w:shd w:val="clear" w:color="auto" w:fill="auto"/>
            <w:noWrap/>
            <w:vAlign w:val="center"/>
            <w:hideMark/>
          </w:tcPr>
          <w:p w14:paraId="33B9389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38 Tahun</w:t>
            </w:r>
          </w:p>
        </w:tc>
        <w:tc>
          <w:tcPr>
            <w:tcW w:w="134" w:type="pct"/>
            <w:shd w:val="clear" w:color="auto" w:fill="auto"/>
            <w:noWrap/>
            <w:vAlign w:val="center"/>
            <w:hideMark/>
          </w:tcPr>
          <w:p w14:paraId="63BDD6FE"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359" w:type="pct"/>
            <w:shd w:val="clear" w:color="auto" w:fill="auto"/>
            <w:noWrap/>
            <w:vAlign w:val="center"/>
            <w:hideMark/>
          </w:tcPr>
          <w:p w14:paraId="04EDC71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SMA</w:t>
            </w:r>
          </w:p>
        </w:tc>
        <w:tc>
          <w:tcPr>
            <w:tcW w:w="134" w:type="pct"/>
            <w:shd w:val="clear" w:color="auto" w:fill="auto"/>
            <w:noWrap/>
            <w:vAlign w:val="center"/>
            <w:hideMark/>
          </w:tcPr>
          <w:p w14:paraId="30FA5CCC"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78" w:type="pct"/>
            <w:shd w:val="clear" w:color="auto" w:fill="auto"/>
            <w:noWrap/>
            <w:vAlign w:val="center"/>
            <w:hideMark/>
          </w:tcPr>
          <w:p w14:paraId="0FC6C97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7 Tahun</w:t>
            </w:r>
          </w:p>
        </w:tc>
        <w:tc>
          <w:tcPr>
            <w:tcW w:w="134" w:type="pct"/>
            <w:shd w:val="clear" w:color="auto" w:fill="auto"/>
            <w:noWrap/>
            <w:vAlign w:val="center"/>
            <w:hideMark/>
          </w:tcPr>
          <w:p w14:paraId="582C8FE8"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88" w:type="pct"/>
            <w:shd w:val="clear" w:color="auto" w:fill="auto"/>
            <w:noWrap/>
            <w:vAlign w:val="center"/>
            <w:hideMark/>
          </w:tcPr>
          <w:p w14:paraId="4099ACC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285D43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432B02D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6419E40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504DB12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4F92832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42BF5D4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4269E69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73BF6C5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09" w:type="pct"/>
            <w:shd w:val="clear" w:color="auto" w:fill="auto"/>
            <w:noWrap/>
            <w:vAlign w:val="center"/>
            <w:hideMark/>
          </w:tcPr>
          <w:p w14:paraId="11AB543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09" w:type="pct"/>
            <w:shd w:val="clear" w:color="auto" w:fill="auto"/>
            <w:noWrap/>
            <w:vAlign w:val="center"/>
            <w:hideMark/>
          </w:tcPr>
          <w:p w14:paraId="74CB88E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23" w:type="pct"/>
            <w:shd w:val="clear" w:color="auto" w:fill="auto"/>
            <w:noWrap/>
            <w:vAlign w:val="center"/>
            <w:hideMark/>
          </w:tcPr>
          <w:p w14:paraId="3F4F7FC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134" w:type="pct"/>
            <w:shd w:val="clear" w:color="auto" w:fill="auto"/>
            <w:noWrap/>
            <w:vAlign w:val="center"/>
            <w:hideMark/>
          </w:tcPr>
          <w:p w14:paraId="67E5ACF6"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712957F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5A21AA6D"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5893FAE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400C571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3474EC0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048FEC5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206A7BA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015A7E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49D72FA5"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109" w:type="pct"/>
            <w:shd w:val="clear" w:color="auto" w:fill="auto"/>
            <w:noWrap/>
            <w:vAlign w:val="center"/>
            <w:hideMark/>
          </w:tcPr>
          <w:p w14:paraId="5F4BA7E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7475366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18</w:t>
            </w:r>
          </w:p>
        </w:tc>
        <w:tc>
          <w:tcPr>
            <w:tcW w:w="134" w:type="pct"/>
            <w:shd w:val="clear" w:color="auto" w:fill="auto"/>
            <w:noWrap/>
            <w:vAlign w:val="center"/>
            <w:hideMark/>
          </w:tcPr>
          <w:p w14:paraId="4FB45C44"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5544708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D9E8E8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06CE27C3"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DD8141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5587B5A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5250DF2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5</w:t>
            </w:r>
          </w:p>
        </w:tc>
        <w:tc>
          <w:tcPr>
            <w:tcW w:w="134" w:type="pct"/>
            <w:shd w:val="clear" w:color="auto" w:fill="auto"/>
            <w:noWrap/>
            <w:vAlign w:val="center"/>
            <w:hideMark/>
          </w:tcPr>
          <w:p w14:paraId="038E7F78"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r>
      <w:tr w:rsidR="004D6293" w:rsidRPr="004D6293" w14:paraId="613F20B4" w14:textId="77777777" w:rsidTr="004D6293">
        <w:trPr>
          <w:trHeight w:val="57"/>
          <w:jc w:val="center"/>
        </w:trPr>
        <w:tc>
          <w:tcPr>
            <w:tcW w:w="129" w:type="pct"/>
            <w:shd w:val="clear" w:color="auto" w:fill="auto"/>
            <w:noWrap/>
            <w:vAlign w:val="center"/>
            <w:hideMark/>
          </w:tcPr>
          <w:p w14:paraId="4069CA0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36</w:t>
            </w:r>
          </w:p>
        </w:tc>
        <w:tc>
          <w:tcPr>
            <w:tcW w:w="320" w:type="pct"/>
            <w:shd w:val="clear" w:color="auto" w:fill="auto"/>
            <w:noWrap/>
            <w:vAlign w:val="center"/>
            <w:hideMark/>
          </w:tcPr>
          <w:p w14:paraId="3577D884"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Laki-Laki</w:t>
            </w:r>
          </w:p>
        </w:tc>
        <w:tc>
          <w:tcPr>
            <w:tcW w:w="161" w:type="pct"/>
            <w:shd w:val="clear" w:color="auto" w:fill="auto"/>
            <w:noWrap/>
            <w:vAlign w:val="center"/>
            <w:hideMark/>
          </w:tcPr>
          <w:p w14:paraId="51BA0A5B"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1</w:t>
            </w:r>
          </w:p>
        </w:tc>
        <w:tc>
          <w:tcPr>
            <w:tcW w:w="226" w:type="pct"/>
            <w:shd w:val="clear" w:color="auto" w:fill="auto"/>
            <w:noWrap/>
            <w:vAlign w:val="center"/>
            <w:hideMark/>
          </w:tcPr>
          <w:p w14:paraId="692C2D0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31 Tahun</w:t>
            </w:r>
          </w:p>
        </w:tc>
        <w:tc>
          <w:tcPr>
            <w:tcW w:w="134" w:type="pct"/>
            <w:shd w:val="clear" w:color="auto" w:fill="auto"/>
            <w:noWrap/>
            <w:vAlign w:val="center"/>
            <w:hideMark/>
          </w:tcPr>
          <w:p w14:paraId="5EC976C8"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359" w:type="pct"/>
            <w:shd w:val="clear" w:color="auto" w:fill="auto"/>
            <w:noWrap/>
            <w:vAlign w:val="center"/>
            <w:hideMark/>
          </w:tcPr>
          <w:p w14:paraId="71DECAC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SMP</w:t>
            </w:r>
          </w:p>
        </w:tc>
        <w:tc>
          <w:tcPr>
            <w:tcW w:w="134" w:type="pct"/>
            <w:shd w:val="clear" w:color="auto" w:fill="auto"/>
            <w:noWrap/>
            <w:vAlign w:val="center"/>
            <w:hideMark/>
          </w:tcPr>
          <w:p w14:paraId="0B16BC6B"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278" w:type="pct"/>
            <w:shd w:val="clear" w:color="auto" w:fill="auto"/>
            <w:noWrap/>
            <w:vAlign w:val="center"/>
            <w:hideMark/>
          </w:tcPr>
          <w:p w14:paraId="0247134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5 Tahun</w:t>
            </w:r>
          </w:p>
        </w:tc>
        <w:tc>
          <w:tcPr>
            <w:tcW w:w="134" w:type="pct"/>
            <w:shd w:val="clear" w:color="auto" w:fill="auto"/>
            <w:noWrap/>
            <w:vAlign w:val="center"/>
            <w:hideMark/>
          </w:tcPr>
          <w:p w14:paraId="7BBBBD1E"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6C5333C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4EF6C1F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B7B3A9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7184100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726857A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27F6890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7F41E7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2B41D9A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1846CEE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09" w:type="pct"/>
            <w:shd w:val="clear" w:color="auto" w:fill="auto"/>
            <w:noWrap/>
            <w:vAlign w:val="center"/>
            <w:hideMark/>
          </w:tcPr>
          <w:p w14:paraId="6F7B5BF6"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09" w:type="pct"/>
            <w:shd w:val="clear" w:color="auto" w:fill="auto"/>
            <w:noWrap/>
            <w:vAlign w:val="center"/>
            <w:hideMark/>
          </w:tcPr>
          <w:p w14:paraId="6A83DE7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123" w:type="pct"/>
            <w:shd w:val="clear" w:color="auto" w:fill="auto"/>
            <w:noWrap/>
            <w:vAlign w:val="center"/>
            <w:hideMark/>
          </w:tcPr>
          <w:p w14:paraId="5FFB071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5</w:t>
            </w:r>
          </w:p>
        </w:tc>
        <w:tc>
          <w:tcPr>
            <w:tcW w:w="134" w:type="pct"/>
            <w:shd w:val="clear" w:color="auto" w:fill="auto"/>
            <w:noWrap/>
            <w:vAlign w:val="center"/>
            <w:hideMark/>
          </w:tcPr>
          <w:p w14:paraId="3C4C31EF"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52246E3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5AA556B9"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13FCE52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7EEE85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535565F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88" w:type="pct"/>
            <w:shd w:val="clear" w:color="auto" w:fill="auto"/>
            <w:noWrap/>
            <w:vAlign w:val="center"/>
            <w:hideMark/>
          </w:tcPr>
          <w:p w14:paraId="0E36A72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61B84462"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7524580A"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3</w:t>
            </w:r>
          </w:p>
        </w:tc>
        <w:tc>
          <w:tcPr>
            <w:tcW w:w="88" w:type="pct"/>
            <w:shd w:val="clear" w:color="auto" w:fill="auto"/>
            <w:noWrap/>
            <w:vAlign w:val="center"/>
            <w:hideMark/>
          </w:tcPr>
          <w:p w14:paraId="0E525BD1"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09" w:type="pct"/>
            <w:shd w:val="clear" w:color="auto" w:fill="auto"/>
            <w:noWrap/>
            <w:vAlign w:val="center"/>
            <w:hideMark/>
          </w:tcPr>
          <w:p w14:paraId="08990EDC"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123" w:type="pct"/>
            <w:shd w:val="clear" w:color="auto" w:fill="auto"/>
            <w:noWrap/>
            <w:vAlign w:val="center"/>
            <w:hideMark/>
          </w:tcPr>
          <w:p w14:paraId="72DBCEA8"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16</w:t>
            </w:r>
          </w:p>
        </w:tc>
        <w:tc>
          <w:tcPr>
            <w:tcW w:w="134" w:type="pct"/>
            <w:shd w:val="clear" w:color="auto" w:fill="auto"/>
            <w:noWrap/>
            <w:vAlign w:val="center"/>
            <w:hideMark/>
          </w:tcPr>
          <w:p w14:paraId="759400D5"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c>
          <w:tcPr>
            <w:tcW w:w="88" w:type="pct"/>
            <w:shd w:val="clear" w:color="auto" w:fill="auto"/>
            <w:noWrap/>
            <w:vAlign w:val="center"/>
            <w:hideMark/>
          </w:tcPr>
          <w:p w14:paraId="49F0EAAF"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88" w:type="pct"/>
            <w:shd w:val="clear" w:color="auto" w:fill="auto"/>
            <w:noWrap/>
            <w:vAlign w:val="center"/>
            <w:hideMark/>
          </w:tcPr>
          <w:p w14:paraId="3A68066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43CB6F0B"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6E6FE4F7"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0</w:t>
            </w:r>
          </w:p>
        </w:tc>
        <w:tc>
          <w:tcPr>
            <w:tcW w:w="88" w:type="pct"/>
            <w:shd w:val="clear" w:color="auto" w:fill="auto"/>
            <w:noWrap/>
            <w:vAlign w:val="center"/>
            <w:hideMark/>
          </w:tcPr>
          <w:p w14:paraId="55AFCE1E"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1</w:t>
            </w:r>
          </w:p>
        </w:tc>
        <w:tc>
          <w:tcPr>
            <w:tcW w:w="123" w:type="pct"/>
            <w:shd w:val="clear" w:color="auto" w:fill="auto"/>
            <w:noWrap/>
            <w:vAlign w:val="center"/>
            <w:hideMark/>
          </w:tcPr>
          <w:p w14:paraId="54832E70" w14:textId="77777777" w:rsidR="000D4063" w:rsidRPr="004D6293" w:rsidRDefault="000D4063" w:rsidP="000D4063">
            <w:pPr>
              <w:spacing w:after="0" w:line="240" w:lineRule="auto"/>
              <w:jc w:val="center"/>
              <w:rPr>
                <w:rFonts w:ascii="Times New Roman" w:eastAsia="Times New Roman" w:hAnsi="Times New Roman" w:cs="Times New Roman"/>
                <w:color w:val="000000"/>
                <w:sz w:val="14"/>
                <w:szCs w:val="14"/>
              </w:rPr>
            </w:pPr>
            <w:r w:rsidRPr="004D6293">
              <w:rPr>
                <w:rFonts w:ascii="Times New Roman" w:eastAsia="Times New Roman" w:hAnsi="Times New Roman" w:cs="Times New Roman"/>
                <w:color w:val="000000"/>
                <w:sz w:val="14"/>
                <w:szCs w:val="14"/>
              </w:rPr>
              <w:t>2</w:t>
            </w:r>
          </w:p>
        </w:tc>
        <w:tc>
          <w:tcPr>
            <w:tcW w:w="134" w:type="pct"/>
            <w:shd w:val="clear" w:color="auto" w:fill="auto"/>
            <w:noWrap/>
            <w:vAlign w:val="center"/>
            <w:hideMark/>
          </w:tcPr>
          <w:p w14:paraId="47995AD9" w14:textId="77777777" w:rsidR="000D4063" w:rsidRPr="004D6293" w:rsidRDefault="000D4063" w:rsidP="000D4063">
            <w:pPr>
              <w:spacing w:after="0" w:line="240" w:lineRule="auto"/>
              <w:jc w:val="center"/>
              <w:rPr>
                <w:rFonts w:ascii="Times New Roman" w:eastAsia="Times New Roman" w:hAnsi="Times New Roman" w:cs="Times New Roman"/>
                <w:b/>
                <w:bCs/>
                <w:color w:val="000000"/>
                <w:sz w:val="14"/>
                <w:szCs w:val="14"/>
              </w:rPr>
            </w:pPr>
            <w:r w:rsidRPr="004D6293">
              <w:rPr>
                <w:rFonts w:ascii="Times New Roman" w:eastAsia="Times New Roman" w:hAnsi="Times New Roman" w:cs="Times New Roman"/>
                <w:b/>
                <w:bCs/>
                <w:color w:val="000000"/>
                <w:sz w:val="14"/>
                <w:szCs w:val="14"/>
              </w:rPr>
              <w:t>0</w:t>
            </w:r>
          </w:p>
        </w:tc>
      </w:tr>
    </w:tbl>
    <w:p w14:paraId="4DD68C7B" w14:textId="77777777" w:rsidR="000D4063" w:rsidRDefault="000D4063" w:rsidP="000D4063">
      <w:pPr>
        <w:spacing w:after="0" w:line="240" w:lineRule="auto"/>
        <w:jc w:val="center"/>
        <w:rPr>
          <w:rFonts w:ascii="Times New Roman" w:hAnsi="Times New Roman"/>
          <w:b/>
          <w:sz w:val="24"/>
          <w:szCs w:val="24"/>
        </w:rPr>
      </w:pPr>
    </w:p>
    <w:tbl>
      <w:tblPr>
        <w:tblW w:w="161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
        <w:gridCol w:w="936"/>
        <w:gridCol w:w="474"/>
        <w:gridCol w:w="625"/>
        <w:gridCol w:w="474"/>
        <w:gridCol w:w="999"/>
        <w:gridCol w:w="474"/>
        <w:gridCol w:w="625"/>
        <w:gridCol w:w="474"/>
        <w:gridCol w:w="296"/>
        <w:gridCol w:w="296"/>
        <w:gridCol w:w="296"/>
        <w:gridCol w:w="296"/>
        <w:gridCol w:w="296"/>
        <w:gridCol w:w="296"/>
        <w:gridCol w:w="296"/>
        <w:gridCol w:w="296"/>
        <w:gridCol w:w="296"/>
        <w:gridCol w:w="376"/>
        <w:gridCol w:w="376"/>
        <w:gridCol w:w="430"/>
        <w:gridCol w:w="474"/>
        <w:gridCol w:w="296"/>
        <w:gridCol w:w="296"/>
        <w:gridCol w:w="319"/>
        <w:gridCol w:w="296"/>
        <w:gridCol w:w="296"/>
        <w:gridCol w:w="296"/>
        <w:gridCol w:w="296"/>
        <w:gridCol w:w="332"/>
        <w:gridCol w:w="296"/>
        <w:gridCol w:w="376"/>
        <w:gridCol w:w="430"/>
        <w:gridCol w:w="474"/>
        <w:gridCol w:w="296"/>
        <w:gridCol w:w="296"/>
        <w:gridCol w:w="296"/>
        <w:gridCol w:w="296"/>
        <w:gridCol w:w="296"/>
        <w:gridCol w:w="430"/>
        <w:gridCol w:w="474"/>
      </w:tblGrid>
      <w:tr w:rsidR="00204D9B" w:rsidRPr="000D4063" w14:paraId="3B1D2398" w14:textId="77777777" w:rsidTr="00204D9B">
        <w:trPr>
          <w:trHeight w:val="57"/>
          <w:jc w:val="center"/>
        </w:trPr>
        <w:tc>
          <w:tcPr>
            <w:tcW w:w="376" w:type="dxa"/>
            <w:shd w:val="clear" w:color="auto" w:fill="auto"/>
            <w:noWrap/>
            <w:vAlign w:val="center"/>
            <w:hideMark/>
          </w:tcPr>
          <w:p w14:paraId="3AD8248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37</w:t>
            </w:r>
          </w:p>
        </w:tc>
        <w:tc>
          <w:tcPr>
            <w:tcW w:w="936" w:type="dxa"/>
            <w:shd w:val="clear" w:color="auto" w:fill="auto"/>
            <w:noWrap/>
            <w:vAlign w:val="center"/>
            <w:hideMark/>
          </w:tcPr>
          <w:p w14:paraId="10FDFA5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Perempuan</w:t>
            </w:r>
          </w:p>
        </w:tc>
        <w:tc>
          <w:tcPr>
            <w:tcW w:w="474" w:type="dxa"/>
            <w:shd w:val="clear" w:color="auto" w:fill="auto"/>
            <w:noWrap/>
            <w:vAlign w:val="center"/>
            <w:hideMark/>
          </w:tcPr>
          <w:p w14:paraId="7A7A2815"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625" w:type="dxa"/>
            <w:shd w:val="clear" w:color="auto" w:fill="auto"/>
            <w:noWrap/>
            <w:vAlign w:val="center"/>
            <w:hideMark/>
          </w:tcPr>
          <w:p w14:paraId="3B60A23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35 Tahun</w:t>
            </w:r>
          </w:p>
        </w:tc>
        <w:tc>
          <w:tcPr>
            <w:tcW w:w="474" w:type="dxa"/>
            <w:shd w:val="clear" w:color="auto" w:fill="auto"/>
            <w:noWrap/>
            <w:vAlign w:val="center"/>
            <w:hideMark/>
          </w:tcPr>
          <w:p w14:paraId="053C0A1A"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999" w:type="dxa"/>
            <w:shd w:val="clear" w:color="auto" w:fill="auto"/>
            <w:noWrap/>
            <w:vAlign w:val="center"/>
            <w:hideMark/>
          </w:tcPr>
          <w:p w14:paraId="6B5C2D0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SMA</w:t>
            </w:r>
          </w:p>
        </w:tc>
        <w:tc>
          <w:tcPr>
            <w:tcW w:w="474" w:type="dxa"/>
            <w:shd w:val="clear" w:color="auto" w:fill="auto"/>
            <w:noWrap/>
            <w:vAlign w:val="center"/>
            <w:hideMark/>
          </w:tcPr>
          <w:p w14:paraId="4A397955"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19F0867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8 Tahun</w:t>
            </w:r>
          </w:p>
        </w:tc>
        <w:tc>
          <w:tcPr>
            <w:tcW w:w="474" w:type="dxa"/>
            <w:shd w:val="clear" w:color="auto" w:fill="auto"/>
            <w:noWrap/>
            <w:vAlign w:val="center"/>
            <w:hideMark/>
          </w:tcPr>
          <w:p w14:paraId="3B63AC92"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79E023F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6D1C80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58F2843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6AC7E2A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14E763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0A18C35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730B9BE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1F68D3F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1397BB7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3EFF81D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6B243AF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67F7023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6</w:t>
            </w:r>
          </w:p>
        </w:tc>
        <w:tc>
          <w:tcPr>
            <w:tcW w:w="474" w:type="dxa"/>
            <w:shd w:val="clear" w:color="auto" w:fill="auto"/>
            <w:noWrap/>
            <w:vAlign w:val="center"/>
            <w:hideMark/>
          </w:tcPr>
          <w:p w14:paraId="0A1D4583"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20006F4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4BB9FBF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19" w:type="dxa"/>
            <w:shd w:val="clear" w:color="auto" w:fill="auto"/>
            <w:noWrap/>
            <w:vAlign w:val="center"/>
            <w:hideMark/>
          </w:tcPr>
          <w:p w14:paraId="39031DC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479A0AD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7B9FF3F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425F143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549822F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32" w:type="dxa"/>
            <w:shd w:val="clear" w:color="auto" w:fill="auto"/>
            <w:noWrap/>
            <w:vAlign w:val="center"/>
            <w:hideMark/>
          </w:tcPr>
          <w:p w14:paraId="6B82C13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123B202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76" w:type="dxa"/>
            <w:shd w:val="clear" w:color="auto" w:fill="auto"/>
            <w:noWrap/>
            <w:vAlign w:val="center"/>
            <w:hideMark/>
          </w:tcPr>
          <w:p w14:paraId="014CD1B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430" w:type="dxa"/>
            <w:shd w:val="clear" w:color="auto" w:fill="auto"/>
            <w:noWrap/>
            <w:vAlign w:val="center"/>
            <w:hideMark/>
          </w:tcPr>
          <w:p w14:paraId="7B16C5C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27</w:t>
            </w:r>
          </w:p>
        </w:tc>
        <w:tc>
          <w:tcPr>
            <w:tcW w:w="474" w:type="dxa"/>
            <w:shd w:val="clear" w:color="auto" w:fill="auto"/>
            <w:noWrap/>
            <w:vAlign w:val="center"/>
            <w:hideMark/>
          </w:tcPr>
          <w:p w14:paraId="33AF45A2"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660F161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6BD0549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249061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67B318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F275F4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147F2E3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5</w:t>
            </w:r>
          </w:p>
        </w:tc>
        <w:tc>
          <w:tcPr>
            <w:tcW w:w="474" w:type="dxa"/>
            <w:shd w:val="clear" w:color="auto" w:fill="auto"/>
            <w:noWrap/>
            <w:vAlign w:val="center"/>
            <w:hideMark/>
          </w:tcPr>
          <w:p w14:paraId="6E1BC9E4"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r>
      <w:tr w:rsidR="00204D9B" w:rsidRPr="000D4063" w14:paraId="5D41D91A" w14:textId="77777777" w:rsidTr="00204D9B">
        <w:trPr>
          <w:trHeight w:val="57"/>
          <w:jc w:val="center"/>
        </w:trPr>
        <w:tc>
          <w:tcPr>
            <w:tcW w:w="376" w:type="dxa"/>
            <w:shd w:val="clear" w:color="auto" w:fill="auto"/>
            <w:noWrap/>
            <w:vAlign w:val="center"/>
            <w:hideMark/>
          </w:tcPr>
          <w:p w14:paraId="67EB4A1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38</w:t>
            </w:r>
          </w:p>
        </w:tc>
        <w:tc>
          <w:tcPr>
            <w:tcW w:w="936" w:type="dxa"/>
            <w:shd w:val="clear" w:color="auto" w:fill="auto"/>
            <w:noWrap/>
            <w:vAlign w:val="center"/>
            <w:hideMark/>
          </w:tcPr>
          <w:p w14:paraId="4887612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Laki-Laki</w:t>
            </w:r>
          </w:p>
        </w:tc>
        <w:tc>
          <w:tcPr>
            <w:tcW w:w="474" w:type="dxa"/>
            <w:shd w:val="clear" w:color="auto" w:fill="auto"/>
            <w:noWrap/>
            <w:vAlign w:val="center"/>
            <w:hideMark/>
          </w:tcPr>
          <w:p w14:paraId="0CA7D3FE"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1D7C662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29 Tahun</w:t>
            </w:r>
          </w:p>
        </w:tc>
        <w:tc>
          <w:tcPr>
            <w:tcW w:w="474" w:type="dxa"/>
            <w:shd w:val="clear" w:color="auto" w:fill="auto"/>
            <w:noWrap/>
            <w:vAlign w:val="center"/>
            <w:hideMark/>
          </w:tcPr>
          <w:p w14:paraId="4868C14F"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999" w:type="dxa"/>
            <w:shd w:val="clear" w:color="auto" w:fill="auto"/>
            <w:noWrap/>
            <w:vAlign w:val="center"/>
            <w:hideMark/>
          </w:tcPr>
          <w:p w14:paraId="75CCE24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SMP</w:t>
            </w:r>
          </w:p>
        </w:tc>
        <w:tc>
          <w:tcPr>
            <w:tcW w:w="474" w:type="dxa"/>
            <w:shd w:val="clear" w:color="auto" w:fill="auto"/>
            <w:noWrap/>
            <w:vAlign w:val="center"/>
            <w:hideMark/>
          </w:tcPr>
          <w:p w14:paraId="501234FB"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625" w:type="dxa"/>
            <w:shd w:val="clear" w:color="auto" w:fill="auto"/>
            <w:noWrap/>
            <w:vAlign w:val="center"/>
            <w:hideMark/>
          </w:tcPr>
          <w:p w14:paraId="6587640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4 Tahun</w:t>
            </w:r>
          </w:p>
        </w:tc>
        <w:tc>
          <w:tcPr>
            <w:tcW w:w="474" w:type="dxa"/>
            <w:shd w:val="clear" w:color="auto" w:fill="auto"/>
            <w:noWrap/>
            <w:vAlign w:val="center"/>
            <w:hideMark/>
          </w:tcPr>
          <w:p w14:paraId="1614B756"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33CA157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6AA64B0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0899FCE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1686FE5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53D7DE5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1B7A8DA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799CAF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720B2FA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2300B0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78242B5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1EA0797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430" w:type="dxa"/>
            <w:shd w:val="clear" w:color="auto" w:fill="auto"/>
            <w:noWrap/>
            <w:vAlign w:val="center"/>
            <w:hideMark/>
          </w:tcPr>
          <w:p w14:paraId="0D6156B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4</w:t>
            </w:r>
          </w:p>
        </w:tc>
        <w:tc>
          <w:tcPr>
            <w:tcW w:w="474" w:type="dxa"/>
            <w:shd w:val="clear" w:color="auto" w:fill="auto"/>
            <w:noWrap/>
            <w:vAlign w:val="center"/>
            <w:hideMark/>
          </w:tcPr>
          <w:p w14:paraId="6A47E3E5"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62FEC45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62BF635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19" w:type="dxa"/>
            <w:shd w:val="clear" w:color="auto" w:fill="auto"/>
            <w:noWrap/>
            <w:vAlign w:val="center"/>
            <w:hideMark/>
          </w:tcPr>
          <w:p w14:paraId="63531F1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06DC22A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46291E3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3279899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7B9F21C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32" w:type="dxa"/>
            <w:shd w:val="clear" w:color="auto" w:fill="auto"/>
            <w:noWrap/>
            <w:vAlign w:val="center"/>
            <w:hideMark/>
          </w:tcPr>
          <w:p w14:paraId="22DF4ED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6BE08B0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76" w:type="dxa"/>
            <w:shd w:val="clear" w:color="auto" w:fill="auto"/>
            <w:noWrap/>
            <w:vAlign w:val="center"/>
            <w:hideMark/>
          </w:tcPr>
          <w:p w14:paraId="2041C41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430" w:type="dxa"/>
            <w:shd w:val="clear" w:color="auto" w:fill="auto"/>
            <w:noWrap/>
            <w:vAlign w:val="center"/>
            <w:hideMark/>
          </w:tcPr>
          <w:p w14:paraId="160B68D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25</w:t>
            </w:r>
          </w:p>
        </w:tc>
        <w:tc>
          <w:tcPr>
            <w:tcW w:w="474" w:type="dxa"/>
            <w:shd w:val="clear" w:color="auto" w:fill="auto"/>
            <w:noWrap/>
            <w:vAlign w:val="center"/>
            <w:hideMark/>
          </w:tcPr>
          <w:p w14:paraId="4EC2B1F6"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1E3215B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278D8A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711CC5E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77E1081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F00046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430" w:type="dxa"/>
            <w:shd w:val="clear" w:color="auto" w:fill="auto"/>
            <w:noWrap/>
            <w:vAlign w:val="center"/>
            <w:hideMark/>
          </w:tcPr>
          <w:p w14:paraId="0EB5466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474" w:type="dxa"/>
            <w:shd w:val="clear" w:color="auto" w:fill="auto"/>
            <w:noWrap/>
            <w:vAlign w:val="center"/>
            <w:hideMark/>
          </w:tcPr>
          <w:p w14:paraId="5B5B6BC2"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r>
      <w:tr w:rsidR="00204D9B" w:rsidRPr="000D4063" w14:paraId="60E5AA17" w14:textId="77777777" w:rsidTr="00204D9B">
        <w:trPr>
          <w:trHeight w:val="57"/>
          <w:jc w:val="center"/>
        </w:trPr>
        <w:tc>
          <w:tcPr>
            <w:tcW w:w="376" w:type="dxa"/>
            <w:shd w:val="clear" w:color="auto" w:fill="auto"/>
            <w:noWrap/>
            <w:vAlign w:val="center"/>
            <w:hideMark/>
          </w:tcPr>
          <w:p w14:paraId="42329C4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39</w:t>
            </w:r>
          </w:p>
        </w:tc>
        <w:tc>
          <w:tcPr>
            <w:tcW w:w="936" w:type="dxa"/>
            <w:shd w:val="clear" w:color="auto" w:fill="auto"/>
            <w:noWrap/>
            <w:vAlign w:val="center"/>
            <w:hideMark/>
          </w:tcPr>
          <w:p w14:paraId="2AA3185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Perempuan</w:t>
            </w:r>
          </w:p>
        </w:tc>
        <w:tc>
          <w:tcPr>
            <w:tcW w:w="474" w:type="dxa"/>
            <w:shd w:val="clear" w:color="auto" w:fill="auto"/>
            <w:noWrap/>
            <w:vAlign w:val="center"/>
            <w:hideMark/>
          </w:tcPr>
          <w:p w14:paraId="4DEA217E"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625" w:type="dxa"/>
            <w:shd w:val="clear" w:color="auto" w:fill="auto"/>
            <w:noWrap/>
            <w:vAlign w:val="center"/>
            <w:hideMark/>
          </w:tcPr>
          <w:p w14:paraId="2A13AEB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26 Tahun</w:t>
            </w:r>
          </w:p>
        </w:tc>
        <w:tc>
          <w:tcPr>
            <w:tcW w:w="474" w:type="dxa"/>
            <w:shd w:val="clear" w:color="auto" w:fill="auto"/>
            <w:noWrap/>
            <w:vAlign w:val="center"/>
            <w:hideMark/>
          </w:tcPr>
          <w:p w14:paraId="5022C1C7"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999" w:type="dxa"/>
            <w:shd w:val="clear" w:color="auto" w:fill="auto"/>
            <w:noWrap/>
            <w:vAlign w:val="center"/>
            <w:hideMark/>
          </w:tcPr>
          <w:p w14:paraId="6070CF9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SMA</w:t>
            </w:r>
          </w:p>
        </w:tc>
        <w:tc>
          <w:tcPr>
            <w:tcW w:w="474" w:type="dxa"/>
            <w:shd w:val="clear" w:color="auto" w:fill="auto"/>
            <w:noWrap/>
            <w:vAlign w:val="center"/>
            <w:hideMark/>
          </w:tcPr>
          <w:p w14:paraId="62D823E6"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18E6252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 Tahun</w:t>
            </w:r>
          </w:p>
        </w:tc>
        <w:tc>
          <w:tcPr>
            <w:tcW w:w="474" w:type="dxa"/>
            <w:shd w:val="clear" w:color="auto" w:fill="auto"/>
            <w:noWrap/>
            <w:vAlign w:val="center"/>
            <w:hideMark/>
          </w:tcPr>
          <w:p w14:paraId="502CAAB4"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5C9D8B3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2F19B7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9E4D9D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B86429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78B5256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58696B2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5F40F64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5A361C8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68F21D9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2B6732C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3113EA3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640D055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5</w:t>
            </w:r>
          </w:p>
        </w:tc>
        <w:tc>
          <w:tcPr>
            <w:tcW w:w="474" w:type="dxa"/>
            <w:shd w:val="clear" w:color="auto" w:fill="auto"/>
            <w:noWrap/>
            <w:vAlign w:val="center"/>
            <w:hideMark/>
          </w:tcPr>
          <w:p w14:paraId="6293A244"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54C4F09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24F455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319" w:type="dxa"/>
            <w:shd w:val="clear" w:color="auto" w:fill="auto"/>
            <w:noWrap/>
            <w:vAlign w:val="center"/>
            <w:hideMark/>
          </w:tcPr>
          <w:p w14:paraId="5624356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621BAF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70E439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943B1A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550222B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32" w:type="dxa"/>
            <w:shd w:val="clear" w:color="auto" w:fill="auto"/>
            <w:noWrap/>
            <w:vAlign w:val="center"/>
            <w:hideMark/>
          </w:tcPr>
          <w:p w14:paraId="4DF9926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7A734D4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376" w:type="dxa"/>
            <w:shd w:val="clear" w:color="auto" w:fill="auto"/>
            <w:noWrap/>
            <w:vAlign w:val="center"/>
            <w:hideMark/>
          </w:tcPr>
          <w:p w14:paraId="34690D1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430" w:type="dxa"/>
            <w:shd w:val="clear" w:color="auto" w:fill="auto"/>
            <w:noWrap/>
            <w:vAlign w:val="center"/>
            <w:hideMark/>
          </w:tcPr>
          <w:p w14:paraId="3D27F2E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15</w:t>
            </w:r>
          </w:p>
        </w:tc>
        <w:tc>
          <w:tcPr>
            <w:tcW w:w="474" w:type="dxa"/>
            <w:shd w:val="clear" w:color="auto" w:fill="auto"/>
            <w:noWrap/>
            <w:vAlign w:val="center"/>
            <w:hideMark/>
          </w:tcPr>
          <w:p w14:paraId="409EC064"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25479DD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477DF41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60A647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7BDB72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6427047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430" w:type="dxa"/>
            <w:shd w:val="clear" w:color="auto" w:fill="auto"/>
            <w:noWrap/>
            <w:vAlign w:val="center"/>
            <w:hideMark/>
          </w:tcPr>
          <w:p w14:paraId="47E2374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474" w:type="dxa"/>
            <w:shd w:val="clear" w:color="auto" w:fill="auto"/>
            <w:noWrap/>
            <w:vAlign w:val="center"/>
            <w:hideMark/>
          </w:tcPr>
          <w:p w14:paraId="4C6F3233"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r>
      <w:tr w:rsidR="00204D9B" w:rsidRPr="000D4063" w14:paraId="593DBEC9" w14:textId="77777777" w:rsidTr="00204D9B">
        <w:trPr>
          <w:trHeight w:val="57"/>
          <w:jc w:val="center"/>
        </w:trPr>
        <w:tc>
          <w:tcPr>
            <w:tcW w:w="376" w:type="dxa"/>
            <w:shd w:val="clear" w:color="auto" w:fill="auto"/>
            <w:noWrap/>
            <w:vAlign w:val="center"/>
            <w:hideMark/>
          </w:tcPr>
          <w:p w14:paraId="65BB0CD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40</w:t>
            </w:r>
          </w:p>
        </w:tc>
        <w:tc>
          <w:tcPr>
            <w:tcW w:w="936" w:type="dxa"/>
            <w:shd w:val="clear" w:color="auto" w:fill="auto"/>
            <w:noWrap/>
            <w:vAlign w:val="center"/>
            <w:hideMark/>
          </w:tcPr>
          <w:p w14:paraId="53E8A82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Laki-Laki</w:t>
            </w:r>
          </w:p>
        </w:tc>
        <w:tc>
          <w:tcPr>
            <w:tcW w:w="474" w:type="dxa"/>
            <w:shd w:val="clear" w:color="auto" w:fill="auto"/>
            <w:noWrap/>
            <w:vAlign w:val="center"/>
            <w:hideMark/>
          </w:tcPr>
          <w:p w14:paraId="1F882A1A"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45C3EEE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37 Tahun</w:t>
            </w:r>
          </w:p>
        </w:tc>
        <w:tc>
          <w:tcPr>
            <w:tcW w:w="474" w:type="dxa"/>
            <w:shd w:val="clear" w:color="auto" w:fill="auto"/>
            <w:noWrap/>
            <w:vAlign w:val="center"/>
            <w:hideMark/>
          </w:tcPr>
          <w:p w14:paraId="08B1DEE1"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999" w:type="dxa"/>
            <w:shd w:val="clear" w:color="auto" w:fill="auto"/>
            <w:noWrap/>
            <w:vAlign w:val="center"/>
            <w:hideMark/>
          </w:tcPr>
          <w:p w14:paraId="2AC01CF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Perguruan Tinggi</w:t>
            </w:r>
          </w:p>
        </w:tc>
        <w:tc>
          <w:tcPr>
            <w:tcW w:w="474" w:type="dxa"/>
            <w:shd w:val="clear" w:color="auto" w:fill="auto"/>
            <w:noWrap/>
            <w:vAlign w:val="center"/>
            <w:hideMark/>
          </w:tcPr>
          <w:p w14:paraId="2724885A"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2</w:t>
            </w:r>
          </w:p>
        </w:tc>
        <w:tc>
          <w:tcPr>
            <w:tcW w:w="625" w:type="dxa"/>
            <w:shd w:val="clear" w:color="auto" w:fill="auto"/>
            <w:noWrap/>
            <w:vAlign w:val="center"/>
            <w:hideMark/>
          </w:tcPr>
          <w:p w14:paraId="3F8F9CE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7 Tahun</w:t>
            </w:r>
          </w:p>
        </w:tc>
        <w:tc>
          <w:tcPr>
            <w:tcW w:w="474" w:type="dxa"/>
            <w:shd w:val="clear" w:color="auto" w:fill="auto"/>
            <w:noWrap/>
            <w:vAlign w:val="center"/>
            <w:hideMark/>
          </w:tcPr>
          <w:p w14:paraId="0382B983"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4913928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0EE9513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7DE3ED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41E9CD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7573EE4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7B88CB2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9E7256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393F40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E06AA0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00B5D2C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5A64801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430" w:type="dxa"/>
            <w:shd w:val="clear" w:color="auto" w:fill="auto"/>
            <w:noWrap/>
            <w:vAlign w:val="center"/>
            <w:hideMark/>
          </w:tcPr>
          <w:p w14:paraId="5C9239E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5</w:t>
            </w:r>
          </w:p>
        </w:tc>
        <w:tc>
          <w:tcPr>
            <w:tcW w:w="474" w:type="dxa"/>
            <w:shd w:val="clear" w:color="auto" w:fill="auto"/>
            <w:noWrap/>
            <w:vAlign w:val="center"/>
            <w:hideMark/>
          </w:tcPr>
          <w:p w14:paraId="70C573BE"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61F62BC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3BFA063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19" w:type="dxa"/>
            <w:shd w:val="clear" w:color="auto" w:fill="auto"/>
            <w:noWrap/>
            <w:vAlign w:val="center"/>
            <w:hideMark/>
          </w:tcPr>
          <w:p w14:paraId="01CCA00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2223192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78908B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F206EF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3A4E81D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332" w:type="dxa"/>
            <w:shd w:val="clear" w:color="auto" w:fill="auto"/>
            <w:noWrap/>
            <w:vAlign w:val="center"/>
            <w:hideMark/>
          </w:tcPr>
          <w:p w14:paraId="70D86CE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9D6923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376" w:type="dxa"/>
            <w:shd w:val="clear" w:color="auto" w:fill="auto"/>
            <w:noWrap/>
            <w:vAlign w:val="center"/>
            <w:hideMark/>
          </w:tcPr>
          <w:p w14:paraId="77B3252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2EA57B0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17</w:t>
            </w:r>
          </w:p>
        </w:tc>
        <w:tc>
          <w:tcPr>
            <w:tcW w:w="474" w:type="dxa"/>
            <w:shd w:val="clear" w:color="auto" w:fill="auto"/>
            <w:noWrap/>
            <w:vAlign w:val="center"/>
            <w:hideMark/>
          </w:tcPr>
          <w:p w14:paraId="1D6E5D98"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2E0948B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5376CA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A50D44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79ED9BA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B798EB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7165DBA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5</w:t>
            </w:r>
          </w:p>
        </w:tc>
        <w:tc>
          <w:tcPr>
            <w:tcW w:w="474" w:type="dxa"/>
            <w:shd w:val="clear" w:color="auto" w:fill="auto"/>
            <w:noWrap/>
            <w:vAlign w:val="center"/>
            <w:hideMark/>
          </w:tcPr>
          <w:p w14:paraId="6BA94EB7"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r>
      <w:tr w:rsidR="00204D9B" w:rsidRPr="000D4063" w14:paraId="32B75671" w14:textId="77777777" w:rsidTr="00204D9B">
        <w:trPr>
          <w:trHeight w:val="57"/>
          <w:jc w:val="center"/>
        </w:trPr>
        <w:tc>
          <w:tcPr>
            <w:tcW w:w="376" w:type="dxa"/>
            <w:shd w:val="clear" w:color="auto" w:fill="auto"/>
            <w:noWrap/>
            <w:vAlign w:val="center"/>
            <w:hideMark/>
          </w:tcPr>
          <w:p w14:paraId="30CD0C0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41</w:t>
            </w:r>
          </w:p>
        </w:tc>
        <w:tc>
          <w:tcPr>
            <w:tcW w:w="936" w:type="dxa"/>
            <w:shd w:val="clear" w:color="auto" w:fill="auto"/>
            <w:noWrap/>
            <w:vAlign w:val="center"/>
            <w:hideMark/>
          </w:tcPr>
          <w:p w14:paraId="4553F8D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Perempuan</w:t>
            </w:r>
          </w:p>
        </w:tc>
        <w:tc>
          <w:tcPr>
            <w:tcW w:w="474" w:type="dxa"/>
            <w:shd w:val="clear" w:color="auto" w:fill="auto"/>
            <w:noWrap/>
            <w:vAlign w:val="center"/>
            <w:hideMark/>
          </w:tcPr>
          <w:p w14:paraId="417DE05D"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625" w:type="dxa"/>
            <w:shd w:val="clear" w:color="auto" w:fill="auto"/>
            <w:noWrap/>
            <w:vAlign w:val="center"/>
            <w:hideMark/>
          </w:tcPr>
          <w:p w14:paraId="1515399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42 Tahun</w:t>
            </w:r>
          </w:p>
        </w:tc>
        <w:tc>
          <w:tcPr>
            <w:tcW w:w="474" w:type="dxa"/>
            <w:shd w:val="clear" w:color="auto" w:fill="auto"/>
            <w:noWrap/>
            <w:vAlign w:val="center"/>
            <w:hideMark/>
          </w:tcPr>
          <w:p w14:paraId="6A4EF540"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999" w:type="dxa"/>
            <w:shd w:val="clear" w:color="auto" w:fill="auto"/>
            <w:noWrap/>
            <w:vAlign w:val="center"/>
            <w:hideMark/>
          </w:tcPr>
          <w:p w14:paraId="7223763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Perguruan Tinggi</w:t>
            </w:r>
          </w:p>
        </w:tc>
        <w:tc>
          <w:tcPr>
            <w:tcW w:w="474" w:type="dxa"/>
            <w:shd w:val="clear" w:color="auto" w:fill="auto"/>
            <w:noWrap/>
            <w:vAlign w:val="center"/>
            <w:hideMark/>
          </w:tcPr>
          <w:p w14:paraId="557AC6EA"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2</w:t>
            </w:r>
          </w:p>
        </w:tc>
        <w:tc>
          <w:tcPr>
            <w:tcW w:w="625" w:type="dxa"/>
            <w:shd w:val="clear" w:color="auto" w:fill="auto"/>
            <w:noWrap/>
            <w:vAlign w:val="center"/>
            <w:hideMark/>
          </w:tcPr>
          <w:p w14:paraId="622DDBF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7 Tahun</w:t>
            </w:r>
          </w:p>
        </w:tc>
        <w:tc>
          <w:tcPr>
            <w:tcW w:w="474" w:type="dxa"/>
            <w:shd w:val="clear" w:color="auto" w:fill="auto"/>
            <w:noWrap/>
            <w:vAlign w:val="center"/>
            <w:hideMark/>
          </w:tcPr>
          <w:p w14:paraId="145D8913"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636063A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3DC285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3004FC5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4A520BF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8A20BE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0BB04CF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585F06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7E649A9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748BD11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32E18D1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11EF741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2A44848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7</w:t>
            </w:r>
          </w:p>
        </w:tc>
        <w:tc>
          <w:tcPr>
            <w:tcW w:w="474" w:type="dxa"/>
            <w:shd w:val="clear" w:color="auto" w:fill="auto"/>
            <w:noWrap/>
            <w:vAlign w:val="center"/>
            <w:hideMark/>
          </w:tcPr>
          <w:p w14:paraId="219DB691"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3A71ABF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35E02EE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19" w:type="dxa"/>
            <w:shd w:val="clear" w:color="auto" w:fill="auto"/>
            <w:noWrap/>
            <w:vAlign w:val="center"/>
            <w:hideMark/>
          </w:tcPr>
          <w:p w14:paraId="74732E0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01B9968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47D0F77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36B14C3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AC5EA9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32" w:type="dxa"/>
            <w:shd w:val="clear" w:color="auto" w:fill="auto"/>
            <w:noWrap/>
            <w:vAlign w:val="center"/>
            <w:hideMark/>
          </w:tcPr>
          <w:p w14:paraId="25C5926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278F24D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76" w:type="dxa"/>
            <w:shd w:val="clear" w:color="auto" w:fill="auto"/>
            <w:noWrap/>
            <w:vAlign w:val="center"/>
            <w:hideMark/>
          </w:tcPr>
          <w:p w14:paraId="3984D2E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430" w:type="dxa"/>
            <w:shd w:val="clear" w:color="auto" w:fill="auto"/>
            <w:noWrap/>
            <w:vAlign w:val="center"/>
            <w:hideMark/>
          </w:tcPr>
          <w:p w14:paraId="379C95E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23</w:t>
            </w:r>
          </w:p>
        </w:tc>
        <w:tc>
          <w:tcPr>
            <w:tcW w:w="474" w:type="dxa"/>
            <w:shd w:val="clear" w:color="auto" w:fill="auto"/>
            <w:noWrap/>
            <w:vAlign w:val="center"/>
            <w:hideMark/>
          </w:tcPr>
          <w:p w14:paraId="0D2EB308"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5396E8A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5F68826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76039B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5192B1B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3B9897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7FDB399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5</w:t>
            </w:r>
          </w:p>
        </w:tc>
        <w:tc>
          <w:tcPr>
            <w:tcW w:w="474" w:type="dxa"/>
            <w:shd w:val="clear" w:color="auto" w:fill="auto"/>
            <w:noWrap/>
            <w:vAlign w:val="center"/>
            <w:hideMark/>
          </w:tcPr>
          <w:p w14:paraId="183E8D16"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r>
      <w:tr w:rsidR="00204D9B" w:rsidRPr="000D4063" w14:paraId="7D7A3D4D" w14:textId="77777777" w:rsidTr="00204D9B">
        <w:trPr>
          <w:trHeight w:val="57"/>
          <w:jc w:val="center"/>
        </w:trPr>
        <w:tc>
          <w:tcPr>
            <w:tcW w:w="376" w:type="dxa"/>
            <w:shd w:val="clear" w:color="auto" w:fill="auto"/>
            <w:noWrap/>
            <w:vAlign w:val="center"/>
            <w:hideMark/>
          </w:tcPr>
          <w:p w14:paraId="3E7BF18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42</w:t>
            </w:r>
          </w:p>
        </w:tc>
        <w:tc>
          <w:tcPr>
            <w:tcW w:w="936" w:type="dxa"/>
            <w:shd w:val="clear" w:color="auto" w:fill="auto"/>
            <w:noWrap/>
            <w:vAlign w:val="center"/>
            <w:hideMark/>
          </w:tcPr>
          <w:p w14:paraId="33EDEF5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Laki-Laki</w:t>
            </w:r>
          </w:p>
        </w:tc>
        <w:tc>
          <w:tcPr>
            <w:tcW w:w="474" w:type="dxa"/>
            <w:shd w:val="clear" w:color="auto" w:fill="auto"/>
            <w:noWrap/>
            <w:vAlign w:val="center"/>
            <w:hideMark/>
          </w:tcPr>
          <w:p w14:paraId="4A04670D"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25F2344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39 Tahun</w:t>
            </w:r>
          </w:p>
        </w:tc>
        <w:tc>
          <w:tcPr>
            <w:tcW w:w="474" w:type="dxa"/>
            <w:shd w:val="clear" w:color="auto" w:fill="auto"/>
            <w:noWrap/>
            <w:vAlign w:val="center"/>
            <w:hideMark/>
          </w:tcPr>
          <w:p w14:paraId="57CBE6AC"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999" w:type="dxa"/>
            <w:shd w:val="clear" w:color="auto" w:fill="auto"/>
            <w:noWrap/>
            <w:vAlign w:val="center"/>
            <w:hideMark/>
          </w:tcPr>
          <w:p w14:paraId="445D49B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SMA</w:t>
            </w:r>
          </w:p>
        </w:tc>
        <w:tc>
          <w:tcPr>
            <w:tcW w:w="474" w:type="dxa"/>
            <w:shd w:val="clear" w:color="auto" w:fill="auto"/>
            <w:noWrap/>
            <w:vAlign w:val="center"/>
            <w:hideMark/>
          </w:tcPr>
          <w:p w14:paraId="49E3087E"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25C9970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8 Tahun</w:t>
            </w:r>
          </w:p>
        </w:tc>
        <w:tc>
          <w:tcPr>
            <w:tcW w:w="474" w:type="dxa"/>
            <w:shd w:val="clear" w:color="auto" w:fill="auto"/>
            <w:noWrap/>
            <w:vAlign w:val="center"/>
            <w:hideMark/>
          </w:tcPr>
          <w:p w14:paraId="41B3A56F"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23DE6E8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2742739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B59B6E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7BC9D11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086678A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5E2E914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3B88340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733FAA5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6C77546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38EDCA4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157533E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430" w:type="dxa"/>
            <w:shd w:val="clear" w:color="auto" w:fill="auto"/>
            <w:noWrap/>
            <w:vAlign w:val="center"/>
            <w:hideMark/>
          </w:tcPr>
          <w:p w14:paraId="4C54C3F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4</w:t>
            </w:r>
          </w:p>
        </w:tc>
        <w:tc>
          <w:tcPr>
            <w:tcW w:w="474" w:type="dxa"/>
            <w:shd w:val="clear" w:color="auto" w:fill="auto"/>
            <w:noWrap/>
            <w:vAlign w:val="center"/>
            <w:hideMark/>
          </w:tcPr>
          <w:p w14:paraId="6AEDAFAB"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3B79190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FC1D63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319" w:type="dxa"/>
            <w:shd w:val="clear" w:color="auto" w:fill="auto"/>
            <w:noWrap/>
            <w:vAlign w:val="center"/>
            <w:hideMark/>
          </w:tcPr>
          <w:p w14:paraId="3A43F06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5B6B1D0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7464FF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1F75B0B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0108052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332" w:type="dxa"/>
            <w:shd w:val="clear" w:color="auto" w:fill="auto"/>
            <w:noWrap/>
            <w:vAlign w:val="center"/>
            <w:hideMark/>
          </w:tcPr>
          <w:p w14:paraId="2BB9E83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160E009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32395CD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430" w:type="dxa"/>
            <w:shd w:val="clear" w:color="auto" w:fill="auto"/>
            <w:noWrap/>
            <w:vAlign w:val="center"/>
            <w:hideMark/>
          </w:tcPr>
          <w:p w14:paraId="5DAB53D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22</w:t>
            </w:r>
          </w:p>
        </w:tc>
        <w:tc>
          <w:tcPr>
            <w:tcW w:w="474" w:type="dxa"/>
            <w:shd w:val="clear" w:color="auto" w:fill="auto"/>
            <w:noWrap/>
            <w:vAlign w:val="center"/>
            <w:hideMark/>
          </w:tcPr>
          <w:p w14:paraId="10BD7735"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4F92D85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F81476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2D9D528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0773AE2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7BEDE9D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430" w:type="dxa"/>
            <w:shd w:val="clear" w:color="auto" w:fill="auto"/>
            <w:noWrap/>
            <w:vAlign w:val="center"/>
            <w:hideMark/>
          </w:tcPr>
          <w:p w14:paraId="7130896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474" w:type="dxa"/>
            <w:shd w:val="clear" w:color="auto" w:fill="auto"/>
            <w:noWrap/>
            <w:vAlign w:val="center"/>
            <w:hideMark/>
          </w:tcPr>
          <w:p w14:paraId="6E13824A"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r>
      <w:tr w:rsidR="00204D9B" w:rsidRPr="000D4063" w14:paraId="22304954" w14:textId="77777777" w:rsidTr="00204D9B">
        <w:trPr>
          <w:trHeight w:val="57"/>
          <w:jc w:val="center"/>
        </w:trPr>
        <w:tc>
          <w:tcPr>
            <w:tcW w:w="376" w:type="dxa"/>
            <w:shd w:val="clear" w:color="auto" w:fill="auto"/>
            <w:noWrap/>
            <w:vAlign w:val="center"/>
            <w:hideMark/>
          </w:tcPr>
          <w:p w14:paraId="558EACE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43</w:t>
            </w:r>
          </w:p>
        </w:tc>
        <w:tc>
          <w:tcPr>
            <w:tcW w:w="936" w:type="dxa"/>
            <w:shd w:val="clear" w:color="auto" w:fill="auto"/>
            <w:noWrap/>
            <w:vAlign w:val="center"/>
            <w:hideMark/>
          </w:tcPr>
          <w:p w14:paraId="5D8B21F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Laki-Laki</w:t>
            </w:r>
          </w:p>
        </w:tc>
        <w:tc>
          <w:tcPr>
            <w:tcW w:w="474" w:type="dxa"/>
            <w:shd w:val="clear" w:color="auto" w:fill="auto"/>
            <w:noWrap/>
            <w:vAlign w:val="center"/>
            <w:hideMark/>
          </w:tcPr>
          <w:p w14:paraId="3DA29543"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2144FC5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40 Tahun</w:t>
            </w:r>
          </w:p>
        </w:tc>
        <w:tc>
          <w:tcPr>
            <w:tcW w:w="474" w:type="dxa"/>
            <w:shd w:val="clear" w:color="auto" w:fill="auto"/>
            <w:noWrap/>
            <w:vAlign w:val="center"/>
            <w:hideMark/>
          </w:tcPr>
          <w:p w14:paraId="6E9156A4"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999" w:type="dxa"/>
            <w:shd w:val="clear" w:color="auto" w:fill="auto"/>
            <w:noWrap/>
            <w:vAlign w:val="center"/>
            <w:hideMark/>
          </w:tcPr>
          <w:p w14:paraId="58B5C4E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SMA</w:t>
            </w:r>
          </w:p>
        </w:tc>
        <w:tc>
          <w:tcPr>
            <w:tcW w:w="474" w:type="dxa"/>
            <w:shd w:val="clear" w:color="auto" w:fill="auto"/>
            <w:noWrap/>
            <w:vAlign w:val="center"/>
            <w:hideMark/>
          </w:tcPr>
          <w:p w14:paraId="504F4DA5"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0D62A59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8 Tahun</w:t>
            </w:r>
          </w:p>
        </w:tc>
        <w:tc>
          <w:tcPr>
            <w:tcW w:w="474" w:type="dxa"/>
            <w:shd w:val="clear" w:color="auto" w:fill="auto"/>
            <w:noWrap/>
            <w:vAlign w:val="center"/>
            <w:hideMark/>
          </w:tcPr>
          <w:p w14:paraId="1C771B86"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2067A7B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399EE9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03642D1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523AC3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491BAE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55BC075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9732D4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429D33B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23D4F5E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3BEA684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2AAF189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430" w:type="dxa"/>
            <w:shd w:val="clear" w:color="auto" w:fill="auto"/>
            <w:noWrap/>
            <w:vAlign w:val="center"/>
            <w:hideMark/>
          </w:tcPr>
          <w:p w14:paraId="1A4F974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5</w:t>
            </w:r>
          </w:p>
        </w:tc>
        <w:tc>
          <w:tcPr>
            <w:tcW w:w="474" w:type="dxa"/>
            <w:shd w:val="clear" w:color="auto" w:fill="auto"/>
            <w:noWrap/>
            <w:vAlign w:val="center"/>
            <w:hideMark/>
          </w:tcPr>
          <w:p w14:paraId="7A6A3AC7"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585DDDE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2416B94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319" w:type="dxa"/>
            <w:shd w:val="clear" w:color="auto" w:fill="auto"/>
            <w:noWrap/>
            <w:vAlign w:val="center"/>
            <w:hideMark/>
          </w:tcPr>
          <w:p w14:paraId="16CE311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7F3DC22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7F4D3B1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50E19A2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79E4BE0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32" w:type="dxa"/>
            <w:shd w:val="clear" w:color="auto" w:fill="auto"/>
            <w:noWrap/>
            <w:vAlign w:val="center"/>
            <w:hideMark/>
          </w:tcPr>
          <w:p w14:paraId="575B4B9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6470B90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5377FA9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3CD56F0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16</w:t>
            </w:r>
          </w:p>
        </w:tc>
        <w:tc>
          <w:tcPr>
            <w:tcW w:w="474" w:type="dxa"/>
            <w:shd w:val="clear" w:color="auto" w:fill="auto"/>
            <w:noWrap/>
            <w:vAlign w:val="center"/>
            <w:hideMark/>
          </w:tcPr>
          <w:p w14:paraId="63109F1A"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0FB4A08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1F8047F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754D90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D1660F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4E91EC5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4F25C4C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474" w:type="dxa"/>
            <w:shd w:val="clear" w:color="auto" w:fill="auto"/>
            <w:noWrap/>
            <w:vAlign w:val="center"/>
            <w:hideMark/>
          </w:tcPr>
          <w:p w14:paraId="76FB4FC6"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r>
      <w:tr w:rsidR="00204D9B" w:rsidRPr="000D4063" w14:paraId="0A347E8B" w14:textId="77777777" w:rsidTr="00204D9B">
        <w:trPr>
          <w:trHeight w:val="57"/>
          <w:jc w:val="center"/>
        </w:trPr>
        <w:tc>
          <w:tcPr>
            <w:tcW w:w="376" w:type="dxa"/>
            <w:shd w:val="clear" w:color="auto" w:fill="auto"/>
            <w:noWrap/>
            <w:vAlign w:val="center"/>
            <w:hideMark/>
          </w:tcPr>
          <w:p w14:paraId="3179F2A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44</w:t>
            </w:r>
          </w:p>
        </w:tc>
        <w:tc>
          <w:tcPr>
            <w:tcW w:w="936" w:type="dxa"/>
            <w:shd w:val="clear" w:color="auto" w:fill="auto"/>
            <w:noWrap/>
            <w:vAlign w:val="center"/>
            <w:hideMark/>
          </w:tcPr>
          <w:p w14:paraId="2E5EFA6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Perempuan</w:t>
            </w:r>
          </w:p>
        </w:tc>
        <w:tc>
          <w:tcPr>
            <w:tcW w:w="474" w:type="dxa"/>
            <w:shd w:val="clear" w:color="auto" w:fill="auto"/>
            <w:noWrap/>
            <w:vAlign w:val="center"/>
            <w:hideMark/>
          </w:tcPr>
          <w:p w14:paraId="0CB87C43"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625" w:type="dxa"/>
            <w:shd w:val="clear" w:color="auto" w:fill="auto"/>
            <w:noWrap/>
            <w:vAlign w:val="center"/>
            <w:hideMark/>
          </w:tcPr>
          <w:p w14:paraId="1C83D71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45 Tahun</w:t>
            </w:r>
          </w:p>
        </w:tc>
        <w:tc>
          <w:tcPr>
            <w:tcW w:w="474" w:type="dxa"/>
            <w:shd w:val="clear" w:color="auto" w:fill="auto"/>
            <w:noWrap/>
            <w:vAlign w:val="center"/>
            <w:hideMark/>
          </w:tcPr>
          <w:p w14:paraId="08DEF1B6"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999" w:type="dxa"/>
            <w:shd w:val="clear" w:color="auto" w:fill="auto"/>
            <w:noWrap/>
            <w:vAlign w:val="center"/>
            <w:hideMark/>
          </w:tcPr>
          <w:p w14:paraId="6BEB859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Perguruan Tinggi</w:t>
            </w:r>
          </w:p>
        </w:tc>
        <w:tc>
          <w:tcPr>
            <w:tcW w:w="474" w:type="dxa"/>
            <w:shd w:val="clear" w:color="auto" w:fill="auto"/>
            <w:noWrap/>
            <w:vAlign w:val="center"/>
            <w:hideMark/>
          </w:tcPr>
          <w:p w14:paraId="4571E892"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2</w:t>
            </w:r>
          </w:p>
        </w:tc>
        <w:tc>
          <w:tcPr>
            <w:tcW w:w="625" w:type="dxa"/>
            <w:shd w:val="clear" w:color="auto" w:fill="auto"/>
            <w:noWrap/>
            <w:vAlign w:val="center"/>
            <w:hideMark/>
          </w:tcPr>
          <w:p w14:paraId="3DF411B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14 Tahun</w:t>
            </w:r>
          </w:p>
        </w:tc>
        <w:tc>
          <w:tcPr>
            <w:tcW w:w="474" w:type="dxa"/>
            <w:shd w:val="clear" w:color="auto" w:fill="auto"/>
            <w:noWrap/>
            <w:vAlign w:val="center"/>
            <w:hideMark/>
          </w:tcPr>
          <w:p w14:paraId="575869CD" w14:textId="77777777" w:rsidR="00204D9B" w:rsidRPr="000D4063" w:rsidRDefault="005133F6" w:rsidP="00204D9B">
            <w:pPr>
              <w:spacing w:after="0" w:line="240" w:lineRule="auto"/>
              <w:jc w:val="center"/>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2</w:t>
            </w:r>
          </w:p>
        </w:tc>
        <w:tc>
          <w:tcPr>
            <w:tcW w:w="296" w:type="dxa"/>
            <w:shd w:val="clear" w:color="auto" w:fill="auto"/>
            <w:noWrap/>
            <w:vAlign w:val="center"/>
            <w:hideMark/>
          </w:tcPr>
          <w:p w14:paraId="75DFD2E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26AA1A2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66B9C29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7F6B5A8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547C929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A10381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6B45B68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6C776A5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3C38B3E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665B56D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591FB52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307639D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6</w:t>
            </w:r>
          </w:p>
        </w:tc>
        <w:tc>
          <w:tcPr>
            <w:tcW w:w="474" w:type="dxa"/>
            <w:shd w:val="clear" w:color="auto" w:fill="auto"/>
            <w:noWrap/>
            <w:vAlign w:val="center"/>
            <w:hideMark/>
          </w:tcPr>
          <w:p w14:paraId="4296CE2B"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2E701D4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1E1F84C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319" w:type="dxa"/>
            <w:shd w:val="clear" w:color="auto" w:fill="auto"/>
            <w:noWrap/>
            <w:vAlign w:val="center"/>
            <w:hideMark/>
          </w:tcPr>
          <w:p w14:paraId="3A35C6A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C12878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DE6FD5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192F47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4DBA241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32" w:type="dxa"/>
            <w:shd w:val="clear" w:color="auto" w:fill="auto"/>
            <w:noWrap/>
            <w:vAlign w:val="center"/>
            <w:hideMark/>
          </w:tcPr>
          <w:p w14:paraId="7908826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567F1AF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653A00B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430" w:type="dxa"/>
            <w:shd w:val="clear" w:color="auto" w:fill="auto"/>
            <w:noWrap/>
            <w:vAlign w:val="center"/>
            <w:hideMark/>
          </w:tcPr>
          <w:p w14:paraId="7D3B6DC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17</w:t>
            </w:r>
          </w:p>
        </w:tc>
        <w:tc>
          <w:tcPr>
            <w:tcW w:w="474" w:type="dxa"/>
            <w:shd w:val="clear" w:color="auto" w:fill="auto"/>
            <w:noWrap/>
            <w:vAlign w:val="center"/>
            <w:hideMark/>
          </w:tcPr>
          <w:p w14:paraId="6BEEAB87"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3E37443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6940DAA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78112F5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652851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66C94EE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53E5A61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5</w:t>
            </w:r>
          </w:p>
        </w:tc>
        <w:tc>
          <w:tcPr>
            <w:tcW w:w="474" w:type="dxa"/>
            <w:shd w:val="clear" w:color="auto" w:fill="auto"/>
            <w:noWrap/>
            <w:vAlign w:val="center"/>
            <w:hideMark/>
          </w:tcPr>
          <w:p w14:paraId="2C2107C9"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r>
      <w:tr w:rsidR="00204D9B" w:rsidRPr="000D4063" w14:paraId="60865AC4" w14:textId="77777777" w:rsidTr="00204D9B">
        <w:trPr>
          <w:trHeight w:val="57"/>
          <w:jc w:val="center"/>
        </w:trPr>
        <w:tc>
          <w:tcPr>
            <w:tcW w:w="376" w:type="dxa"/>
            <w:shd w:val="clear" w:color="auto" w:fill="auto"/>
            <w:noWrap/>
            <w:vAlign w:val="center"/>
            <w:hideMark/>
          </w:tcPr>
          <w:p w14:paraId="1AE749C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45</w:t>
            </w:r>
          </w:p>
        </w:tc>
        <w:tc>
          <w:tcPr>
            <w:tcW w:w="936" w:type="dxa"/>
            <w:shd w:val="clear" w:color="auto" w:fill="auto"/>
            <w:noWrap/>
            <w:vAlign w:val="center"/>
            <w:hideMark/>
          </w:tcPr>
          <w:p w14:paraId="3606225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Laki-Laki</w:t>
            </w:r>
          </w:p>
        </w:tc>
        <w:tc>
          <w:tcPr>
            <w:tcW w:w="474" w:type="dxa"/>
            <w:shd w:val="clear" w:color="auto" w:fill="auto"/>
            <w:noWrap/>
            <w:vAlign w:val="center"/>
            <w:hideMark/>
          </w:tcPr>
          <w:p w14:paraId="24617081"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4925BE1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41 Tahun</w:t>
            </w:r>
          </w:p>
        </w:tc>
        <w:tc>
          <w:tcPr>
            <w:tcW w:w="474" w:type="dxa"/>
            <w:shd w:val="clear" w:color="auto" w:fill="auto"/>
            <w:noWrap/>
            <w:vAlign w:val="center"/>
            <w:hideMark/>
          </w:tcPr>
          <w:p w14:paraId="47FB0952"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999" w:type="dxa"/>
            <w:shd w:val="clear" w:color="auto" w:fill="auto"/>
            <w:noWrap/>
            <w:vAlign w:val="center"/>
            <w:hideMark/>
          </w:tcPr>
          <w:p w14:paraId="04A15DC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SMA</w:t>
            </w:r>
          </w:p>
        </w:tc>
        <w:tc>
          <w:tcPr>
            <w:tcW w:w="474" w:type="dxa"/>
            <w:shd w:val="clear" w:color="auto" w:fill="auto"/>
            <w:noWrap/>
            <w:vAlign w:val="center"/>
            <w:hideMark/>
          </w:tcPr>
          <w:p w14:paraId="3D96ECEA"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620B962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12 Tahun</w:t>
            </w:r>
          </w:p>
        </w:tc>
        <w:tc>
          <w:tcPr>
            <w:tcW w:w="474" w:type="dxa"/>
            <w:shd w:val="clear" w:color="auto" w:fill="auto"/>
            <w:noWrap/>
            <w:vAlign w:val="center"/>
            <w:hideMark/>
          </w:tcPr>
          <w:p w14:paraId="718BA157" w14:textId="77777777" w:rsidR="00204D9B" w:rsidRPr="000D4063" w:rsidRDefault="005133F6" w:rsidP="00204D9B">
            <w:pPr>
              <w:spacing w:after="0" w:line="240" w:lineRule="auto"/>
              <w:jc w:val="center"/>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2</w:t>
            </w:r>
          </w:p>
        </w:tc>
        <w:tc>
          <w:tcPr>
            <w:tcW w:w="296" w:type="dxa"/>
            <w:shd w:val="clear" w:color="auto" w:fill="auto"/>
            <w:noWrap/>
            <w:vAlign w:val="center"/>
            <w:hideMark/>
          </w:tcPr>
          <w:p w14:paraId="14B984A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2C2228C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3582F95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7CA3538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0C8E16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557BE11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0C7723C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51A506E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307865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12B8B19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5280968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430" w:type="dxa"/>
            <w:shd w:val="clear" w:color="auto" w:fill="auto"/>
            <w:noWrap/>
            <w:vAlign w:val="center"/>
            <w:hideMark/>
          </w:tcPr>
          <w:p w14:paraId="2A1AF81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4</w:t>
            </w:r>
          </w:p>
        </w:tc>
        <w:tc>
          <w:tcPr>
            <w:tcW w:w="474" w:type="dxa"/>
            <w:shd w:val="clear" w:color="auto" w:fill="auto"/>
            <w:noWrap/>
            <w:vAlign w:val="center"/>
            <w:hideMark/>
          </w:tcPr>
          <w:p w14:paraId="67AC04F5"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4D47283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DDE671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319" w:type="dxa"/>
            <w:shd w:val="clear" w:color="auto" w:fill="auto"/>
            <w:noWrap/>
            <w:vAlign w:val="center"/>
            <w:hideMark/>
          </w:tcPr>
          <w:p w14:paraId="18260ED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714F38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49CF413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F056CD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7E2C4A3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32" w:type="dxa"/>
            <w:shd w:val="clear" w:color="auto" w:fill="auto"/>
            <w:noWrap/>
            <w:vAlign w:val="center"/>
            <w:hideMark/>
          </w:tcPr>
          <w:p w14:paraId="04290ED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62AC0D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76" w:type="dxa"/>
            <w:shd w:val="clear" w:color="auto" w:fill="auto"/>
            <w:noWrap/>
            <w:vAlign w:val="center"/>
            <w:hideMark/>
          </w:tcPr>
          <w:p w14:paraId="2134F28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07496A5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15</w:t>
            </w:r>
          </w:p>
        </w:tc>
        <w:tc>
          <w:tcPr>
            <w:tcW w:w="474" w:type="dxa"/>
            <w:shd w:val="clear" w:color="auto" w:fill="auto"/>
            <w:noWrap/>
            <w:vAlign w:val="center"/>
            <w:hideMark/>
          </w:tcPr>
          <w:p w14:paraId="2680FC52"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3D5CAD8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77A08C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0FAFBA5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638CAC1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6B1E9C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430" w:type="dxa"/>
            <w:shd w:val="clear" w:color="auto" w:fill="auto"/>
            <w:noWrap/>
            <w:vAlign w:val="center"/>
            <w:hideMark/>
          </w:tcPr>
          <w:p w14:paraId="126377A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474" w:type="dxa"/>
            <w:shd w:val="clear" w:color="auto" w:fill="auto"/>
            <w:noWrap/>
            <w:vAlign w:val="center"/>
            <w:hideMark/>
          </w:tcPr>
          <w:p w14:paraId="0CF2FAA6"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r>
      <w:tr w:rsidR="00204D9B" w:rsidRPr="000D4063" w14:paraId="32249B4D" w14:textId="77777777" w:rsidTr="00204D9B">
        <w:trPr>
          <w:trHeight w:val="57"/>
          <w:jc w:val="center"/>
        </w:trPr>
        <w:tc>
          <w:tcPr>
            <w:tcW w:w="376" w:type="dxa"/>
            <w:shd w:val="clear" w:color="auto" w:fill="auto"/>
            <w:noWrap/>
            <w:vAlign w:val="center"/>
            <w:hideMark/>
          </w:tcPr>
          <w:p w14:paraId="1D54EE5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46</w:t>
            </w:r>
          </w:p>
        </w:tc>
        <w:tc>
          <w:tcPr>
            <w:tcW w:w="936" w:type="dxa"/>
            <w:shd w:val="clear" w:color="auto" w:fill="auto"/>
            <w:noWrap/>
            <w:vAlign w:val="center"/>
            <w:hideMark/>
          </w:tcPr>
          <w:p w14:paraId="5E4850F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Laki-Laki</w:t>
            </w:r>
          </w:p>
        </w:tc>
        <w:tc>
          <w:tcPr>
            <w:tcW w:w="474" w:type="dxa"/>
            <w:shd w:val="clear" w:color="auto" w:fill="auto"/>
            <w:noWrap/>
            <w:vAlign w:val="center"/>
            <w:hideMark/>
          </w:tcPr>
          <w:p w14:paraId="17576AB4"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0FA533B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33 Tahun</w:t>
            </w:r>
          </w:p>
        </w:tc>
        <w:tc>
          <w:tcPr>
            <w:tcW w:w="474" w:type="dxa"/>
            <w:shd w:val="clear" w:color="auto" w:fill="auto"/>
            <w:noWrap/>
            <w:vAlign w:val="center"/>
            <w:hideMark/>
          </w:tcPr>
          <w:p w14:paraId="4FBEA3EA"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999" w:type="dxa"/>
            <w:shd w:val="clear" w:color="auto" w:fill="auto"/>
            <w:noWrap/>
            <w:vAlign w:val="center"/>
            <w:hideMark/>
          </w:tcPr>
          <w:p w14:paraId="5FA3221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Perguruan Tinggi</w:t>
            </w:r>
          </w:p>
        </w:tc>
        <w:tc>
          <w:tcPr>
            <w:tcW w:w="474" w:type="dxa"/>
            <w:shd w:val="clear" w:color="auto" w:fill="auto"/>
            <w:noWrap/>
            <w:vAlign w:val="center"/>
            <w:hideMark/>
          </w:tcPr>
          <w:p w14:paraId="105EF31E"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2</w:t>
            </w:r>
          </w:p>
        </w:tc>
        <w:tc>
          <w:tcPr>
            <w:tcW w:w="625" w:type="dxa"/>
            <w:shd w:val="clear" w:color="auto" w:fill="auto"/>
            <w:noWrap/>
            <w:vAlign w:val="center"/>
            <w:hideMark/>
          </w:tcPr>
          <w:p w14:paraId="25A192E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7 Tahun</w:t>
            </w:r>
          </w:p>
        </w:tc>
        <w:tc>
          <w:tcPr>
            <w:tcW w:w="474" w:type="dxa"/>
            <w:shd w:val="clear" w:color="auto" w:fill="auto"/>
            <w:noWrap/>
            <w:vAlign w:val="center"/>
            <w:hideMark/>
          </w:tcPr>
          <w:p w14:paraId="428E5D72"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6AA3C5F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7EE6F9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013CE6E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872F1F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0CB9D74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5085248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ED86F0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702774D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34BA697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6E6DFDA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0CAA068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71C94ED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6</w:t>
            </w:r>
          </w:p>
        </w:tc>
        <w:tc>
          <w:tcPr>
            <w:tcW w:w="474" w:type="dxa"/>
            <w:shd w:val="clear" w:color="auto" w:fill="auto"/>
            <w:noWrap/>
            <w:vAlign w:val="center"/>
            <w:hideMark/>
          </w:tcPr>
          <w:p w14:paraId="52E39515"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7FDB18F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1359FA3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19" w:type="dxa"/>
            <w:shd w:val="clear" w:color="auto" w:fill="auto"/>
            <w:noWrap/>
            <w:vAlign w:val="center"/>
            <w:hideMark/>
          </w:tcPr>
          <w:p w14:paraId="7DE0462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1FF1096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7D02CBB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6F4D619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06A6273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32" w:type="dxa"/>
            <w:shd w:val="clear" w:color="auto" w:fill="auto"/>
            <w:noWrap/>
            <w:vAlign w:val="center"/>
            <w:hideMark/>
          </w:tcPr>
          <w:p w14:paraId="2F3A38F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67A88EC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76" w:type="dxa"/>
            <w:shd w:val="clear" w:color="auto" w:fill="auto"/>
            <w:noWrap/>
            <w:vAlign w:val="center"/>
            <w:hideMark/>
          </w:tcPr>
          <w:p w14:paraId="487B79A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430" w:type="dxa"/>
            <w:shd w:val="clear" w:color="auto" w:fill="auto"/>
            <w:noWrap/>
            <w:vAlign w:val="center"/>
            <w:hideMark/>
          </w:tcPr>
          <w:p w14:paraId="43F80A4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25</w:t>
            </w:r>
          </w:p>
        </w:tc>
        <w:tc>
          <w:tcPr>
            <w:tcW w:w="474" w:type="dxa"/>
            <w:shd w:val="clear" w:color="auto" w:fill="auto"/>
            <w:noWrap/>
            <w:vAlign w:val="center"/>
            <w:hideMark/>
          </w:tcPr>
          <w:p w14:paraId="1DAF78F3"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6FBFC15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A6A0AB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12ADB8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434FFA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041285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7EB5C76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5</w:t>
            </w:r>
          </w:p>
        </w:tc>
        <w:tc>
          <w:tcPr>
            <w:tcW w:w="474" w:type="dxa"/>
            <w:shd w:val="clear" w:color="auto" w:fill="auto"/>
            <w:noWrap/>
            <w:vAlign w:val="center"/>
            <w:hideMark/>
          </w:tcPr>
          <w:p w14:paraId="1EAEC768"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r>
      <w:tr w:rsidR="00204D9B" w:rsidRPr="000D4063" w14:paraId="6D3B79EE" w14:textId="77777777" w:rsidTr="00204D9B">
        <w:trPr>
          <w:trHeight w:val="57"/>
          <w:jc w:val="center"/>
        </w:trPr>
        <w:tc>
          <w:tcPr>
            <w:tcW w:w="376" w:type="dxa"/>
            <w:shd w:val="clear" w:color="auto" w:fill="auto"/>
            <w:noWrap/>
            <w:vAlign w:val="center"/>
            <w:hideMark/>
          </w:tcPr>
          <w:p w14:paraId="4166AD7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47</w:t>
            </w:r>
          </w:p>
        </w:tc>
        <w:tc>
          <w:tcPr>
            <w:tcW w:w="936" w:type="dxa"/>
            <w:shd w:val="clear" w:color="auto" w:fill="auto"/>
            <w:noWrap/>
            <w:vAlign w:val="center"/>
            <w:hideMark/>
          </w:tcPr>
          <w:p w14:paraId="1B1A906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Laki-Laki</w:t>
            </w:r>
          </w:p>
        </w:tc>
        <w:tc>
          <w:tcPr>
            <w:tcW w:w="474" w:type="dxa"/>
            <w:shd w:val="clear" w:color="auto" w:fill="auto"/>
            <w:noWrap/>
            <w:vAlign w:val="center"/>
            <w:hideMark/>
          </w:tcPr>
          <w:p w14:paraId="652323F3"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1026FB4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34 Tahun</w:t>
            </w:r>
          </w:p>
        </w:tc>
        <w:tc>
          <w:tcPr>
            <w:tcW w:w="474" w:type="dxa"/>
            <w:shd w:val="clear" w:color="auto" w:fill="auto"/>
            <w:noWrap/>
            <w:vAlign w:val="center"/>
            <w:hideMark/>
          </w:tcPr>
          <w:p w14:paraId="42823F50"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999" w:type="dxa"/>
            <w:shd w:val="clear" w:color="auto" w:fill="auto"/>
            <w:noWrap/>
            <w:vAlign w:val="center"/>
            <w:hideMark/>
          </w:tcPr>
          <w:p w14:paraId="19C3B13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SMA</w:t>
            </w:r>
          </w:p>
        </w:tc>
        <w:tc>
          <w:tcPr>
            <w:tcW w:w="474" w:type="dxa"/>
            <w:shd w:val="clear" w:color="auto" w:fill="auto"/>
            <w:noWrap/>
            <w:vAlign w:val="center"/>
            <w:hideMark/>
          </w:tcPr>
          <w:p w14:paraId="03723398"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4F3212E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7 Tahun</w:t>
            </w:r>
          </w:p>
        </w:tc>
        <w:tc>
          <w:tcPr>
            <w:tcW w:w="474" w:type="dxa"/>
            <w:shd w:val="clear" w:color="auto" w:fill="auto"/>
            <w:noWrap/>
            <w:vAlign w:val="center"/>
            <w:hideMark/>
          </w:tcPr>
          <w:p w14:paraId="4F0CFD97"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40696E7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7C062B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A97CDE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4CC25B4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5734762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2A59B5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76447AD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3C2A8DE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793EA4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108EB70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4E1135B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05470FC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8</w:t>
            </w:r>
          </w:p>
        </w:tc>
        <w:tc>
          <w:tcPr>
            <w:tcW w:w="474" w:type="dxa"/>
            <w:shd w:val="clear" w:color="auto" w:fill="auto"/>
            <w:noWrap/>
            <w:vAlign w:val="center"/>
            <w:hideMark/>
          </w:tcPr>
          <w:p w14:paraId="12349AF6" w14:textId="0B9691F5" w:rsidR="00204D9B" w:rsidRPr="000D4063" w:rsidRDefault="00204D9B" w:rsidP="002B6D7C">
            <w:pP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0729912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60B2717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319" w:type="dxa"/>
            <w:shd w:val="clear" w:color="auto" w:fill="auto"/>
            <w:noWrap/>
            <w:vAlign w:val="center"/>
            <w:hideMark/>
          </w:tcPr>
          <w:p w14:paraId="38B6C19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562D608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25DDB88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45FCA21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7E3ACD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32" w:type="dxa"/>
            <w:shd w:val="clear" w:color="auto" w:fill="auto"/>
            <w:noWrap/>
            <w:vAlign w:val="center"/>
            <w:hideMark/>
          </w:tcPr>
          <w:p w14:paraId="446A957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7F3C1A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376" w:type="dxa"/>
            <w:shd w:val="clear" w:color="auto" w:fill="auto"/>
            <w:noWrap/>
            <w:vAlign w:val="center"/>
            <w:hideMark/>
          </w:tcPr>
          <w:p w14:paraId="6D5906F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430" w:type="dxa"/>
            <w:shd w:val="clear" w:color="auto" w:fill="auto"/>
            <w:noWrap/>
            <w:vAlign w:val="center"/>
            <w:hideMark/>
          </w:tcPr>
          <w:p w14:paraId="0B6C659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22</w:t>
            </w:r>
          </w:p>
        </w:tc>
        <w:tc>
          <w:tcPr>
            <w:tcW w:w="474" w:type="dxa"/>
            <w:shd w:val="clear" w:color="auto" w:fill="auto"/>
            <w:noWrap/>
            <w:vAlign w:val="center"/>
            <w:hideMark/>
          </w:tcPr>
          <w:p w14:paraId="5882B02B"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28AD38B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864945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659B0C9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83DFD6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D2F336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26D2FDB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5</w:t>
            </w:r>
          </w:p>
        </w:tc>
        <w:tc>
          <w:tcPr>
            <w:tcW w:w="474" w:type="dxa"/>
            <w:shd w:val="clear" w:color="auto" w:fill="auto"/>
            <w:noWrap/>
            <w:vAlign w:val="center"/>
            <w:hideMark/>
          </w:tcPr>
          <w:p w14:paraId="075BF10F"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r>
      <w:tr w:rsidR="00204D9B" w:rsidRPr="000D4063" w14:paraId="6DBC37F4" w14:textId="77777777" w:rsidTr="00204D9B">
        <w:trPr>
          <w:trHeight w:val="57"/>
          <w:jc w:val="center"/>
        </w:trPr>
        <w:tc>
          <w:tcPr>
            <w:tcW w:w="376" w:type="dxa"/>
            <w:shd w:val="clear" w:color="auto" w:fill="auto"/>
            <w:noWrap/>
            <w:vAlign w:val="center"/>
            <w:hideMark/>
          </w:tcPr>
          <w:p w14:paraId="1DC1831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48</w:t>
            </w:r>
          </w:p>
        </w:tc>
        <w:tc>
          <w:tcPr>
            <w:tcW w:w="936" w:type="dxa"/>
            <w:shd w:val="clear" w:color="auto" w:fill="auto"/>
            <w:noWrap/>
            <w:vAlign w:val="center"/>
            <w:hideMark/>
          </w:tcPr>
          <w:p w14:paraId="23CFDFD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Laki-Laki</w:t>
            </w:r>
          </w:p>
        </w:tc>
        <w:tc>
          <w:tcPr>
            <w:tcW w:w="474" w:type="dxa"/>
            <w:shd w:val="clear" w:color="auto" w:fill="auto"/>
            <w:noWrap/>
            <w:vAlign w:val="center"/>
            <w:hideMark/>
          </w:tcPr>
          <w:p w14:paraId="78CB92BF"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34C9A07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29 Tahun</w:t>
            </w:r>
          </w:p>
        </w:tc>
        <w:tc>
          <w:tcPr>
            <w:tcW w:w="474" w:type="dxa"/>
            <w:shd w:val="clear" w:color="auto" w:fill="auto"/>
            <w:noWrap/>
            <w:vAlign w:val="center"/>
            <w:hideMark/>
          </w:tcPr>
          <w:p w14:paraId="361D2762"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999" w:type="dxa"/>
            <w:shd w:val="clear" w:color="auto" w:fill="auto"/>
            <w:noWrap/>
            <w:vAlign w:val="center"/>
            <w:hideMark/>
          </w:tcPr>
          <w:p w14:paraId="177C98A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SMA</w:t>
            </w:r>
          </w:p>
        </w:tc>
        <w:tc>
          <w:tcPr>
            <w:tcW w:w="474" w:type="dxa"/>
            <w:shd w:val="clear" w:color="auto" w:fill="auto"/>
            <w:noWrap/>
            <w:vAlign w:val="center"/>
            <w:hideMark/>
          </w:tcPr>
          <w:p w14:paraId="21F8B4B4"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5D39312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4 Tahun</w:t>
            </w:r>
          </w:p>
        </w:tc>
        <w:tc>
          <w:tcPr>
            <w:tcW w:w="474" w:type="dxa"/>
            <w:shd w:val="clear" w:color="auto" w:fill="auto"/>
            <w:noWrap/>
            <w:vAlign w:val="center"/>
            <w:hideMark/>
          </w:tcPr>
          <w:p w14:paraId="761FCE94"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3D44F80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9ED075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353EFDF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4CA23F3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075F908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7837337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78BE92E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4216A22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7956895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07E038D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3FF1160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1EE6CB6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5</w:t>
            </w:r>
          </w:p>
        </w:tc>
        <w:tc>
          <w:tcPr>
            <w:tcW w:w="474" w:type="dxa"/>
            <w:shd w:val="clear" w:color="auto" w:fill="auto"/>
            <w:noWrap/>
            <w:vAlign w:val="center"/>
            <w:hideMark/>
          </w:tcPr>
          <w:p w14:paraId="17172057"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6D407A3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5D9DEDF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19" w:type="dxa"/>
            <w:shd w:val="clear" w:color="auto" w:fill="auto"/>
            <w:noWrap/>
            <w:vAlign w:val="center"/>
            <w:hideMark/>
          </w:tcPr>
          <w:p w14:paraId="0EC00AE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786F33C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5D216C4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6643885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7D1E29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32" w:type="dxa"/>
            <w:shd w:val="clear" w:color="auto" w:fill="auto"/>
            <w:noWrap/>
            <w:vAlign w:val="center"/>
            <w:hideMark/>
          </w:tcPr>
          <w:p w14:paraId="59EFBB0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5CE6465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76" w:type="dxa"/>
            <w:shd w:val="clear" w:color="auto" w:fill="auto"/>
            <w:noWrap/>
            <w:vAlign w:val="center"/>
            <w:hideMark/>
          </w:tcPr>
          <w:p w14:paraId="0925792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7DA5CF8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15</w:t>
            </w:r>
          </w:p>
        </w:tc>
        <w:tc>
          <w:tcPr>
            <w:tcW w:w="474" w:type="dxa"/>
            <w:shd w:val="clear" w:color="auto" w:fill="auto"/>
            <w:noWrap/>
            <w:vAlign w:val="center"/>
            <w:hideMark/>
          </w:tcPr>
          <w:p w14:paraId="5D17E36F"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787CEE5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6BD16C3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5C3101F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5F267E4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62C6960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77763B2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474" w:type="dxa"/>
            <w:shd w:val="clear" w:color="auto" w:fill="auto"/>
            <w:noWrap/>
            <w:vAlign w:val="center"/>
            <w:hideMark/>
          </w:tcPr>
          <w:p w14:paraId="0DC8DC68"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r>
      <w:tr w:rsidR="00204D9B" w:rsidRPr="000D4063" w14:paraId="710952CC" w14:textId="77777777" w:rsidTr="00204D9B">
        <w:trPr>
          <w:trHeight w:val="57"/>
          <w:jc w:val="center"/>
        </w:trPr>
        <w:tc>
          <w:tcPr>
            <w:tcW w:w="376" w:type="dxa"/>
            <w:shd w:val="clear" w:color="auto" w:fill="auto"/>
            <w:noWrap/>
            <w:vAlign w:val="center"/>
            <w:hideMark/>
          </w:tcPr>
          <w:p w14:paraId="68BB71F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49</w:t>
            </w:r>
          </w:p>
        </w:tc>
        <w:tc>
          <w:tcPr>
            <w:tcW w:w="936" w:type="dxa"/>
            <w:shd w:val="clear" w:color="auto" w:fill="auto"/>
            <w:noWrap/>
            <w:vAlign w:val="center"/>
            <w:hideMark/>
          </w:tcPr>
          <w:p w14:paraId="7A10FBE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Laki-Laki</w:t>
            </w:r>
          </w:p>
        </w:tc>
        <w:tc>
          <w:tcPr>
            <w:tcW w:w="474" w:type="dxa"/>
            <w:shd w:val="clear" w:color="auto" w:fill="auto"/>
            <w:noWrap/>
            <w:vAlign w:val="center"/>
            <w:hideMark/>
          </w:tcPr>
          <w:p w14:paraId="789CDCED"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34D474C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38 Tahun</w:t>
            </w:r>
          </w:p>
        </w:tc>
        <w:tc>
          <w:tcPr>
            <w:tcW w:w="474" w:type="dxa"/>
            <w:shd w:val="clear" w:color="auto" w:fill="auto"/>
            <w:noWrap/>
            <w:vAlign w:val="center"/>
            <w:hideMark/>
          </w:tcPr>
          <w:p w14:paraId="559183F5"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999" w:type="dxa"/>
            <w:shd w:val="clear" w:color="auto" w:fill="auto"/>
            <w:noWrap/>
            <w:vAlign w:val="center"/>
            <w:hideMark/>
          </w:tcPr>
          <w:p w14:paraId="4A8043A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SMA</w:t>
            </w:r>
          </w:p>
        </w:tc>
        <w:tc>
          <w:tcPr>
            <w:tcW w:w="474" w:type="dxa"/>
            <w:shd w:val="clear" w:color="auto" w:fill="auto"/>
            <w:noWrap/>
            <w:vAlign w:val="center"/>
            <w:hideMark/>
          </w:tcPr>
          <w:p w14:paraId="35AFCB29"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3411C2E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5 Tahun</w:t>
            </w:r>
          </w:p>
        </w:tc>
        <w:tc>
          <w:tcPr>
            <w:tcW w:w="474" w:type="dxa"/>
            <w:shd w:val="clear" w:color="auto" w:fill="auto"/>
            <w:noWrap/>
            <w:vAlign w:val="center"/>
            <w:hideMark/>
          </w:tcPr>
          <w:p w14:paraId="286EFE0C"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4514DBF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C466E4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4500E5A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E76B49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3AFB1A4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E2B5D8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70AFA7B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1DC1B64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2B7A8E7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17B77E4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75748C4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430" w:type="dxa"/>
            <w:shd w:val="clear" w:color="auto" w:fill="auto"/>
            <w:noWrap/>
            <w:vAlign w:val="center"/>
            <w:hideMark/>
          </w:tcPr>
          <w:p w14:paraId="1337B21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5</w:t>
            </w:r>
          </w:p>
        </w:tc>
        <w:tc>
          <w:tcPr>
            <w:tcW w:w="474" w:type="dxa"/>
            <w:shd w:val="clear" w:color="auto" w:fill="auto"/>
            <w:noWrap/>
            <w:vAlign w:val="center"/>
            <w:hideMark/>
          </w:tcPr>
          <w:p w14:paraId="5AB77B03"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4BF7027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5E25BFE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19" w:type="dxa"/>
            <w:shd w:val="clear" w:color="auto" w:fill="auto"/>
            <w:noWrap/>
            <w:vAlign w:val="center"/>
            <w:hideMark/>
          </w:tcPr>
          <w:p w14:paraId="693F0D3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32EB58E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09BDEF1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568AB53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22564FE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32" w:type="dxa"/>
            <w:shd w:val="clear" w:color="auto" w:fill="auto"/>
            <w:noWrap/>
            <w:vAlign w:val="center"/>
            <w:hideMark/>
          </w:tcPr>
          <w:p w14:paraId="64450E3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48401D8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76" w:type="dxa"/>
            <w:shd w:val="clear" w:color="auto" w:fill="auto"/>
            <w:noWrap/>
            <w:vAlign w:val="center"/>
            <w:hideMark/>
          </w:tcPr>
          <w:p w14:paraId="5EB9253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430" w:type="dxa"/>
            <w:shd w:val="clear" w:color="auto" w:fill="auto"/>
            <w:noWrap/>
            <w:vAlign w:val="center"/>
            <w:hideMark/>
          </w:tcPr>
          <w:p w14:paraId="7FD6C8F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30</w:t>
            </w:r>
          </w:p>
        </w:tc>
        <w:tc>
          <w:tcPr>
            <w:tcW w:w="474" w:type="dxa"/>
            <w:shd w:val="clear" w:color="auto" w:fill="auto"/>
            <w:noWrap/>
            <w:vAlign w:val="center"/>
            <w:hideMark/>
          </w:tcPr>
          <w:p w14:paraId="6DE96959"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2E7B7AA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521C8A1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2BE999A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BB754B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33A805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430" w:type="dxa"/>
            <w:shd w:val="clear" w:color="auto" w:fill="auto"/>
            <w:noWrap/>
            <w:vAlign w:val="center"/>
            <w:hideMark/>
          </w:tcPr>
          <w:p w14:paraId="7659A35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474" w:type="dxa"/>
            <w:shd w:val="clear" w:color="auto" w:fill="auto"/>
            <w:noWrap/>
            <w:vAlign w:val="center"/>
            <w:hideMark/>
          </w:tcPr>
          <w:p w14:paraId="67DBA9AD"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r>
      <w:tr w:rsidR="00204D9B" w:rsidRPr="000D4063" w14:paraId="6F8E638F" w14:textId="77777777" w:rsidTr="00204D9B">
        <w:trPr>
          <w:trHeight w:val="57"/>
          <w:jc w:val="center"/>
        </w:trPr>
        <w:tc>
          <w:tcPr>
            <w:tcW w:w="376" w:type="dxa"/>
            <w:shd w:val="clear" w:color="auto" w:fill="auto"/>
            <w:noWrap/>
            <w:vAlign w:val="center"/>
            <w:hideMark/>
          </w:tcPr>
          <w:p w14:paraId="0DBA4D1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50</w:t>
            </w:r>
          </w:p>
        </w:tc>
        <w:tc>
          <w:tcPr>
            <w:tcW w:w="936" w:type="dxa"/>
            <w:shd w:val="clear" w:color="auto" w:fill="auto"/>
            <w:noWrap/>
            <w:vAlign w:val="center"/>
            <w:hideMark/>
          </w:tcPr>
          <w:p w14:paraId="3F2CB4F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Laki-Laki</w:t>
            </w:r>
          </w:p>
        </w:tc>
        <w:tc>
          <w:tcPr>
            <w:tcW w:w="474" w:type="dxa"/>
            <w:shd w:val="clear" w:color="auto" w:fill="auto"/>
            <w:noWrap/>
            <w:vAlign w:val="center"/>
            <w:hideMark/>
          </w:tcPr>
          <w:p w14:paraId="31281FE2"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6B5BF00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30 Tahun</w:t>
            </w:r>
          </w:p>
        </w:tc>
        <w:tc>
          <w:tcPr>
            <w:tcW w:w="474" w:type="dxa"/>
            <w:shd w:val="clear" w:color="auto" w:fill="auto"/>
            <w:noWrap/>
            <w:vAlign w:val="center"/>
            <w:hideMark/>
          </w:tcPr>
          <w:p w14:paraId="4113141B"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999" w:type="dxa"/>
            <w:shd w:val="clear" w:color="auto" w:fill="auto"/>
            <w:noWrap/>
            <w:vAlign w:val="center"/>
            <w:hideMark/>
          </w:tcPr>
          <w:p w14:paraId="13F71D1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SMA</w:t>
            </w:r>
          </w:p>
        </w:tc>
        <w:tc>
          <w:tcPr>
            <w:tcW w:w="474" w:type="dxa"/>
            <w:shd w:val="clear" w:color="auto" w:fill="auto"/>
            <w:noWrap/>
            <w:vAlign w:val="center"/>
            <w:hideMark/>
          </w:tcPr>
          <w:p w14:paraId="0A22ACB5"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6F48509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5 Tahun</w:t>
            </w:r>
          </w:p>
        </w:tc>
        <w:tc>
          <w:tcPr>
            <w:tcW w:w="474" w:type="dxa"/>
            <w:shd w:val="clear" w:color="auto" w:fill="auto"/>
            <w:noWrap/>
            <w:vAlign w:val="center"/>
            <w:hideMark/>
          </w:tcPr>
          <w:p w14:paraId="444819C7"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1D11C33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4D7B836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166CDF8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69C756F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F5F37C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22EC0AD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546988E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6FB56D0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E250D2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0E762FA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670F63D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5475720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6</w:t>
            </w:r>
          </w:p>
        </w:tc>
        <w:tc>
          <w:tcPr>
            <w:tcW w:w="474" w:type="dxa"/>
            <w:shd w:val="clear" w:color="auto" w:fill="auto"/>
            <w:noWrap/>
            <w:vAlign w:val="center"/>
            <w:hideMark/>
          </w:tcPr>
          <w:p w14:paraId="38A4C20D"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23B52D1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788F7FF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319" w:type="dxa"/>
            <w:shd w:val="clear" w:color="auto" w:fill="auto"/>
            <w:noWrap/>
            <w:vAlign w:val="center"/>
            <w:hideMark/>
          </w:tcPr>
          <w:p w14:paraId="342CA11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2F2D978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031BB0A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5855960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666907F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32" w:type="dxa"/>
            <w:shd w:val="clear" w:color="auto" w:fill="auto"/>
            <w:noWrap/>
            <w:vAlign w:val="center"/>
            <w:hideMark/>
          </w:tcPr>
          <w:p w14:paraId="6664ABB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3F1D2CE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5D5173E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430" w:type="dxa"/>
            <w:shd w:val="clear" w:color="auto" w:fill="auto"/>
            <w:noWrap/>
            <w:vAlign w:val="center"/>
            <w:hideMark/>
          </w:tcPr>
          <w:p w14:paraId="18D990F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24</w:t>
            </w:r>
          </w:p>
        </w:tc>
        <w:tc>
          <w:tcPr>
            <w:tcW w:w="474" w:type="dxa"/>
            <w:shd w:val="clear" w:color="auto" w:fill="auto"/>
            <w:noWrap/>
            <w:vAlign w:val="center"/>
            <w:hideMark/>
          </w:tcPr>
          <w:p w14:paraId="6D9BE25E"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104833A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CF238C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378089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EEEB02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5E9529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2313279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5</w:t>
            </w:r>
          </w:p>
        </w:tc>
        <w:tc>
          <w:tcPr>
            <w:tcW w:w="474" w:type="dxa"/>
            <w:shd w:val="clear" w:color="auto" w:fill="auto"/>
            <w:noWrap/>
            <w:vAlign w:val="center"/>
            <w:hideMark/>
          </w:tcPr>
          <w:p w14:paraId="30E22ABD"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r>
      <w:tr w:rsidR="00204D9B" w:rsidRPr="000D4063" w14:paraId="0BDB7D60" w14:textId="77777777" w:rsidTr="00204D9B">
        <w:trPr>
          <w:trHeight w:val="57"/>
          <w:jc w:val="center"/>
        </w:trPr>
        <w:tc>
          <w:tcPr>
            <w:tcW w:w="376" w:type="dxa"/>
            <w:shd w:val="clear" w:color="auto" w:fill="auto"/>
            <w:noWrap/>
            <w:vAlign w:val="center"/>
            <w:hideMark/>
          </w:tcPr>
          <w:p w14:paraId="448E490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51</w:t>
            </w:r>
          </w:p>
        </w:tc>
        <w:tc>
          <w:tcPr>
            <w:tcW w:w="936" w:type="dxa"/>
            <w:shd w:val="clear" w:color="auto" w:fill="auto"/>
            <w:noWrap/>
            <w:vAlign w:val="center"/>
            <w:hideMark/>
          </w:tcPr>
          <w:p w14:paraId="21956B5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Laki-Laki</w:t>
            </w:r>
          </w:p>
        </w:tc>
        <w:tc>
          <w:tcPr>
            <w:tcW w:w="474" w:type="dxa"/>
            <w:shd w:val="clear" w:color="auto" w:fill="auto"/>
            <w:noWrap/>
            <w:vAlign w:val="center"/>
            <w:hideMark/>
          </w:tcPr>
          <w:p w14:paraId="7C43A67E"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4A57315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28 Tahun</w:t>
            </w:r>
          </w:p>
        </w:tc>
        <w:tc>
          <w:tcPr>
            <w:tcW w:w="474" w:type="dxa"/>
            <w:shd w:val="clear" w:color="auto" w:fill="auto"/>
            <w:noWrap/>
            <w:vAlign w:val="center"/>
            <w:hideMark/>
          </w:tcPr>
          <w:p w14:paraId="0E0C193E"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999" w:type="dxa"/>
            <w:shd w:val="clear" w:color="auto" w:fill="auto"/>
            <w:noWrap/>
            <w:vAlign w:val="center"/>
            <w:hideMark/>
          </w:tcPr>
          <w:p w14:paraId="01311C1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SMA</w:t>
            </w:r>
          </w:p>
        </w:tc>
        <w:tc>
          <w:tcPr>
            <w:tcW w:w="474" w:type="dxa"/>
            <w:shd w:val="clear" w:color="auto" w:fill="auto"/>
            <w:noWrap/>
            <w:vAlign w:val="center"/>
            <w:hideMark/>
          </w:tcPr>
          <w:p w14:paraId="540E8906"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4CAB84A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 Tahun</w:t>
            </w:r>
          </w:p>
        </w:tc>
        <w:tc>
          <w:tcPr>
            <w:tcW w:w="474" w:type="dxa"/>
            <w:shd w:val="clear" w:color="auto" w:fill="auto"/>
            <w:noWrap/>
            <w:vAlign w:val="center"/>
            <w:hideMark/>
          </w:tcPr>
          <w:p w14:paraId="6B0C8E99"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5BC7698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0C29750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D7B84D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76A3997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7D42A1D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047F05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62DC838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0AF0C9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1683D63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5ABD435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29CD07C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430" w:type="dxa"/>
            <w:shd w:val="clear" w:color="auto" w:fill="auto"/>
            <w:noWrap/>
            <w:vAlign w:val="center"/>
            <w:hideMark/>
          </w:tcPr>
          <w:p w14:paraId="39B0D08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7</w:t>
            </w:r>
          </w:p>
        </w:tc>
        <w:tc>
          <w:tcPr>
            <w:tcW w:w="474" w:type="dxa"/>
            <w:shd w:val="clear" w:color="auto" w:fill="auto"/>
            <w:noWrap/>
            <w:vAlign w:val="center"/>
            <w:hideMark/>
          </w:tcPr>
          <w:p w14:paraId="4F3BFC4B"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4B4AA6C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09EC2E5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319" w:type="dxa"/>
            <w:shd w:val="clear" w:color="auto" w:fill="auto"/>
            <w:noWrap/>
            <w:vAlign w:val="center"/>
            <w:hideMark/>
          </w:tcPr>
          <w:p w14:paraId="44BA1BC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32C8F4F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626A86B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BBFE6C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7C059CF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32" w:type="dxa"/>
            <w:shd w:val="clear" w:color="auto" w:fill="auto"/>
            <w:noWrap/>
            <w:vAlign w:val="center"/>
            <w:hideMark/>
          </w:tcPr>
          <w:p w14:paraId="7E63717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4803E16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76" w:type="dxa"/>
            <w:shd w:val="clear" w:color="auto" w:fill="auto"/>
            <w:noWrap/>
            <w:vAlign w:val="center"/>
            <w:hideMark/>
          </w:tcPr>
          <w:p w14:paraId="57EC09A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430" w:type="dxa"/>
            <w:shd w:val="clear" w:color="auto" w:fill="auto"/>
            <w:noWrap/>
            <w:vAlign w:val="center"/>
            <w:hideMark/>
          </w:tcPr>
          <w:p w14:paraId="153B63E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23</w:t>
            </w:r>
          </w:p>
        </w:tc>
        <w:tc>
          <w:tcPr>
            <w:tcW w:w="474" w:type="dxa"/>
            <w:shd w:val="clear" w:color="auto" w:fill="auto"/>
            <w:noWrap/>
            <w:vAlign w:val="center"/>
            <w:hideMark/>
          </w:tcPr>
          <w:p w14:paraId="2275322C"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051288D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319800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7452063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9C4DB6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602292A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2961EBE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4</w:t>
            </w:r>
          </w:p>
        </w:tc>
        <w:tc>
          <w:tcPr>
            <w:tcW w:w="474" w:type="dxa"/>
            <w:shd w:val="clear" w:color="auto" w:fill="auto"/>
            <w:noWrap/>
            <w:vAlign w:val="center"/>
            <w:hideMark/>
          </w:tcPr>
          <w:p w14:paraId="2CA332AA"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r>
      <w:tr w:rsidR="00204D9B" w:rsidRPr="000D4063" w14:paraId="3C58C10E" w14:textId="77777777" w:rsidTr="00204D9B">
        <w:trPr>
          <w:trHeight w:val="57"/>
          <w:jc w:val="center"/>
        </w:trPr>
        <w:tc>
          <w:tcPr>
            <w:tcW w:w="376" w:type="dxa"/>
            <w:shd w:val="clear" w:color="auto" w:fill="auto"/>
            <w:noWrap/>
            <w:vAlign w:val="center"/>
            <w:hideMark/>
          </w:tcPr>
          <w:p w14:paraId="7E6588A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52</w:t>
            </w:r>
          </w:p>
        </w:tc>
        <w:tc>
          <w:tcPr>
            <w:tcW w:w="936" w:type="dxa"/>
            <w:shd w:val="clear" w:color="auto" w:fill="auto"/>
            <w:noWrap/>
            <w:vAlign w:val="center"/>
            <w:hideMark/>
          </w:tcPr>
          <w:p w14:paraId="1837E15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Laki-Laki</w:t>
            </w:r>
          </w:p>
        </w:tc>
        <w:tc>
          <w:tcPr>
            <w:tcW w:w="474" w:type="dxa"/>
            <w:shd w:val="clear" w:color="auto" w:fill="auto"/>
            <w:noWrap/>
            <w:vAlign w:val="center"/>
            <w:hideMark/>
          </w:tcPr>
          <w:p w14:paraId="32CC4722"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61D1A13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39 Tahun</w:t>
            </w:r>
          </w:p>
        </w:tc>
        <w:tc>
          <w:tcPr>
            <w:tcW w:w="474" w:type="dxa"/>
            <w:shd w:val="clear" w:color="auto" w:fill="auto"/>
            <w:noWrap/>
            <w:vAlign w:val="center"/>
            <w:hideMark/>
          </w:tcPr>
          <w:p w14:paraId="4223A2B6"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999" w:type="dxa"/>
            <w:shd w:val="clear" w:color="auto" w:fill="auto"/>
            <w:noWrap/>
            <w:vAlign w:val="center"/>
            <w:hideMark/>
          </w:tcPr>
          <w:p w14:paraId="6C25FC2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SMA</w:t>
            </w:r>
          </w:p>
        </w:tc>
        <w:tc>
          <w:tcPr>
            <w:tcW w:w="474" w:type="dxa"/>
            <w:shd w:val="clear" w:color="auto" w:fill="auto"/>
            <w:noWrap/>
            <w:vAlign w:val="center"/>
            <w:hideMark/>
          </w:tcPr>
          <w:p w14:paraId="084659EE"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0DF4AE2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6 Tahun</w:t>
            </w:r>
          </w:p>
        </w:tc>
        <w:tc>
          <w:tcPr>
            <w:tcW w:w="474" w:type="dxa"/>
            <w:shd w:val="clear" w:color="auto" w:fill="auto"/>
            <w:noWrap/>
            <w:vAlign w:val="center"/>
            <w:hideMark/>
          </w:tcPr>
          <w:p w14:paraId="7EC97B22"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1285C25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07C2D6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26E5FCE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60238D1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4EE7C80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CF0876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22869D3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149D59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893EBC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4DCA118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5C0F641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5580F1A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5</w:t>
            </w:r>
          </w:p>
        </w:tc>
        <w:tc>
          <w:tcPr>
            <w:tcW w:w="474" w:type="dxa"/>
            <w:shd w:val="clear" w:color="auto" w:fill="auto"/>
            <w:noWrap/>
            <w:vAlign w:val="center"/>
            <w:hideMark/>
          </w:tcPr>
          <w:p w14:paraId="4EC4295A"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567341A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1EAB7DD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19" w:type="dxa"/>
            <w:shd w:val="clear" w:color="auto" w:fill="auto"/>
            <w:noWrap/>
            <w:vAlign w:val="center"/>
            <w:hideMark/>
          </w:tcPr>
          <w:p w14:paraId="34075B7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194D1DE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E8104C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76A21D2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4445B54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32" w:type="dxa"/>
            <w:shd w:val="clear" w:color="auto" w:fill="auto"/>
            <w:noWrap/>
            <w:vAlign w:val="center"/>
            <w:hideMark/>
          </w:tcPr>
          <w:p w14:paraId="4148BA6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1E2448E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710CA77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0D8093B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15</w:t>
            </w:r>
          </w:p>
        </w:tc>
        <w:tc>
          <w:tcPr>
            <w:tcW w:w="474" w:type="dxa"/>
            <w:shd w:val="clear" w:color="auto" w:fill="auto"/>
            <w:noWrap/>
            <w:vAlign w:val="center"/>
            <w:hideMark/>
          </w:tcPr>
          <w:p w14:paraId="18B06C8A"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4340AA6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2D6C53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45933A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0D1FC25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166E9B2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430" w:type="dxa"/>
            <w:shd w:val="clear" w:color="auto" w:fill="auto"/>
            <w:noWrap/>
            <w:vAlign w:val="center"/>
            <w:hideMark/>
          </w:tcPr>
          <w:p w14:paraId="2C431F6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474" w:type="dxa"/>
            <w:shd w:val="clear" w:color="auto" w:fill="auto"/>
            <w:noWrap/>
            <w:vAlign w:val="center"/>
            <w:hideMark/>
          </w:tcPr>
          <w:p w14:paraId="261986E5"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r>
      <w:tr w:rsidR="00204D9B" w:rsidRPr="000D4063" w14:paraId="5C69DEF2" w14:textId="77777777" w:rsidTr="00204D9B">
        <w:trPr>
          <w:trHeight w:val="57"/>
          <w:jc w:val="center"/>
        </w:trPr>
        <w:tc>
          <w:tcPr>
            <w:tcW w:w="376" w:type="dxa"/>
            <w:shd w:val="clear" w:color="auto" w:fill="auto"/>
            <w:noWrap/>
            <w:vAlign w:val="center"/>
            <w:hideMark/>
          </w:tcPr>
          <w:p w14:paraId="33F302F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53</w:t>
            </w:r>
          </w:p>
        </w:tc>
        <w:tc>
          <w:tcPr>
            <w:tcW w:w="936" w:type="dxa"/>
            <w:shd w:val="clear" w:color="auto" w:fill="auto"/>
            <w:noWrap/>
            <w:vAlign w:val="center"/>
            <w:hideMark/>
          </w:tcPr>
          <w:p w14:paraId="0CC57F2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Laki-Laki</w:t>
            </w:r>
          </w:p>
        </w:tc>
        <w:tc>
          <w:tcPr>
            <w:tcW w:w="474" w:type="dxa"/>
            <w:shd w:val="clear" w:color="auto" w:fill="auto"/>
            <w:noWrap/>
            <w:vAlign w:val="center"/>
            <w:hideMark/>
          </w:tcPr>
          <w:p w14:paraId="0FAB77E0"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4022802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44 Tahun</w:t>
            </w:r>
          </w:p>
        </w:tc>
        <w:tc>
          <w:tcPr>
            <w:tcW w:w="474" w:type="dxa"/>
            <w:shd w:val="clear" w:color="auto" w:fill="auto"/>
            <w:noWrap/>
            <w:vAlign w:val="center"/>
            <w:hideMark/>
          </w:tcPr>
          <w:p w14:paraId="069B1F5B"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999" w:type="dxa"/>
            <w:shd w:val="clear" w:color="auto" w:fill="auto"/>
            <w:noWrap/>
            <w:vAlign w:val="center"/>
            <w:hideMark/>
          </w:tcPr>
          <w:p w14:paraId="080E889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SMA</w:t>
            </w:r>
          </w:p>
        </w:tc>
        <w:tc>
          <w:tcPr>
            <w:tcW w:w="474" w:type="dxa"/>
            <w:shd w:val="clear" w:color="auto" w:fill="auto"/>
            <w:noWrap/>
            <w:vAlign w:val="center"/>
            <w:hideMark/>
          </w:tcPr>
          <w:p w14:paraId="309B4BAC"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50B2C32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9 Tahun</w:t>
            </w:r>
          </w:p>
        </w:tc>
        <w:tc>
          <w:tcPr>
            <w:tcW w:w="474" w:type="dxa"/>
            <w:shd w:val="clear" w:color="auto" w:fill="auto"/>
            <w:noWrap/>
            <w:vAlign w:val="center"/>
            <w:hideMark/>
          </w:tcPr>
          <w:p w14:paraId="74F57573"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07A7A52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577A40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9DD939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6473CDE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9AF5D7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67A1F87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BC6FE8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C20159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65E99F7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4E9889D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4CED4B4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430" w:type="dxa"/>
            <w:shd w:val="clear" w:color="auto" w:fill="auto"/>
            <w:noWrap/>
            <w:vAlign w:val="center"/>
            <w:hideMark/>
          </w:tcPr>
          <w:p w14:paraId="466EEAB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7</w:t>
            </w:r>
          </w:p>
        </w:tc>
        <w:tc>
          <w:tcPr>
            <w:tcW w:w="474" w:type="dxa"/>
            <w:shd w:val="clear" w:color="auto" w:fill="auto"/>
            <w:noWrap/>
            <w:vAlign w:val="center"/>
            <w:hideMark/>
          </w:tcPr>
          <w:p w14:paraId="28305B15"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6223093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7525AC5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19" w:type="dxa"/>
            <w:shd w:val="clear" w:color="auto" w:fill="auto"/>
            <w:noWrap/>
            <w:vAlign w:val="center"/>
            <w:hideMark/>
          </w:tcPr>
          <w:p w14:paraId="41508CB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4A3455D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54CD62B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6650988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3CF8B75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32" w:type="dxa"/>
            <w:shd w:val="clear" w:color="auto" w:fill="auto"/>
            <w:noWrap/>
            <w:vAlign w:val="center"/>
            <w:hideMark/>
          </w:tcPr>
          <w:p w14:paraId="2C9EF40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69038AF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376" w:type="dxa"/>
            <w:shd w:val="clear" w:color="auto" w:fill="auto"/>
            <w:noWrap/>
            <w:vAlign w:val="center"/>
            <w:hideMark/>
          </w:tcPr>
          <w:p w14:paraId="47F67C2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5605788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22</w:t>
            </w:r>
          </w:p>
        </w:tc>
        <w:tc>
          <w:tcPr>
            <w:tcW w:w="474" w:type="dxa"/>
            <w:shd w:val="clear" w:color="auto" w:fill="auto"/>
            <w:noWrap/>
            <w:vAlign w:val="center"/>
            <w:hideMark/>
          </w:tcPr>
          <w:p w14:paraId="2AEE7C49"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1A22C5C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30B15A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B4B5D4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5460E9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5BAA674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334835D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5</w:t>
            </w:r>
          </w:p>
        </w:tc>
        <w:tc>
          <w:tcPr>
            <w:tcW w:w="474" w:type="dxa"/>
            <w:shd w:val="clear" w:color="auto" w:fill="auto"/>
            <w:noWrap/>
            <w:vAlign w:val="center"/>
            <w:hideMark/>
          </w:tcPr>
          <w:p w14:paraId="7446D518"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r>
      <w:tr w:rsidR="00204D9B" w:rsidRPr="000D4063" w14:paraId="20252F33" w14:textId="77777777" w:rsidTr="00204D9B">
        <w:trPr>
          <w:trHeight w:val="57"/>
          <w:jc w:val="center"/>
        </w:trPr>
        <w:tc>
          <w:tcPr>
            <w:tcW w:w="376" w:type="dxa"/>
            <w:shd w:val="clear" w:color="auto" w:fill="auto"/>
            <w:noWrap/>
            <w:vAlign w:val="center"/>
            <w:hideMark/>
          </w:tcPr>
          <w:p w14:paraId="649AD30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54</w:t>
            </w:r>
          </w:p>
        </w:tc>
        <w:tc>
          <w:tcPr>
            <w:tcW w:w="936" w:type="dxa"/>
            <w:shd w:val="clear" w:color="auto" w:fill="auto"/>
            <w:noWrap/>
            <w:vAlign w:val="center"/>
            <w:hideMark/>
          </w:tcPr>
          <w:p w14:paraId="229EFA6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Laki-Laki</w:t>
            </w:r>
          </w:p>
        </w:tc>
        <w:tc>
          <w:tcPr>
            <w:tcW w:w="474" w:type="dxa"/>
            <w:shd w:val="clear" w:color="auto" w:fill="auto"/>
            <w:noWrap/>
            <w:vAlign w:val="center"/>
            <w:hideMark/>
          </w:tcPr>
          <w:p w14:paraId="47F91E1B"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3B04BFB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33 Tahun</w:t>
            </w:r>
          </w:p>
        </w:tc>
        <w:tc>
          <w:tcPr>
            <w:tcW w:w="474" w:type="dxa"/>
            <w:shd w:val="clear" w:color="auto" w:fill="auto"/>
            <w:noWrap/>
            <w:vAlign w:val="center"/>
            <w:hideMark/>
          </w:tcPr>
          <w:p w14:paraId="403C658A"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999" w:type="dxa"/>
            <w:shd w:val="clear" w:color="auto" w:fill="auto"/>
            <w:noWrap/>
            <w:vAlign w:val="center"/>
            <w:hideMark/>
          </w:tcPr>
          <w:p w14:paraId="68103B9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SMA</w:t>
            </w:r>
          </w:p>
        </w:tc>
        <w:tc>
          <w:tcPr>
            <w:tcW w:w="474" w:type="dxa"/>
            <w:shd w:val="clear" w:color="auto" w:fill="auto"/>
            <w:noWrap/>
            <w:vAlign w:val="center"/>
            <w:hideMark/>
          </w:tcPr>
          <w:p w14:paraId="51CB159A"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7708978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7 Tahun</w:t>
            </w:r>
          </w:p>
        </w:tc>
        <w:tc>
          <w:tcPr>
            <w:tcW w:w="474" w:type="dxa"/>
            <w:shd w:val="clear" w:color="auto" w:fill="auto"/>
            <w:noWrap/>
            <w:vAlign w:val="center"/>
            <w:hideMark/>
          </w:tcPr>
          <w:p w14:paraId="1FAAD790"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781C72F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7673951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4B2C980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08D0652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DC5A6F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62A3401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2BDEEE4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2267E28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66AFD0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517921F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2F1A1F8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430" w:type="dxa"/>
            <w:shd w:val="clear" w:color="auto" w:fill="auto"/>
            <w:noWrap/>
            <w:vAlign w:val="center"/>
            <w:hideMark/>
          </w:tcPr>
          <w:p w14:paraId="183893D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474" w:type="dxa"/>
            <w:shd w:val="clear" w:color="auto" w:fill="auto"/>
            <w:noWrap/>
            <w:vAlign w:val="center"/>
            <w:hideMark/>
          </w:tcPr>
          <w:p w14:paraId="4D8BE350"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0A9C4FD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29B0253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19" w:type="dxa"/>
            <w:shd w:val="clear" w:color="auto" w:fill="auto"/>
            <w:noWrap/>
            <w:vAlign w:val="center"/>
            <w:hideMark/>
          </w:tcPr>
          <w:p w14:paraId="6591036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73C5E6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1FDB8E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6DAA836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4180D7D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32" w:type="dxa"/>
            <w:shd w:val="clear" w:color="auto" w:fill="auto"/>
            <w:noWrap/>
            <w:vAlign w:val="center"/>
            <w:hideMark/>
          </w:tcPr>
          <w:p w14:paraId="06E46A6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03D3E15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76" w:type="dxa"/>
            <w:shd w:val="clear" w:color="auto" w:fill="auto"/>
            <w:noWrap/>
            <w:vAlign w:val="center"/>
            <w:hideMark/>
          </w:tcPr>
          <w:p w14:paraId="7277B4B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430" w:type="dxa"/>
            <w:shd w:val="clear" w:color="auto" w:fill="auto"/>
            <w:noWrap/>
            <w:vAlign w:val="center"/>
            <w:hideMark/>
          </w:tcPr>
          <w:p w14:paraId="755CDDF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22</w:t>
            </w:r>
          </w:p>
        </w:tc>
        <w:tc>
          <w:tcPr>
            <w:tcW w:w="474" w:type="dxa"/>
            <w:shd w:val="clear" w:color="auto" w:fill="auto"/>
            <w:noWrap/>
            <w:vAlign w:val="center"/>
            <w:hideMark/>
          </w:tcPr>
          <w:p w14:paraId="06BB645C"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5E05CFF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20095AC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1EC68C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57C3DA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0A564C0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430" w:type="dxa"/>
            <w:shd w:val="clear" w:color="auto" w:fill="auto"/>
            <w:noWrap/>
            <w:vAlign w:val="center"/>
            <w:hideMark/>
          </w:tcPr>
          <w:p w14:paraId="2BB01F0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474" w:type="dxa"/>
            <w:shd w:val="clear" w:color="auto" w:fill="auto"/>
            <w:noWrap/>
            <w:vAlign w:val="center"/>
            <w:hideMark/>
          </w:tcPr>
          <w:p w14:paraId="1EA44CDB"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r>
      <w:tr w:rsidR="00204D9B" w:rsidRPr="000D4063" w14:paraId="58058718" w14:textId="77777777" w:rsidTr="00204D9B">
        <w:trPr>
          <w:trHeight w:val="57"/>
          <w:jc w:val="center"/>
        </w:trPr>
        <w:tc>
          <w:tcPr>
            <w:tcW w:w="376" w:type="dxa"/>
            <w:shd w:val="clear" w:color="auto" w:fill="auto"/>
            <w:noWrap/>
            <w:vAlign w:val="center"/>
            <w:hideMark/>
          </w:tcPr>
          <w:p w14:paraId="4D906F8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55</w:t>
            </w:r>
          </w:p>
        </w:tc>
        <w:tc>
          <w:tcPr>
            <w:tcW w:w="936" w:type="dxa"/>
            <w:shd w:val="clear" w:color="auto" w:fill="auto"/>
            <w:noWrap/>
            <w:vAlign w:val="center"/>
            <w:hideMark/>
          </w:tcPr>
          <w:p w14:paraId="39124F4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Laki-Laki</w:t>
            </w:r>
          </w:p>
        </w:tc>
        <w:tc>
          <w:tcPr>
            <w:tcW w:w="474" w:type="dxa"/>
            <w:shd w:val="clear" w:color="auto" w:fill="auto"/>
            <w:noWrap/>
            <w:vAlign w:val="center"/>
            <w:hideMark/>
          </w:tcPr>
          <w:p w14:paraId="0E781F1A"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314DE6C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29 Tahun</w:t>
            </w:r>
          </w:p>
        </w:tc>
        <w:tc>
          <w:tcPr>
            <w:tcW w:w="474" w:type="dxa"/>
            <w:shd w:val="clear" w:color="auto" w:fill="auto"/>
            <w:noWrap/>
            <w:vAlign w:val="center"/>
            <w:hideMark/>
          </w:tcPr>
          <w:p w14:paraId="149B8BA8"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999" w:type="dxa"/>
            <w:shd w:val="clear" w:color="auto" w:fill="auto"/>
            <w:noWrap/>
            <w:vAlign w:val="center"/>
            <w:hideMark/>
          </w:tcPr>
          <w:p w14:paraId="2E496F5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SMA</w:t>
            </w:r>
          </w:p>
        </w:tc>
        <w:tc>
          <w:tcPr>
            <w:tcW w:w="474" w:type="dxa"/>
            <w:shd w:val="clear" w:color="auto" w:fill="auto"/>
            <w:noWrap/>
            <w:vAlign w:val="center"/>
            <w:hideMark/>
          </w:tcPr>
          <w:p w14:paraId="5240549C"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08FACAE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7 Tahun</w:t>
            </w:r>
          </w:p>
        </w:tc>
        <w:tc>
          <w:tcPr>
            <w:tcW w:w="474" w:type="dxa"/>
            <w:shd w:val="clear" w:color="auto" w:fill="auto"/>
            <w:noWrap/>
            <w:vAlign w:val="center"/>
            <w:hideMark/>
          </w:tcPr>
          <w:p w14:paraId="1845C3ED"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477A18B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211FD9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773B5C8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3B59A7D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7988EC9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4E98F5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5F2CA37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E88FD0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785FD0B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0ED771F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7A3B2CD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4B347C2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6</w:t>
            </w:r>
          </w:p>
        </w:tc>
        <w:tc>
          <w:tcPr>
            <w:tcW w:w="474" w:type="dxa"/>
            <w:shd w:val="clear" w:color="auto" w:fill="auto"/>
            <w:noWrap/>
            <w:vAlign w:val="center"/>
            <w:hideMark/>
          </w:tcPr>
          <w:p w14:paraId="378C3080"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182D5EC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1F9A3F6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19" w:type="dxa"/>
            <w:shd w:val="clear" w:color="auto" w:fill="auto"/>
            <w:noWrap/>
            <w:vAlign w:val="center"/>
            <w:hideMark/>
          </w:tcPr>
          <w:p w14:paraId="7B7E377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3422B82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32FFADF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15C2025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EDFEDF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32" w:type="dxa"/>
            <w:shd w:val="clear" w:color="auto" w:fill="auto"/>
            <w:noWrap/>
            <w:vAlign w:val="center"/>
            <w:hideMark/>
          </w:tcPr>
          <w:p w14:paraId="7FB8DEF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724E997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4C61A40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58DE4C8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18</w:t>
            </w:r>
          </w:p>
        </w:tc>
        <w:tc>
          <w:tcPr>
            <w:tcW w:w="474" w:type="dxa"/>
            <w:shd w:val="clear" w:color="auto" w:fill="auto"/>
            <w:noWrap/>
            <w:vAlign w:val="center"/>
            <w:hideMark/>
          </w:tcPr>
          <w:p w14:paraId="632AA26B"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75A5D8B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7678736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5F0C8E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157471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C4E1D2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2BC17A6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5</w:t>
            </w:r>
          </w:p>
        </w:tc>
        <w:tc>
          <w:tcPr>
            <w:tcW w:w="474" w:type="dxa"/>
            <w:shd w:val="clear" w:color="auto" w:fill="auto"/>
            <w:noWrap/>
            <w:vAlign w:val="center"/>
            <w:hideMark/>
          </w:tcPr>
          <w:p w14:paraId="38816B7E"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r>
      <w:tr w:rsidR="00204D9B" w:rsidRPr="000D4063" w14:paraId="14FAF499" w14:textId="77777777" w:rsidTr="00204D9B">
        <w:trPr>
          <w:trHeight w:val="57"/>
          <w:jc w:val="center"/>
        </w:trPr>
        <w:tc>
          <w:tcPr>
            <w:tcW w:w="376" w:type="dxa"/>
            <w:shd w:val="clear" w:color="auto" w:fill="auto"/>
            <w:noWrap/>
            <w:vAlign w:val="center"/>
            <w:hideMark/>
          </w:tcPr>
          <w:p w14:paraId="671C7C6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56</w:t>
            </w:r>
          </w:p>
        </w:tc>
        <w:tc>
          <w:tcPr>
            <w:tcW w:w="936" w:type="dxa"/>
            <w:shd w:val="clear" w:color="auto" w:fill="auto"/>
            <w:noWrap/>
            <w:vAlign w:val="center"/>
            <w:hideMark/>
          </w:tcPr>
          <w:p w14:paraId="4ADE8A9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Laki-Laki</w:t>
            </w:r>
          </w:p>
        </w:tc>
        <w:tc>
          <w:tcPr>
            <w:tcW w:w="474" w:type="dxa"/>
            <w:shd w:val="clear" w:color="auto" w:fill="auto"/>
            <w:noWrap/>
            <w:vAlign w:val="center"/>
            <w:hideMark/>
          </w:tcPr>
          <w:p w14:paraId="567680CA"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1B37B45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26 Tahun</w:t>
            </w:r>
          </w:p>
        </w:tc>
        <w:tc>
          <w:tcPr>
            <w:tcW w:w="474" w:type="dxa"/>
            <w:shd w:val="clear" w:color="auto" w:fill="auto"/>
            <w:noWrap/>
            <w:vAlign w:val="center"/>
            <w:hideMark/>
          </w:tcPr>
          <w:p w14:paraId="430EBAE9"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999" w:type="dxa"/>
            <w:shd w:val="clear" w:color="auto" w:fill="auto"/>
            <w:noWrap/>
            <w:vAlign w:val="center"/>
            <w:hideMark/>
          </w:tcPr>
          <w:p w14:paraId="27254AC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SMA</w:t>
            </w:r>
          </w:p>
        </w:tc>
        <w:tc>
          <w:tcPr>
            <w:tcW w:w="474" w:type="dxa"/>
            <w:shd w:val="clear" w:color="auto" w:fill="auto"/>
            <w:noWrap/>
            <w:vAlign w:val="center"/>
            <w:hideMark/>
          </w:tcPr>
          <w:p w14:paraId="5CB338E4"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629A794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4 Tahun</w:t>
            </w:r>
          </w:p>
        </w:tc>
        <w:tc>
          <w:tcPr>
            <w:tcW w:w="474" w:type="dxa"/>
            <w:shd w:val="clear" w:color="auto" w:fill="auto"/>
            <w:noWrap/>
            <w:vAlign w:val="center"/>
            <w:hideMark/>
          </w:tcPr>
          <w:p w14:paraId="5B2BEC64"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3F18905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2C67506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1284224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7223299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9FEBFF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4D16952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76641A9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795DA3A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185CBE9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3908C79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20DD43F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430" w:type="dxa"/>
            <w:shd w:val="clear" w:color="auto" w:fill="auto"/>
            <w:noWrap/>
            <w:vAlign w:val="center"/>
            <w:hideMark/>
          </w:tcPr>
          <w:p w14:paraId="63864F3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474" w:type="dxa"/>
            <w:shd w:val="clear" w:color="auto" w:fill="auto"/>
            <w:noWrap/>
            <w:vAlign w:val="center"/>
            <w:hideMark/>
          </w:tcPr>
          <w:p w14:paraId="32992EE5"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39A8D91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1D9D0F4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19" w:type="dxa"/>
            <w:shd w:val="clear" w:color="auto" w:fill="auto"/>
            <w:noWrap/>
            <w:vAlign w:val="center"/>
            <w:hideMark/>
          </w:tcPr>
          <w:p w14:paraId="2D604BB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6246AB4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4C25111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50E755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56B7F1A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332" w:type="dxa"/>
            <w:shd w:val="clear" w:color="auto" w:fill="auto"/>
            <w:noWrap/>
            <w:vAlign w:val="center"/>
            <w:hideMark/>
          </w:tcPr>
          <w:p w14:paraId="69BE813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C6FE3E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7B864B2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430" w:type="dxa"/>
            <w:shd w:val="clear" w:color="auto" w:fill="auto"/>
            <w:noWrap/>
            <w:vAlign w:val="center"/>
            <w:hideMark/>
          </w:tcPr>
          <w:p w14:paraId="69FF547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17</w:t>
            </w:r>
          </w:p>
        </w:tc>
        <w:tc>
          <w:tcPr>
            <w:tcW w:w="474" w:type="dxa"/>
            <w:shd w:val="clear" w:color="auto" w:fill="auto"/>
            <w:noWrap/>
            <w:vAlign w:val="center"/>
            <w:hideMark/>
          </w:tcPr>
          <w:p w14:paraId="035845F5"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6C806A9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5872C7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7DC13E1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79791F3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6B0BAF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430" w:type="dxa"/>
            <w:shd w:val="clear" w:color="auto" w:fill="auto"/>
            <w:noWrap/>
            <w:vAlign w:val="center"/>
            <w:hideMark/>
          </w:tcPr>
          <w:p w14:paraId="35021C3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4</w:t>
            </w:r>
          </w:p>
        </w:tc>
        <w:tc>
          <w:tcPr>
            <w:tcW w:w="474" w:type="dxa"/>
            <w:shd w:val="clear" w:color="auto" w:fill="auto"/>
            <w:noWrap/>
            <w:vAlign w:val="center"/>
            <w:hideMark/>
          </w:tcPr>
          <w:p w14:paraId="2D00DBBF"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r>
      <w:tr w:rsidR="00204D9B" w:rsidRPr="000D4063" w14:paraId="2EA97181" w14:textId="77777777" w:rsidTr="00204D9B">
        <w:trPr>
          <w:trHeight w:val="57"/>
          <w:jc w:val="center"/>
        </w:trPr>
        <w:tc>
          <w:tcPr>
            <w:tcW w:w="376" w:type="dxa"/>
            <w:shd w:val="clear" w:color="auto" w:fill="auto"/>
            <w:noWrap/>
            <w:vAlign w:val="center"/>
            <w:hideMark/>
          </w:tcPr>
          <w:p w14:paraId="0D36751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lastRenderedPageBreak/>
              <w:t>57</w:t>
            </w:r>
          </w:p>
        </w:tc>
        <w:tc>
          <w:tcPr>
            <w:tcW w:w="936" w:type="dxa"/>
            <w:shd w:val="clear" w:color="auto" w:fill="auto"/>
            <w:noWrap/>
            <w:vAlign w:val="center"/>
            <w:hideMark/>
          </w:tcPr>
          <w:p w14:paraId="7D359FA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Laki-Laki</w:t>
            </w:r>
          </w:p>
        </w:tc>
        <w:tc>
          <w:tcPr>
            <w:tcW w:w="474" w:type="dxa"/>
            <w:shd w:val="clear" w:color="auto" w:fill="auto"/>
            <w:noWrap/>
            <w:vAlign w:val="center"/>
            <w:hideMark/>
          </w:tcPr>
          <w:p w14:paraId="0D3BD13F"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4AD71B4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31 Tahun</w:t>
            </w:r>
          </w:p>
        </w:tc>
        <w:tc>
          <w:tcPr>
            <w:tcW w:w="474" w:type="dxa"/>
            <w:shd w:val="clear" w:color="auto" w:fill="auto"/>
            <w:noWrap/>
            <w:vAlign w:val="center"/>
            <w:hideMark/>
          </w:tcPr>
          <w:p w14:paraId="393D5D63"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999" w:type="dxa"/>
            <w:shd w:val="clear" w:color="auto" w:fill="auto"/>
            <w:noWrap/>
            <w:vAlign w:val="center"/>
            <w:hideMark/>
          </w:tcPr>
          <w:p w14:paraId="0234717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SMP</w:t>
            </w:r>
          </w:p>
        </w:tc>
        <w:tc>
          <w:tcPr>
            <w:tcW w:w="474" w:type="dxa"/>
            <w:shd w:val="clear" w:color="auto" w:fill="auto"/>
            <w:noWrap/>
            <w:vAlign w:val="center"/>
            <w:hideMark/>
          </w:tcPr>
          <w:p w14:paraId="30F1952F"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625" w:type="dxa"/>
            <w:shd w:val="clear" w:color="auto" w:fill="auto"/>
            <w:noWrap/>
            <w:vAlign w:val="center"/>
            <w:hideMark/>
          </w:tcPr>
          <w:p w14:paraId="3EF4F35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9 Tahun</w:t>
            </w:r>
          </w:p>
        </w:tc>
        <w:tc>
          <w:tcPr>
            <w:tcW w:w="474" w:type="dxa"/>
            <w:shd w:val="clear" w:color="auto" w:fill="auto"/>
            <w:noWrap/>
            <w:vAlign w:val="center"/>
            <w:hideMark/>
          </w:tcPr>
          <w:p w14:paraId="5627EAC1"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5465D70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61F6735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6B2D37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5567BC1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07A8D21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728FCA1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1148AE1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C4CA61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38D91F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3926362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09F86C8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430" w:type="dxa"/>
            <w:shd w:val="clear" w:color="auto" w:fill="auto"/>
            <w:noWrap/>
            <w:vAlign w:val="center"/>
            <w:hideMark/>
          </w:tcPr>
          <w:p w14:paraId="1A695D2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6</w:t>
            </w:r>
          </w:p>
        </w:tc>
        <w:tc>
          <w:tcPr>
            <w:tcW w:w="474" w:type="dxa"/>
            <w:shd w:val="clear" w:color="auto" w:fill="auto"/>
            <w:noWrap/>
            <w:vAlign w:val="center"/>
            <w:hideMark/>
          </w:tcPr>
          <w:p w14:paraId="572670C9"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78C1B8E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3ADEF5E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319" w:type="dxa"/>
            <w:shd w:val="clear" w:color="auto" w:fill="auto"/>
            <w:noWrap/>
            <w:vAlign w:val="center"/>
            <w:hideMark/>
          </w:tcPr>
          <w:p w14:paraId="168D123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D00734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5553B74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07AAC6A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3D93E6C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32" w:type="dxa"/>
            <w:shd w:val="clear" w:color="auto" w:fill="auto"/>
            <w:noWrap/>
            <w:vAlign w:val="center"/>
            <w:hideMark/>
          </w:tcPr>
          <w:p w14:paraId="6E0978F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7C73AF8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76" w:type="dxa"/>
            <w:shd w:val="clear" w:color="auto" w:fill="auto"/>
            <w:noWrap/>
            <w:vAlign w:val="center"/>
            <w:hideMark/>
          </w:tcPr>
          <w:p w14:paraId="7D2155E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430" w:type="dxa"/>
            <w:shd w:val="clear" w:color="auto" w:fill="auto"/>
            <w:noWrap/>
            <w:vAlign w:val="center"/>
            <w:hideMark/>
          </w:tcPr>
          <w:p w14:paraId="02E9A85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23</w:t>
            </w:r>
          </w:p>
        </w:tc>
        <w:tc>
          <w:tcPr>
            <w:tcW w:w="474" w:type="dxa"/>
            <w:shd w:val="clear" w:color="auto" w:fill="auto"/>
            <w:noWrap/>
            <w:vAlign w:val="center"/>
            <w:hideMark/>
          </w:tcPr>
          <w:p w14:paraId="58EB92E1"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606E9EF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ED4BFA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2C80D7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FB8FB0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683E86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5D76B61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5</w:t>
            </w:r>
          </w:p>
        </w:tc>
        <w:tc>
          <w:tcPr>
            <w:tcW w:w="474" w:type="dxa"/>
            <w:shd w:val="clear" w:color="auto" w:fill="auto"/>
            <w:noWrap/>
            <w:vAlign w:val="center"/>
            <w:hideMark/>
          </w:tcPr>
          <w:p w14:paraId="2E347CEE"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r>
      <w:tr w:rsidR="00204D9B" w:rsidRPr="000D4063" w14:paraId="570800A8" w14:textId="77777777" w:rsidTr="00204D9B">
        <w:trPr>
          <w:trHeight w:val="57"/>
          <w:jc w:val="center"/>
        </w:trPr>
        <w:tc>
          <w:tcPr>
            <w:tcW w:w="376" w:type="dxa"/>
            <w:shd w:val="clear" w:color="auto" w:fill="auto"/>
            <w:noWrap/>
            <w:vAlign w:val="center"/>
            <w:hideMark/>
          </w:tcPr>
          <w:p w14:paraId="357440C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58</w:t>
            </w:r>
          </w:p>
        </w:tc>
        <w:tc>
          <w:tcPr>
            <w:tcW w:w="936" w:type="dxa"/>
            <w:shd w:val="clear" w:color="auto" w:fill="auto"/>
            <w:noWrap/>
            <w:vAlign w:val="center"/>
            <w:hideMark/>
          </w:tcPr>
          <w:p w14:paraId="47E6B14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Laki-Laki</w:t>
            </w:r>
          </w:p>
        </w:tc>
        <w:tc>
          <w:tcPr>
            <w:tcW w:w="474" w:type="dxa"/>
            <w:shd w:val="clear" w:color="auto" w:fill="auto"/>
            <w:noWrap/>
            <w:vAlign w:val="center"/>
            <w:hideMark/>
          </w:tcPr>
          <w:p w14:paraId="782B71C4"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35B853E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45 Tahun</w:t>
            </w:r>
          </w:p>
        </w:tc>
        <w:tc>
          <w:tcPr>
            <w:tcW w:w="474" w:type="dxa"/>
            <w:shd w:val="clear" w:color="auto" w:fill="auto"/>
            <w:noWrap/>
            <w:vAlign w:val="center"/>
            <w:hideMark/>
          </w:tcPr>
          <w:p w14:paraId="7B77ADBD"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999" w:type="dxa"/>
            <w:shd w:val="clear" w:color="auto" w:fill="auto"/>
            <w:noWrap/>
            <w:vAlign w:val="center"/>
            <w:hideMark/>
          </w:tcPr>
          <w:p w14:paraId="3951304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SMA</w:t>
            </w:r>
          </w:p>
        </w:tc>
        <w:tc>
          <w:tcPr>
            <w:tcW w:w="474" w:type="dxa"/>
            <w:shd w:val="clear" w:color="auto" w:fill="auto"/>
            <w:noWrap/>
            <w:vAlign w:val="center"/>
            <w:hideMark/>
          </w:tcPr>
          <w:p w14:paraId="7AB62779"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39154DA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7 Tahun</w:t>
            </w:r>
          </w:p>
        </w:tc>
        <w:tc>
          <w:tcPr>
            <w:tcW w:w="474" w:type="dxa"/>
            <w:shd w:val="clear" w:color="auto" w:fill="auto"/>
            <w:noWrap/>
            <w:vAlign w:val="center"/>
            <w:hideMark/>
          </w:tcPr>
          <w:p w14:paraId="01520ED1"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440F0C0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104DCA9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13625BA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3F61CF4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658F16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3D32529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E963D1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74B2B94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077BBB4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30CC79D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2F6A3DC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19D03ED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474" w:type="dxa"/>
            <w:shd w:val="clear" w:color="auto" w:fill="auto"/>
            <w:noWrap/>
            <w:vAlign w:val="center"/>
            <w:hideMark/>
          </w:tcPr>
          <w:p w14:paraId="65070E73"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5AC23DE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68CD7E8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19" w:type="dxa"/>
            <w:shd w:val="clear" w:color="auto" w:fill="auto"/>
            <w:noWrap/>
            <w:vAlign w:val="center"/>
            <w:hideMark/>
          </w:tcPr>
          <w:p w14:paraId="2E7B5F4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4E01F72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C73C2B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4002237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D16D05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32" w:type="dxa"/>
            <w:shd w:val="clear" w:color="auto" w:fill="auto"/>
            <w:noWrap/>
            <w:vAlign w:val="center"/>
            <w:hideMark/>
          </w:tcPr>
          <w:p w14:paraId="5F44549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5B6E897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3A9C54D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1A6EFE2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16</w:t>
            </w:r>
          </w:p>
        </w:tc>
        <w:tc>
          <w:tcPr>
            <w:tcW w:w="474" w:type="dxa"/>
            <w:shd w:val="clear" w:color="auto" w:fill="auto"/>
            <w:noWrap/>
            <w:vAlign w:val="center"/>
            <w:hideMark/>
          </w:tcPr>
          <w:p w14:paraId="2F187C9A"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5970EB6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5C037E8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0D19A5B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BF5FD9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70E93F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254EA20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4</w:t>
            </w:r>
          </w:p>
        </w:tc>
        <w:tc>
          <w:tcPr>
            <w:tcW w:w="474" w:type="dxa"/>
            <w:shd w:val="clear" w:color="auto" w:fill="auto"/>
            <w:noWrap/>
            <w:vAlign w:val="center"/>
            <w:hideMark/>
          </w:tcPr>
          <w:p w14:paraId="54AB9F38"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r>
      <w:tr w:rsidR="00204D9B" w:rsidRPr="000D4063" w14:paraId="3744BE8D" w14:textId="77777777" w:rsidTr="00204D9B">
        <w:trPr>
          <w:trHeight w:val="57"/>
          <w:jc w:val="center"/>
        </w:trPr>
        <w:tc>
          <w:tcPr>
            <w:tcW w:w="376" w:type="dxa"/>
            <w:shd w:val="clear" w:color="auto" w:fill="auto"/>
            <w:noWrap/>
            <w:vAlign w:val="center"/>
            <w:hideMark/>
          </w:tcPr>
          <w:p w14:paraId="690E1AA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59</w:t>
            </w:r>
          </w:p>
        </w:tc>
        <w:tc>
          <w:tcPr>
            <w:tcW w:w="936" w:type="dxa"/>
            <w:shd w:val="clear" w:color="auto" w:fill="auto"/>
            <w:noWrap/>
            <w:vAlign w:val="center"/>
            <w:hideMark/>
          </w:tcPr>
          <w:p w14:paraId="5D21488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Laki-Laki</w:t>
            </w:r>
          </w:p>
        </w:tc>
        <w:tc>
          <w:tcPr>
            <w:tcW w:w="474" w:type="dxa"/>
            <w:shd w:val="clear" w:color="auto" w:fill="auto"/>
            <w:noWrap/>
            <w:vAlign w:val="center"/>
            <w:hideMark/>
          </w:tcPr>
          <w:p w14:paraId="60E8C819"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5D514B7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29 Tahun</w:t>
            </w:r>
          </w:p>
        </w:tc>
        <w:tc>
          <w:tcPr>
            <w:tcW w:w="474" w:type="dxa"/>
            <w:shd w:val="clear" w:color="auto" w:fill="auto"/>
            <w:noWrap/>
            <w:vAlign w:val="center"/>
            <w:hideMark/>
          </w:tcPr>
          <w:p w14:paraId="12C9BD2D"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999" w:type="dxa"/>
            <w:shd w:val="clear" w:color="auto" w:fill="auto"/>
            <w:noWrap/>
            <w:vAlign w:val="center"/>
            <w:hideMark/>
          </w:tcPr>
          <w:p w14:paraId="606B14C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SMA</w:t>
            </w:r>
          </w:p>
        </w:tc>
        <w:tc>
          <w:tcPr>
            <w:tcW w:w="474" w:type="dxa"/>
            <w:shd w:val="clear" w:color="auto" w:fill="auto"/>
            <w:noWrap/>
            <w:vAlign w:val="center"/>
            <w:hideMark/>
          </w:tcPr>
          <w:p w14:paraId="07080CCE"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5ADFE26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 Tahun</w:t>
            </w:r>
          </w:p>
        </w:tc>
        <w:tc>
          <w:tcPr>
            <w:tcW w:w="474" w:type="dxa"/>
            <w:shd w:val="clear" w:color="auto" w:fill="auto"/>
            <w:noWrap/>
            <w:vAlign w:val="center"/>
            <w:hideMark/>
          </w:tcPr>
          <w:p w14:paraId="59FD394C"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628BF51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E4592E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E224A5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48AC6F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1AFEF58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21D033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6E106AE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6E1322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84DB1C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27A8D35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12C07A1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7D19654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8</w:t>
            </w:r>
          </w:p>
        </w:tc>
        <w:tc>
          <w:tcPr>
            <w:tcW w:w="474" w:type="dxa"/>
            <w:shd w:val="clear" w:color="auto" w:fill="auto"/>
            <w:noWrap/>
            <w:vAlign w:val="center"/>
            <w:hideMark/>
          </w:tcPr>
          <w:p w14:paraId="524F3E37"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4512B3B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7984AD3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319" w:type="dxa"/>
            <w:shd w:val="clear" w:color="auto" w:fill="auto"/>
            <w:noWrap/>
            <w:vAlign w:val="center"/>
            <w:hideMark/>
          </w:tcPr>
          <w:p w14:paraId="71F548D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69F7DBF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64BF2CD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1527E2D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636F8F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332" w:type="dxa"/>
            <w:shd w:val="clear" w:color="auto" w:fill="auto"/>
            <w:noWrap/>
            <w:vAlign w:val="center"/>
            <w:hideMark/>
          </w:tcPr>
          <w:p w14:paraId="75F952B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78E86CB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76" w:type="dxa"/>
            <w:shd w:val="clear" w:color="auto" w:fill="auto"/>
            <w:noWrap/>
            <w:vAlign w:val="center"/>
            <w:hideMark/>
          </w:tcPr>
          <w:p w14:paraId="07A0522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2C7D2EC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21</w:t>
            </w:r>
          </w:p>
        </w:tc>
        <w:tc>
          <w:tcPr>
            <w:tcW w:w="474" w:type="dxa"/>
            <w:shd w:val="clear" w:color="auto" w:fill="auto"/>
            <w:noWrap/>
            <w:vAlign w:val="center"/>
            <w:hideMark/>
          </w:tcPr>
          <w:p w14:paraId="5978B5D3"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06E4539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066BB7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031A8C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C23D1A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552DC35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57AC188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5</w:t>
            </w:r>
          </w:p>
        </w:tc>
        <w:tc>
          <w:tcPr>
            <w:tcW w:w="474" w:type="dxa"/>
            <w:shd w:val="clear" w:color="auto" w:fill="auto"/>
            <w:noWrap/>
            <w:vAlign w:val="center"/>
            <w:hideMark/>
          </w:tcPr>
          <w:p w14:paraId="00361EB5"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r>
      <w:tr w:rsidR="00204D9B" w:rsidRPr="000D4063" w14:paraId="35E0B785" w14:textId="77777777" w:rsidTr="00204D9B">
        <w:trPr>
          <w:trHeight w:val="57"/>
          <w:jc w:val="center"/>
        </w:trPr>
        <w:tc>
          <w:tcPr>
            <w:tcW w:w="376" w:type="dxa"/>
            <w:shd w:val="clear" w:color="auto" w:fill="auto"/>
            <w:noWrap/>
            <w:vAlign w:val="center"/>
            <w:hideMark/>
          </w:tcPr>
          <w:p w14:paraId="634EF4E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60</w:t>
            </w:r>
          </w:p>
        </w:tc>
        <w:tc>
          <w:tcPr>
            <w:tcW w:w="936" w:type="dxa"/>
            <w:shd w:val="clear" w:color="auto" w:fill="auto"/>
            <w:noWrap/>
            <w:vAlign w:val="center"/>
            <w:hideMark/>
          </w:tcPr>
          <w:p w14:paraId="6716F7D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Laki-Laki</w:t>
            </w:r>
          </w:p>
        </w:tc>
        <w:tc>
          <w:tcPr>
            <w:tcW w:w="474" w:type="dxa"/>
            <w:shd w:val="clear" w:color="auto" w:fill="auto"/>
            <w:noWrap/>
            <w:vAlign w:val="center"/>
            <w:hideMark/>
          </w:tcPr>
          <w:p w14:paraId="772E1751"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3E416B1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28 Tahun</w:t>
            </w:r>
          </w:p>
        </w:tc>
        <w:tc>
          <w:tcPr>
            <w:tcW w:w="474" w:type="dxa"/>
            <w:shd w:val="clear" w:color="auto" w:fill="auto"/>
            <w:noWrap/>
            <w:vAlign w:val="center"/>
            <w:hideMark/>
          </w:tcPr>
          <w:p w14:paraId="6EB57A10"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999" w:type="dxa"/>
            <w:shd w:val="clear" w:color="auto" w:fill="auto"/>
            <w:noWrap/>
            <w:vAlign w:val="center"/>
            <w:hideMark/>
          </w:tcPr>
          <w:p w14:paraId="4318A09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SMA</w:t>
            </w:r>
          </w:p>
        </w:tc>
        <w:tc>
          <w:tcPr>
            <w:tcW w:w="474" w:type="dxa"/>
            <w:shd w:val="clear" w:color="auto" w:fill="auto"/>
            <w:noWrap/>
            <w:vAlign w:val="center"/>
            <w:hideMark/>
          </w:tcPr>
          <w:p w14:paraId="22D48BC2"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4F0243F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 Tahun</w:t>
            </w:r>
          </w:p>
        </w:tc>
        <w:tc>
          <w:tcPr>
            <w:tcW w:w="474" w:type="dxa"/>
            <w:shd w:val="clear" w:color="auto" w:fill="auto"/>
            <w:noWrap/>
            <w:vAlign w:val="center"/>
            <w:hideMark/>
          </w:tcPr>
          <w:p w14:paraId="24F6B7FF"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27FD73E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15321B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2D41D61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51BF951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DC8421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469B596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50C2568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A7D7DA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4B49A9D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6405457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3947C8F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430" w:type="dxa"/>
            <w:shd w:val="clear" w:color="auto" w:fill="auto"/>
            <w:noWrap/>
            <w:vAlign w:val="center"/>
            <w:hideMark/>
          </w:tcPr>
          <w:p w14:paraId="11F49B0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6</w:t>
            </w:r>
          </w:p>
        </w:tc>
        <w:tc>
          <w:tcPr>
            <w:tcW w:w="474" w:type="dxa"/>
            <w:shd w:val="clear" w:color="auto" w:fill="auto"/>
            <w:noWrap/>
            <w:vAlign w:val="center"/>
            <w:hideMark/>
          </w:tcPr>
          <w:p w14:paraId="6FECD880"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6C3A88B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C9C4CD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19" w:type="dxa"/>
            <w:shd w:val="clear" w:color="auto" w:fill="auto"/>
            <w:noWrap/>
            <w:vAlign w:val="center"/>
            <w:hideMark/>
          </w:tcPr>
          <w:p w14:paraId="333DBFE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62F715C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3C0B0A2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E9116A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6F1E6C5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32" w:type="dxa"/>
            <w:shd w:val="clear" w:color="auto" w:fill="auto"/>
            <w:noWrap/>
            <w:vAlign w:val="center"/>
            <w:hideMark/>
          </w:tcPr>
          <w:p w14:paraId="7D2E37F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7126D9B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7A7B6EF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6C5BDA3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16</w:t>
            </w:r>
          </w:p>
        </w:tc>
        <w:tc>
          <w:tcPr>
            <w:tcW w:w="474" w:type="dxa"/>
            <w:shd w:val="clear" w:color="auto" w:fill="auto"/>
            <w:noWrap/>
            <w:vAlign w:val="center"/>
            <w:hideMark/>
          </w:tcPr>
          <w:p w14:paraId="1ACF082F"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1379C05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0D4146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31FB4F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26E6A1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0E969B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058A995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5</w:t>
            </w:r>
          </w:p>
        </w:tc>
        <w:tc>
          <w:tcPr>
            <w:tcW w:w="474" w:type="dxa"/>
            <w:shd w:val="clear" w:color="auto" w:fill="auto"/>
            <w:noWrap/>
            <w:vAlign w:val="center"/>
            <w:hideMark/>
          </w:tcPr>
          <w:p w14:paraId="312A1126"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r>
      <w:tr w:rsidR="00204D9B" w:rsidRPr="000D4063" w14:paraId="12026485" w14:textId="77777777" w:rsidTr="00204D9B">
        <w:trPr>
          <w:trHeight w:val="57"/>
          <w:jc w:val="center"/>
        </w:trPr>
        <w:tc>
          <w:tcPr>
            <w:tcW w:w="376" w:type="dxa"/>
            <w:shd w:val="clear" w:color="auto" w:fill="auto"/>
            <w:noWrap/>
            <w:vAlign w:val="center"/>
            <w:hideMark/>
          </w:tcPr>
          <w:p w14:paraId="08ED458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61</w:t>
            </w:r>
          </w:p>
        </w:tc>
        <w:tc>
          <w:tcPr>
            <w:tcW w:w="936" w:type="dxa"/>
            <w:shd w:val="clear" w:color="auto" w:fill="auto"/>
            <w:noWrap/>
            <w:vAlign w:val="center"/>
            <w:hideMark/>
          </w:tcPr>
          <w:p w14:paraId="1192231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Laki-Laki</w:t>
            </w:r>
          </w:p>
        </w:tc>
        <w:tc>
          <w:tcPr>
            <w:tcW w:w="474" w:type="dxa"/>
            <w:shd w:val="clear" w:color="auto" w:fill="auto"/>
            <w:noWrap/>
            <w:vAlign w:val="center"/>
            <w:hideMark/>
          </w:tcPr>
          <w:p w14:paraId="2E580BC8"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02C8D1E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28 Tahun</w:t>
            </w:r>
          </w:p>
        </w:tc>
        <w:tc>
          <w:tcPr>
            <w:tcW w:w="474" w:type="dxa"/>
            <w:shd w:val="clear" w:color="auto" w:fill="auto"/>
            <w:noWrap/>
            <w:vAlign w:val="center"/>
            <w:hideMark/>
          </w:tcPr>
          <w:p w14:paraId="6D282629"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999" w:type="dxa"/>
            <w:shd w:val="clear" w:color="auto" w:fill="auto"/>
            <w:noWrap/>
            <w:vAlign w:val="center"/>
            <w:hideMark/>
          </w:tcPr>
          <w:p w14:paraId="384CDE0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SMA</w:t>
            </w:r>
          </w:p>
        </w:tc>
        <w:tc>
          <w:tcPr>
            <w:tcW w:w="474" w:type="dxa"/>
            <w:shd w:val="clear" w:color="auto" w:fill="auto"/>
            <w:noWrap/>
            <w:vAlign w:val="center"/>
            <w:hideMark/>
          </w:tcPr>
          <w:p w14:paraId="77EF332B"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2E8AFD6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 Tahun</w:t>
            </w:r>
          </w:p>
        </w:tc>
        <w:tc>
          <w:tcPr>
            <w:tcW w:w="474" w:type="dxa"/>
            <w:shd w:val="clear" w:color="auto" w:fill="auto"/>
            <w:noWrap/>
            <w:vAlign w:val="center"/>
            <w:hideMark/>
          </w:tcPr>
          <w:p w14:paraId="2527E070"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05D9ECE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14610C1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6A19A97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758735A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5F218E4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55BE82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51E6CA8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DF4A87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4DF0782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1D3E91F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0471844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430" w:type="dxa"/>
            <w:shd w:val="clear" w:color="auto" w:fill="auto"/>
            <w:noWrap/>
            <w:vAlign w:val="center"/>
            <w:hideMark/>
          </w:tcPr>
          <w:p w14:paraId="11EB397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474" w:type="dxa"/>
            <w:shd w:val="clear" w:color="auto" w:fill="auto"/>
            <w:noWrap/>
            <w:vAlign w:val="center"/>
            <w:hideMark/>
          </w:tcPr>
          <w:p w14:paraId="0809004C"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5C5D2A9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7D36D70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19" w:type="dxa"/>
            <w:shd w:val="clear" w:color="auto" w:fill="auto"/>
            <w:noWrap/>
            <w:vAlign w:val="center"/>
            <w:hideMark/>
          </w:tcPr>
          <w:p w14:paraId="3BE476B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46AB53D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5BB9D7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7994D9E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5E79A1C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332" w:type="dxa"/>
            <w:shd w:val="clear" w:color="auto" w:fill="auto"/>
            <w:noWrap/>
            <w:vAlign w:val="center"/>
            <w:hideMark/>
          </w:tcPr>
          <w:p w14:paraId="7B3F53B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477C3F5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0496EA1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2CA0178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19</w:t>
            </w:r>
          </w:p>
        </w:tc>
        <w:tc>
          <w:tcPr>
            <w:tcW w:w="474" w:type="dxa"/>
            <w:shd w:val="clear" w:color="auto" w:fill="auto"/>
            <w:noWrap/>
            <w:vAlign w:val="center"/>
            <w:hideMark/>
          </w:tcPr>
          <w:p w14:paraId="14B36A57"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42034C5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394A36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84DCC0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6B9852E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DB12A2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20AB09E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5</w:t>
            </w:r>
          </w:p>
        </w:tc>
        <w:tc>
          <w:tcPr>
            <w:tcW w:w="474" w:type="dxa"/>
            <w:shd w:val="clear" w:color="auto" w:fill="auto"/>
            <w:noWrap/>
            <w:vAlign w:val="center"/>
            <w:hideMark/>
          </w:tcPr>
          <w:p w14:paraId="5CA71CA2"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r>
      <w:tr w:rsidR="00204D9B" w:rsidRPr="000D4063" w14:paraId="55EAFA0D" w14:textId="77777777" w:rsidTr="00204D9B">
        <w:trPr>
          <w:trHeight w:val="57"/>
          <w:jc w:val="center"/>
        </w:trPr>
        <w:tc>
          <w:tcPr>
            <w:tcW w:w="376" w:type="dxa"/>
            <w:shd w:val="clear" w:color="auto" w:fill="auto"/>
            <w:noWrap/>
            <w:vAlign w:val="center"/>
            <w:hideMark/>
          </w:tcPr>
          <w:p w14:paraId="00D70AD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62</w:t>
            </w:r>
          </w:p>
        </w:tc>
        <w:tc>
          <w:tcPr>
            <w:tcW w:w="936" w:type="dxa"/>
            <w:shd w:val="clear" w:color="auto" w:fill="auto"/>
            <w:noWrap/>
            <w:vAlign w:val="center"/>
            <w:hideMark/>
          </w:tcPr>
          <w:p w14:paraId="54C7FA1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Perempuan</w:t>
            </w:r>
          </w:p>
        </w:tc>
        <w:tc>
          <w:tcPr>
            <w:tcW w:w="474" w:type="dxa"/>
            <w:shd w:val="clear" w:color="auto" w:fill="auto"/>
            <w:noWrap/>
            <w:vAlign w:val="center"/>
            <w:hideMark/>
          </w:tcPr>
          <w:p w14:paraId="16D1A38A"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625" w:type="dxa"/>
            <w:shd w:val="clear" w:color="auto" w:fill="auto"/>
            <w:noWrap/>
            <w:vAlign w:val="center"/>
            <w:hideMark/>
          </w:tcPr>
          <w:p w14:paraId="037BB50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39 Tahun</w:t>
            </w:r>
          </w:p>
        </w:tc>
        <w:tc>
          <w:tcPr>
            <w:tcW w:w="474" w:type="dxa"/>
            <w:shd w:val="clear" w:color="auto" w:fill="auto"/>
            <w:noWrap/>
            <w:vAlign w:val="center"/>
            <w:hideMark/>
          </w:tcPr>
          <w:p w14:paraId="3BDBD954"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999" w:type="dxa"/>
            <w:shd w:val="clear" w:color="auto" w:fill="auto"/>
            <w:noWrap/>
            <w:vAlign w:val="center"/>
            <w:hideMark/>
          </w:tcPr>
          <w:p w14:paraId="7C2D4FE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SMA</w:t>
            </w:r>
          </w:p>
        </w:tc>
        <w:tc>
          <w:tcPr>
            <w:tcW w:w="474" w:type="dxa"/>
            <w:shd w:val="clear" w:color="auto" w:fill="auto"/>
            <w:noWrap/>
            <w:vAlign w:val="center"/>
            <w:hideMark/>
          </w:tcPr>
          <w:p w14:paraId="715FD37E"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044182F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6 Tahun</w:t>
            </w:r>
          </w:p>
        </w:tc>
        <w:tc>
          <w:tcPr>
            <w:tcW w:w="474" w:type="dxa"/>
            <w:shd w:val="clear" w:color="auto" w:fill="auto"/>
            <w:noWrap/>
            <w:vAlign w:val="center"/>
            <w:hideMark/>
          </w:tcPr>
          <w:p w14:paraId="604ABAE9"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2DF173C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2F3922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753ABB7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69374B4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950BF4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79C7261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680D20A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5AA9F6C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56D7A9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140529E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2525797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430" w:type="dxa"/>
            <w:shd w:val="clear" w:color="auto" w:fill="auto"/>
            <w:noWrap/>
            <w:vAlign w:val="center"/>
            <w:hideMark/>
          </w:tcPr>
          <w:p w14:paraId="29B13E9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4</w:t>
            </w:r>
          </w:p>
        </w:tc>
        <w:tc>
          <w:tcPr>
            <w:tcW w:w="474" w:type="dxa"/>
            <w:shd w:val="clear" w:color="auto" w:fill="auto"/>
            <w:noWrap/>
            <w:vAlign w:val="center"/>
            <w:hideMark/>
          </w:tcPr>
          <w:p w14:paraId="0FBC0752"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3B71990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10094D6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19" w:type="dxa"/>
            <w:shd w:val="clear" w:color="auto" w:fill="auto"/>
            <w:noWrap/>
            <w:vAlign w:val="center"/>
            <w:hideMark/>
          </w:tcPr>
          <w:p w14:paraId="4FEB65C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4AC325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2D145CD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13B970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661CB97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32" w:type="dxa"/>
            <w:shd w:val="clear" w:color="auto" w:fill="auto"/>
            <w:noWrap/>
            <w:vAlign w:val="center"/>
            <w:hideMark/>
          </w:tcPr>
          <w:p w14:paraId="7704A5C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0857F55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316CF49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3BEFE56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14</w:t>
            </w:r>
          </w:p>
        </w:tc>
        <w:tc>
          <w:tcPr>
            <w:tcW w:w="474" w:type="dxa"/>
            <w:shd w:val="clear" w:color="auto" w:fill="auto"/>
            <w:noWrap/>
            <w:vAlign w:val="center"/>
            <w:hideMark/>
          </w:tcPr>
          <w:p w14:paraId="7D3F6744"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0469A24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638339F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3C5366B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6699285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CAE717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430" w:type="dxa"/>
            <w:shd w:val="clear" w:color="auto" w:fill="auto"/>
            <w:noWrap/>
            <w:vAlign w:val="center"/>
            <w:hideMark/>
          </w:tcPr>
          <w:p w14:paraId="6B43E1D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474" w:type="dxa"/>
            <w:shd w:val="clear" w:color="auto" w:fill="auto"/>
            <w:noWrap/>
            <w:vAlign w:val="center"/>
            <w:hideMark/>
          </w:tcPr>
          <w:p w14:paraId="263B8F08"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r>
      <w:tr w:rsidR="00204D9B" w:rsidRPr="000D4063" w14:paraId="4C2CA137" w14:textId="77777777" w:rsidTr="00204D9B">
        <w:trPr>
          <w:trHeight w:val="57"/>
          <w:jc w:val="center"/>
        </w:trPr>
        <w:tc>
          <w:tcPr>
            <w:tcW w:w="376" w:type="dxa"/>
            <w:shd w:val="clear" w:color="auto" w:fill="auto"/>
            <w:noWrap/>
            <w:vAlign w:val="center"/>
            <w:hideMark/>
          </w:tcPr>
          <w:p w14:paraId="32879DE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63</w:t>
            </w:r>
          </w:p>
        </w:tc>
        <w:tc>
          <w:tcPr>
            <w:tcW w:w="936" w:type="dxa"/>
            <w:shd w:val="clear" w:color="auto" w:fill="auto"/>
            <w:noWrap/>
            <w:vAlign w:val="center"/>
            <w:hideMark/>
          </w:tcPr>
          <w:p w14:paraId="17C0ED2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Laki-Laki</w:t>
            </w:r>
          </w:p>
        </w:tc>
        <w:tc>
          <w:tcPr>
            <w:tcW w:w="474" w:type="dxa"/>
            <w:shd w:val="clear" w:color="auto" w:fill="auto"/>
            <w:noWrap/>
            <w:vAlign w:val="center"/>
            <w:hideMark/>
          </w:tcPr>
          <w:p w14:paraId="5F56A2EB"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19B5029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31 Tahun</w:t>
            </w:r>
          </w:p>
        </w:tc>
        <w:tc>
          <w:tcPr>
            <w:tcW w:w="474" w:type="dxa"/>
            <w:shd w:val="clear" w:color="auto" w:fill="auto"/>
            <w:noWrap/>
            <w:vAlign w:val="center"/>
            <w:hideMark/>
          </w:tcPr>
          <w:p w14:paraId="50311FF0"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999" w:type="dxa"/>
            <w:shd w:val="clear" w:color="auto" w:fill="auto"/>
            <w:noWrap/>
            <w:vAlign w:val="center"/>
            <w:hideMark/>
          </w:tcPr>
          <w:p w14:paraId="07A3262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SMA</w:t>
            </w:r>
          </w:p>
        </w:tc>
        <w:tc>
          <w:tcPr>
            <w:tcW w:w="474" w:type="dxa"/>
            <w:shd w:val="clear" w:color="auto" w:fill="auto"/>
            <w:noWrap/>
            <w:vAlign w:val="center"/>
            <w:hideMark/>
          </w:tcPr>
          <w:p w14:paraId="18FBC2EC"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0D718AE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5 Tahun</w:t>
            </w:r>
          </w:p>
        </w:tc>
        <w:tc>
          <w:tcPr>
            <w:tcW w:w="474" w:type="dxa"/>
            <w:shd w:val="clear" w:color="auto" w:fill="auto"/>
            <w:noWrap/>
            <w:vAlign w:val="center"/>
            <w:hideMark/>
          </w:tcPr>
          <w:p w14:paraId="57EAE8CE"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69F210B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677E2D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4046524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64D0725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BC07FE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2F78F2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3E3B4A3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39A2C2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4C9C41F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219B4EE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5E2E301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2CF86D4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7</w:t>
            </w:r>
          </w:p>
        </w:tc>
        <w:tc>
          <w:tcPr>
            <w:tcW w:w="474" w:type="dxa"/>
            <w:shd w:val="clear" w:color="auto" w:fill="auto"/>
            <w:noWrap/>
            <w:vAlign w:val="center"/>
            <w:hideMark/>
          </w:tcPr>
          <w:p w14:paraId="51840A3D"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5189A5C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28A947B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19" w:type="dxa"/>
            <w:shd w:val="clear" w:color="auto" w:fill="auto"/>
            <w:noWrap/>
            <w:vAlign w:val="center"/>
            <w:hideMark/>
          </w:tcPr>
          <w:p w14:paraId="0131067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50D17B3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0F70B61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7207404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1B39405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32" w:type="dxa"/>
            <w:shd w:val="clear" w:color="auto" w:fill="auto"/>
            <w:noWrap/>
            <w:vAlign w:val="center"/>
            <w:hideMark/>
          </w:tcPr>
          <w:p w14:paraId="7E6699D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412851C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376" w:type="dxa"/>
            <w:shd w:val="clear" w:color="auto" w:fill="auto"/>
            <w:noWrap/>
            <w:vAlign w:val="center"/>
            <w:hideMark/>
          </w:tcPr>
          <w:p w14:paraId="42D516C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430" w:type="dxa"/>
            <w:shd w:val="clear" w:color="auto" w:fill="auto"/>
            <w:noWrap/>
            <w:vAlign w:val="center"/>
            <w:hideMark/>
          </w:tcPr>
          <w:p w14:paraId="03D7BCF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24</w:t>
            </w:r>
          </w:p>
        </w:tc>
        <w:tc>
          <w:tcPr>
            <w:tcW w:w="474" w:type="dxa"/>
            <w:shd w:val="clear" w:color="auto" w:fill="auto"/>
            <w:noWrap/>
            <w:vAlign w:val="center"/>
            <w:hideMark/>
          </w:tcPr>
          <w:p w14:paraId="06782B91"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4B2C0E2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7426C12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DCD0C1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E55082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6F266C1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300CFFA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5</w:t>
            </w:r>
          </w:p>
        </w:tc>
        <w:tc>
          <w:tcPr>
            <w:tcW w:w="474" w:type="dxa"/>
            <w:shd w:val="clear" w:color="auto" w:fill="auto"/>
            <w:noWrap/>
            <w:vAlign w:val="center"/>
            <w:hideMark/>
          </w:tcPr>
          <w:p w14:paraId="7DB9638A"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r>
      <w:tr w:rsidR="00204D9B" w:rsidRPr="000D4063" w14:paraId="3C06E3A2" w14:textId="77777777" w:rsidTr="00204D9B">
        <w:trPr>
          <w:trHeight w:val="57"/>
          <w:jc w:val="center"/>
        </w:trPr>
        <w:tc>
          <w:tcPr>
            <w:tcW w:w="376" w:type="dxa"/>
            <w:shd w:val="clear" w:color="auto" w:fill="auto"/>
            <w:noWrap/>
            <w:vAlign w:val="center"/>
            <w:hideMark/>
          </w:tcPr>
          <w:p w14:paraId="67318D0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64</w:t>
            </w:r>
          </w:p>
        </w:tc>
        <w:tc>
          <w:tcPr>
            <w:tcW w:w="936" w:type="dxa"/>
            <w:shd w:val="clear" w:color="auto" w:fill="auto"/>
            <w:noWrap/>
            <w:vAlign w:val="center"/>
            <w:hideMark/>
          </w:tcPr>
          <w:p w14:paraId="72FC1B6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Perempuan</w:t>
            </w:r>
          </w:p>
        </w:tc>
        <w:tc>
          <w:tcPr>
            <w:tcW w:w="474" w:type="dxa"/>
            <w:shd w:val="clear" w:color="auto" w:fill="auto"/>
            <w:noWrap/>
            <w:vAlign w:val="center"/>
            <w:hideMark/>
          </w:tcPr>
          <w:p w14:paraId="4CB46B21"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625" w:type="dxa"/>
            <w:shd w:val="clear" w:color="auto" w:fill="auto"/>
            <w:noWrap/>
            <w:vAlign w:val="center"/>
            <w:hideMark/>
          </w:tcPr>
          <w:p w14:paraId="407E9EB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33 Tahun</w:t>
            </w:r>
          </w:p>
        </w:tc>
        <w:tc>
          <w:tcPr>
            <w:tcW w:w="474" w:type="dxa"/>
            <w:shd w:val="clear" w:color="auto" w:fill="auto"/>
            <w:noWrap/>
            <w:vAlign w:val="center"/>
            <w:hideMark/>
          </w:tcPr>
          <w:p w14:paraId="549AADA3"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999" w:type="dxa"/>
            <w:shd w:val="clear" w:color="auto" w:fill="auto"/>
            <w:noWrap/>
            <w:vAlign w:val="center"/>
            <w:hideMark/>
          </w:tcPr>
          <w:p w14:paraId="4D042F0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SMA</w:t>
            </w:r>
          </w:p>
        </w:tc>
        <w:tc>
          <w:tcPr>
            <w:tcW w:w="474" w:type="dxa"/>
            <w:shd w:val="clear" w:color="auto" w:fill="auto"/>
            <w:noWrap/>
            <w:vAlign w:val="center"/>
            <w:hideMark/>
          </w:tcPr>
          <w:p w14:paraId="348D70E5"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3130C80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8 Tahun</w:t>
            </w:r>
          </w:p>
        </w:tc>
        <w:tc>
          <w:tcPr>
            <w:tcW w:w="474" w:type="dxa"/>
            <w:shd w:val="clear" w:color="auto" w:fill="auto"/>
            <w:noWrap/>
            <w:vAlign w:val="center"/>
            <w:hideMark/>
          </w:tcPr>
          <w:p w14:paraId="3775746D"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30005DE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9202F4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02C1A88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5A6A392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82044C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48FC219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BA1BC1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56BA234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3DE797C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78B7AB3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392FBCE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430" w:type="dxa"/>
            <w:shd w:val="clear" w:color="auto" w:fill="auto"/>
            <w:noWrap/>
            <w:vAlign w:val="center"/>
            <w:hideMark/>
          </w:tcPr>
          <w:p w14:paraId="776F1A5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4</w:t>
            </w:r>
          </w:p>
        </w:tc>
        <w:tc>
          <w:tcPr>
            <w:tcW w:w="474" w:type="dxa"/>
            <w:shd w:val="clear" w:color="auto" w:fill="auto"/>
            <w:noWrap/>
            <w:vAlign w:val="center"/>
            <w:hideMark/>
          </w:tcPr>
          <w:p w14:paraId="7C53A5A5"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3006A3F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9CC889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319" w:type="dxa"/>
            <w:shd w:val="clear" w:color="auto" w:fill="auto"/>
            <w:noWrap/>
            <w:vAlign w:val="center"/>
            <w:hideMark/>
          </w:tcPr>
          <w:p w14:paraId="06A1684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792AD1B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7ABD77A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51A5529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4E5F030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32" w:type="dxa"/>
            <w:shd w:val="clear" w:color="auto" w:fill="auto"/>
            <w:noWrap/>
            <w:vAlign w:val="center"/>
            <w:hideMark/>
          </w:tcPr>
          <w:p w14:paraId="2E0369D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540088E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3391661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6C06DF4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15</w:t>
            </w:r>
          </w:p>
        </w:tc>
        <w:tc>
          <w:tcPr>
            <w:tcW w:w="474" w:type="dxa"/>
            <w:shd w:val="clear" w:color="auto" w:fill="auto"/>
            <w:noWrap/>
            <w:vAlign w:val="center"/>
            <w:hideMark/>
          </w:tcPr>
          <w:p w14:paraId="5EB01C27"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2534E61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796C366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77102A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557EF79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02EE180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031D98A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4</w:t>
            </w:r>
          </w:p>
        </w:tc>
        <w:tc>
          <w:tcPr>
            <w:tcW w:w="474" w:type="dxa"/>
            <w:shd w:val="clear" w:color="auto" w:fill="auto"/>
            <w:noWrap/>
            <w:vAlign w:val="center"/>
            <w:hideMark/>
          </w:tcPr>
          <w:p w14:paraId="2175B754"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r>
      <w:tr w:rsidR="00204D9B" w:rsidRPr="000D4063" w14:paraId="0E0F0658" w14:textId="77777777" w:rsidTr="00204D9B">
        <w:trPr>
          <w:trHeight w:val="57"/>
          <w:jc w:val="center"/>
        </w:trPr>
        <w:tc>
          <w:tcPr>
            <w:tcW w:w="376" w:type="dxa"/>
            <w:shd w:val="clear" w:color="auto" w:fill="auto"/>
            <w:noWrap/>
            <w:vAlign w:val="center"/>
            <w:hideMark/>
          </w:tcPr>
          <w:p w14:paraId="6F57930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65</w:t>
            </w:r>
          </w:p>
        </w:tc>
        <w:tc>
          <w:tcPr>
            <w:tcW w:w="936" w:type="dxa"/>
            <w:shd w:val="clear" w:color="auto" w:fill="auto"/>
            <w:noWrap/>
            <w:vAlign w:val="center"/>
            <w:hideMark/>
          </w:tcPr>
          <w:p w14:paraId="0DB0FAF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Laki-Laki</w:t>
            </w:r>
          </w:p>
        </w:tc>
        <w:tc>
          <w:tcPr>
            <w:tcW w:w="474" w:type="dxa"/>
            <w:shd w:val="clear" w:color="auto" w:fill="auto"/>
            <w:noWrap/>
            <w:vAlign w:val="center"/>
            <w:hideMark/>
          </w:tcPr>
          <w:p w14:paraId="5999AEA0"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77CD0D7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36 Tahun</w:t>
            </w:r>
          </w:p>
        </w:tc>
        <w:tc>
          <w:tcPr>
            <w:tcW w:w="474" w:type="dxa"/>
            <w:shd w:val="clear" w:color="auto" w:fill="auto"/>
            <w:noWrap/>
            <w:vAlign w:val="center"/>
            <w:hideMark/>
          </w:tcPr>
          <w:p w14:paraId="108B3454"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999" w:type="dxa"/>
            <w:shd w:val="clear" w:color="auto" w:fill="auto"/>
            <w:noWrap/>
            <w:vAlign w:val="center"/>
            <w:hideMark/>
          </w:tcPr>
          <w:p w14:paraId="47632BB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Perguruan Tinggi</w:t>
            </w:r>
          </w:p>
        </w:tc>
        <w:tc>
          <w:tcPr>
            <w:tcW w:w="474" w:type="dxa"/>
            <w:shd w:val="clear" w:color="auto" w:fill="auto"/>
            <w:noWrap/>
            <w:vAlign w:val="center"/>
            <w:hideMark/>
          </w:tcPr>
          <w:p w14:paraId="4291FED3"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2</w:t>
            </w:r>
          </w:p>
        </w:tc>
        <w:tc>
          <w:tcPr>
            <w:tcW w:w="625" w:type="dxa"/>
            <w:shd w:val="clear" w:color="auto" w:fill="auto"/>
            <w:noWrap/>
            <w:vAlign w:val="center"/>
            <w:hideMark/>
          </w:tcPr>
          <w:p w14:paraId="75E9C69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8 Tahun</w:t>
            </w:r>
          </w:p>
        </w:tc>
        <w:tc>
          <w:tcPr>
            <w:tcW w:w="474" w:type="dxa"/>
            <w:shd w:val="clear" w:color="auto" w:fill="auto"/>
            <w:noWrap/>
            <w:vAlign w:val="center"/>
            <w:hideMark/>
          </w:tcPr>
          <w:p w14:paraId="24742B7B"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17B4D02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0EA1F9B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76F5353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3806B1F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73E5C1F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504F294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7EE544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5D24852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5D14328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6AE45D2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55D7A79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4D46469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5</w:t>
            </w:r>
          </w:p>
        </w:tc>
        <w:tc>
          <w:tcPr>
            <w:tcW w:w="474" w:type="dxa"/>
            <w:shd w:val="clear" w:color="auto" w:fill="auto"/>
            <w:noWrap/>
            <w:vAlign w:val="center"/>
            <w:hideMark/>
          </w:tcPr>
          <w:p w14:paraId="1C0FFCA8"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2C5C8A0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752815F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19" w:type="dxa"/>
            <w:shd w:val="clear" w:color="auto" w:fill="auto"/>
            <w:noWrap/>
            <w:vAlign w:val="center"/>
            <w:hideMark/>
          </w:tcPr>
          <w:p w14:paraId="1DDEB1D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035A5A1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3C3F8A1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6CA1446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01C94E0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32" w:type="dxa"/>
            <w:shd w:val="clear" w:color="auto" w:fill="auto"/>
            <w:noWrap/>
            <w:vAlign w:val="center"/>
            <w:hideMark/>
          </w:tcPr>
          <w:p w14:paraId="22C22D2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0E4AA17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60200A9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430" w:type="dxa"/>
            <w:shd w:val="clear" w:color="auto" w:fill="auto"/>
            <w:noWrap/>
            <w:vAlign w:val="center"/>
            <w:hideMark/>
          </w:tcPr>
          <w:p w14:paraId="484453C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21</w:t>
            </w:r>
          </w:p>
        </w:tc>
        <w:tc>
          <w:tcPr>
            <w:tcW w:w="474" w:type="dxa"/>
            <w:shd w:val="clear" w:color="auto" w:fill="auto"/>
            <w:noWrap/>
            <w:vAlign w:val="center"/>
            <w:hideMark/>
          </w:tcPr>
          <w:p w14:paraId="004F9161"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0788E8A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A52A4F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F8F6C7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7C40EC8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61BEF0B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7525E8C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5</w:t>
            </w:r>
          </w:p>
        </w:tc>
        <w:tc>
          <w:tcPr>
            <w:tcW w:w="474" w:type="dxa"/>
            <w:shd w:val="clear" w:color="auto" w:fill="auto"/>
            <w:noWrap/>
            <w:vAlign w:val="center"/>
            <w:hideMark/>
          </w:tcPr>
          <w:p w14:paraId="4A6133DA"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r>
      <w:tr w:rsidR="00204D9B" w:rsidRPr="000D4063" w14:paraId="211E48B0" w14:textId="77777777" w:rsidTr="00204D9B">
        <w:trPr>
          <w:trHeight w:val="57"/>
          <w:jc w:val="center"/>
        </w:trPr>
        <w:tc>
          <w:tcPr>
            <w:tcW w:w="376" w:type="dxa"/>
            <w:shd w:val="clear" w:color="auto" w:fill="auto"/>
            <w:noWrap/>
            <w:vAlign w:val="center"/>
            <w:hideMark/>
          </w:tcPr>
          <w:p w14:paraId="717310C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66</w:t>
            </w:r>
          </w:p>
        </w:tc>
        <w:tc>
          <w:tcPr>
            <w:tcW w:w="936" w:type="dxa"/>
            <w:shd w:val="clear" w:color="auto" w:fill="auto"/>
            <w:noWrap/>
            <w:vAlign w:val="center"/>
            <w:hideMark/>
          </w:tcPr>
          <w:p w14:paraId="6657353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Laki-Laki</w:t>
            </w:r>
          </w:p>
        </w:tc>
        <w:tc>
          <w:tcPr>
            <w:tcW w:w="474" w:type="dxa"/>
            <w:shd w:val="clear" w:color="auto" w:fill="auto"/>
            <w:noWrap/>
            <w:vAlign w:val="center"/>
            <w:hideMark/>
          </w:tcPr>
          <w:p w14:paraId="3AA2B071"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0E57B0E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35 Tahun</w:t>
            </w:r>
          </w:p>
        </w:tc>
        <w:tc>
          <w:tcPr>
            <w:tcW w:w="474" w:type="dxa"/>
            <w:shd w:val="clear" w:color="auto" w:fill="auto"/>
            <w:noWrap/>
            <w:vAlign w:val="center"/>
            <w:hideMark/>
          </w:tcPr>
          <w:p w14:paraId="55294256"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999" w:type="dxa"/>
            <w:shd w:val="clear" w:color="auto" w:fill="auto"/>
            <w:noWrap/>
            <w:vAlign w:val="center"/>
            <w:hideMark/>
          </w:tcPr>
          <w:p w14:paraId="2AE2C99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SMA</w:t>
            </w:r>
          </w:p>
        </w:tc>
        <w:tc>
          <w:tcPr>
            <w:tcW w:w="474" w:type="dxa"/>
            <w:shd w:val="clear" w:color="auto" w:fill="auto"/>
            <w:noWrap/>
            <w:vAlign w:val="center"/>
            <w:hideMark/>
          </w:tcPr>
          <w:p w14:paraId="595C725B"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4A9BF85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4 Tahun</w:t>
            </w:r>
          </w:p>
        </w:tc>
        <w:tc>
          <w:tcPr>
            <w:tcW w:w="474" w:type="dxa"/>
            <w:shd w:val="clear" w:color="auto" w:fill="auto"/>
            <w:noWrap/>
            <w:vAlign w:val="center"/>
            <w:hideMark/>
          </w:tcPr>
          <w:p w14:paraId="5C939918"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256505F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FA36D5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2BA65F7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28A8852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640858B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F3F7B5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316C31F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EC5BDC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230D539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514D278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17F1D45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336CAC5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6</w:t>
            </w:r>
          </w:p>
        </w:tc>
        <w:tc>
          <w:tcPr>
            <w:tcW w:w="474" w:type="dxa"/>
            <w:shd w:val="clear" w:color="auto" w:fill="auto"/>
            <w:noWrap/>
            <w:vAlign w:val="center"/>
            <w:hideMark/>
          </w:tcPr>
          <w:p w14:paraId="6B1CFE37"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5251780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1A7725C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19" w:type="dxa"/>
            <w:shd w:val="clear" w:color="auto" w:fill="auto"/>
            <w:noWrap/>
            <w:vAlign w:val="center"/>
            <w:hideMark/>
          </w:tcPr>
          <w:p w14:paraId="67F0E65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1FC2319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77F4287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6CC2590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76DECAC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32" w:type="dxa"/>
            <w:shd w:val="clear" w:color="auto" w:fill="auto"/>
            <w:noWrap/>
            <w:vAlign w:val="center"/>
            <w:hideMark/>
          </w:tcPr>
          <w:p w14:paraId="5C16B8D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6EBD197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76" w:type="dxa"/>
            <w:shd w:val="clear" w:color="auto" w:fill="auto"/>
            <w:noWrap/>
            <w:vAlign w:val="center"/>
            <w:hideMark/>
          </w:tcPr>
          <w:p w14:paraId="6787E25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430" w:type="dxa"/>
            <w:shd w:val="clear" w:color="auto" w:fill="auto"/>
            <w:noWrap/>
            <w:vAlign w:val="center"/>
            <w:hideMark/>
          </w:tcPr>
          <w:p w14:paraId="63042A0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21</w:t>
            </w:r>
          </w:p>
        </w:tc>
        <w:tc>
          <w:tcPr>
            <w:tcW w:w="474" w:type="dxa"/>
            <w:shd w:val="clear" w:color="auto" w:fill="auto"/>
            <w:noWrap/>
            <w:vAlign w:val="center"/>
            <w:hideMark/>
          </w:tcPr>
          <w:p w14:paraId="31CE493B"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51DC36B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82C2C5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21AD532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115CDC3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3277D41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3A0F2D4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474" w:type="dxa"/>
            <w:shd w:val="clear" w:color="auto" w:fill="auto"/>
            <w:noWrap/>
            <w:vAlign w:val="center"/>
            <w:hideMark/>
          </w:tcPr>
          <w:p w14:paraId="7347B601"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r>
      <w:tr w:rsidR="00204D9B" w:rsidRPr="000D4063" w14:paraId="5B47CD18" w14:textId="77777777" w:rsidTr="00204D9B">
        <w:trPr>
          <w:trHeight w:val="57"/>
          <w:jc w:val="center"/>
        </w:trPr>
        <w:tc>
          <w:tcPr>
            <w:tcW w:w="376" w:type="dxa"/>
            <w:shd w:val="clear" w:color="auto" w:fill="auto"/>
            <w:noWrap/>
            <w:vAlign w:val="center"/>
            <w:hideMark/>
          </w:tcPr>
          <w:p w14:paraId="21D7596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67</w:t>
            </w:r>
          </w:p>
        </w:tc>
        <w:tc>
          <w:tcPr>
            <w:tcW w:w="936" w:type="dxa"/>
            <w:shd w:val="clear" w:color="auto" w:fill="auto"/>
            <w:noWrap/>
            <w:vAlign w:val="center"/>
            <w:hideMark/>
          </w:tcPr>
          <w:p w14:paraId="5D8CEF7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Laki-Laki</w:t>
            </w:r>
          </w:p>
        </w:tc>
        <w:tc>
          <w:tcPr>
            <w:tcW w:w="474" w:type="dxa"/>
            <w:shd w:val="clear" w:color="auto" w:fill="auto"/>
            <w:noWrap/>
            <w:vAlign w:val="center"/>
            <w:hideMark/>
          </w:tcPr>
          <w:p w14:paraId="02CAE95F"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3D6785C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42 Tahun</w:t>
            </w:r>
          </w:p>
        </w:tc>
        <w:tc>
          <w:tcPr>
            <w:tcW w:w="474" w:type="dxa"/>
            <w:shd w:val="clear" w:color="auto" w:fill="auto"/>
            <w:noWrap/>
            <w:vAlign w:val="center"/>
            <w:hideMark/>
          </w:tcPr>
          <w:p w14:paraId="4783F9D6"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999" w:type="dxa"/>
            <w:shd w:val="clear" w:color="auto" w:fill="auto"/>
            <w:noWrap/>
            <w:vAlign w:val="center"/>
            <w:hideMark/>
          </w:tcPr>
          <w:p w14:paraId="2D146FB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SMA</w:t>
            </w:r>
          </w:p>
        </w:tc>
        <w:tc>
          <w:tcPr>
            <w:tcW w:w="474" w:type="dxa"/>
            <w:shd w:val="clear" w:color="auto" w:fill="auto"/>
            <w:noWrap/>
            <w:vAlign w:val="center"/>
            <w:hideMark/>
          </w:tcPr>
          <w:p w14:paraId="040EABAE"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41DCF0C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10 Tahun</w:t>
            </w:r>
          </w:p>
        </w:tc>
        <w:tc>
          <w:tcPr>
            <w:tcW w:w="474" w:type="dxa"/>
            <w:shd w:val="clear" w:color="auto" w:fill="auto"/>
            <w:noWrap/>
            <w:vAlign w:val="center"/>
            <w:hideMark/>
          </w:tcPr>
          <w:p w14:paraId="540DCF78"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30DD0BE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B1D960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912260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3848871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51738D4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59004D7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7BA8923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0CFD31F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6873051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1F96D87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78FBEF6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430" w:type="dxa"/>
            <w:shd w:val="clear" w:color="auto" w:fill="auto"/>
            <w:noWrap/>
            <w:vAlign w:val="center"/>
            <w:hideMark/>
          </w:tcPr>
          <w:p w14:paraId="741D156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4</w:t>
            </w:r>
          </w:p>
        </w:tc>
        <w:tc>
          <w:tcPr>
            <w:tcW w:w="474" w:type="dxa"/>
            <w:shd w:val="clear" w:color="auto" w:fill="auto"/>
            <w:noWrap/>
            <w:vAlign w:val="center"/>
            <w:hideMark/>
          </w:tcPr>
          <w:p w14:paraId="1ACA93A4"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688ECD3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4963EAF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19" w:type="dxa"/>
            <w:shd w:val="clear" w:color="auto" w:fill="auto"/>
            <w:noWrap/>
            <w:vAlign w:val="center"/>
            <w:hideMark/>
          </w:tcPr>
          <w:p w14:paraId="19399E6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527DE63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2F603A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72F6190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662BA7D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32" w:type="dxa"/>
            <w:shd w:val="clear" w:color="auto" w:fill="auto"/>
            <w:noWrap/>
            <w:vAlign w:val="center"/>
            <w:hideMark/>
          </w:tcPr>
          <w:p w14:paraId="33D3C6A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5E7856F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49AE512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3F6CEB5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16</w:t>
            </w:r>
          </w:p>
        </w:tc>
        <w:tc>
          <w:tcPr>
            <w:tcW w:w="474" w:type="dxa"/>
            <w:shd w:val="clear" w:color="auto" w:fill="auto"/>
            <w:noWrap/>
            <w:vAlign w:val="center"/>
            <w:hideMark/>
          </w:tcPr>
          <w:p w14:paraId="508D20BA"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512D5B4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5413BF9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4A99C9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49E8D7B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04A894A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430" w:type="dxa"/>
            <w:shd w:val="clear" w:color="auto" w:fill="auto"/>
            <w:noWrap/>
            <w:vAlign w:val="center"/>
            <w:hideMark/>
          </w:tcPr>
          <w:p w14:paraId="525B5FD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74" w:type="dxa"/>
            <w:shd w:val="clear" w:color="auto" w:fill="auto"/>
            <w:noWrap/>
            <w:vAlign w:val="center"/>
            <w:hideMark/>
          </w:tcPr>
          <w:p w14:paraId="1679D75D"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r>
      <w:tr w:rsidR="00204D9B" w:rsidRPr="000D4063" w14:paraId="73FEA5C6" w14:textId="77777777" w:rsidTr="00204D9B">
        <w:trPr>
          <w:trHeight w:val="57"/>
          <w:jc w:val="center"/>
        </w:trPr>
        <w:tc>
          <w:tcPr>
            <w:tcW w:w="376" w:type="dxa"/>
            <w:shd w:val="clear" w:color="auto" w:fill="auto"/>
            <w:noWrap/>
            <w:vAlign w:val="center"/>
            <w:hideMark/>
          </w:tcPr>
          <w:p w14:paraId="6C94086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68</w:t>
            </w:r>
          </w:p>
        </w:tc>
        <w:tc>
          <w:tcPr>
            <w:tcW w:w="936" w:type="dxa"/>
            <w:shd w:val="clear" w:color="auto" w:fill="auto"/>
            <w:noWrap/>
            <w:vAlign w:val="center"/>
            <w:hideMark/>
          </w:tcPr>
          <w:p w14:paraId="06134CD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Laki-Laki</w:t>
            </w:r>
          </w:p>
        </w:tc>
        <w:tc>
          <w:tcPr>
            <w:tcW w:w="474" w:type="dxa"/>
            <w:shd w:val="clear" w:color="auto" w:fill="auto"/>
            <w:noWrap/>
            <w:vAlign w:val="center"/>
            <w:hideMark/>
          </w:tcPr>
          <w:p w14:paraId="2D775322"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625" w:type="dxa"/>
            <w:shd w:val="clear" w:color="auto" w:fill="auto"/>
            <w:noWrap/>
            <w:vAlign w:val="center"/>
            <w:hideMark/>
          </w:tcPr>
          <w:p w14:paraId="55BD0B5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41 Tahun</w:t>
            </w:r>
          </w:p>
        </w:tc>
        <w:tc>
          <w:tcPr>
            <w:tcW w:w="474" w:type="dxa"/>
            <w:shd w:val="clear" w:color="auto" w:fill="auto"/>
            <w:noWrap/>
            <w:vAlign w:val="center"/>
            <w:hideMark/>
          </w:tcPr>
          <w:p w14:paraId="50687666"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999" w:type="dxa"/>
            <w:shd w:val="clear" w:color="auto" w:fill="auto"/>
            <w:noWrap/>
            <w:vAlign w:val="center"/>
            <w:hideMark/>
          </w:tcPr>
          <w:p w14:paraId="5292FB9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SMA</w:t>
            </w:r>
          </w:p>
        </w:tc>
        <w:tc>
          <w:tcPr>
            <w:tcW w:w="474" w:type="dxa"/>
            <w:shd w:val="clear" w:color="auto" w:fill="auto"/>
            <w:noWrap/>
            <w:vAlign w:val="center"/>
            <w:hideMark/>
          </w:tcPr>
          <w:p w14:paraId="6BCA0C0B"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413CF37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8 Tahun</w:t>
            </w:r>
          </w:p>
        </w:tc>
        <w:tc>
          <w:tcPr>
            <w:tcW w:w="474" w:type="dxa"/>
            <w:shd w:val="clear" w:color="auto" w:fill="auto"/>
            <w:noWrap/>
            <w:vAlign w:val="center"/>
            <w:hideMark/>
          </w:tcPr>
          <w:p w14:paraId="5A53E9D3"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603E313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4CF23A6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03B8840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58AEA46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3EE5569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7F38870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6A1B22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743D218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683BB57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55AE9C6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26B22DE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430" w:type="dxa"/>
            <w:shd w:val="clear" w:color="auto" w:fill="auto"/>
            <w:noWrap/>
            <w:vAlign w:val="center"/>
            <w:hideMark/>
          </w:tcPr>
          <w:p w14:paraId="1C96AEC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474" w:type="dxa"/>
            <w:shd w:val="clear" w:color="auto" w:fill="auto"/>
            <w:noWrap/>
            <w:vAlign w:val="center"/>
            <w:hideMark/>
          </w:tcPr>
          <w:p w14:paraId="5BBC28A3"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5C6FEA5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4C7D6EA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19" w:type="dxa"/>
            <w:shd w:val="clear" w:color="auto" w:fill="auto"/>
            <w:noWrap/>
            <w:vAlign w:val="center"/>
            <w:hideMark/>
          </w:tcPr>
          <w:p w14:paraId="030C051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7F2B40A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395D357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47D825E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4A33512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32" w:type="dxa"/>
            <w:shd w:val="clear" w:color="auto" w:fill="auto"/>
            <w:noWrap/>
            <w:vAlign w:val="center"/>
            <w:hideMark/>
          </w:tcPr>
          <w:p w14:paraId="2DBC580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2D88B8E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76" w:type="dxa"/>
            <w:shd w:val="clear" w:color="auto" w:fill="auto"/>
            <w:noWrap/>
            <w:vAlign w:val="center"/>
            <w:hideMark/>
          </w:tcPr>
          <w:p w14:paraId="7129C1D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430" w:type="dxa"/>
            <w:shd w:val="clear" w:color="auto" w:fill="auto"/>
            <w:noWrap/>
            <w:vAlign w:val="center"/>
            <w:hideMark/>
          </w:tcPr>
          <w:p w14:paraId="69FE4C1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30</w:t>
            </w:r>
          </w:p>
        </w:tc>
        <w:tc>
          <w:tcPr>
            <w:tcW w:w="474" w:type="dxa"/>
            <w:shd w:val="clear" w:color="auto" w:fill="auto"/>
            <w:noWrap/>
            <w:vAlign w:val="center"/>
            <w:hideMark/>
          </w:tcPr>
          <w:p w14:paraId="5BB9F947"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089CFA5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93D153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076342D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606CDA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E0C39F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4618785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4</w:t>
            </w:r>
          </w:p>
        </w:tc>
        <w:tc>
          <w:tcPr>
            <w:tcW w:w="474" w:type="dxa"/>
            <w:shd w:val="clear" w:color="auto" w:fill="auto"/>
            <w:noWrap/>
            <w:vAlign w:val="center"/>
            <w:hideMark/>
          </w:tcPr>
          <w:p w14:paraId="33CDA9FA"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r>
      <w:tr w:rsidR="00204D9B" w:rsidRPr="000D4063" w14:paraId="78F79355" w14:textId="77777777" w:rsidTr="00204D9B">
        <w:trPr>
          <w:trHeight w:val="57"/>
          <w:jc w:val="center"/>
        </w:trPr>
        <w:tc>
          <w:tcPr>
            <w:tcW w:w="376" w:type="dxa"/>
            <w:shd w:val="clear" w:color="auto" w:fill="auto"/>
            <w:noWrap/>
            <w:vAlign w:val="center"/>
            <w:hideMark/>
          </w:tcPr>
          <w:p w14:paraId="0B2A817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69</w:t>
            </w:r>
          </w:p>
        </w:tc>
        <w:tc>
          <w:tcPr>
            <w:tcW w:w="936" w:type="dxa"/>
            <w:shd w:val="clear" w:color="auto" w:fill="auto"/>
            <w:noWrap/>
            <w:vAlign w:val="center"/>
            <w:hideMark/>
          </w:tcPr>
          <w:p w14:paraId="78B642E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Laki-Laki</w:t>
            </w:r>
          </w:p>
        </w:tc>
        <w:tc>
          <w:tcPr>
            <w:tcW w:w="474" w:type="dxa"/>
            <w:shd w:val="clear" w:color="auto" w:fill="auto"/>
            <w:noWrap/>
            <w:vAlign w:val="center"/>
            <w:hideMark/>
          </w:tcPr>
          <w:p w14:paraId="033124A9"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0F58166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43 Tahun</w:t>
            </w:r>
          </w:p>
        </w:tc>
        <w:tc>
          <w:tcPr>
            <w:tcW w:w="474" w:type="dxa"/>
            <w:shd w:val="clear" w:color="auto" w:fill="auto"/>
            <w:noWrap/>
            <w:vAlign w:val="center"/>
            <w:hideMark/>
          </w:tcPr>
          <w:p w14:paraId="415F3672"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999" w:type="dxa"/>
            <w:shd w:val="clear" w:color="auto" w:fill="auto"/>
            <w:noWrap/>
            <w:vAlign w:val="center"/>
            <w:hideMark/>
          </w:tcPr>
          <w:p w14:paraId="7CB88E8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SMA</w:t>
            </w:r>
          </w:p>
        </w:tc>
        <w:tc>
          <w:tcPr>
            <w:tcW w:w="474" w:type="dxa"/>
            <w:shd w:val="clear" w:color="auto" w:fill="auto"/>
            <w:noWrap/>
            <w:vAlign w:val="center"/>
            <w:hideMark/>
          </w:tcPr>
          <w:p w14:paraId="4F40A616"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7E307A1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9 Tahun</w:t>
            </w:r>
          </w:p>
        </w:tc>
        <w:tc>
          <w:tcPr>
            <w:tcW w:w="474" w:type="dxa"/>
            <w:shd w:val="clear" w:color="auto" w:fill="auto"/>
            <w:noWrap/>
            <w:vAlign w:val="center"/>
            <w:hideMark/>
          </w:tcPr>
          <w:p w14:paraId="24C9F930"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73697F1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313CF78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AF1118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5D39F17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2F1F78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67B24CA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3E32EB7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427F534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9AA7C9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0C7BB19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0058887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5F77B67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8</w:t>
            </w:r>
          </w:p>
        </w:tc>
        <w:tc>
          <w:tcPr>
            <w:tcW w:w="474" w:type="dxa"/>
            <w:shd w:val="clear" w:color="auto" w:fill="auto"/>
            <w:noWrap/>
            <w:vAlign w:val="center"/>
            <w:hideMark/>
          </w:tcPr>
          <w:p w14:paraId="0EA0A5EB"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4409D55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4849D0C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319" w:type="dxa"/>
            <w:shd w:val="clear" w:color="auto" w:fill="auto"/>
            <w:noWrap/>
            <w:vAlign w:val="center"/>
            <w:hideMark/>
          </w:tcPr>
          <w:p w14:paraId="52DA62C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1F0BCD3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22CBE8C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3AD1C0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2319830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32" w:type="dxa"/>
            <w:shd w:val="clear" w:color="auto" w:fill="auto"/>
            <w:noWrap/>
            <w:vAlign w:val="center"/>
            <w:hideMark/>
          </w:tcPr>
          <w:p w14:paraId="24C368E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779C077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376" w:type="dxa"/>
            <w:shd w:val="clear" w:color="auto" w:fill="auto"/>
            <w:noWrap/>
            <w:vAlign w:val="center"/>
            <w:hideMark/>
          </w:tcPr>
          <w:p w14:paraId="37D8084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430" w:type="dxa"/>
            <w:shd w:val="clear" w:color="auto" w:fill="auto"/>
            <w:noWrap/>
            <w:vAlign w:val="center"/>
            <w:hideMark/>
          </w:tcPr>
          <w:p w14:paraId="75C2326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22</w:t>
            </w:r>
          </w:p>
        </w:tc>
        <w:tc>
          <w:tcPr>
            <w:tcW w:w="474" w:type="dxa"/>
            <w:shd w:val="clear" w:color="auto" w:fill="auto"/>
            <w:noWrap/>
            <w:vAlign w:val="center"/>
            <w:hideMark/>
          </w:tcPr>
          <w:p w14:paraId="3613A1FC"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2A3A060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F053CD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56FAD95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7070E06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55CDA2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462A002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5</w:t>
            </w:r>
          </w:p>
        </w:tc>
        <w:tc>
          <w:tcPr>
            <w:tcW w:w="474" w:type="dxa"/>
            <w:shd w:val="clear" w:color="auto" w:fill="auto"/>
            <w:noWrap/>
            <w:vAlign w:val="center"/>
            <w:hideMark/>
          </w:tcPr>
          <w:p w14:paraId="5455C1C5"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r>
      <w:tr w:rsidR="00204D9B" w:rsidRPr="000D4063" w14:paraId="281A6353" w14:textId="77777777" w:rsidTr="00204D9B">
        <w:trPr>
          <w:trHeight w:val="57"/>
          <w:jc w:val="center"/>
        </w:trPr>
        <w:tc>
          <w:tcPr>
            <w:tcW w:w="376" w:type="dxa"/>
            <w:shd w:val="clear" w:color="auto" w:fill="auto"/>
            <w:noWrap/>
            <w:vAlign w:val="center"/>
            <w:hideMark/>
          </w:tcPr>
          <w:p w14:paraId="4CDC0BE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70</w:t>
            </w:r>
          </w:p>
        </w:tc>
        <w:tc>
          <w:tcPr>
            <w:tcW w:w="936" w:type="dxa"/>
            <w:shd w:val="clear" w:color="auto" w:fill="auto"/>
            <w:noWrap/>
            <w:vAlign w:val="center"/>
            <w:hideMark/>
          </w:tcPr>
          <w:p w14:paraId="30C0951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Perempuan</w:t>
            </w:r>
          </w:p>
        </w:tc>
        <w:tc>
          <w:tcPr>
            <w:tcW w:w="474" w:type="dxa"/>
            <w:shd w:val="clear" w:color="auto" w:fill="auto"/>
            <w:noWrap/>
            <w:vAlign w:val="center"/>
            <w:hideMark/>
          </w:tcPr>
          <w:p w14:paraId="6723C7AD"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625" w:type="dxa"/>
            <w:shd w:val="clear" w:color="auto" w:fill="auto"/>
            <w:noWrap/>
            <w:vAlign w:val="center"/>
            <w:hideMark/>
          </w:tcPr>
          <w:p w14:paraId="62B0268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45 Tahun</w:t>
            </w:r>
          </w:p>
        </w:tc>
        <w:tc>
          <w:tcPr>
            <w:tcW w:w="474" w:type="dxa"/>
            <w:shd w:val="clear" w:color="auto" w:fill="auto"/>
            <w:noWrap/>
            <w:vAlign w:val="center"/>
            <w:hideMark/>
          </w:tcPr>
          <w:p w14:paraId="1AC27AA9"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999" w:type="dxa"/>
            <w:shd w:val="clear" w:color="auto" w:fill="auto"/>
            <w:noWrap/>
            <w:vAlign w:val="center"/>
            <w:hideMark/>
          </w:tcPr>
          <w:p w14:paraId="31E85DA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SMA</w:t>
            </w:r>
          </w:p>
        </w:tc>
        <w:tc>
          <w:tcPr>
            <w:tcW w:w="474" w:type="dxa"/>
            <w:shd w:val="clear" w:color="auto" w:fill="auto"/>
            <w:noWrap/>
            <w:vAlign w:val="center"/>
            <w:hideMark/>
          </w:tcPr>
          <w:p w14:paraId="3A5E2C68"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49DA6FF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9 Tahun</w:t>
            </w:r>
          </w:p>
        </w:tc>
        <w:tc>
          <w:tcPr>
            <w:tcW w:w="474" w:type="dxa"/>
            <w:shd w:val="clear" w:color="auto" w:fill="auto"/>
            <w:noWrap/>
            <w:vAlign w:val="center"/>
            <w:hideMark/>
          </w:tcPr>
          <w:p w14:paraId="5C063CEE"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765C6D5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52DCB97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78C3F00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FDD438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367417A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1EBCA02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45582E3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62F1C31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6FD6B57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1AFC0A6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522783D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50FA471E" w14:textId="77777777" w:rsidR="00204D9B" w:rsidRPr="000D4063" w:rsidRDefault="00000000" w:rsidP="00204D9B">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noProof/>
                <w:color w:val="000000"/>
                <w:sz w:val="16"/>
                <w:szCs w:val="16"/>
              </w:rPr>
              <w:pict w14:anchorId="689A9C70">
                <v:rect id="_x0000_s2763" style="position:absolute;left:0;text-align:left;margin-left:297.6pt;margin-top:-341.6pt;width:85.5pt;height:78.75pt;z-index:252493824;mso-position-horizontal-relative:text;mso-position-vertical-relative:text" strokecolor="white [3212]"/>
              </w:pict>
            </w:r>
            <w:r w:rsidR="00204D9B" w:rsidRPr="000D4063">
              <w:rPr>
                <w:rFonts w:ascii="Times New Roman" w:eastAsia="Times New Roman" w:hAnsi="Times New Roman" w:cs="Times New Roman"/>
                <w:color w:val="000000"/>
                <w:sz w:val="16"/>
                <w:szCs w:val="16"/>
              </w:rPr>
              <w:t>5</w:t>
            </w:r>
          </w:p>
        </w:tc>
        <w:tc>
          <w:tcPr>
            <w:tcW w:w="474" w:type="dxa"/>
            <w:shd w:val="clear" w:color="auto" w:fill="auto"/>
            <w:noWrap/>
            <w:vAlign w:val="center"/>
            <w:hideMark/>
          </w:tcPr>
          <w:p w14:paraId="2C872C95"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58C60C1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0C9F45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19" w:type="dxa"/>
            <w:shd w:val="clear" w:color="auto" w:fill="auto"/>
            <w:noWrap/>
            <w:vAlign w:val="center"/>
            <w:hideMark/>
          </w:tcPr>
          <w:p w14:paraId="1EB08E3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764CCC8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7B4FADE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AD0A7E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71C723E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32" w:type="dxa"/>
            <w:shd w:val="clear" w:color="auto" w:fill="auto"/>
            <w:noWrap/>
            <w:vAlign w:val="center"/>
            <w:hideMark/>
          </w:tcPr>
          <w:p w14:paraId="7FB9824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0AC8AA1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4F32711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5D29BB2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13</w:t>
            </w:r>
          </w:p>
        </w:tc>
        <w:tc>
          <w:tcPr>
            <w:tcW w:w="474" w:type="dxa"/>
            <w:shd w:val="clear" w:color="auto" w:fill="auto"/>
            <w:noWrap/>
            <w:vAlign w:val="center"/>
            <w:hideMark/>
          </w:tcPr>
          <w:p w14:paraId="24FC9BCF"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09F21E3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287E829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864CDC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6E37D70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6F40680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14E2C70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474" w:type="dxa"/>
            <w:shd w:val="clear" w:color="auto" w:fill="auto"/>
            <w:noWrap/>
            <w:vAlign w:val="center"/>
            <w:hideMark/>
          </w:tcPr>
          <w:p w14:paraId="5AF946B5"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r>
      <w:tr w:rsidR="00204D9B" w:rsidRPr="000D4063" w14:paraId="1EBB01CC" w14:textId="77777777" w:rsidTr="00204D9B">
        <w:trPr>
          <w:trHeight w:val="57"/>
          <w:jc w:val="center"/>
        </w:trPr>
        <w:tc>
          <w:tcPr>
            <w:tcW w:w="376" w:type="dxa"/>
            <w:shd w:val="clear" w:color="auto" w:fill="auto"/>
            <w:noWrap/>
            <w:vAlign w:val="center"/>
            <w:hideMark/>
          </w:tcPr>
          <w:p w14:paraId="17612B4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71</w:t>
            </w:r>
          </w:p>
        </w:tc>
        <w:tc>
          <w:tcPr>
            <w:tcW w:w="936" w:type="dxa"/>
            <w:shd w:val="clear" w:color="auto" w:fill="auto"/>
            <w:noWrap/>
            <w:vAlign w:val="center"/>
            <w:hideMark/>
          </w:tcPr>
          <w:p w14:paraId="05C5877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Laki-Laki</w:t>
            </w:r>
          </w:p>
        </w:tc>
        <w:tc>
          <w:tcPr>
            <w:tcW w:w="474" w:type="dxa"/>
            <w:shd w:val="clear" w:color="auto" w:fill="auto"/>
            <w:noWrap/>
            <w:vAlign w:val="center"/>
            <w:hideMark/>
          </w:tcPr>
          <w:p w14:paraId="05EA2604"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02C115C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36 Tahun</w:t>
            </w:r>
          </w:p>
        </w:tc>
        <w:tc>
          <w:tcPr>
            <w:tcW w:w="474" w:type="dxa"/>
            <w:shd w:val="clear" w:color="auto" w:fill="auto"/>
            <w:noWrap/>
            <w:vAlign w:val="center"/>
            <w:hideMark/>
          </w:tcPr>
          <w:p w14:paraId="446C970E"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999" w:type="dxa"/>
            <w:shd w:val="clear" w:color="auto" w:fill="auto"/>
            <w:noWrap/>
            <w:vAlign w:val="center"/>
            <w:hideMark/>
          </w:tcPr>
          <w:p w14:paraId="14EBDD4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SMA</w:t>
            </w:r>
          </w:p>
        </w:tc>
        <w:tc>
          <w:tcPr>
            <w:tcW w:w="474" w:type="dxa"/>
            <w:shd w:val="clear" w:color="auto" w:fill="auto"/>
            <w:noWrap/>
            <w:vAlign w:val="center"/>
            <w:hideMark/>
          </w:tcPr>
          <w:p w14:paraId="37952B43"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70A978D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4 Tahun</w:t>
            </w:r>
          </w:p>
        </w:tc>
        <w:tc>
          <w:tcPr>
            <w:tcW w:w="474" w:type="dxa"/>
            <w:shd w:val="clear" w:color="auto" w:fill="auto"/>
            <w:noWrap/>
            <w:vAlign w:val="center"/>
            <w:hideMark/>
          </w:tcPr>
          <w:p w14:paraId="308D9F3B"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44226D1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77BF7F8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088BD05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76C41D9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5CAF824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542654A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5D8B847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C654FE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65B70AC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3A24BD5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2E81B9E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430" w:type="dxa"/>
            <w:shd w:val="clear" w:color="auto" w:fill="auto"/>
            <w:noWrap/>
            <w:vAlign w:val="center"/>
            <w:hideMark/>
          </w:tcPr>
          <w:p w14:paraId="41C4DAC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7</w:t>
            </w:r>
          </w:p>
        </w:tc>
        <w:tc>
          <w:tcPr>
            <w:tcW w:w="474" w:type="dxa"/>
            <w:shd w:val="clear" w:color="auto" w:fill="auto"/>
            <w:noWrap/>
            <w:vAlign w:val="center"/>
            <w:hideMark/>
          </w:tcPr>
          <w:p w14:paraId="380B0A85"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1A9F698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70A1533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19" w:type="dxa"/>
            <w:shd w:val="clear" w:color="auto" w:fill="auto"/>
            <w:noWrap/>
            <w:vAlign w:val="center"/>
            <w:hideMark/>
          </w:tcPr>
          <w:p w14:paraId="78031F2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2ACF0CD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642C365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0F2DCE8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6B599F0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332" w:type="dxa"/>
            <w:shd w:val="clear" w:color="auto" w:fill="auto"/>
            <w:noWrap/>
            <w:vAlign w:val="center"/>
            <w:hideMark/>
          </w:tcPr>
          <w:p w14:paraId="6835FAD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79E6339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376" w:type="dxa"/>
            <w:shd w:val="clear" w:color="auto" w:fill="auto"/>
            <w:noWrap/>
            <w:vAlign w:val="center"/>
            <w:hideMark/>
          </w:tcPr>
          <w:p w14:paraId="0F57493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430" w:type="dxa"/>
            <w:shd w:val="clear" w:color="auto" w:fill="auto"/>
            <w:noWrap/>
            <w:vAlign w:val="center"/>
            <w:hideMark/>
          </w:tcPr>
          <w:p w14:paraId="22A0463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20</w:t>
            </w:r>
          </w:p>
        </w:tc>
        <w:tc>
          <w:tcPr>
            <w:tcW w:w="474" w:type="dxa"/>
            <w:shd w:val="clear" w:color="auto" w:fill="auto"/>
            <w:noWrap/>
            <w:vAlign w:val="center"/>
            <w:hideMark/>
          </w:tcPr>
          <w:p w14:paraId="79B20B75"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3E6E8E2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250316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9832D7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873A57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79F966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6059D4E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5</w:t>
            </w:r>
          </w:p>
        </w:tc>
        <w:tc>
          <w:tcPr>
            <w:tcW w:w="474" w:type="dxa"/>
            <w:shd w:val="clear" w:color="auto" w:fill="auto"/>
            <w:noWrap/>
            <w:vAlign w:val="center"/>
            <w:hideMark/>
          </w:tcPr>
          <w:p w14:paraId="7149291C"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r>
      <w:tr w:rsidR="00204D9B" w:rsidRPr="000D4063" w14:paraId="190C36FC" w14:textId="77777777" w:rsidTr="00204D9B">
        <w:trPr>
          <w:trHeight w:val="57"/>
          <w:jc w:val="center"/>
        </w:trPr>
        <w:tc>
          <w:tcPr>
            <w:tcW w:w="376" w:type="dxa"/>
            <w:shd w:val="clear" w:color="auto" w:fill="auto"/>
            <w:noWrap/>
            <w:vAlign w:val="center"/>
            <w:hideMark/>
          </w:tcPr>
          <w:p w14:paraId="0740B4D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72</w:t>
            </w:r>
          </w:p>
        </w:tc>
        <w:tc>
          <w:tcPr>
            <w:tcW w:w="936" w:type="dxa"/>
            <w:shd w:val="clear" w:color="auto" w:fill="auto"/>
            <w:noWrap/>
            <w:vAlign w:val="center"/>
            <w:hideMark/>
          </w:tcPr>
          <w:p w14:paraId="5867869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Laki-Laki</w:t>
            </w:r>
          </w:p>
        </w:tc>
        <w:tc>
          <w:tcPr>
            <w:tcW w:w="474" w:type="dxa"/>
            <w:shd w:val="clear" w:color="auto" w:fill="auto"/>
            <w:noWrap/>
            <w:vAlign w:val="center"/>
            <w:hideMark/>
          </w:tcPr>
          <w:p w14:paraId="16A3DFF9"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27D40A0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32 Tahun</w:t>
            </w:r>
          </w:p>
        </w:tc>
        <w:tc>
          <w:tcPr>
            <w:tcW w:w="474" w:type="dxa"/>
            <w:shd w:val="clear" w:color="auto" w:fill="auto"/>
            <w:noWrap/>
            <w:vAlign w:val="center"/>
            <w:hideMark/>
          </w:tcPr>
          <w:p w14:paraId="0C90AB32"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999" w:type="dxa"/>
            <w:shd w:val="clear" w:color="auto" w:fill="auto"/>
            <w:noWrap/>
            <w:vAlign w:val="center"/>
            <w:hideMark/>
          </w:tcPr>
          <w:p w14:paraId="2504670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SMA</w:t>
            </w:r>
          </w:p>
        </w:tc>
        <w:tc>
          <w:tcPr>
            <w:tcW w:w="474" w:type="dxa"/>
            <w:shd w:val="clear" w:color="auto" w:fill="auto"/>
            <w:noWrap/>
            <w:vAlign w:val="center"/>
            <w:hideMark/>
          </w:tcPr>
          <w:p w14:paraId="34F1EE95"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405A9EF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 Tahun</w:t>
            </w:r>
          </w:p>
        </w:tc>
        <w:tc>
          <w:tcPr>
            <w:tcW w:w="474" w:type="dxa"/>
            <w:shd w:val="clear" w:color="auto" w:fill="auto"/>
            <w:noWrap/>
            <w:vAlign w:val="center"/>
            <w:hideMark/>
          </w:tcPr>
          <w:p w14:paraId="6F909B6E"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19A7ABE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507B320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13A563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560932A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39E8E18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62095A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1B1984C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3D06A13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426401F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11AD318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3C521A7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430" w:type="dxa"/>
            <w:shd w:val="clear" w:color="auto" w:fill="auto"/>
            <w:noWrap/>
            <w:vAlign w:val="center"/>
            <w:hideMark/>
          </w:tcPr>
          <w:p w14:paraId="34CDAB2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474" w:type="dxa"/>
            <w:shd w:val="clear" w:color="auto" w:fill="auto"/>
            <w:noWrap/>
            <w:vAlign w:val="center"/>
            <w:hideMark/>
          </w:tcPr>
          <w:p w14:paraId="512B0CC5"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7B95BE1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AAAD1C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319" w:type="dxa"/>
            <w:shd w:val="clear" w:color="auto" w:fill="auto"/>
            <w:noWrap/>
            <w:vAlign w:val="center"/>
            <w:hideMark/>
          </w:tcPr>
          <w:p w14:paraId="463F5DB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07FC2BA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702443A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3A44DD5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7EEB89B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32" w:type="dxa"/>
            <w:shd w:val="clear" w:color="auto" w:fill="auto"/>
            <w:noWrap/>
            <w:vAlign w:val="center"/>
            <w:hideMark/>
          </w:tcPr>
          <w:p w14:paraId="2D0E7BF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1FB7320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5206712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5C30041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16</w:t>
            </w:r>
          </w:p>
        </w:tc>
        <w:tc>
          <w:tcPr>
            <w:tcW w:w="474" w:type="dxa"/>
            <w:shd w:val="clear" w:color="auto" w:fill="auto"/>
            <w:noWrap/>
            <w:vAlign w:val="center"/>
            <w:hideMark/>
          </w:tcPr>
          <w:p w14:paraId="3919CA29"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2D6D5EA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57D4619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9B0B78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5B7E399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4745DD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430" w:type="dxa"/>
            <w:shd w:val="clear" w:color="auto" w:fill="auto"/>
            <w:noWrap/>
            <w:vAlign w:val="center"/>
            <w:hideMark/>
          </w:tcPr>
          <w:p w14:paraId="4F4141A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474" w:type="dxa"/>
            <w:shd w:val="clear" w:color="auto" w:fill="auto"/>
            <w:noWrap/>
            <w:vAlign w:val="center"/>
            <w:hideMark/>
          </w:tcPr>
          <w:p w14:paraId="15813648"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r>
      <w:tr w:rsidR="00204D9B" w:rsidRPr="000D4063" w14:paraId="09369205" w14:textId="77777777" w:rsidTr="00204D9B">
        <w:trPr>
          <w:trHeight w:val="57"/>
          <w:jc w:val="center"/>
        </w:trPr>
        <w:tc>
          <w:tcPr>
            <w:tcW w:w="376" w:type="dxa"/>
            <w:shd w:val="clear" w:color="auto" w:fill="auto"/>
            <w:noWrap/>
            <w:vAlign w:val="center"/>
            <w:hideMark/>
          </w:tcPr>
          <w:p w14:paraId="04A6185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73</w:t>
            </w:r>
          </w:p>
        </w:tc>
        <w:tc>
          <w:tcPr>
            <w:tcW w:w="936" w:type="dxa"/>
            <w:shd w:val="clear" w:color="auto" w:fill="auto"/>
            <w:noWrap/>
            <w:vAlign w:val="center"/>
            <w:hideMark/>
          </w:tcPr>
          <w:p w14:paraId="72FFD32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Laki-Laki</w:t>
            </w:r>
          </w:p>
        </w:tc>
        <w:tc>
          <w:tcPr>
            <w:tcW w:w="474" w:type="dxa"/>
            <w:shd w:val="clear" w:color="auto" w:fill="auto"/>
            <w:noWrap/>
            <w:vAlign w:val="center"/>
            <w:hideMark/>
          </w:tcPr>
          <w:p w14:paraId="5B54AFC6"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5AE81DB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34 Tahun</w:t>
            </w:r>
          </w:p>
        </w:tc>
        <w:tc>
          <w:tcPr>
            <w:tcW w:w="474" w:type="dxa"/>
            <w:shd w:val="clear" w:color="auto" w:fill="auto"/>
            <w:noWrap/>
            <w:vAlign w:val="center"/>
            <w:hideMark/>
          </w:tcPr>
          <w:p w14:paraId="15C8C6B5"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999" w:type="dxa"/>
            <w:shd w:val="clear" w:color="auto" w:fill="auto"/>
            <w:noWrap/>
            <w:vAlign w:val="center"/>
            <w:hideMark/>
          </w:tcPr>
          <w:p w14:paraId="527BBD5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SMP</w:t>
            </w:r>
          </w:p>
        </w:tc>
        <w:tc>
          <w:tcPr>
            <w:tcW w:w="474" w:type="dxa"/>
            <w:shd w:val="clear" w:color="auto" w:fill="auto"/>
            <w:noWrap/>
            <w:vAlign w:val="center"/>
            <w:hideMark/>
          </w:tcPr>
          <w:p w14:paraId="701B4CD4"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625" w:type="dxa"/>
            <w:shd w:val="clear" w:color="auto" w:fill="auto"/>
            <w:noWrap/>
            <w:vAlign w:val="center"/>
            <w:hideMark/>
          </w:tcPr>
          <w:p w14:paraId="625F50E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7 Tahun</w:t>
            </w:r>
          </w:p>
        </w:tc>
        <w:tc>
          <w:tcPr>
            <w:tcW w:w="474" w:type="dxa"/>
            <w:shd w:val="clear" w:color="auto" w:fill="auto"/>
            <w:noWrap/>
            <w:vAlign w:val="center"/>
            <w:hideMark/>
          </w:tcPr>
          <w:p w14:paraId="7DAECF48"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3652ED8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66FFF6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31A51F2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26A9F39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60F3A7F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7E7EEDE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667A25A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7702D35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427213A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2D69F63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55178D6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0399423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5</w:t>
            </w:r>
          </w:p>
        </w:tc>
        <w:tc>
          <w:tcPr>
            <w:tcW w:w="474" w:type="dxa"/>
            <w:shd w:val="clear" w:color="auto" w:fill="auto"/>
            <w:noWrap/>
            <w:vAlign w:val="center"/>
            <w:hideMark/>
          </w:tcPr>
          <w:p w14:paraId="298E6451"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56AB489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040BFE6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19" w:type="dxa"/>
            <w:shd w:val="clear" w:color="auto" w:fill="auto"/>
            <w:noWrap/>
            <w:vAlign w:val="center"/>
            <w:hideMark/>
          </w:tcPr>
          <w:p w14:paraId="5B2A93F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B7A9A6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79826C6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B85CFD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7782261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32" w:type="dxa"/>
            <w:shd w:val="clear" w:color="auto" w:fill="auto"/>
            <w:noWrap/>
            <w:vAlign w:val="center"/>
            <w:hideMark/>
          </w:tcPr>
          <w:p w14:paraId="56FD38A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4B72F39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13F71BE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09F5598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15</w:t>
            </w:r>
          </w:p>
        </w:tc>
        <w:tc>
          <w:tcPr>
            <w:tcW w:w="474" w:type="dxa"/>
            <w:shd w:val="clear" w:color="auto" w:fill="auto"/>
            <w:noWrap/>
            <w:vAlign w:val="center"/>
            <w:hideMark/>
          </w:tcPr>
          <w:p w14:paraId="2478AB99"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445BC35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F624B6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48F49ED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6B7E7CD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6E87282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521D46D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474" w:type="dxa"/>
            <w:shd w:val="clear" w:color="auto" w:fill="auto"/>
            <w:noWrap/>
            <w:vAlign w:val="center"/>
            <w:hideMark/>
          </w:tcPr>
          <w:p w14:paraId="4833E074"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r>
      <w:tr w:rsidR="00204D9B" w:rsidRPr="000D4063" w14:paraId="02C39FDA" w14:textId="77777777" w:rsidTr="00204D9B">
        <w:trPr>
          <w:trHeight w:val="57"/>
          <w:jc w:val="center"/>
        </w:trPr>
        <w:tc>
          <w:tcPr>
            <w:tcW w:w="376" w:type="dxa"/>
            <w:shd w:val="clear" w:color="auto" w:fill="auto"/>
            <w:noWrap/>
            <w:vAlign w:val="center"/>
            <w:hideMark/>
          </w:tcPr>
          <w:p w14:paraId="0D8C6F0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74</w:t>
            </w:r>
          </w:p>
        </w:tc>
        <w:tc>
          <w:tcPr>
            <w:tcW w:w="936" w:type="dxa"/>
            <w:shd w:val="clear" w:color="auto" w:fill="auto"/>
            <w:noWrap/>
            <w:vAlign w:val="center"/>
            <w:hideMark/>
          </w:tcPr>
          <w:p w14:paraId="5F8D507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Laki-Laki</w:t>
            </w:r>
          </w:p>
        </w:tc>
        <w:tc>
          <w:tcPr>
            <w:tcW w:w="474" w:type="dxa"/>
            <w:shd w:val="clear" w:color="auto" w:fill="auto"/>
            <w:noWrap/>
            <w:vAlign w:val="center"/>
            <w:hideMark/>
          </w:tcPr>
          <w:p w14:paraId="4B55B489"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31FBBF8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34 Tahun</w:t>
            </w:r>
          </w:p>
        </w:tc>
        <w:tc>
          <w:tcPr>
            <w:tcW w:w="474" w:type="dxa"/>
            <w:shd w:val="clear" w:color="auto" w:fill="auto"/>
            <w:noWrap/>
            <w:vAlign w:val="center"/>
            <w:hideMark/>
          </w:tcPr>
          <w:p w14:paraId="21EFEDD2"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999" w:type="dxa"/>
            <w:shd w:val="clear" w:color="auto" w:fill="auto"/>
            <w:noWrap/>
            <w:vAlign w:val="center"/>
            <w:hideMark/>
          </w:tcPr>
          <w:p w14:paraId="0C835F3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Perguruan Tinggi</w:t>
            </w:r>
          </w:p>
        </w:tc>
        <w:tc>
          <w:tcPr>
            <w:tcW w:w="474" w:type="dxa"/>
            <w:shd w:val="clear" w:color="auto" w:fill="auto"/>
            <w:noWrap/>
            <w:vAlign w:val="center"/>
            <w:hideMark/>
          </w:tcPr>
          <w:p w14:paraId="26E8973A"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2</w:t>
            </w:r>
          </w:p>
        </w:tc>
        <w:tc>
          <w:tcPr>
            <w:tcW w:w="625" w:type="dxa"/>
            <w:shd w:val="clear" w:color="auto" w:fill="auto"/>
            <w:noWrap/>
            <w:vAlign w:val="center"/>
            <w:hideMark/>
          </w:tcPr>
          <w:p w14:paraId="43FE422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5 Tahun</w:t>
            </w:r>
          </w:p>
        </w:tc>
        <w:tc>
          <w:tcPr>
            <w:tcW w:w="474" w:type="dxa"/>
            <w:shd w:val="clear" w:color="auto" w:fill="auto"/>
            <w:noWrap/>
            <w:vAlign w:val="center"/>
            <w:hideMark/>
          </w:tcPr>
          <w:p w14:paraId="0C3D4B02"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267347F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F9CD06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DF4F5E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98ABF5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4ADB425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588C3C3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6EE466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4E0F70A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1626A7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779B84B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243E40E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430" w:type="dxa"/>
            <w:shd w:val="clear" w:color="auto" w:fill="auto"/>
            <w:noWrap/>
            <w:vAlign w:val="center"/>
            <w:hideMark/>
          </w:tcPr>
          <w:p w14:paraId="034BFC2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5</w:t>
            </w:r>
          </w:p>
        </w:tc>
        <w:tc>
          <w:tcPr>
            <w:tcW w:w="474" w:type="dxa"/>
            <w:shd w:val="clear" w:color="auto" w:fill="auto"/>
            <w:noWrap/>
            <w:vAlign w:val="center"/>
            <w:hideMark/>
          </w:tcPr>
          <w:p w14:paraId="1514A2FC"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53BD4FF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20B1FDA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319" w:type="dxa"/>
            <w:shd w:val="clear" w:color="auto" w:fill="auto"/>
            <w:noWrap/>
            <w:vAlign w:val="center"/>
            <w:hideMark/>
          </w:tcPr>
          <w:p w14:paraId="675D466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00631A5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74F545A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007EFD2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2C29A6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32" w:type="dxa"/>
            <w:shd w:val="clear" w:color="auto" w:fill="auto"/>
            <w:noWrap/>
            <w:vAlign w:val="center"/>
            <w:hideMark/>
          </w:tcPr>
          <w:p w14:paraId="1EAA6E7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B5B77D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76" w:type="dxa"/>
            <w:shd w:val="clear" w:color="auto" w:fill="auto"/>
            <w:noWrap/>
            <w:vAlign w:val="center"/>
            <w:hideMark/>
          </w:tcPr>
          <w:p w14:paraId="4F108D2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430" w:type="dxa"/>
            <w:shd w:val="clear" w:color="auto" w:fill="auto"/>
            <w:noWrap/>
            <w:vAlign w:val="center"/>
            <w:hideMark/>
          </w:tcPr>
          <w:p w14:paraId="49046C9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22</w:t>
            </w:r>
          </w:p>
        </w:tc>
        <w:tc>
          <w:tcPr>
            <w:tcW w:w="474" w:type="dxa"/>
            <w:shd w:val="clear" w:color="auto" w:fill="auto"/>
            <w:noWrap/>
            <w:vAlign w:val="center"/>
            <w:hideMark/>
          </w:tcPr>
          <w:p w14:paraId="49C6EDC4"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6F9C5D4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5CB36E4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6A9A221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61B6C3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5513E80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77B9312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5</w:t>
            </w:r>
          </w:p>
        </w:tc>
        <w:tc>
          <w:tcPr>
            <w:tcW w:w="474" w:type="dxa"/>
            <w:shd w:val="clear" w:color="auto" w:fill="auto"/>
            <w:noWrap/>
            <w:vAlign w:val="center"/>
            <w:hideMark/>
          </w:tcPr>
          <w:p w14:paraId="169F927E"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r>
      <w:tr w:rsidR="00204D9B" w:rsidRPr="000D4063" w14:paraId="1A24B533" w14:textId="77777777" w:rsidTr="00204D9B">
        <w:trPr>
          <w:trHeight w:val="57"/>
          <w:jc w:val="center"/>
        </w:trPr>
        <w:tc>
          <w:tcPr>
            <w:tcW w:w="376" w:type="dxa"/>
            <w:shd w:val="clear" w:color="auto" w:fill="auto"/>
            <w:noWrap/>
            <w:vAlign w:val="center"/>
            <w:hideMark/>
          </w:tcPr>
          <w:p w14:paraId="25D82AE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75</w:t>
            </w:r>
          </w:p>
        </w:tc>
        <w:tc>
          <w:tcPr>
            <w:tcW w:w="936" w:type="dxa"/>
            <w:shd w:val="clear" w:color="auto" w:fill="auto"/>
            <w:noWrap/>
            <w:vAlign w:val="center"/>
            <w:hideMark/>
          </w:tcPr>
          <w:p w14:paraId="70F2254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Laki-Laki</w:t>
            </w:r>
          </w:p>
        </w:tc>
        <w:tc>
          <w:tcPr>
            <w:tcW w:w="474" w:type="dxa"/>
            <w:shd w:val="clear" w:color="auto" w:fill="auto"/>
            <w:noWrap/>
            <w:vAlign w:val="center"/>
            <w:hideMark/>
          </w:tcPr>
          <w:p w14:paraId="148BF07A"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5795454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43 Tahun</w:t>
            </w:r>
          </w:p>
        </w:tc>
        <w:tc>
          <w:tcPr>
            <w:tcW w:w="474" w:type="dxa"/>
            <w:shd w:val="clear" w:color="auto" w:fill="auto"/>
            <w:noWrap/>
            <w:vAlign w:val="center"/>
            <w:hideMark/>
          </w:tcPr>
          <w:p w14:paraId="148F56D0"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999" w:type="dxa"/>
            <w:shd w:val="clear" w:color="auto" w:fill="auto"/>
            <w:noWrap/>
            <w:vAlign w:val="center"/>
            <w:hideMark/>
          </w:tcPr>
          <w:p w14:paraId="5A022ED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SMA</w:t>
            </w:r>
          </w:p>
        </w:tc>
        <w:tc>
          <w:tcPr>
            <w:tcW w:w="474" w:type="dxa"/>
            <w:shd w:val="clear" w:color="auto" w:fill="auto"/>
            <w:noWrap/>
            <w:vAlign w:val="center"/>
            <w:hideMark/>
          </w:tcPr>
          <w:p w14:paraId="20CCFB87"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72DA2DB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13 Tahun</w:t>
            </w:r>
          </w:p>
        </w:tc>
        <w:tc>
          <w:tcPr>
            <w:tcW w:w="474" w:type="dxa"/>
            <w:shd w:val="clear" w:color="auto" w:fill="auto"/>
            <w:noWrap/>
            <w:vAlign w:val="center"/>
            <w:hideMark/>
          </w:tcPr>
          <w:p w14:paraId="37182D0E" w14:textId="77777777" w:rsidR="00204D9B" w:rsidRPr="000D4063" w:rsidRDefault="005133F6" w:rsidP="00204D9B">
            <w:pPr>
              <w:spacing w:after="0" w:line="240" w:lineRule="auto"/>
              <w:jc w:val="center"/>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2</w:t>
            </w:r>
          </w:p>
        </w:tc>
        <w:tc>
          <w:tcPr>
            <w:tcW w:w="296" w:type="dxa"/>
            <w:shd w:val="clear" w:color="auto" w:fill="auto"/>
            <w:noWrap/>
            <w:vAlign w:val="center"/>
            <w:hideMark/>
          </w:tcPr>
          <w:p w14:paraId="358543D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548822B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5A976C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513E095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53F8CA5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A77118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4E7F1B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2130972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60238A4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4E7DDC0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4D6FD96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56F3455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6</w:t>
            </w:r>
          </w:p>
        </w:tc>
        <w:tc>
          <w:tcPr>
            <w:tcW w:w="474" w:type="dxa"/>
            <w:shd w:val="clear" w:color="auto" w:fill="auto"/>
            <w:noWrap/>
            <w:vAlign w:val="center"/>
            <w:hideMark/>
          </w:tcPr>
          <w:p w14:paraId="4DB7F20C"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24CD8F3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7CFC67E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19" w:type="dxa"/>
            <w:shd w:val="clear" w:color="auto" w:fill="auto"/>
            <w:noWrap/>
            <w:vAlign w:val="center"/>
            <w:hideMark/>
          </w:tcPr>
          <w:p w14:paraId="7A2A0B5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A01D1F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72E09D9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2E0B624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05C7354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32" w:type="dxa"/>
            <w:shd w:val="clear" w:color="auto" w:fill="auto"/>
            <w:noWrap/>
            <w:vAlign w:val="center"/>
            <w:hideMark/>
          </w:tcPr>
          <w:p w14:paraId="4653068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7A2E7C4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646286B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32D6C29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17</w:t>
            </w:r>
          </w:p>
        </w:tc>
        <w:tc>
          <w:tcPr>
            <w:tcW w:w="474" w:type="dxa"/>
            <w:shd w:val="clear" w:color="auto" w:fill="auto"/>
            <w:noWrap/>
            <w:vAlign w:val="center"/>
            <w:hideMark/>
          </w:tcPr>
          <w:p w14:paraId="73F31555"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4F8643D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6CE60AA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5033068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508D3CE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55676DE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7BEFD88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474" w:type="dxa"/>
            <w:shd w:val="clear" w:color="auto" w:fill="auto"/>
            <w:noWrap/>
            <w:vAlign w:val="center"/>
            <w:hideMark/>
          </w:tcPr>
          <w:p w14:paraId="3B53D525"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r>
      <w:tr w:rsidR="00204D9B" w:rsidRPr="000D4063" w14:paraId="03380C9A" w14:textId="77777777" w:rsidTr="00204D9B">
        <w:trPr>
          <w:trHeight w:val="57"/>
          <w:jc w:val="center"/>
        </w:trPr>
        <w:tc>
          <w:tcPr>
            <w:tcW w:w="376" w:type="dxa"/>
            <w:shd w:val="clear" w:color="auto" w:fill="auto"/>
            <w:noWrap/>
            <w:vAlign w:val="center"/>
            <w:hideMark/>
          </w:tcPr>
          <w:p w14:paraId="0D48275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76</w:t>
            </w:r>
          </w:p>
        </w:tc>
        <w:tc>
          <w:tcPr>
            <w:tcW w:w="936" w:type="dxa"/>
            <w:shd w:val="clear" w:color="auto" w:fill="auto"/>
            <w:noWrap/>
            <w:vAlign w:val="center"/>
            <w:hideMark/>
          </w:tcPr>
          <w:p w14:paraId="2419145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Laki-Laki</w:t>
            </w:r>
          </w:p>
        </w:tc>
        <w:tc>
          <w:tcPr>
            <w:tcW w:w="474" w:type="dxa"/>
            <w:shd w:val="clear" w:color="auto" w:fill="auto"/>
            <w:noWrap/>
            <w:vAlign w:val="center"/>
            <w:hideMark/>
          </w:tcPr>
          <w:p w14:paraId="712DECC6"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09E1575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33 Tahun</w:t>
            </w:r>
          </w:p>
        </w:tc>
        <w:tc>
          <w:tcPr>
            <w:tcW w:w="474" w:type="dxa"/>
            <w:shd w:val="clear" w:color="auto" w:fill="auto"/>
            <w:noWrap/>
            <w:vAlign w:val="center"/>
            <w:hideMark/>
          </w:tcPr>
          <w:p w14:paraId="24E0CF12"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999" w:type="dxa"/>
            <w:shd w:val="clear" w:color="auto" w:fill="auto"/>
            <w:noWrap/>
            <w:vAlign w:val="center"/>
            <w:hideMark/>
          </w:tcPr>
          <w:p w14:paraId="5F74A1E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SMA</w:t>
            </w:r>
          </w:p>
        </w:tc>
        <w:tc>
          <w:tcPr>
            <w:tcW w:w="474" w:type="dxa"/>
            <w:shd w:val="clear" w:color="auto" w:fill="auto"/>
            <w:noWrap/>
            <w:vAlign w:val="center"/>
            <w:hideMark/>
          </w:tcPr>
          <w:p w14:paraId="187510BD"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5E0FDE0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7 Tahun</w:t>
            </w:r>
          </w:p>
        </w:tc>
        <w:tc>
          <w:tcPr>
            <w:tcW w:w="474" w:type="dxa"/>
            <w:shd w:val="clear" w:color="auto" w:fill="auto"/>
            <w:noWrap/>
            <w:vAlign w:val="center"/>
            <w:hideMark/>
          </w:tcPr>
          <w:p w14:paraId="21C4A0CF"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0F59F3E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8EDA79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20428C0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3402589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590D31E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6A3F783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1FF3393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50E689A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373CD9D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347DC9B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58B0960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430" w:type="dxa"/>
            <w:shd w:val="clear" w:color="auto" w:fill="auto"/>
            <w:noWrap/>
            <w:vAlign w:val="center"/>
            <w:hideMark/>
          </w:tcPr>
          <w:p w14:paraId="0978398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4</w:t>
            </w:r>
          </w:p>
        </w:tc>
        <w:tc>
          <w:tcPr>
            <w:tcW w:w="474" w:type="dxa"/>
            <w:shd w:val="clear" w:color="auto" w:fill="auto"/>
            <w:noWrap/>
            <w:vAlign w:val="center"/>
            <w:hideMark/>
          </w:tcPr>
          <w:p w14:paraId="64439F3F"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11411E5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0A368D8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19" w:type="dxa"/>
            <w:shd w:val="clear" w:color="auto" w:fill="auto"/>
            <w:noWrap/>
            <w:vAlign w:val="center"/>
            <w:hideMark/>
          </w:tcPr>
          <w:p w14:paraId="69E079A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63A75D3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26B11D7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73C4476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4BF521B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332" w:type="dxa"/>
            <w:shd w:val="clear" w:color="auto" w:fill="auto"/>
            <w:noWrap/>
            <w:vAlign w:val="center"/>
            <w:hideMark/>
          </w:tcPr>
          <w:p w14:paraId="161AA8A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17C57D6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376" w:type="dxa"/>
            <w:shd w:val="clear" w:color="auto" w:fill="auto"/>
            <w:noWrap/>
            <w:vAlign w:val="center"/>
            <w:hideMark/>
          </w:tcPr>
          <w:p w14:paraId="0E6833E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4E9CF9B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24</w:t>
            </w:r>
          </w:p>
        </w:tc>
        <w:tc>
          <w:tcPr>
            <w:tcW w:w="474" w:type="dxa"/>
            <w:shd w:val="clear" w:color="auto" w:fill="auto"/>
            <w:noWrap/>
            <w:vAlign w:val="center"/>
            <w:hideMark/>
          </w:tcPr>
          <w:p w14:paraId="7723D908"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354A110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757BFC9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0968F9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B0F603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7EAAE9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4139A35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5</w:t>
            </w:r>
          </w:p>
        </w:tc>
        <w:tc>
          <w:tcPr>
            <w:tcW w:w="474" w:type="dxa"/>
            <w:shd w:val="clear" w:color="auto" w:fill="auto"/>
            <w:noWrap/>
            <w:vAlign w:val="center"/>
            <w:hideMark/>
          </w:tcPr>
          <w:p w14:paraId="5B3B0B94"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r>
    </w:tbl>
    <w:p w14:paraId="18482FA3" w14:textId="77777777" w:rsidR="00204D9B" w:rsidRDefault="00204D9B" w:rsidP="000D4063">
      <w:pPr>
        <w:spacing w:after="0" w:line="240" w:lineRule="auto"/>
        <w:jc w:val="center"/>
        <w:rPr>
          <w:rFonts w:ascii="Times New Roman" w:hAnsi="Times New Roman"/>
          <w:b/>
          <w:sz w:val="24"/>
          <w:szCs w:val="24"/>
        </w:rPr>
      </w:pPr>
    </w:p>
    <w:tbl>
      <w:tblPr>
        <w:tblW w:w="161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
        <w:gridCol w:w="936"/>
        <w:gridCol w:w="474"/>
        <w:gridCol w:w="625"/>
        <w:gridCol w:w="474"/>
        <w:gridCol w:w="999"/>
        <w:gridCol w:w="474"/>
        <w:gridCol w:w="625"/>
        <w:gridCol w:w="474"/>
        <w:gridCol w:w="296"/>
        <w:gridCol w:w="296"/>
        <w:gridCol w:w="296"/>
        <w:gridCol w:w="296"/>
        <w:gridCol w:w="296"/>
        <w:gridCol w:w="296"/>
        <w:gridCol w:w="296"/>
        <w:gridCol w:w="296"/>
        <w:gridCol w:w="296"/>
        <w:gridCol w:w="376"/>
        <w:gridCol w:w="376"/>
        <w:gridCol w:w="430"/>
        <w:gridCol w:w="474"/>
        <w:gridCol w:w="296"/>
        <w:gridCol w:w="296"/>
        <w:gridCol w:w="319"/>
        <w:gridCol w:w="296"/>
        <w:gridCol w:w="296"/>
        <w:gridCol w:w="296"/>
        <w:gridCol w:w="296"/>
        <w:gridCol w:w="332"/>
        <w:gridCol w:w="296"/>
        <w:gridCol w:w="376"/>
        <w:gridCol w:w="430"/>
        <w:gridCol w:w="474"/>
        <w:gridCol w:w="296"/>
        <w:gridCol w:w="296"/>
        <w:gridCol w:w="296"/>
        <w:gridCol w:w="296"/>
        <w:gridCol w:w="296"/>
        <w:gridCol w:w="430"/>
        <w:gridCol w:w="474"/>
      </w:tblGrid>
      <w:tr w:rsidR="00204D9B" w:rsidRPr="000D4063" w14:paraId="3691E5F1" w14:textId="77777777" w:rsidTr="00204D9B">
        <w:trPr>
          <w:trHeight w:val="57"/>
          <w:jc w:val="center"/>
        </w:trPr>
        <w:tc>
          <w:tcPr>
            <w:tcW w:w="376" w:type="dxa"/>
            <w:shd w:val="clear" w:color="auto" w:fill="auto"/>
            <w:noWrap/>
            <w:vAlign w:val="center"/>
            <w:hideMark/>
          </w:tcPr>
          <w:p w14:paraId="245842D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lastRenderedPageBreak/>
              <w:t>77</w:t>
            </w:r>
          </w:p>
        </w:tc>
        <w:tc>
          <w:tcPr>
            <w:tcW w:w="936" w:type="dxa"/>
            <w:shd w:val="clear" w:color="auto" w:fill="auto"/>
            <w:noWrap/>
            <w:vAlign w:val="center"/>
            <w:hideMark/>
          </w:tcPr>
          <w:p w14:paraId="69089BD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Perempuan</w:t>
            </w:r>
          </w:p>
        </w:tc>
        <w:tc>
          <w:tcPr>
            <w:tcW w:w="474" w:type="dxa"/>
            <w:shd w:val="clear" w:color="auto" w:fill="auto"/>
            <w:noWrap/>
            <w:vAlign w:val="center"/>
            <w:hideMark/>
          </w:tcPr>
          <w:p w14:paraId="0A4FD610"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625" w:type="dxa"/>
            <w:shd w:val="clear" w:color="auto" w:fill="auto"/>
            <w:noWrap/>
            <w:vAlign w:val="center"/>
            <w:hideMark/>
          </w:tcPr>
          <w:p w14:paraId="33D3CB7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28 Tahun</w:t>
            </w:r>
          </w:p>
        </w:tc>
        <w:tc>
          <w:tcPr>
            <w:tcW w:w="474" w:type="dxa"/>
            <w:shd w:val="clear" w:color="auto" w:fill="auto"/>
            <w:noWrap/>
            <w:vAlign w:val="center"/>
            <w:hideMark/>
          </w:tcPr>
          <w:p w14:paraId="5F30D7FD"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999" w:type="dxa"/>
            <w:shd w:val="clear" w:color="auto" w:fill="auto"/>
            <w:noWrap/>
            <w:vAlign w:val="center"/>
            <w:hideMark/>
          </w:tcPr>
          <w:p w14:paraId="6FDADD3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SMA</w:t>
            </w:r>
          </w:p>
        </w:tc>
        <w:tc>
          <w:tcPr>
            <w:tcW w:w="474" w:type="dxa"/>
            <w:shd w:val="clear" w:color="auto" w:fill="auto"/>
            <w:noWrap/>
            <w:vAlign w:val="center"/>
            <w:hideMark/>
          </w:tcPr>
          <w:p w14:paraId="3A66C002"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12E0EBF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 Tahun</w:t>
            </w:r>
          </w:p>
        </w:tc>
        <w:tc>
          <w:tcPr>
            <w:tcW w:w="474" w:type="dxa"/>
            <w:shd w:val="clear" w:color="auto" w:fill="auto"/>
            <w:noWrap/>
            <w:vAlign w:val="center"/>
            <w:hideMark/>
          </w:tcPr>
          <w:p w14:paraId="59C91109"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119F69D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2BAC930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69174A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6534B68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324A678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6B7278C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218FBF1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22A183C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294967A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0019220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5F3BCD5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1440AE0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5</w:t>
            </w:r>
          </w:p>
        </w:tc>
        <w:tc>
          <w:tcPr>
            <w:tcW w:w="474" w:type="dxa"/>
            <w:shd w:val="clear" w:color="auto" w:fill="auto"/>
            <w:noWrap/>
            <w:vAlign w:val="center"/>
            <w:hideMark/>
          </w:tcPr>
          <w:p w14:paraId="10608DCC"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632C836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DB909E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319" w:type="dxa"/>
            <w:shd w:val="clear" w:color="auto" w:fill="auto"/>
            <w:noWrap/>
            <w:vAlign w:val="center"/>
            <w:hideMark/>
          </w:tcPr>
          <w:p w14:paraId="7EBD27A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39A6F18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548BD8C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40807E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13234EC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32" w:type="dxa"/>
            <w:shd w:val="clear" w:color="auto" w:fill="auto"/>
            <w:noWrap/>
            <w:vAlign w:val="center"/>
            <w:hideMark/>
          </w:tcPr>
          <w:p w14:paraId="4C9214C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1B3463D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43E6525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430" w:type="dxa"/>
            <w:shd w:val="clear" w:color="auto" w:fill="auto"/>
            <w:noWrap/>
            <w:vAlign w:val="center"/>
            <w:hideMark/>
          </w:tcPr>
          <w:p w14:paraId="75F1D8C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15</w:t>
            </w:r>
          </w:p>
        </w:tc>
        <w:tc>
          <w:tcPr>
            <w:tcW w:w="474" w:type="dxa"/>
            <w:shd w:val="clear" w:color="auto" w:fill="auto"/>
            <w:noWrap/>
            <w:vAlign w:val="center"/>
            <w:hideMark/>
          </w:tcPr>
          <w:p w14:paraId="5A153556"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7AABFA2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2A9C40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5D20A33" w14:textId="77777777" w:rsidR="00204D9B" w:rsidRPr="000D4063" w:rsidRDefault="00000000" w:rsidP="00204D9B">
            <w:pPr>
              <w:spacing w:after="0" w:line="240" w:lineRule="auto"/>
              <w:jc w:val="center"/>
              <w:rPr>
                <w:rFonts w:ascii="Times New Roman" w:eastAsia="Times New Roman" w:hAnsi="Times New Roman" w:cs="Times New Roman"/>
                <w:color w:val="000000"/>
                <w:sz w:val="16"/>
                <w:szCs w:val="16"/>
              </w:rPr>
            </w:pPr>
            <w:r>
              <w:rPr>
                <w:rFonts w:ascii="Times New Roman" w:hAnsi="Times New Roman"/>
                <w:b/>
                <w:noProof/>
                <w:sz w:val="24"/>
                <w:szCs w:val="24"/>
              </w:rPr>
              <w:pict w14:anchorId="0E7072CC">
                <v:rect id="_x0000_s2764" style="position:absolute;left:0;text-align:left;margin-left:7.8pt;margin-top:-113.4pt;width:85.5pt;height:78.75pt;z-index:252494848;mso-position-horizontal-relative:text;mso-position-vertical-relative:text" strokecolor="white [3212]"/>
              </w:pict>
            </w:r>
            <w:r w:rsidR="00204D9B"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55DE0F3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42FA4570"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430" w:type="dxa"/>
            <w:shd w:val="clear" w:color="auto" w:fill="auto"/>
            <w:noWrap/>
            <w:vAlign w:val="center"/>
            <w:hideMark/>
          </w:tcPr>
          <w:p w14:paraId="1646A3B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474" w:type="dxa"/>
            <w:shd w:val="clear" w:color="auto" w:fill="auto"/>
            <w:noWrap/>
            <w:vAlign w:val="center"/>
            <w:hideMark/>
          </w:tcPr>
          <w:p w14:paraId="2F038F01"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r>
      <w:tr w:rsidR="00204D9B" w:rsidRPr="000D4063" w14:paraId="2C10A108" w14:textId="77777777" w:rsidTr="00204D9B">
        <w:trPr>
          <w:trHeight w:val="57"/>
          <w:jc w:val="center"/>
        </w:trPr>
        <w:tc>
          <w:tcPr>
            <w:tcW w:w="376" w:type="dxa"/>
            <w:shd w:val="clear" w:color="auto" w:fill="auto"/>
            <w:noWrap/>
            <w:vAlign w:val="center"/>
            <w:hideMark/>
          </w:tcPr>
          <w:p w14:paraId="162F1A7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78</w:t>
            </w:r>
          </w:p>
        </w:tc>
        <w:tc>
          <w:tcPr>
            <w:tcW w:w="936" w:type="dxa"/>
            <w:shd w:val="clear" w:color="auto" w:fill="auto"/>
            <w:noWrap/>
            <w:vAlign w:val="center"/>
            <w:hideMark/>
          </w:tcPr>
          <w:p w14:paraId="2816AE0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Laki-Laki</w:t>
            </w:r>
          </w:p>
        </w:tc>
        <w:tc>
          <w:tcPr>
            <w:tcW w:w="474" w:type="dxa"/>
            <w:shd w:val="clear" w:color="auto" w:fill="auto"/>
            <w:noWrap/>
            <w:vAlign w:val="center"/>
            <w:hideMark/>
          </w:tcPr>
          <w:p w14:paraId="092027BB"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31A0DFD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32 Tahun</w:t>
            </w:r>
          </w:p>
        </w:tc>
        <w:tc>
          <w:tcPr>
            <w:tcW w:w="474" w:type="dxa"/>
            <w:shd w:val="clear" w:color="auto" w:fill="auto"/>
            <w:noWrap/>
            <w:vAlign w:val="center"/>
            <w:hideMark/>
          </w:tcPr>
          <w:p w14:paraId="03B809B6"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999" w:type="dxa"/>
            <w:shd w:val="clear" w:color="auto" w:fill="auto"/>
            <w:noWrap/>
            <w:vAlign w:val="center"/>
            <w:hideMark/>
          </w:tcPr>
          <w:p w14:paraId="46592CFC"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SMA</w:t>
            </w:r>
          </w:p>
        </w:tc>
        <w:tc>
          <w:tcPr>
            <w:tcW w:w="474" w:type="dxa"/>
            <w:shd w:val="clear" w:color="auto" w:fill="auto"/>
            <w:noWrap/>
            <w:vAlign w:val="center"/>
            <w:hideMark/>
          </w:tcPr>
          <w:p w14:paraId="661F9D48"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625" w:type="dxa"/>
            <w:shd w:val="clear" w:color="auto" w:fill="auto"/>
            <w:noWrap/>
            <w:vAlign w:val="center"/>
            <w:hideMark/>
          </w:tcPr>
          <w:p w14:paraId="65E1B5E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7 Tahun</w:t>
            </w:r>
          </w:p>
        </w:tc>
        <w:tc>
          <w:tcPr>
            <w:tcW w:w="474" w:type="dxa"/>
            <w:shd w:val="clear" w:color="auto" w:fill="auto"/>
            <w:noWrap/>
            <w:vAlign w:val="center"/>
            <w:hideMark/>
          </w:tcPr>
          <w:p w14:paraId="1F0C94EC"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1</w:t>
            </w:r>
          </w:p>
        </w:tc>
        <w:tc>
          <w:tcPr>
            <w:tcW w:w="296" w:type="dxa"/>
            <w:shd w:val="clear" w:color="auto" w:fill="auto"/>
            <w:noWrap/>
            <w:vAlign w:val="center"/>
            <w:hideMark/>
          </w:tcPr>
          <w:p w14:paraId="40B9DD1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35631CB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365140CB"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662F7AF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68C6F87"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149F712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43C58ABD"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0C6841C4"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16AFAC29"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76" w:type="dxa"/>
            <w:shd w:val="clear" w:color="auto" w:fill="auto"/>
            <w:noWrap/>
            <w:vAlign w:val="center"/>
            <w:hideMark/>
          </w:tcPr>
          <w:p w14:paraId="6C6C5DF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376" w:type="dxa"/>
            <w:shd w:val="clear" w:color="auto" w:fill="auto"/>
            <w:noWrap/>
            <w:vAlign w:val="center"/>
            <w:hideMark/>
          </w:tcPr>
          <w:p w14:paraId="145D81A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430" w:type="dxa"/>
            <w:shd w:val="clear" w:color="auto" w:fill="auto"/>
            <w:noWrap/>
            <w:vAlign w:val="center"/>
            <w:hideMark/>
          </w:tcPr>
          <w:p w14:paraId="6242E09E"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4</w:t>
            </w:r>
          </w:p>
        </w:tc>
        <w:tc>
          <w:tcPr>
            <w:tcW w:w="474" w:type="dxa"/>
            <w:shd w:val="clear" w:color="auto" w:fill="auto"/>
            <w:noWrap/>
            <w:vAlign w:val="center"/>
            <w:hideMark/>
          </w:tcPr>
          <w:p w14:paraId="3AAFF327"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0B0FEC4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7CE7E96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19" w:type="dxa"/>
            <w:shd w:val="clear" w:color="auto" w:fill="auto"/>
            <w:noWrap/>
            <w:vAlign w:val="center"/>
            <w:hideMark/>
          </w:tcPr>
          <w:p w14:paraId="67F13808"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3</w:t>
            </w:r>
          </w:p>
        </w:tc>
        <w:tc>
          <w:tcPr>
            <w:tcW w:w="296" w:type="dxa"/>
            <w:shd w:val="clear" w:color="auto" w:fill="auto"/>
            <w:noWrap/>
            <w:vAlign w:val="center"/>
            <w:hideMark/>
          </w:tcPr>
          <w:p w14:paraId="2BFF663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0002427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71BCEFA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7842AF62"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332" w:type="dxa"/>
            <w:shd w:val="clear" w:color="auto" w:fill="auto"/>
            <w:noWrap/>
            <w:vAlign w:val="center"/>
            <w:hideMark/>
          </w:tcPr>
          <w:p w14:paraId="314F48F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296" w:type="dxa"/>
            <w:shd w:val="clear" w:color="auto" w:fill="auto"/>
            <w:noWrap/>
            <w:vAlign w:val="center"/>
            <w:hideMark/>
          </w:tcPr>
          <w:p w14:paraId="49AE5FF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2</w:t>
            </w:r>
          </w:p>
        </w:tc>
        <w:tc>
          <w:tcPr>
            <w:tcW w:w="376" w:type="dxa"/>
            <w:shd w:val="clear" w:color="auto" w:fill="auto"/>
            <w:noWrap/>
            <w:vAlign w:val="center"/>
            <w:hideMark/>
          </w:tcPr>
          <w:p w14:paraId="41A4E18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30" w:type="dxa"/>
            <w:shd w:val="clear" w:color="auto" w:fill="auto"/>
            <w:noWrap/>
            <w:vAlign w:val="center"/>
            <w:hideMark/>
          </w:tcPr>
          <w:p w14:paraId="6D6C9423"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17</w:t>
            </w:r>
          </w:p>
        </w:tc>
        <w:tc>
          <w:tcPr>
            <w:tcW w:w="474" w:type="dxa"/>
            <w:shd w:val="clear" w:color="auto" w:fill="auto"/>
            <w:noWrap/>
            <w:vAlign w:val="center"/>
            <w:hideMark/>
          </w:tcPr>
          <w:p w14:paraId="797C0756"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c>
          <w:tcPr>
            <w:tcW w:w="296" w:type="dxa"/>
            <w:shd w:val="clear" w:color="auto" w:fill="auto"/>
            <w:noWrap/>
            <w:vAlign w:val="center"/>
            <w:hideMark/>
          </w:tcPr>
          <w:p w14:paraId="26325B91"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74EF7DB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22B811CF"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296" w:type="dxa"/>
            <w:shd w:val="clear" w:color="auto" w:fill="auto"/>
            <w:noWrap/>
            <w:vAlign w:val="center"/>
            <w:hideMark/>
          </w:tcPr>
          <w:p w14:paraId="0A8FEAC6"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296" w:type="dxa"/>
            <w:shd w:val="clear" w:color="auto" w:fill="auto"/>
            <w:noWrap/>
            <w:vAlign w:val="center"/>
            <w:hideMark/>
          </w:tcPr>
          <w:p w14:paraId="4E2E66BA"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0</w:t>
            </w:r>
          </w:p>
        </w:tc>
        <w:tc>
          <w:tcPr>
            <w:tcW w:w="430" w:type="dxa"/>
            <w:shd w:val="clear" w:color="auto" w:fill="auto"/>
            <w:noWrap/>
            <w:vAlign w:val="center"/>
            <w:hideMark/>
          </w:tcPr>
          <w:p w14:paraId="6527BB45" w14:textId="77777777" w:rsidR="00204D9B" w:rsidRPr="000D4063" w:rsidRDefault="00204D9B" w:rsidP="00204D9B">
            <w:pPr>
              <w:spacing w:after="0" w:line="240" w:lineRule="auto"/>
              <w:jc w:val="center"/>
              <w:rPr>
                <w:rFonts w:ascii="Times New Roman" w:eastAsia="Times New Roman" w:hAnsi="Times New Roman" w:cs="Times New Roman"/>
                <w:color w:val="000000"/>
                <w:sz w:val="16"/>
                <w:szCs w:val="16"/>
              </w:rPr>
            </w:pPr>
            <w:r w:rsidRPr="000D4063">
              <w:rPr>
                <w:rFonts w:ascii="Times New Roman" w:eastAsia="Times New Roman" w:hAnsi="Times New Roman" w:cs="Times New Roman"/>
                <w:color w:val="000000"/>
                <w:sz w:val="16"/>
                <w:szCs w:val="16"/>
              </w:rPr>
              <w:t>1</w:t>
            </w:r>
          </w:p>
        </w:tc>
        <w:tc>
          <w:tcPr>
            <w:tcW w:w="474" w:type="dxa"/>
            <w:shd w:val="clear" w:color="auto" w:fill="auto"/>
            <w:noWrap/>
            <w:vAlign w:val="center"/>
            <w:hideMark/>
          </w:tcPr>
          <w:p w14:paraId="40482DC4" w14:textId="77777777" w:rsidR="00204D9B" w:rsidRPr="000D4063" w:rsidRDefault="00204D9B" w:rsidP="00204D9B">
            <w:pPr>
              <w:spacing w:after="0" w:line="240" w:lineRule="auto"/>
              <w:jc w:val="center"/>
              <w:rPr>
                <w:rFonts w:ascii="Times New Roman" w:eastAsia="Times New Roman" w:hAnsi="Times New Roman" w:cs="Times New Roman"/>
                <w:b/>
                <w:bCs/>
                <w:color w:val="000000"/>
                <w:sz w:val="16"/>
                <w:szCs w:val="16"/>
              </w:rPr>
            </w:pPr>
            <w:r w:rsidRPr="000D4063">
              <w:rPr>
                <w:rFonts w:ascii="Times New Roman" w:eastAsia="Times New Roman" w:hAnsi="Times New Roman" w:cs="Times New Roman"/>
                <w:b/>
                <w:bCs/>
                <w:color w:val="000000"/>
                <w:sz w:val="16"/>
                <w:szCs w:val="16"/>
              </w:rPr>
              <w:t>0</w:t>
            </w:r>
          </w:p>
        </w:tc>
      </w:tr>
    </w:tbl>
    <w:p w14:paraId="14FE67CE" w14:textId="77777777" w:rsidR="00204D9B" w:rsidRDefault="00204D9B" w:rsidP="000D4063">
      <w:pPr>
        <w:spacing w:after="0" w:line="240" w:lineRule="auto"/>
        <w:jc w:val="center"/>
        <w:rPr>
          <w:rFonts w:ascii="Times New Roman" w:hAnsi="Times New Roman"/>
          <w:b/>
          <w:sz w:val="24"/>
          <w:szCs w:val="24"/>
        </w:rPr>
      </w:pPr>
    </w:p>
    <w:p w14:paraId="7EE110A4" w14:textId="77777777" w:rsidR="00B934E3" w:rsidRDefault="00B934E3" w:rsidP="000D4063">
      <w:pPr>
        <w:spacing w:after="0" w:line="240" w:lineRule="auto"/>
        <w:jc w:val="center"/>
        <w:rPr>
          <w:rFonts w:ascii="Times New Roman" w:hAnsi="Times New Roman"/>
          <w:b/>
          <w:sz w:val="24"/>
          <w:szCs w:val="24"/>
        </w:rPr>
      </w:pPr>
    </w:p>
    <w:p w14:paraId="1B48565F" w14:textId="77777777" w:rsidR="00204D9B" w:rsidRPr="000269E0" w:rsidRDefault="00204D9B" w:rsidP="00204D9B">
      <w:pPr>
        <w:spacing w:after="0" w:line="240" w:lineRule="auto"/>
        <w:jc w:val="both"/>
        <w:rPr>
          <w:rFonts w:ascii="Times New Roman" w:hAnsi="Times New Roman" w:cs="Times New Roman"/>
          <w:b/>
          <w:sz w:val="20"/>
          <w:szCs w:val="24"/>
        </w:rPr>
      </w:pPr>
      <w:r w:rsidRPr="000269E0">
        <w:rPr>
          <w:rFonts w:ascii="Times New Roman" w:hAnsi="Times New Roman" w:cs="Times New Roman"/>
          <w:b/>
          <w:sz w:val="20"/>
          <w:szCs w:val="24"/>
        </w:rPr>
        <w:t>Keterangan :</w:t>
      </w:r>
    </w:p>
    <w:p w14:paraId="4126387A" w14:textId="77777777" w:rsidR="00204D9B" w:rsidRDefault="00204D9B" w:rsidP="00204D9B">
      <w:pPr>
        <w:spacing w:after="0" w:line="240" w:lineRule="auto"/>
        <w:jc w:val="both"/>
        <w:rPr>
          <w:rFonts w:ascii="Times New Roman" w:hAnsi="Times New Roman" w:cs="Times New Roman"/>
          <w:b/>
          <w:sz w:val="20"/>
          <w:szCs w:val="24"/>
        </w:rPr>
      </w:pPr>
      <w:r>
        <w:rPr>
          <w:rFonts w:ascii="Times New Roman" w:hAnsi="Times New Roman" w:cs="Times New Roman"/>
          <w:b/>
          <w:sz w:val="20"/>
          <w:szCs w:val="24"/>
        </w:rPr>
        <w:t>Jenis Kelamin</w:t>
      </w:r>
      <w:r>
        <w:rPr>
          <w:rFonts w:ascii="Times New Roman" w:hAnsi="Times New Roman" w:cs="Times New Roman"/>
          <w:b/>
          <w:sz w:val="20"/>
          <w:szCs w:val="24"/>
        </w:rPr>
        <w:tab/>
      </w:r>
      <w:r>
        <w:rPr>
          <w:rFonts w:ascii="Times New Roman" w:hAnsi="Times New Roman" w:cs="Times New Roman"/>
          <w:b/>
          <w:sz w:val="20"/>
          <w:szCs w:val="24"/>
        </w:rPr>
        <w:tab/>
      </w:r>
      <w:r w:rsidRPr="000269E0">
        <w:rPr>
          <w:rFonts w:ascii="Times New Roman" w:hAnsi="Times New Roman" w:cs="Times New Roman"/>
          <w:b/>
          <w:sz w:val="20"/>
          <w:szCs w:val="24"/>
        </w:rPr>
        <w:t>Umur</w:t>
      </w:r>
      <w:r w:rsidRPr="000269E0">
        <w:rPr>
          <w:rFonts w:ascii="Times New Roman" w:hAnsi="Times New Roman" w:cs="Times New Roman"/>
          <w:b/>
          <w:sz w:val="20"/>
          <w:szCs w:val="24"/>
        </w:rPr>
        <w:tab/>
      </w:r>
      <w:r w:rsidRPr="000269E0">
        <w:rPr>
          <w:rFonts w:ascii="Times New Roman" w:hAnsi="Times New Roman" w:cs="Times New Roman"/>
          <w:b/>
          <w:sz w:val="20"/>
          <w:szCs w:val="24"/>
        </w:rPr>
        <w:tab/>
      </w:r>
      <w:r w:rsidRPr="000269E0">
        <w:rPr>
          <w:rFonts w:ascii="Times New Roman" w:hAnsi="Times New Roman" w:cs="Times New Roman"/>
          <w:b/>
          <w:sz w:val="20"/>
          <w:szCs w:val="24"/>
        </w:rPr>
        <w:tab/>
      </w:r>
      <w:r>
        <w:rPr>
          <w:rFonts w:ascii="Times New Roman" w:hAnsi="Times New Roman" w:cs="Times New Roman"/>
          <w:b/>
          <w:sz w:val="20"/>
          <w:szCs w:val="24"/>
        </w:rPr>
        <w:t>Pendidikan</w:t>
      </w:r>
      <w:r>
        <w:rPr>
          <w:rFonts w:ascii="Times New Roman" w:hAnsi="Times New Roman" w:cs="Times New Roman"/>
          <w:b/>
          <w:sz w:val="20"/>
          <w:szCs w:val="24"/>
        </w:rPr>
        <w:tab/>
      </w:r>
      <w:r>
        <w:rPr>
          <w:rFonts w:ascii="Times New Roman" w:hAnsi="Times New Roman" w:cs="Times New Roman"/>
          <w:b/>
          <w:sz w:val="20"/>
          <w:szCs w:val="24"/>
        </w:rPr>
        <w:tab/>
        <w:t xml:space="preserve">Masa Kerja </w:t>
      </w:r>
      <w:r w:rsidRPr="000269E0">
        <w:rPr>
          <w:rFonts w:ascii="Times New Roman" w:hAnsi="Times New Roman" w:cs="Times New Roman"/>
          <w:b/>
          <w:sz w:val="20"/>
          <w:szCs w:val="24"/>
        </w:rPr>
        <w:tab/>
      </w:r>
      <w:r>
        <w:rPr>
          <w:rFonts w:ascii="Times New Roman" w:hAnsi="Times New Roman" w:cs="Times New Roman"/>
          <w:b/>
          <w:sz w:val="20"/>
          <w:szCs w:val="24"/>
        </w:rPr>
        <w:tab/>
      </w:r>
      <w:r>
        <w:rPr>
          <w:rFonts w:ascii="Times New Roman" w:hAnsi="Times New Roman" w:cs="Times New Roman"/>
          <w:b/>
          <w:sz w:val="20"/>
          <w:szCs w:val="24"/>
        </w:rPr>
        <w:tab/>
        <w:t>Pengetahuan</w:t>
      </w:r>
      <w:r>
        <w:rPr>
          <w:rFonts w:ascii="Times New Roman" w:hAnsi="Times New Roman" w:cs="Times New Roman"/>
          <w:b/>
          <w:sz w:val="20"/>
          <w:szCs w:val="24"/>
        </w:rPr>
        <w:tab/>
      </w:r>
      <w:r>
        <w:rPr>
          <w:rFonts w:ascii="Times New Roman" w:hAnsi="Times New Roman" w:cs="Times New Roman"/>
          <w:b/>
          <w:sz w:val="20"/>
          <w:szCs w:val="24"/>
        </w:rPr>
        <w:tab/>
        <w:t>Sikap</w:t>
      </w:r>
      <w:r>
        <w:rPr>
          <w:rFonts w:ascii="Times New Roman" w:hAnsi="Times New Roman" w:cs="Times New Roman"/>
          <w:b/>
          <w:sz w:val="20"/>
          <w:szCs w:val="24"/>
        </w:rPr>
        <w:tab/>
      </w:r>
      <w:r>
        <w:rPr>
          <w:rFonts w:ascii="Times New Roman" w:hAnsi="Times New Roman" w:cs="Times New Roman"/>
          <w:b/>
          <w:sz w:val="20"/>
          <w:szCs w:val="24"/>
        </w:rPr>
        <w:tab/>
      </w:r>
      <w:r>
        <w:rPr>
          <w:rFonts w:ascii="Times New Roman" w:hAnsi="Times New Roman" w:cs="Times New Roman"/>
          <w:b/>
          <w:sz w:val="20"/>
          <w:szCs w:val="24"/>
        </w:rPr>
        <w:tab/>
        <w:t xml:space="preserve"> </w:t>
      </w:r>
    </w:p>
    <w:p w14:paraId="72518279" w14:textId="77777777" w:rsidR="00204D9B" w:rsidRPr="000269E0" w:rsidRDefault="00204D9B" w:rsidP="00204D9B">
      <w:pPr>
        <w:spacing w:after="0" w:line="240" w:lineRule="auto"/>
        <w:jc w:val="both"/>
        <w:rPr>
          <w:rFonts w:ascii="Times New Roman" w:hAnsi="Times New Roman" w:cs="Times New Roman"/>
          <w:sz w:val="20"/>
          <w:szCs w:val="24"/>
        </w:rPr>
      </w:pPr>
      <w:r>
        <w:rPr>
          <w:rFonts w:ascii="Times New Roman" w:hAnsi="Times New Roman" w:cs="Times New Roman"/>
          <w:sz w:val="20"/>
          <w:szCs w:val="24"/>
        </w:rPr>
        <w:t>0 : Perempuan</w:t>
      </w:r>
      <w:r>
        <w:rPr>
          <w:rFonts w:ascii="Times New Roman" w:hAnsi="Times New Roman" w:cs="Times New Roman"/>
          <w:sz w:val="20"/>
          <w:szCs w:val="24"/>
        </w:rPr>
        <w:tab/>
      </w:r>
      <w:r>
        <w:rPr>
          <w:rFonts w:ascii="Times New Roman" w:hAnsi="Times New Roman" w:cs="Times New Roman"/>
          <w:sz w:val="20"/>
          <w:szCs w:val="24"/>
        </w:rPr>
        <w:tab/>
        <w:t>0</w:t>
      </w:r>
      <w:r w:rsidRPr="000269E0">
        <w:rPr>
          <w:rFonts w:ascii="Times New Roman" w:hAnsi="Times New Roman" w:cs="Times New Roman"/>
          <w:sz w:val="20"/>
          <w:szCs w:val="24"/>
        </w:rPr>
        <w:t xml:space="preserve"> : </w:t>
      </w:r>
      <w:r>
        <w:rPr>
          <w:rFonts w:ascii="Times New Roman" w:hAnsi="Times New Roman" w:cs="Times New Roman"/>
          <w:sz w:val="20"/>
          <w:szCs w:val="24"/>
        </w:rPr>
        <w:t>Dewasa Awal</w:t>
      </w:r>
      <w:r w:rsidRPr="000269E0">
        <w:rPr>
          <w:rFonts w:ascii="Times New Roman" w:hAnsi="Times New Roman" w:cs="Times New Roman"/>
          <w:sz w:val="20"/>
          <w:szCs w:val="24"/>
        </w:rPr>
        <w:tab/>
      </w:r>
      <w:r>
        <w:rPr>
          <w:rFonts w:ascii="Times New Roman" w:hAnsi="Times New Roman" w:cs="Times New Roman"/>
          <w:sz w:val="20"/>
          <w:szCs w:val="24"/>
        </w:rPr>
        <w:tab/>
      </w:r>
      <w:r>
        <w:rPr>
          <w:rFonts w:ascii="Times New Roman" w:hAnsi="Times New Roman" w:cs="Times New Roman"/>
          <w:bCs/>
          <w:sz w:val="20"/>
          <w:szCs w:val="24"/>
        </w:rPr>
        <w:t>0</w:t>
      </w:r>
      <w:r w:rsidRPr="000269E0">
        <w:rPr>
          <w:rFonts w:ascii="Times New Roman" w:hAnsi="Times New Roman" w:cs="Times New Roman"/>
          <w:bCs/>
          <w:sz w:val="20"/>
          <w:szCs w:val="24"/>
        </w:rPr>
        <w:t xml:space="preserve"> : </w:t>
      </w:r>
      <w:r>
        <w:rPr>
          <w:rFonts w:ascii="Times New Roman" w:hAnsi="Times New Roman" w:cs="Times New Roman"/>
          <w:bCs/>
          <w:sz w:val="20"/>
          <w:szCs w:val="24"/>
        </w:rPr>
        <w:t>Rendah</w:t>
      </w:r>
      <w:r w:rsidRPr="000269E0">
        <w:rPr>
          <w:rFonts w:ascii="Times New Roman" w:hAnsi="Times New Roman" w:cs="Times New Roman"/>
          <w:bCs/>
          <w:sz w:val="20"/>
          <w:szCs w:val="24"/>
        </w:rPr>
        <w:tab/>
      </w:r>
      <w:r>
        <w:rPr>
          <w:rFonts w:ascii="Times New Roman" w:hAnsi="Times New Roman" w:cs="Times New Roman"/>
          <w:bCs/>
          <w:sz w:val="20"/>
          <w:szCs w:val="24"/>
        </w:rPr>
        <w:tab/>
        <w:t xml:space="preserve">0 </w:t>
      </w:r>
      <w:r w:rsidRPr="000269E0">
        <w:rPr>
          <w:rFonts w:ascii="Times New Roman" w:hAnsi="Times New Roman" w:cs="Times New Roman"/>
          <w:bCs/>
          <w:sz w:val="20"/>
          <w:szCs w:val="24"/>
        </w:rPr>
        <w:t xml:space="preserve">: </w:t>
      </w:r>
      <w:r w:rsidR="005133F6">
        <w:rPr>
          <w:rFonts w:ascii="Times New Roman" w:hAnsi="Times New Roman" w:cs="Times New Roman"/>
          <w:bCs/>
          <w:sz w:val="20"/>
          <w:szCs w:val="24"/>
        </w:rPr>
        <w:t>&lt; 6 Tahun</w:t>
      </w:r>
      <w:r w:rsidRPr="000269E0">
        <w:rPr>
          <w:rFonts w:ascii="Times New Roman" w:hAnsi="Times New Roman" w:cs="Times New Roman"/>
          <w:bCs/>
          <w:sz w:val="20"/>
          <w:szCs w:val="24"/>
        </w:rPr>
        <w:tab/>
      </w:r>
      <w:r>
        <w:rPr>
          <w:rFonts w:ascii="Times New Roman" w:hAnsi="Times New Roman" w:cs="Times New Roman"/>
          <w:bCs/>
          <w:sz w:val="20"/>
          <w:szCs w:val="24"/>
        </w:rPr>
        <w:tab/>
      </w:r>
      <w:r w:rsidR="005133F6">
        <w:rPr>
          <w:rFonts w:ascii="Times New Roman" w:hAnsi="Times New Roman" w:cs="Times New Roman"/>
          <w:bCs/>
          <w:sz w:val="20"/>
          <w:szCs w:val="24"/>
        </w:rPr>
        <w:tab/>
      </w:r>
      <w:r>
        <w:rPr>
          <w:rFonts w:ascii="Times New Roman" w:hAnsi="Times New Roman" w:cs="Times New Roman"/>
          <w:bCs/>
          <w:sz w:val="20"/>
          <w:szCs w:val="24"/>
        </w:rPr>
        <w:t>0 : Kurang Baik</w:t>
      </w:r>
      <w:r>
        <w:rPr>
          <w:rFonts w:ascii="Times New Roman" w:hAnsi="Times New Roman" w:cs="Times New Roman"/>
          <w:bCs/>
          <w:sz w:val="20"/>
          <w:szCs w:val="24"/>
        </w:rPr>
        <w:tab/>
      </w:r>
      <w:r>
        <w:rPr>
          <w:rFonts w:ascii="Times New Roman" w:hAnsi="Times New Roman" w:cs="Times New Roman"/>
          <w:bCs/>
          <w:sz w:val="20"/>
          <w:szCs w:val="24"/>
        </w:rPr>
        <w:tab/>
        <w:t>0 : Negatif</w:t>
      </w:r>
      <w:r>
        <w:rPr>
          <w:rFonts w:ascii="Times New Roman" w:hAnsi="Times New Roman" w:cs="Times New Roman"/>
          <w:bCs/>
          <w:sz w:val="20"/>
          <w:szCs w:val="24"/>
        </w:rPr>
        <w:tab/>
      </w:r>
      <w:r>
        <w:rPr>
          <w:rFonts w:ascii="Times New Roman" w:hAnsi="Times New Roman" w:cs="Times New Roman"/>
          <w:bCs/>
          <w:sz w:val="20"/>
          <w:szCs w:val="24"/>
        </w:rPr>
        <w:tab/>
      </w:r>
      <w:r>
        <w:rPr>
          <w:rFonts w:ascii="Times New Roman" w:hAnsi="Times New Roman" w:cs="Times New Roman"/>
          <w:bCs/>
          <w:sz w:val="20"/>
          <w:szCs w:val="24"/>
        </w:rPr>
        <w:tab/>
      </w:r>
    </w:p>
    <w:p w14:paraId="3C075A36" w14:textId="77777777" w:rsidR="00204D9B" w:rsidRDefault="00204D9B" w:rsidP="00204D9B">
      <w:pPr>
        <w:spacing w:after="0" w:line="240" w:lineRule="auto"/>
        <w:jc w:val="both"/>
        <w:rPr>
          <w:rFonts w:ascii="Times New Roman" w:hAnsi="Times New Roman" w:cs="Times New Roman"/>
          <w:sz w:val="20"/>
          <w:szCs w:val="24"/>
        </w:rPr>
      </w:pPr>
      <w:r>
        <w:rPr>
          <w:rFonts w:ascii="Times New Roman" w:hAnsi="Times New Roman" w:cs="Times New Roman"/>
          <w:sz w:val="20"/>
          <w:szCs w:val="24"/>
        </w:rPr>
        <w:t>1 : Laki-Laki</w:t>
      </w:r>
      <w:r>
        <w:rPr>
          <w:rFonts w:ascii="Times New Roman" w:hAnsi="Times New Roman" w:cs="Times New Roman"/>
          <w:sz w:val="20"/>
          <w:szCs w:val="24"/>
        </w:rPr>
        <w:tab/>
      </w:r>
      <w:r>
        <w:rPr>
          <w:rFonts w:ascii="Times New Roman" w:hAnsi="Times New Roman" w:cs="Times New Roman"/>
          <w:sz w:val="20"/>
          <w:szCs w:val="24"/>
        </w:rPr>
        <w:tab/>
        <w:t>1</w:t>
      </w:r>
      <w:r w:rsidRPr="000269E0">
        <w:rPr>
          <w:rFonts w:ascii="Times New Roman" w:hAnsi="Times New Roman" w:cs="Times New Roman"/>
          <w:sz w:val="20"/>
          <w:szCs w:val="24"/>
        </w:rPr>
        <w:t xml:space="preserve"> : </w:t>
      </w:r>
      <w:r>
        <w:rPr>
          <w:rFonts w:ascii="Times New Roman" w:hAnsi="Times New Roman" w:cs="Times New Roman"/>
          <w:sz w:val="20"/>
          <w:szCs w:val="24"/>
        </w:rPr>
        <w:t>Dewasa Akhir</w:t>
      </w:r>
      <w:r w:rsidRPr="000269E0">
        <w:rPr>
          <w:rFonts w:ascii="Times New Roman" w:hAnsi="Times New Roman" w:cs="Times New Roman"/>
          <w:sz w:val="20"/>
          <w:szCs w:val="24"/>
        </w:rPr>
        <w:tab/>
      </w:r>
      <w:r>
        <w:rPr>
          <w:rFonts w:ascii="Times New Roman" w:hAnsi="Times New Roman" w:cs="Times New Roman"/>
          <w:sz w:val="20"/>
          <w:szCs w:val="24"/>
        </w:rPr>
        <w:tab/>
      </w:r>
      <w:r>
        <w:rPr>
          <w:rFonts w:ascii="Times New Roman" w:hAnsi="Times New Roman" w:cs="Times New Roman"/>
          <w:bCs/>
          <w:sz w:val="20"/>
          <w:szCs w:val="24"/>
        </w:rPr>
        <w:t>1</w:t>
      </w:r>
      <w:r w:rsidRPr="000269E0">
        <w:rPr>
          <w:rFonts w:ascii="Times New Roman" w:hAnsi="Times New Roman" w:cs="Times New Roman"/>
          <w:bCs/>
          <w:sz w:val="20"/>
          <w:szCs w:val="24"/>
        </w:rPr>
        <w:t xml:space="preserve"> : </w:t>
      </w:r>
      <w:r>
        <w:rPr>
          <w:rFonts w:ascii="Times New Roman" w:hAnsi="Times New Roman" w:cs="Times New Roman"/>
          <w:bCs/>
          <w:sz w:val="20"/>
          <w:szCs w:val="24"/>
        </w:rPr>
        <w:t>Menengah</w:t>
      </w:r>
      <w:r w:rsidRPr="000269E0">
        <w:rPr>
          <w:rFonts w:ascii="Times New Roman" w:hAnsi="Times New Roman" w:cs="Times New Roman"/>
          <w:bCs/>
          <w:sz w:val="20"/>
          <w:szCs w:val="24"/>
        </w:rPr>
        <w:tab/>
      </w:r>
      <w:r>
        <w:rPr>
          <w:rFonts w:ascii="Times New Roman" w:hAnsi="Times New Roman" w:cs="Times New Roman"/>
          <w:bCs/>
          <w:sz w:val="20"/>
          <w:szCs w:val="24"/>
        </w:rPr>
        <w:tab/>
        <w:t>1 :</w:t>
      </w:r>
      <w:r w:rsidRPr="00204D9B">
        <w:rPr>
          <w:rFonts w:ascii="Times New Roman" w:hAnsi="Times New Roman" w:cs="Times New Roman"/>
          <w:bCs/>
          <w:sz w:val="20"/>
          <w:szCs w:val="24"/>
        </w:rPr>
        <w:t xml:space="preserve"> </w:t>
      </w:r>
      <w:r w:rsidR="005133F6">
        <w:rPr>
          <w:rFonts w:ascii="Times New Roman" w:hAnsi="Times New Roman" w:cs="Times New Roman"/>
          <w:bCs/>
          <w:sz w:val="20"/>
          <w:szCs w:val="24"/>
        </w:rPr>
        <w:t>6-10 Tahun</w:t>
      </w:r>
      <w:r>
        <w:rPr>
          <w:rFonts w:ascii="Times New Roman" w:hAnsi="Times New Roman" w:cs="Times New Roman"/>
          <w:bCs/>
          <w:sz w:val="20"/>
          <w:szCs w:val="24"/>
        </w:rPr>
        <w:tab/>
      </w:r>
      <w:r w:rsidR="005133F6">
        <w:rPr>
          <w:rFonts w:ascii="Times New Roman" w:hAnsi="Times New Roman" w:cs="Times New Roman"/>
          <w:bCs/>
          <w:sz w:val="20"/>
          <w:szCs w:val="24"/>
        </w:rPr>
        <w:tab/>
      </w:r>
      <w:r>
        <w:rPr>
          <w:rFonts w:ascii="Times New Roman" w:hAnsi="Times New Roman" w:cs="Times New Roman"/>
          <w:bCs/>
          <w:sz w:val="20"/>
          <w:szCs w:val="24"/>
        </w:rPr>
        <w:tab/>
        <w:t>1 : Baik</w:t>
      </w:r>
      <w:r>
        <w:rPr>
          <w:rFonts w:ascii="Times New Roman" w:hAnsi="Times New Roman" w:cs="Times New Roman"/>
          <w:bCs/>
          <w:sz w:val="20"/>
          <w:szCs w:val="24"/>
        </w:rPr>
        <w:tab/>
      </w:r>
      <w:r>
        <w:rPr>
          <w:rFonts w:ascii="Times New Roman" w:hAnsi="Times New Roman" w:cs="Times New Roman"/>
          <w:bCs/>
          <w:sz w:val="20"/>
          <w:szCs w:val="24"/>
        </w:rPr>
        <w:tab/>
      </w:r>
      <w:r>
        <w:rPr>
          <w:rFonts w:ascii="Times New Roman" w:hAnsi="Times New Roman" w:cs="Times New Roman"/>
          <w:bCs/>
          <w:sz w:val="20"/>
          <w:szCs w:val="24"/>
        </w:rPr>
        <w:tab/>
        <w:t>1 : Sikap</w:t>
      </w:r>
      <w:r>
        <w:rPr>
          <w:rFonts w:ascii="Times New Roman" w:hAnsi="Times New Roman" w:cs="Times New Roman"/>
          <w:bCs/>
          <w:sz w:val="20"/>
          <w:szCs w:val="24"/>
        </w:rPr>
        <w:tab/>
      </w:r>
      <w:r>
        <w:rPr>
          <w:rFonts w:ascii="Times New Roman" w:hAnsi="Times New Roman" w:cs="Times New Roman"/>
          <w:bCs/>
          <w:sz w:val="20"/>
          <w:szCs w:val="24"/>
        </w:rPr>
        <w:tab/>
      </w:r>
      <w:r>
        <w:rPr>
          <w:rFonts w:ascii="Times New Roman" w:hAnsi="Times New Roman" w:cs="Times New Roman"/>
          <w:bCs/>
          <w:sz w:val="20"/>
          <w:szCs w:val="24"/>
        </w:rPr>
        <w:tab/>
      </w:r>
      <w:r>
        <w:rPr>
          <w:rFonts w:ascii="Times New Roman" w:hAnsi="Times New Roman" w:cs="Times New Roman"/>
          <w:b/>
          <w:sz w:val="20"/>
          <w:szCs w:val="24"/>
        </w:rPr>
        <w:tab/>
      </w:r>
      <w:r>
        <w:rPr>
          <w:rFonts w:ascii="Times New Roman" w:hAnsi="Times New Roman" w:cs="Times New Roman"/>
          <w:b/>
          <w:sz w:val="20"/>
          <w:szCs w:val="24"/>
        </w:rPr>
        <w:tab/>
      </w:r>
      <w:r>
        <w:rPr>
          <w:rFonts w:ascii="Times New Roman" w:hAnsi="Times New Roman" w:cs="Times New Roman"/>
          <w:b/>
          <w:sz w:val="20"/>
          <w:szCs w:val="24"/>
        </w:rPr>
        <w:tab/>
      </w:r>
      <w:r>
        <w:rPr>
          <w:rFonts w:ascii="Times New Roman" w:hAnsi="Times New Roman" w:cs="Times New Roman"/>
          <w:b/>
          <w:sz w:val="20"/>
          <w:szCs w:val="24"/>
        </w:rPr>
        <w:tab/>
      </w:r>
      <w:r>
        <w:rPr>
          <w:rFonts w:ascii="Times New Roman" w:hAnsi="Times New Roman" w:cs="Times New Roman"/>
          <w:b/>
          <w:sz w:val="20"/>
          <w:szCs w:val="24"/>
        </w:rPr>
        <w:tab/>
      </w:r>
      <w:r>
        <w:rPr>
          <w:rFonts w:ascii="Times New Roman" w:hAnsi="Times New Roman" w:cs="Times New Roman"/>
          <w:b/>
          <w:sz w:val="20"/>
          <w:szCs w:val="24"/>
        </w:rPr>
        <w:tab/>
      </w:r>
      <w:r>
        <w:rPr>
          <w:rFonts w:ascii="Times New Roman" w:hAnsi="Times New Roman" w:cs="Times New Roman"/>
          <w:b/>
          <w:sz w:val="20"/>
          <w:szCs w:val="24"/>
        </w:rPr>
        <w:tab/>
      </w:r>
      <w:r>
        <w:rPr>
          <w:rFonts w:ascii="Times New Roman" w:hAnsi="Times New Roman" w:cs="Times New Roman"/>
          <w:b/>
          <w:sz w:val="20"/>
          <w:szCs w:val="24"/>
        </w:rPr>
        <w:tab/>
      </w:r>
      <w:r>
        <w:rPr>
          <w:rFonts w:ascii="Times New Roman" w:hAnsi="Times New Roman" w:cs="Times New Roman"/>
          <w:sz w:val="20"/>
          <w:szCs w:val="24"/>
        </w:rPr>
        <w:t>2 : Tinggi</w:t>
      </w:r>
      <w:r w:rsidR="005133F6">
        <w:rPr>
          <w:rFonts w:ascii="Times New Roman" w:hAnsi="Times New Roman" w:cs="Times New Roman"/>
          <w:sz w:val="20"/>
          <w:szCs w:val="24"/>
        </w:rPr>
        <w:tab/>
      </w:r>
      <w:r w:rsidR="005133F6">
        <w:rPr>
          <w:rFonts w:ascii="Times New Roman" w:hAnsi="Times New Roman" w:cs="Times New Roman"/>
          <w:sz w:val="20"/>
          <w:szCs w:val="24"/>
        </w:rPr>
        <w:tab/>
        <w:t>2 : &gt; 10 Tahun</w:t>
      </w:r>
    </w:p>
    <w:p w14:paraId="011CA602" w14:textId="77777777" w:rsidR="00204D9B" w:rsidRPr="00204D9B" w:rsidRDefault="00204D9B" w:rsidP="00204D9B">
      <w:pPr>
        <w:spacing w:after="0" w:line="240" w:lineRule="auto"/>
        <w:jc w:val="both"/>
        <w:rPr>
          <w:rFonts w:ascii="Times New Roman" w:hAnsi="Times New Roman" w:cs="Times New Roman"/>
          <w:sz w:val="20"/>
          <w:szCs w:val="24"/>
        </w:rPr>
      </w:pPr>
    </w:p>
    <w:p w14:paraId="43194CC7" w14:textId="77777777" w:rsidR="00204D9B" w:rsidRDefault="00204D9B" w:rsidP="00204D9B">
      <w:pPr>
        <w:spacing w:after="0" w:line="240" w:lineRule="auto"/>
        <w:jc w:val="both"/>
        <w:rPr>
          <w:rFonts w:ascii="Times New Roman" w:hAnsi="Times New Roman" w:cs="Times New Roman"/>
          <w:b/>
          <w:sz w:val="20"/>
          <w:szCs w:val="24"/>
        </w:rPr>
      </w:pPr>
      <w:r>
        <w:rPr>
          <w:rFonts w:ascii="Times New Roman" w:hAnsi="Times New Roman" w:cs="Times New Roman"/>
          <w:b/>
          <w:sz w:val="20"/>
          <w:szCs w:val="24"/>
        </w:rPr>
        <w:t>Kepatuhan Penggunaan APD</w:t>
      </w:r>
      <w:r>
        <w:rPr>
          <w:rFonts w:ascii="Times New Roman" w:hAnsi="Times New Roman" w:cs="Times New Roman"/>
          <w:b/>
          <w:sz w:val="20"/>
          <w:szCs w:val="24"/>
        </w:rPr>
        <w:tab/>
      </w:r>
      <w:r>
        <w:rPr>
          <w:rFonts w:ascii="Times New Roman" w:hAnsi="Times New Roman" w:cs="Times New Roman"/>
          <w:b/>
          <w:sz w:val="20"/>
          <w:szCs w:val="24"/>
        </w:rPr>
        <w:tab/>
      </w:r>
    </w:p>
    <w:p w14:paraId="3CA35505" w14:textId="77777777" w:rsidR="00204D9B" w:rsidRDefault="00204D9B" w:rsidP="00204D9B">
      <w:pPr>
        <w:spacing w:after="0" w:line="240" w:lineRule="auto"/>
        <w:jc w:val="both"/>
        <w:rPr>
          <w:rFonts w:ascii="Times New Roman" w:hAnsi="Times New Roman" w:cs="Times New Roman"/>
          <w:sz w:val="20"/>
          <w:szCs w:val="24"/>
        </w:rPr>
      </w:pPr>
      <w:r>
        <w:rPr>
          <w:rFonts w:ascii="Times New Roman" w:hAnsi="Times New Roman" w:cs="Times New Roman"/>
          <w:sz w:val="20"/>
          <w:szCs w:val="24"/>
        </w:rPr>
        <w:t>0 : Tidak Patuh</w:t>
      </w:r>
      <w:r>
        <w:rPr>
          <w:rFonts w:ascii="Times New Roman" w:hAnsi="Times New Roman" w:cs="Times New Roman"/>
          <w:sz w:val="20"/>
          <w:szCs w:val="24"/>
        </w:rPr>
        <w:tab/>
      </w:r>
      <w:r>
        <w:rPr>
          <w:rFonts w:ascii="Times New Roman" w:hAnsi="Times New Roman" w:cs="Times New Roman"/>
          <w:sz w:val="20"/>
          <w:szCs w:val="24"/>
        </w:rPr>
        <w:tab/>
      </w:r>
    </w:p>
    <w:p w14:paraId="6101873E" w14:textId="77777777" w:rsidR="00204D9B" w:rsidRPr="00B14C82" w:rsidRDefault="00204D9B" w:rsidP="00204D9B">
      <w:pPr>
        <w:spacing w:after="0" w:line="240" w:lineRule="auto"/>
        <w:jc w:val="both"/>
        <w:rPr>
          <w:rFonts w:ascii="Times New Roman" w:hAnsi="Times New Roman" w:cs="Times New Roman"/>
          <w:sz w:val="24"/>
          <w:szCs w:val="24"/>
        </w:rPr>
      </w:pPr>
      <w:r>
        <w:rPr>
          <w:rFonts w:ascii="Times New Roman" w:hAnsi="Times New Roman" w:cs="Times New Roman"/>
          <w:sz w:val="20"/>
          <w:szCs w:val="24"/>
        </w:rPr>
        <w:t>1 : Patuh</w:t>
      </w:r>
      <w:r>
        <w:rPr>
          <w:rFonts w:ascii="Times New Roman" w:hAnsi="Times New Roman" w:cs="Times New Roman"/>
          <w:sz w:val="20"/>
          <w:szCs w:val="24"/>
        </w:rPr>
        <w:tab/>
      </w:r>
      <w:r>
        <w:rPr>
          <w:rFonts w:ascii="Times New Roman" w:hAnsi="Times New Roman" w:cs="Times New Roman"/>
          <w:sz w:val="20"/>
          <w:szCs w:val="24"/>
        </w:rPr>
        <w:tab/>
      </w:r>
    </w:p>
    <w:p w14:paraId="12AE3AFB" w14:textId="77777777" w:rsidR="000D4063" w:rsidRDefault="000D4063" w:rsidP="008B0AE1">
      <w:pPr>
        <w:spacing w:after="0" w:line="240" w:lineRule="auto"/>
        <w:jc w:val="both"/>
        <w:rPr>
          <w:rFonts w:ascii="Times New Roman" w:hAnsi="Times New Roman"/>
          <w:b/>
          <w:sz w:val="24"/>
          <w:szCs w:val="24"/>
        </w:rPr>
      </w:pPr>
    </w:p>
    <w:p w14:paraId="41196069" w14:textId="77777777" w:rsidR="000D4063" w:rsidRDefault="000D4063" w:rsidP="008B0AE1">
      <w:pPr>
        <w:spacing w:after="0" w:line="240" w:lineRule="auto"/>
        <w:jc w:val="both"/>
        <w:rPr>
          <w:rFonts w:ascii="Times New Roman" w:hAnsi="Times New Roman"/>
          <w:b/>
          <w:sz w:val="24"/>
          <w:szCs w:val="24"/>
        </w:rPr>
      </w:pPr>
    </w:p>
    <w:p w14:paraId="059482F3" w14:textId="77777777" w:rsidR="000D4063" w:rsidRDefault="000D4063" w:rsidP="008B0AE1">
      <w:pPr>
        <w:spacing w:after="0" w:line="240" w:lineRule="auto"/>
        <w:jc w:val="both"/>
        <w:rPr>
          <w:rFonts w:ascii="Times New Roman" w:hAnsi="Times New Roman"/>
          <w:b/>
          <w:sz w:val="24"/>
          <w:szCs w:val="24"/>
        </w:rPr>
      </w:pPr>
    </w:p>
    <w:p w14:paraId="2D705FD9" w14:textId="77777777" w:rsidR="000D4063" w:rsidRDefault="000D4063" w:rsidP="008B0AE1">
      <w:pPr>
        <w:spacing w:after="0" w:line="240" w:lineRule="auto"/>
        <w:jc w:val="both"/>
        <w:rPr>
          <w:rFonts w:ascii="Times New Roman" w:hAnsi="Times New Roman"/>
          <w:b/>
          <w:sz w:val="24"/>
          <w:szCs w:val="24"/>
        </w:rPr>
      </w:pPr>
    </w:p>
    <w:p w14:paraId="4B19CAD1" w14:textId="77777777" w:rsidR="000D4063" w:rsidRDefault="000D4063" w:rsidP="008B0AE1">
      <w:pPr>
        <w:spacing w:after="0" w:line="240" w:lineRule="auto"/>
        <w:jc w:val="both"/>
        <w:rPr>
          <w:rFonts w:ascii="Times New Roman" w:hAnsi="Times New Roman"/>
          <w:b/>
          <w:sz w:val="24"/>
          <w:szCs w:val="24"/>
        </w:rPr>
      </w:pPr>
    </w:p>
    <w:p w14:paraId="37869C9A" w14:textId="77777777" w:rsidR="000D4063" w:rsidRDefault="000D4063" w:rsidP="008B0AE1">
      <w:pPr>
        <w:spacing w:after="0" w:line="240" w:lineRule="auto"/>
        <w:jc w:val="both"/>
        <w:rPr>
          <w:rFonts w:ascii="Times New Roman" w:hAnsi="Times New Roman"/>
          <w:b/>
          <w:sz w:val="24"/>
          <w:szCs w:val="24"/>
        </w:rPr>
      </w:pPr>
    </w:p>
    <w:p w14:paraId="42329045" w14:textId="77777777" w:rsidR="000D4063" w:rsidRDefault="000D4063" w:rsidP="008B0AE1">
      <w:pPr>
        <w:spacing w:after="0" w:line="240" w:lineRule="auto"/>
        <w:jc w:val="both"/>
        <w:rPr>
          <w:rFonts w:ascii="Times New Roman" w:hAnsi="Times New Roman"/>
          <w:b/>
          <w:sz w:val="24"/>
          <w:szCs w:val="24"/>
        </w:rPr>
      </w:pPr>
    </w:p>
    <w:p w14:paraId="28D5761E" w14:textId="77777777" w:rsidR="000D4063" w:rsidRDefault="000D4063" w:rsidP="008B0AE1">
      <w:pPr>
        <w:spacing w:after="0" w:line="240" w:lineRule="auto"/>
        <w:jc w:val="both"/>
        <w:rPr>
          <w:rFonts w:ascii="Times New Roman" w:hAnsi="Times New Roman"/>
          <w:b/>
          <w:sz w:val="24"/>
          <w:szCs w:val="24"/>
        </w:rPr>
      </w:pPr>
    </w:p>
    <w:p w14:paraId="20212894" w14:textId="77777777" w:rsidR="000D4063" w:rsidRDefault="000D4063" w:rsidP="008B0AE1">
      <w:pPr>
        <w:spacing w:after="0" w:line="240" w:lineRule="auto"/>
        <w:jc w:val="both"/>
        <w:rPr>
          <w:rFonts w:ascii="Times New Roman" w:hAnsi="Times New Roman"/>
          <w:b/>
          <w:sz w:val="24"/>
          <w:szCs w:val="24"/>
        </w:rPr>
      </w:pPr>
    </w:p>
    <w:p w14:paraId="331E7AC7" w14:textId="77777777" w:rsidR="000D4063" w:rsidRDefault="000D4063" w:rsidP="008B0AE1">
      <w:pPr>
        <w:spacing w:after="0" w:line="240" w:lineRule="auto"/>
        <w:jc w:val="both"/>
        <w:rPr>
          <w:rFonts w:ascii="Times New Roman" w:hAnsi="Times New Roman"/>
          <w:b/>
          <w:sz w:val="24"/>
          <w:szCs w:val="24"/>
        </w:rPr>
      </w:pPr>
    </w:p>
    <w:p w14:paraId="3358E2EF" w14:textId="77777777" w:rsidR="000D4063" w:rsidRDefault="000D4063" w:rsidP="008B0AE1">
      <w:pPr>
        <w:spacing w:after="0" w:line="240" w:lineRule="auto"/>
        <w:jc w:val="both"/>
        <w:rPr>
          <w:rFonts w:ascii="Times New Roman" w:hAnsi="Times New Roman"/>
          <w:b/>
          <w:sz w:val="24"/>
          <w:szCs w:val="24"/>
        </w:rPr>
      </w:pPr>
    </w:p>
    <w:p w14:paraId="7406BEF7" w14:textId="77777777" w:rsidR="000D4063" w:rsidRDefault="000D4063" w:rsidP="008B0AE1">
      <w:pPr>
        <w:spacing w:after="0" w:line="240" w:lineRule="auto"/>
        <w:jc w:val="both"/>
        <w:rPr>
          <w:rFonts w:ascii="Times New Roman" w:hAnsi="Times New Roman"/>
          <w:b/>
          <w:sz w:val="24"/>
          <w:szCs w:val="24"/>
        </w:rPr>
      </w:pPr>
    </w:p>
    <w:p w14:paraId="41D90942" w14:textId="77777777" w:rsidR="000D4063" w:rsidRDefault="000D4063" w:rsidP="008B0AE1">
      <w:pPr>
        <w:spacing w:after="0" w:line="240" w:lineRule="auto"/>
        <w:jc w:val="both"/>
        <w:rPr>
          <w:rFonts w:ascii="Times New Roman" w:hAnsi="Times New Roman"/>
          <w:b/>
          <w:sz w:val="24"/>
          <w:szCs w:val="24"/>
        </w:rPr>
      </w:pPr>
    </w:p>
    <w:p w14:paraId="3E4508CF" w14:textId="77777777" w:rsidR="000D4063" w:rsidRDefault="000D4063" w:rsidP="008B0AE1">
      <w:pPr>
        <w:spacing w:after="0" w:line="240" w:lineRule="auto"/>
        <w:jc w:val="both"/>
        <w:rPr>
          <w:rFonts w:ascii="Times New Roman" w:hAnsi="Times New Roman"/>
          <w:b/>
          <w:sz w:val="24"/>
          <w:szCs w:val="24"/>
        </w:rPr>
      </w:pPr>
    </w:p>
    <w:p w14:paraId="796FD340" w14:textId="77777777" w:rsidR="000D4063" w:rsidRDefault="000D4063" w:rsidP="008B0AE1">
      <w:pPr>
        <w:spacing w:after="0" w:line="240" w:lineRule="auto"/>
        <w:jc w:val="both"/>
        <w:rPr>
          <w:rFonts w:ascii="Times New Roman" w:hAnsi="Times New Roman"/>
          <w:b/>
          <w:sz w:val="24"/>
          <w:szCs w:val="24"/>
        </w:rPr>
      </w:pPr>
    </w:p>
    <w:p w14:paraId="3A00C611" w14:textId="77777777" w:rsidR="00ED523D" w:rsidRDefault="00ED523D" w:rsidP="008B0AE1">
      <w:pPr>
        <w:spacing w:after="0" w:line="240" w:lineRule="auto"/>
        <w:jc w:val="both"/>
        <w:rPr>
          <w:rFonts w:ascii="Times New Roman" w:hAnsi="Times New Roman" w:cs="Times New Roman"/>
          <w:b/>
          <w:bCs/>
          <w:color w:val="0D0D0D" w:themeColor="text1" w:themeTint="F2"/>
          <w:sz w:val="24"/>
          <w:szCs w:val="24"/>
        </w:rPr>
      </w:pPr>
      <w:bookmarkStart w:id="109" w:name="_Toc139968093"/>
      <w:bookmarkStart w:id="110" w:name="_Toc139968121"/>
      <w:bookmarkStart w:id="111" w:name="_Toc139968179"/>
      <w:bookmarkStart w:id="112" w:name="_Toc139968560"/>
    </w:p>
    <w:p w14:paraId="1DD5A1FB" w14:textId="684B21DB" w:rsidR="008B0AE1" w:rsidRDefault="004D6293" w:rsidP="008B0AE1">
      <w:pPr>
        <w:spacing w:after="0" w:line="240" w:lineRule="auto"/>
        <w:jc w:val="both"/>
        <w:rPr>
          <w:rFonts w:ascii="Times New Roman" w:hAnsi="Times New Roman"/>
          <w:b/>
          <w:sz w:val="24"/>
          <w:szCs w:val="24"/>
        </w:rPr>
      </w:pPr>
      <w:r w:rsidRPr="004D6293">
        <w:rPr>
          <w:rFonts w:ascii="Times New Roman" w:hAnsi="Times New Roman" w:cs="Times New Roman"/>
          <w:b/>
          <w:bCs/>
          <w:color w:val="0D0D0D" w:themeColor="text1" w:themeTint="F2"/>
          <w:sz w:val="24"/>
          <w:szCs w:val="24"/>
        </w:rPr>
        <w:lastRenderedPageBreak/>
        <w:t xml:space="preserve">Lampiran </w:t>
      </w:r>
      <w:r w:rsidRPr="004D6293">
        <w:rPr>
          <w:rFonts w:ascii="Times New Roman" w:hAnsi="Times New Roman" w:cs="Times New Roman"/>
          <w:b/>
          <w:bCs/>
          <w:color w:val="0D0D0D" w:themeColor="text1" w:themeTint="F2"/>
          <w:sz w:val="24"/>
          <w:szCs w:val="24"/>
        </w:rPr>
        <w:fldChar w:fldCharType="begin"/>
      </w:r>
      <w:r w:rsidRPr="004D6293">
        <w:rPr>
          <w:rFonts w:ascii="Times New Roman" w:hAnsi="Times New Roman" w:cs="Times New Roman"/>
          <w:b/>
          <w:bCs/>
          <w:color w:val="0D0D0D" w:themeColor="text1" w:themeTint="F2"/>
          <w:sz w:val="24"/>
          <w:szCs w:val="24"/>
        </w:rPr>
        <w:instrText xml:space="preserve"> SEQ Lampiran \* ARABIC </w:instrText>
      </w:r>
      <w:r w:rsidRPr="004D6293">
        <w:rPr>
          <w:rFonts w:ascii="Times New Roman" w:hAnsi="Times New Roman" w:cs="Times New Roman"/>
          <w:b/>
          <w:bCs/>
          <w:color w:val="0D0D0D" w:themeColor="text1" w:themeTint="F2"/>
          <w:sz w:val="24"/>
          <w:szCs w:val="24"/>
        </w:rPr>
        <w:fldChar w:fldCharType="separate"/>
      </w:r>
      <w:r w:rsidR="00524DEB">
        <w:rPr>
          <w:rFonts w:ascii="Times New Roman" w:hAnsi="Times New Roman" w:cs="Times New Roman"/>
          <w:b/>
          <w:bCs/>
          <w:noProof/>
          <w:color w:val="0D0D0D" w:themeColor="text1" w:themeTint="F2"/>
          <w:sz w:val="24"/>
          <w:szCs w:val="24"/>
        </w:rPr>
        <w:t>4</w:t>
      </w:r>
      <w:r w:rsidRPr="004D6293">
        <w:rPr>
          <w:rFonts w:ascii="Times New Roman" w:hAnsi="Times New Roman" w:cs="Times New Roman"/>
          <w:b/>
          <w:bCs/>
          <w:color w:val="0D0D0D" w:themeColor="text1" w:themeTint="F2"/>
          <w:sz w:val="24"/>
          <w:szCs w:val="24"/>
        </w:rPr>
        <w:fldChar w:fldCharType="end"/>
      </w:r>
      <w:r w:rsidRPr="004D6293">
        <w:rPr>
          <w:rFonts w:ascii="Times New Roman" w:hAnsi="Times New Roman" w:cs="Times New Roman"/>
          <w:b/>
          <w:color w:val="0D0D0D" w:themeColor="text1" w:themeTint="F2"/>
          <w:sz w:val="24"/>
          <w:szCs w:val="24"/>
        </w:rPr>
        <w:t>.</w:t>
      </w:r>
      <w:r w:rsidR="008B0AE1">
        <w:rPr>
          <w:rFonts w:ascii="Times New Roman" w:hAnsi="Times New Roman"/>
          <w:b/>
          <w:sz w:val="24"/>
          <w:szCs w:val="24"/>
        </w:rPr>
        <w:t xml:space="preserve"> </w:t>
      </w:r>
      <w:r w:rsidR="008B0AE1">
        <w:rPr>
          <w:rFonts w:ascii="Times New Roman" w:hAnsi="Times New Roman"/>
          <w:b/>
          <w:i/>
          <w:sz w:val="24"/>
          <w:szCs w:val="24"/>
        </w:rPr>
        <w:t xml:space="preserve">Output </w:t>
      </w:r>
      <w:r w:rsidR="008B0AE1">
        <w:rPr>
          <w:rFonts w:ascii="Times New Roman" w:hAnsi="Times New Roman"/>
          <w:b/>
          <w:sz w:val="24"/>
          <w:szCs w:val="24"/>
        </w:rPr>
        <w:t>Hasil Uji Validitas</w:t>
      </w:r>
      <w:bookmarkEnd w:id="109"/>
      <w:bookmarkEnd w:id="110"/>
      <w:bookmarkEnd w:id="111"/>
      <w:bookmarkEnd w:id="112"/>
    </w:p>
    <w:p w14:paraId="27B3DFB8" w14:textId="77777777" w:rsidR="008B0AE1" w:rsidRPr="00B14C82" w:rsidRDefault="008B0AE1" w:rsidP="008B0AE1">
      <w:pPr>
        <w:spacing w:after="0" w:line="240" w:lineRule="auto"/>
        <w:jc w:val="both"/>
        <w:rPr>
          <w:rFonts w:ascii="Times New Roman" w:hAnsi="Times New Roman"/>
          <w:sz w:val="24"/>
          <w:szCs w:val="24"/>
        </w:rPr>
      </w:pPr>
    </w:p>
    <w:p w14:paraId="3A9A5EE6" w14:textId="77777777" w:rsidR="008B0AE1" w:rsidRPr="00454856" w:rsidRDefault="008B0AE1" w:rsidP="00454856">
      <w:pPr>
        <w:autoSpaceDE w:val="0"/>
        <w:autoSpaceDN w:val="0"/>
        <w:adjustRightInd w:val="0"/>
        <w:spacing w:after="0" w:line="360" w:lineRule="auto"/>
        <w:jc w:val="center"/>
        <w:rPr>
          <w:rFonts w:ascii="Times New Roman" w:hAnsi="Times New Roman"/>
          <w:b/>
          <w:sz w:val="24"/>
        </w:rPr>
      </w:pPr>
      <w:r w:rsidRPr="00591263">
        <w:rPr>
          <w:rFonts w:ascii="Times New Roman" w:hAnsi="Times New Roman"/>
          <w:b/>
          <w:sz w:val="24"/>
        </w:rPr>
        <w:t xml:space="preserve">HASIL UJI VALIDITAS DAN RELIABILITAS </w:t>
      </w:r>
      <w:r>
        <w:rPr>
          <w:rFonts w:ascii="Times New Roman" w:hAnsi="Times New Roman"/>
          <w:b/>
          <w:sz w:val="24"/>
        </w:rPr>
        <w:t>PENGETAHUAN</w:t>
      </w:r>
    </w:p>
    <w:p w14:paraId="4F377B37" w14:textId="77777777" w:rsidR="00454856" w:rsidRPr="00454856" w:rsidRDefault="00454856" w:rsidP="00454856">
      <w:pPr>
        <w:autoSpaceDE w:val="0"/>
        <w:autoSpaceDN w:val="0"/>
        <w:adjustRightInd w:val="0"/>
        <w:spacing w:after="0" w:line="240" w:lineRule="auto"/>
        <w:rPr>
          <w:rFonts w:ascii="Times New Roman" w:hAnsi="Times New Roman" w:cs="Times New Roman"/>
          <w:sz w:val="24"/>
          <w:szCs w:val="24"/>
        </w:rPr>
      </w:pPr>
    </w:p>
    <w:tbl>
      <w:tblPr>
        <w:tblW w:w="13964"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09"/>
        <w:gridCol w:w="1701"/>
        <w:gridCol w:w="709"/>
        <w:gridCol w:w="709"/>
        <w:gridCol w:w="708"/>
        <w:gridCol w:w="709"/>
        <w:gridCol w:w="709"/>
        <w:gridCol w:w="709"/>
        <w:gridCol w:w="708"/>
        <w:gridCol w:w="709"/>
        <w:gridCol w:w="709"/>
        <w:gridCol w:w="709"/>
        <w:gridCol w:w="708"/>
        <w:gridCol w:w="709"/>
        <w:gridCol w:w="709"/>
        <w:gridCol w:w="639"/>
        <w:gridCol w:w="709"/>
        <w:gridCol w:w="992"/>
      </w:tblGrid>
      <w:tr w:rsidR="00454856" w:rsidRPr="00454856" w14:paraId="00E8F49A" w14:textId="77777777" w:rsidTr="00454856">
        <w:trPr>
          <w:cantSplit/>
          <w:trHeight w:val="20"/>
          <w:tblHeader/>
          <w:jc w:val="center"/>
        </w:trPr>
        <w:tc>
          <w:tcPr>
            <w:tcW w:w="13964" w:type="dxa"/>
            <w:gridSpan w:val="18"/>
            <w:tcBorders>
              <w:top w:val="nil"/>
              <w:left w:val="nil"/>
              <w:bottom w:val="nil"/>
              <w:right w:val="nil"/>
            </w:tcBorders>
            <w:shd w:val="clear" w:color="auto" w:fill="FFFFFF"/>
            <w:vAlign w:val="center"/>
          </w:tcPr>
          <w:p w14:paraId="1E7EC8C5"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6"/>
                <w:szCs w:val="18"/>
              </w:rPr>
            </w:pPr>
            <w:r w:rsidRPr="00454856">
              <w:rPr>
                <w:rFonts w:ascii="Arial" w:hAnsi="Arial" w:cs="Arial"/>
                <w:b/>
                <w:bCs/>
                <w:color w:val="000000"/>
                <w:sz w:val="16"/>
                <w:szCs w:val="18"/>
              </w:rPr>
              <w:t>Correlations</w:t>
            </w:r>
          </w:p>
        </w:tc>
      </w:tr>
      <w:tr w:rsidR="00454856" w:rsidRPr="00454856" w14:paraId="0D442479" w14:textId="77777777" w:rsidTr="00454856">
        <w:trPr>
          <w:cantSplit/>
          <w:trHeight w:val="20"/>
          <w:tblHeader/>
          <w:jc w:val="center"/>
        </w:trPr>
        <w:tc>
          <w:tcPr>
            <w:tcW w:w="2410" w:type="dxa"/>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14:paraId="03FC72EB" w14:textId="77777777" w:rsidR="00454856" w:rsidRPr="00454856" w:rsidRDefault="00454856" w:rsidP="00454856">
            <w:pPr>
              <w:autoSpaceDE w:val="0"/>
              <w:autoSpaceDN w:val="0"/>
              <w:adjustRightInd w:val="0"/>
              <w:spacing w:after="0" w:line="240" w:lineRule="auto"/>
              <w:jc w:val="center"/>
              <w:rPr>
                <w:rFonts w:ascii="Times New Roman" w:hAnsi="Times New Roman" w:cs="Times New Roman"/>
                <w:sz w:val="16"/>
                <w:szCs w:val="24"/>
              </w:rPr>
            </w:pPr>
          </w:p>
        </w:tc>
        <w:tc>
          <w:tcPr>
            <w:tcW w:w="709" w:type="dxa"/>
            <w:tcBorders>
              <w:top w:val="single" w:sz="16" w:space="0" w:color="000000"/>
              <w:left w:val="single" w:sz="16" w:space="0" w:color="000000"/>
              <w:bottom w:val="single" w:sz="16" w:space="0" w:color="000000"/>
            </w:tcBorders>
            <w:shd w:val="clear" w:color="auto" w:fill="FFFFFF"/>
            <w:vAlign w:val="bottom"/>
          </w:tcPr>
          <w:p w14:paraId="06D152FB"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6"/>
                <w:szCs w:val="18"/>
              </w:rPr>
            </w:pPr>
            <w:r w:rsidRPr="00454856">
              <w:rPr>
                <w:rFonts w:ascii="Arial" w:hAnsi="Arial" w:cs="Arial"/>
                <w:color w:val="000000"/>
                <w:sz w:val="16"/>
                <w:szCs w:val="18"/>
              </w:rPr>
              <w:t>P1</w:t>
            </w:r>
          </w:p>
        </w:tc>
        <w:tc>
          <w:tcPr>
            <w:tcW w:w="709" w:type="dxa"/>
            <w:tcBorders>
              <w:top w:val="single" w:sz="16" w:space="0" w:color="000000"/>
              <w:bottom w:val="single" w:sz="16" w:space="0" w:color="000000"/>
            </w:tcBorders>
            <w:shd w:val="clear" w:color="auto" w:fill="FFFFFF"/>
            <w:vAlign w:val="bottom"/>
          </w:tcPr>
          <w:p w14:paraId="2769093C"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6"/>
                <w:szCs w:val="18"/>
              </w:rPr>
            </w:pPr>
            <w:r w:rsidRPr="00454856">
              <w:rPr>
                <w:rFonts w:ascii="Arial" w:hAnsi="Arial" w:cs="Arial"/>
                <w:color w:val="000000"/>
                <w:sz w:val="16"/>
                <w:szCs w:val="18"/>
              </w:rPr>
              <w:t>P2</w:t>
            </w:r>
          </w:p>
        </w:tc>
        <w:tc>
          <w:tcPr>
            <w:tcW w:w="708" w:type="dxa"/>
            <w:tcBorders>
              <w:top w:val="single" w:sz="16" w:space="0" w:color="000000"/>
              <w:bottom w:val="single" w:sz="16" w:space="0" w:color="000000"/>
            </w:tcBorders>
            <w:shd w:val="clear" w:color="auto" w:fill="FFFFFF"/>
            <w:vAlign w:val="bottom"/>
          </w:tcPr>
          <w:p w14:paraId="03941727"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6"/>
                <w:szCs w:val="18"/>
              </w:rPr>
            </w:pPr>
            <w:r w:rsidRPr="00454856">
              <w:rPr>
                <w:rFonts w:ascii="Arial" w:hAnsi="Arial" w:cs="Arial"/>
                <w:color w:val="000000"/>
                <w:sz w:val="16"/>
                <w:szCs w:val="18"/>
              </w:rPr>
              <w:t>P3</w:t>
            </w:r>
          </w:p>
        </w:tc>
        <w:tc>
          <w:tcPr>
            <w:tcW w:w="709" w:type="dxa"/>
            <w:tcBorders>
              <w:top w:val="single" w:sz="16" w:space="0" w:color="000000"/>
              <w:bottom w:val="single" w:sz="16" w:space="0" w:color="000000"/>
            </w:tcBorders>
            <w:shd w:val="clear" w:color="auto" w:fill="FFFFFF"/>
            <w:vAlign w:val="bottom"/>
          </w:tcPr>
          <w:p w14:paraId="6348DC60"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6"/>
                <w:szCs w:val="18"/>
              </w:rPr>
            </w:pPr>
            <w:r w:rsidRPr="00454856">
              <w:rPr>
                <w:rFonts w:ascii="Arial" w:hAnsi="Arial" w:cs="Arial"/>
                <w:color w:val="000000"/>
                <w:sz w:val="16"/>
                <w:szCs w:val="18"/>
              </w:rPr>
              <w:t>P4</w:t>
            </w:r>
          </w:p>
        </w:tc>
        <w:tc>
          <w:tcPr>
            <w:tcW w:w="709" w:type="dxa"/>
            <w:tcBorders>
              <w:top w:val="single" w:sz="16" w:space="0" w:color="000000"/>
              <w:bottom w:val="single" w:sz="16" w:space="0" w:color="000000"/>
            </w:tcBorders>
            <w:shd w:val="clear" w:color="auto" w:fill="FFFFFF"/>
            <w:vAlign w:val="bottom"/>
          </w:tcPr>
          <w:p w14:paraId="7D3B4B54"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6"/>
                <w:szCs w:val="18"/>
              </w:rPr>
            </w:pPr>
            <w:r w:rsidRPr="00454856">
              <w:rPr>
                <w:rFonts w:ascii="Arial" w:hAnsi="Arial" w:cs="Arial"/>
                <w:color w:val="000000"/>
                <w:sz w:val="16"/>
                <w:szCs w:val="18"/>
              </w:rPr>
              <w:t>P5</w:t>
            </w:r>
          </w:p>
        </w:tc>
        <w:tc>
          <w:tcPr>
            <w:tcW w:w="709" w:type="dxa"/>
            <w:tcBorders>
              <w:top w:val="single" w:sz="16" w:space="0" w:color="000000"/>
              <w:bottom w:val="single" w:sz="16" w:space="0" w:color="000000"/>
            </w:tcBorders>
            <w:shd w:val="clear" w:color="auto" w:fill="FFFFFF"/>
            <w:vAlign w:val="bottom"/>
          </w:tcPr>
          <w:p w14:paraId="66C5CA67"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6"/>
                <w:szCs w:val="18"/>
              </w:rPr>
            </w:pPr>
            <w:r w:rsidRPr="00454856">
              <w:rPr>
                <w:rFonts w:ascii="Arial" w:hAnsi="Arial" w:cs="Arial"/>
                <w:color w:val="000000"/>
                <w:sz w:val="16"/>
                <w:szCs w:val="18"/>
              </w:rPr>
              <w:t>P6</w:t>
            </w:r>
          </w:p>
        </w:tc>
        <w:tc>
          <w:tcPr>
            <w:tcW w:w="708" w:type="dxa"/>
            <w:tcBorders>
              <w:top w:val="single" w:sz="16" w:space="0" w:color="000000"/>
              <w:bottom w:val="single" w:sz="16" w:space="0" w:color="000000"/>
            </w:tcBorders>
            <w:shd w:val="clear" w:color="auto" w:fill="FFFFFF"/>
            <w:vAlign w:val="bottom"/>
          </w:tcPr>
          <w:p w14:paraId="4CF2B90B"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6"/>
                <w:szCs w:val="18"/>
              </w:rPr>
            </w:pPr>
            <w:r w:rsidRPr="00454856">
              <w:rPr>
                <w:rFonts w:ascii="Arial" w:hAnsi="Arial" w:cs="Arial"/>
                <w:color w:val="000000"/>
                <w:sz w:val="16"/>
                <w:szCs w:val="18"/>
              </w:rPr>
              <w:t>P7</w:t>
            </w:r>
          </w:p>
        </w:tc>
        <w:tc>
          <w:tcPr>
            <w:tcW w:w="709" w:type="dxa"/>
            <w:tcBorders>
              <w:top w:val="single" w:sz="16" w:space="0" w:color="000000"/>
              <w:bottom w:val="single" w:sz="16" w:space="0" w:color="000000"/>
            </w:tcBorders>
            <w:shd w:val="clear" w:color="auto" w:fill="FFFFFF"/>
            <w:vAlign w:val="bottom"/>
          </w:tcPr>
          <w:p w14:paraId="16B1BCDB"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6"/>
                <w:szCs w:val="18"/>
              </w:rPr>
            </w:pPr>
            <w:r w:rsidRPr="00454856">
              <w:rPr>
                <w:rFonts w:ascii="Arial" w:hAnsi="Arial" w:cs="Arial"/>
                <w:color w:val="000000"/>
                <w:sz w:val="16"/>
                <w:szCs w:val="18"/>
              </w:rPr>
              <w:t>P8</w:t>
            </w:r>
          </w:p>
        </w:tc>
        <w:tc>
          <w:tcPr>
            <w:tcW w:w="709" w:type="dxa"/>
            <w:tcBorders>
              <w:top w:val="single" w:sz="16" w:space="0" w:color="000000"/>
              <w:bottom w:val="single" w:sz="16" w:space="0" w:color="000000"/>
            </w:tcBorders>
            <w:shd w:val="clear" w:color="auto" w:fill="FFFFFF"/>
            <w:vAlign w:val="bottom"/>
          </w:tcPr>
          <w:p w14:paraId="3BA6D994"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6"/>
                <w:szCs w:val="18"/>
              </w:rPr>
            </w:pPr>
            <w:r w:rsidRPr="00454856">
              <w:rPr>
                <w:rFonts w:ascii="Arial" w:hAnsi="Arial" w:cs="Arial"/>
                <w:color w:val="000000"/>
                <w:sz w:val="16"/>
                <w:szCs w:val="18"/>
              </w:rPr>
              <w:t>P9</w:t>
            </w:r>
          </w:p>
        </w:tc>
        <w:tc>
          <w:tcPr>
            <w:tcW w:w="709" w:type="dxa"/>
            <w:tcBorders>
              <w:top w:val="single" w:sz="16" w:space="0" w:color="000000"/>
              <w:bottom w:val="single" w:sz="16" w:space="0" w:color="000000"/>
            </w:tcBorders>
            <w:shd w:val="clear" w:color="auto" w:fill="FFFFFF"/>
            <w:vAlign w:val="bottom"/>
          </w:tcPr>
          <w:p w14:paraId="0AF5C934"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6"/>
                <w:szCs w:val="18"/>
              </w:rPr>
            </w:pPr>
            <w:r w:rsidRPr="00454856">
              <w:rPr>
                <w:rFonts w:ascii="Arial" w:hAnsi="Arial" w:cs="Arial"/>
                <w:color w:val="000000"/>
                <w:sz w:val="16"/>
                <w:szCs w:val="18"/>
              </w:rPr>
              <w:t>P10</w:t>
            </w:r>
          </w:p>
        </w:tc>
        <w:tc>
          <w:tcPr>
            <w:tcW w:w="708" w:type="dxa"/>
            <w:tcBorders>
              <w:top w:val="single" w:sz="16" w:space="0" w:color="000000"/>
              <w:bottom w:val="single" w:sz="16" w:space="0" w:color="000000"/>
            </w:tcBorders>
            <w:shd w:val="clear" w:color="auto" w:fill="FFFFFF"/>
            <w:vAlign w:val="bottom"/>
          </w:tcPr>
          <w:p w14:paraId="1234797B"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6"/>
                <w:szCs w:val="18"/>
              </w:rPr>
            </w:pPr>
            <w:r w:rsidRPr="00454856">
              <w:rPr>
                <w:rFonts w:ascii="Arial" w:hAnsi="Arial" w:cs="Arial"/>
                <w:color w:val="000000"/>
                <w:sz w:val="16"/>
                <w:szCs w:val="18"/>
              </w:rPr>
              <w:t>P11</w:t>
            </w:r>
          </w:p>
        </w:tc>
        <w:tc>
          <w:tcPr>
            <w:tcW w:w="709" w:type="dxa"/>
            <w:tcBorders>
              <w:top w:val="single" w:sz="16" w:space="0" w:color="000000"/>
              <w:bottom w:val="single" w:sz="16" w:space="0" w:color="000000"/>
            </w:tcBorders>
            <w:shd w:val="clear" w:color="auto" w:fill="FFFFFF"/>
            <w:vAlign w:val="bottom"/>
          </w:tcPr>
          <w:p w14:paraId="02250FE5"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6"/>
                <w:szCs w:val="18"/>
              </w:rPr>
            </w:pPr>
            <w:r w:rsidRPr="00454856">
              <w:rPr>
                <w:rFonts w:ascii="Arial" w:hAnsi="Arial" w:cs="Arial"/>
                <w:color w:val="000000"/>
                <w:sz w:val="16"/>
                <w:szCs w:val="18"/>
              </w:rPr>
              <w:t>P12</w:t>
            </w:r>
          </w:p>
        </w:tc>
        <w:tc>
          <w:tcPr>
            <w:tcW w:w="709" w:type="dxa"/>
            <w:tcBorders>
              <w:top w:val="single" w:sz="16" w:space="0" w:color="000000"/>
              <w:bottom w:val="single" w:sz="16" w:space="0" w:color="000000"/>
            </w:tcBorders>
            <w:shd w:val="clear" w:color="auto" w:fill="FFFFFF"/>
            <w:vAlign w:val="bottom"/>
          </w:tcPr>
          <w:p w14:paraId="62DF7E1C"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6"/>
                <w:szCs w:val="18"/>
              </w:rPr>
            </w:pPr>
            <w:r w:rsidRPr="00454856">
              <w:rPr>
                <w:rFonts w:ascii="Arial" w:hAnsi="Arial" w:cs="Arial"/>
                <w:color w:val="000000"/>
                <w:sz w:val="16"/>
                <w:szCs w:val="18"/>
              </w:rPr>
              <w:t>P13</w:t>
            </w:r>
          </w:p>
        </w:tc>
        <w:tc>
          <w:tcPr>
            <w:tcW w:w="639" w:type="dxa"/>
            <w:tcBorders>
              <w:top w:val="single" w:sz="16" w:space="0" w:color="000000"/>
              <w:bottom w:val="single" w:sz="16" w:space="0" w:color="000000"/>
            </w:tcBorders>
            <w:shd w:val="clear" w:color="auto" w:fill="FFFFFF"/>
            <w:vAlign w:val="bottom"/>
          </w:tcPr>
          <w:p w14:paraId="32F5E1AD"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6"/>
                <w:szCs w:val="18"/>
              </w:rPr>
            </w:pPr>
            <w:r w:rsidRPr="00454856">
              <w:rPr>
                <w:rFonts w:ascii="Arial" w:hAnsi="Arial" w:cs="Arial"/>
                <w:color w:val="000000"/>
                <w:sz w:val="16"/>
                <w:szCs w:val="18"/>
              </w:rPr>
              <w:t>P14</w:t>
            </w:r>
          </w:p>
        </w:tc>
        <w:tc>
          <w:tcPr>
            <w:tcW w:w="709" w:type="dxa"/>
            <w:tcBorders>
              <w:top w:val="single" w:sz="16" w:space="0" w:color="000000"/>
              <w:bottom w:val="single" w:sz="16" w:space="0" w:color="000000"/>
            </w:tcBorders>
            <w:shd w:val="clear" w:color="auto" w:fill="FFFFFF"/>
            <w:vAlign w:val="bottom"/>
          </w:tcPr>
          <w:p w14:paraId="1DDF6ABD"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6"/>
                <w:szCs w:val="18"/>
              </w:rPr>
            </w:pPr>
            <w:r w:rsidRPr="00454856">
              <w:rPr>
                <w:rFonts w:ascii="Arial" w:hAnsi="Arial" w:cs="Arial"/>
                <w:color w:val="000000"/>
                <w:sz w:val="16"/>
                <w:szCs w:val="18"/>
              </w:rPr>
              <w:t>P15</w:t>
            </w:r>
          </w:p>
        </w:tc>
        <w:tc>
          <w:tcPr>
            <w:tcW w:w="992" w:type="dxa"/>
            <w:tcBorders>
              <w:top w:val="single" w:sz="16" w:space="0" w:color="000000"/>
              <w:bottom w:val="single" w:sz="16" w:space="0" w:color="000000"/>
              <w:right w:val="single" w:sz="16" w:space="0" w:color="000000"/>
            </w:tcBorders>
            <w:shd w:val="clear" w:color="auto" w:fill="FFFFFF"/>
            <w:vAlign w:val="bottom"/>
          </w:tcPr>
          <w:p w14:paraId="1F0E93AD"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6"/>
                <w:szCs w:val="18"/>
              </w:rPr>
            </w:pPr>
            <w:r w:rsidRPr="00454856">
              <w:rPr>
                <w:rFonts w:ascii="Arial" w:hAnsi="Arial" w:cs="Arial"/>
                <w:color w:val="000000"/>
                <w:sz w:val="16"/>
                <w:szCs w:val="18"/>
              </w:rPr>
              <w:t>Jumlah_P</w:t>
            </w:r>
          </w:p>
        </w:tc>
      </w:tr>
      <w:tr w:rsidR="00454856" w:rsidRPr="00454856" w14:paraId="79EBC724" w14:textId="77777777" w:rsidTr="00454856">
        <w:trPr>
          <w:cantSplit/>
          <w:trHeight w:val="20"/>
          <w:tblHeader/>
          <w:jc w:val="center"/>
        </w:trPr>
        <w:tc>
          <w:tcPr>
            <w:tcW w:w="709" w:type="dxa"/>
            <w:vMerge w:val="restart"/>
            <w:tcBorders>
              <w:top w:val="single" w:sz="16" w:space="0" w:color="000000"/>
              <w:left w:val="single" w:sz="16" w:space="0" w:color="000000"/>
              <w:right w:val="nil"/>
            </w:tcBorders>
            <w:shd w:val="clear" w:color="auto" w:fill="FFFFFF"/>
          </w:tcPr>
          <w:p w14:paraId="0A37FA85"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P1</w:t>
            </w:r>
          </w:p>
        </w:tc>
        <w:tc>
          <w:tcPr>
            <w:tcW w:w="1701" w:type="dxa"/>
            <w:tcBorders>
              <w:top w:val="single" w:sz="16" w:space="0" w:color="000000"/>
              <w:left w:val="nil"/>
              <w:bottom w:val="nil"/>
              <w:right w:val="single" w:sz="16" w:space="0" w:color="000000"/>
            </w:tcBorders>
            <w:shd w:val="clear" w:color="auto" w:fill="FFFFFF"/>
          </w:tcPr>
          <w:p w14:paraId="20927B83"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Pearson Correlation</w:t>
            </w:r>
          </w:p>
        </w:tc>
        <w:tc>
          <w:tcPr>
            <w:tcW w:w="709" w:type="dxa"/>
            <w:tcBorders>
              <w:top w:val="single" w:sz="16" w:space="0" w:color="000000"/>
              <w:left w:val="single" w:sz="16" w:space="0" w:color="000000"/>
              <w:bottom w:val="nil"/>
            </w:tcBorders>
            <w:shd w:val="clear" w:color="auto" w:fill="FFFFFF"/>
          </w:tcPr>
          <w:p w14:paraId="2E99171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w:t>
            </w:r>
          </w:p>
        </w:tc>
        <w:tc>
          <w:tcPr>
            <w:tcW w:w="709" w:type="dxa"/>
            <w:tcBorders>
              <w:top w:val="single" w:sz="16" w:space="0" w:color="000000"/>
              <w:bottom w:val="nil"/>
            </w:tcBorders>
            <w:shd w:val="clear" w:color="auto" w:fill="FFFFFF"/>
          </w:tcPr>
          <w:p w14:paraId="4217F10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,082</w:t>
            </w:r>
          </w:p>
        </w:tc>
        <w:tc>
          <w:tcPr>
            <w:tcW w:w="708" w:type="dxa"/>
            <w:tcBorders>
              <w:top w:val="single" w:sz="16" w:space="0" w:color="000000"/>
              <w:bottom w:val="nil"/>
            </w:tcBorders>
            <w:shd w:val="clear" w:color="auto" w:fill="FFFFFF"/>
          </w:tcPr>
          <w:p w14:paraId="2B855B7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,167</w:t>
            </w:r>
          </w:p>
        </w:tc>
        <w:tc>
          <w:tcPr>
            <w:tcW w:w="709" w:type="dxa"/>
            <w:tcBorders>
              <w:top w:val="single" w:sz="16" w:space="0" w:color="000000"/>
              <w:bottom w:val="nil"/>
            </w:tcBorders>
            <w:shd w:val="clear" w:color="auto" w:fill="FFFFFF"/>
          </w:tcPr>
          <w:p w14:paraId="36122B7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-,171</w:t>
            </w:r>
          </w:p>
        </w:tc>
        <w:tc>
          <w:tcPr>
            <w:tcW w:w="709" w:type="dxa"/>
            <w:tcBorders>
              <w:top w:val="single" w:sz="16" w:space="0" w:color="000000"/>
              <w:bottom w:val="nil"/>
            </w:tcBorders>
            <w:shd w:val="clear" w:color="auto" w:fill="FFFFFF"/>
          </w:tcPr>
          <w:p w14:paraId="7219274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-,250</w:t>
            </w:r>
          </w:p>
        </w:tc>
        <w:tc>
          <w:tcPr>
            <w:tcW w:w="709" w:type="dxa"/>
            <w:tcBorders>
              <w:top w:val="single" w:sz="16" w:space="0" w:color="000000"/>
              <w:bottom w:val="nil"/>
            </w:tcBorders>
            <w:shd w:val="clear" w:color="auto" w:fill="FFFFFF"/>
          </w:tcPr>
          <w:p w14:paraId="4A0596F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,236</w:t>
            </w:r>
          </w:p>
        </w:tc>
        <w:tc>
          <w:tcPr>
            <w:tcW w:w="708" w:type="dxa"/>
            <w:tcBorders>
              <w:top w:val="single" w:sz="16" w:space="0" w:color="000000"/>
              <w:bottom w:val="nil"/>
            </w:tcBorders>
            <w:shd w:val="clear" w:color="auto" w:fill="FFFFFF"/>
          </w:tcPr>
          <w:p w14:paraId="537DE52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,903</w:t>
            </w:r>
            <w:r w:rsidRPr="00454856">
              <w:rPr>
                <w:rFonts w:ascii="Arial" w:hAnsi="Arial" w:cs="Arial"/>
                <w:color w:val="000000"/>
                <w:sz w:val="16"/>
                <w:szCs w:val="18"/>
                <w:vertAlign w:val="superscript"/>
              </w:rPr>
              <w:t>**</w:t>
            </w:r>
          </w:p>
        </w:tc>
        <w:tc>
          <w:tcPr>
            <w:tcW w:w="709" w:type="dxa"/>
            <w:tcBorders>
              <w:top w:val="single" w:sz="16" w:space="0" w:color="000000"/>
              <w:bottom w:val="nil"/>
            </w:tcBorders>
            <w:shd w:val="clear" w:color="auto" w:fill="FFFFFF"/>
          </w:tcPr>
          <w:p w14:paraId="1FCC544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,167</w:t>
            </w:r>
          </w:p>
        </w:tc>
        <w:tc>
          <w:tcPr>
            <w:tcW w:w="709" w:type="dxa"/>
            <w:tcBorders>
              <w:top w:val="single" w:sz="16" w:space="0" w:color="000000"/>
              <w:bottom w:val="nil"/>
            </w:tcBorders>
            <w:shd w:val="clear" w:color="auto" w:fill="FFFFFF"/>
          </w:tcPr>
          <w:p w14:paraId="7CC9ABC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,082</w:t>
            </w:r>
          </w:p>
        </w:tc>
        <w:tc>
          <w:tcPr>
            <w:tcW w:w="709" w:type="dxa"/>
            <w:tcBorders>
              <w:top w:val="single" w:sz="16" w:space="0" w:color="000000"/>
              <w:bottom w:val="nil"/>
            </w:tcBorders>
            <w:shd w:val="clear" w:color="auto" w:fill="FFFFFF"/>
          </w:tcPr>
          <w:p w14:paraId="5FCF49B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,375</w:t>
            </w:r>
          </w:p>
        </w:tc>
        <w:tc>
          <w:tcPr>
            <w:tcW w:w="708" w:type="dxa"/>
            <w:tcBorders>
              <w:top w:val="single" w:sz="16" w:space="0" w:color="000000"/>
              <w:bottom w:val="nil"/>
            </w:tcBorders>
            <w:shd w:val="clear" w:color="auto" w:fill="FFFFFF"/>
          </w:tcPr>
          <w:p w14:paraId="2E4C685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,082</w:t>
            </w:r>
          </w:p>
        </w:tc>
        <w:tc>
          <w:tcPr>
            <w:tcW w:w="709" w:type="dxa"/>
            <w:tcBorders>
              <w:top w:val="single" w:sz="16" w:space="0" w:color="000000"/>
              <w:bottom w:val="nil"/>
            </w:tcBorders>
            <w:shd w:val="clear" w:color="auto" w:fill="FFFFFF"/>
          </w:tcPr>
          <w:p w14:paraId="444CCB6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,082</w:t>
            </w:r>
          </w:p>
        </w:tc>
        <w:tc>
          <w:tcPr>
            <w:tcW w:w="709" w:type="dxa"/>
            <w:tcBorders>
              <w:top w:val="single" w:sz="16" w:space="0" w:color="000000"/>
              <w:bottom w:val="nil"/>
            </w:tcBorders>
            <w:shd w:val="clear" w:color="auto" w:fill="FFFFFF"/>
          </w:tcPr>
          <w:p w14:paraId="5123B51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639" w:type="dxa"/>
            <w:tcBorders>
              <w:top w:val="single" w:sz="16" w:space="0" w:color="000000"/>
              <w:bottom w:val="nil"/>
            </w:tcBorders>
            <w:shd w:val="clear" w:color="auto" w:fill="FFFFFF"/>
          </w:tcPr>
          <w:p w14:paraId="61E6ED3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,903</w:t>
            </w:r>
            <w:r w:rsidRPr="00454856">
              <w:rPr>
                <w:rFonts w:ascii="Arial" w:hAnsi="Arial" w:cs="Arial"/>
                <w:color w:val="000000"/>
                <w:sz w:val="16"/>
                <w:szCs w:val="18"/>
                <w:vertAlign w:val="superscript"/>
              </w:rPr>
              <w:t>**</w:t>
            </w:r>
          </w:p>
        </w:tc>
        <w:tc>
          <w:tcPr>
            <w:tcW w:w="709" w:type="dxa"/>
            <w:tcBorders>
              <w:top w:val="single" w:sz="16" w:space="0" w:color="000000"/>
              <w:bottom w:val="nil"/>
            </w:tcBorders>
            <w:shd w:val="clear" w:color="auto" w:fill="FFFFFF"/>
          </w:tcPr>
          <w:p w14:paraId="7326A00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,204</w:t>
            </w:r>
          </w:p>
        </w:tc>
        <w:tc>
          <w:tcPr>
            <w:tcW w:w="992" w:type="dxa"/>
            <w:tcBorders>
              <w:top w:val="single" w:sz="16" w:space="0" w:color="000000"/>
              <w:bottom w:val="nil"/>
              <w:right w:val="single" w:sz="16" w:space="0" w:color="000000"/>
            </w:tcBorders>
            <w:shd w:val="clear" w:color="auto" w:fill="FFFFFF"/>
          </w:tcPr>
          <w:p w14:paraId="2BD733D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,471</w:t>
            </w:r>
            <w:r w:rsidRPr="00454856">
              <w:rPr>
                <w:rFonts w:ascii="Arial" w:hAnsi="Arial" w:cs="Arial"/>
                <w:color w:val="000000"/>
                <w:sz w:val="16"/>
                <w:szCs w:val="18"/>
                <w:vertAlign w:val="superscript"/>
              </w:rPr>
              <w:t>*</w:t>
            </w:r>
          </w:p>
        </w:tc>
      </w:tr>
      <w:tr w:rsidR="00454856" w:rsidRPr="00454856" w14:paraId="6514FCFD" w14:textId="77777777" w:rsidTr="00454856">
        <w:trPr>
          <w:cantSplit/>
          <w:trHeight w:val="20"/>
          <w:tblHeader/>
          <w:jc w:val="center"/>
        </w:trPr>
        <w:tc>
          <w:tcPr>
            <w:tcW w:w="709" w:type="dxa"/>
            <w:vMerge/>
            <w:tcBorders>
              <w:top w:val="single" w:sz="16" w:space="0" w:color="000000"/>
              <w:left w:val="single" w:sz="16" w:space="0" w:color="000000"/>
              <w:right w:val="nil"/>
            </w:tcBorders>
            <w:shd w:val="clear" w:color="auto" w:fill="FFFFFF"/>
          </w:tcPr>
          <w:p w14:paraId="6543B7B2"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bottom w:val="nil"/>
              <w:right w:val="single" w:sz="16" w:space="0" w:color="000000"/>
            </w:tcBorders>
            <w:shd w:val="clear" w:color="auto" w:fill="FFFFFF"/>
          </w:tcPr>
          <w:p w14:paraId="71EB1F2C"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Sig. (2-tailed)</w:t>
            </w:r>
          </w:p>
        </w:tc>
        <w:tc>
          <w:tcPr>
            <w:tcW w:w="709" w:type="dxa"/>
            <w:tcBorders>
              <w:top w:val="nil"/>
              <w:left w:val="single" w:sz="16" w:space="0" w:color="000000"/>
              <w:bottom w:val="nil"/>
            </w:tcBorders>
            <w:shd w:val="clear" w:color="auto" w:fill="FFFFFF"/>
            <w:vAlign w:val="center"/>
          </w:tcPr>
          <w:p w14:paraId="6417D052" w14:textId="77777777" w:rsidR="00454856" w:rsidRPr="00454856" w:rsidRDefault="00454856" w:rsidP="00454856">
            <w:pPr>
              <w:autoSpaceDE w:val="0"/>
              <w:autoSpaceDN w:val="0"/>
              <w:adjustRightInd w:val="0"/>
              <w:spacing w:after="0" w:line="240" w:lineRule="auto"/>
              <w:jc w:val="center"/>
              <w:rPr>
                <w:rFonts w:ascii="Times New Roman" w:hAnsi="Times New Roman" w:cs="Times New Roman"/>
                <w:sz w:val="16"/>
                <w:szCs w:val="24"/>
              </w:rPr>
            </w:pPr>
          </w:p>
        </w:tc>
        <w:tc>
          <w:tcPr>
            <w:tcW w:w="709" w:type="dxa"/>
            <w:tcBorders>
              <w:top w:val="nil"/>
              <w:bottom w:val="nil"/>
            </w:tcBorders>
            <w:shd w:val="clear" w:color="auto" w:fill="FFFFFF"/>
          </w:tcPr>
          <w:p w14:paraId="009FC50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,731</w:t>
            </w:r>
          </w:p>
        </w:tc>
        <w:tc>
          <w:tcPr>
            <w:tcW w:w="708" w:type="dxa"/>
            <w:tcBorders>
              <w:top w:val="nil"/>
              <w:bottom w:val="nil"/>
            </w:tcBorders>
            <w:shd w:val="clear" w:color="auto" w:fill="FFFFFF"/>
          </w:tcPr>
          <w:p w14:paraId="0C55DB2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,482</w:t>
            </w:r>
          </w:p>
        </w:tc>
        <w:tc>
          <w:tcPr>
            <w:tcW w:w="709" w:type="dxa"/>
            <w:tcBorders>
              <w:top w:val="nil"/>
              <w:bottom w:val="nil"/>
            </w:tcBorders>
            <w:shd w:val="clear" w:color="auto" w:fill="FFFFFF"/>
          </w:tcPr>
          <w:p w14:paraId="54C569E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,471</w:t>
            </w:r>
          </w:p>
        </w:tc>
        <w:tc>
          <w:tcPr>
            <w:tcW w:w="709" w:type="dxa"/>
            <w:tcBorders>
              <w:top w:val="nil"/>
              <w:bottom w:val="nil"/>
            </w:tcBorders>
            <w:shd w:val="clear" w:color="auto" w:fill="FFFFFF"/>
          </w:tcPr>
          <w:p w14:paraId="347D404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,288</w:t>
            </w:r>
          </w:p>
        </w:tc>
        <w:tc>
          <w:tcPr>
            <w:tcW w:w="709" w:type="dxa"/>
            <w:tcBorders>
              <w:top w:val="nil"/>
              <w:bottom w:val="nil"/>
            </w:tcBorders>
            <w:shd w:val="clear" w:color="auto" w:fill="FFFFFF"/>
          </w:tcPr>
          <w:p w14:paraId="441825D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,317</w:t>
            </w:r>
          </w:p>
        </w:tc>
        <w:tc>
          <w:tcPr>
            <w:tcW w:w="708" w:type="dxa"/>
            <w:tcBorders>
              <w:top w:val="nil"/>
              <w:bottom w:val="nil"/>
            </w:tcBorders>
            <w:shd w:val="clear" w:color="auto" w:fill="FFFFFF"/>
          </w:tcPr>
          <w:p w14:paraId="6D712DA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29F068F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,482</w:t>
            </w:r>
          </w:p>
        </w:tc>
        <w:tc>
          <w:tcPr>
            <w:tcW w:w="709" w:type="dxa"/>
            <w:tcBorders>
              <w:top w:val="nil"/>
              <w:bottom w:val="nil"/>
            </w:tcBorders>
            <w:shd w:val="clear" w:color="auto" w:fill="FFFFFF"/>
          </w:tcPr>
          <w:p w14:paraId="06F849D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,731</w:t>
            </w:r>
          </w:p>
        </w:tc>
        <w:tc>
          <w:tcPr>
            <w:tcW w:w="709" w:type="dxa"/>
            <w:tcBorders>
              <w:top w:val="nil"/>
              <w:bottom w:val="nil"/>
            </w:tcBorders>
            <w:shd w:val="clear" w:color="auto" w:fill="FFFFFF"/>
          </w:tcPr>
          <w:p w14:paraId="7E34883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,103</w:t>
            </w:r>
          </w:p>
        </w:tc>
        <w:tc>
          <w:tcPr>
            <w:tcW w:w="708" w:type="dxa"/>
            <w:tcBorders>
              <w:top w:val="nil"/>
              <w:bottom w:val="nil"/>
            </w:tcBorders>
            <w:shd w:val="clear" w:color="auto" w:fill="FFFFFF"/>
          </w:tcPr>
          <w:p w14:paraId="405B06D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,731</w:t>
            </w:r>
          </w:p>
        </w:tc>
        <w:tc>
          <w:tcPr>
            <w:tcW w:w="709" w:type="dxa"/>
            <w:tcBorders>
              <w:top w:val="nil"/>
              <w:bottom w:val="nil"/>
            </w:tcBorders>
            <w:shd w:val="clear" w:color="auto" w:fill="FFFFFF"/>
          </w:tcPr>
          <w:p w14:paraId="7F2243F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,731</w:t>
            </w:r>
          </w:p>
        </w:tc>
        <w:tc>
          <w:tcPr>
            <w:tcW w:w="709" w:type="dxa"/>
            <w:tcBorders>
              <w:top w:val="nil"/>
              <w:bottom w:val="nil"/>
            </w:tcBorders>
            <w:shd w:val="clear" w:color="auto" w:fill="FFFFFF"/>
          </w:tcPr>
          <w:p w14:paraId="6097319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1,000</w:t>
            </w:r>
          </w:p>
        </w:tc>
        <w:tc>
          <w:tcPr>
            <w:tcW w:w="639" w:type="dxa"/>
            <w:tcBorders>
              <w:top w:val="nil"/>
              <w:bottom w:val="nil"/>
            </w:tcBorders>
            <w:shd w:val="clear" w:color="auto" w:fill="FFFFFF"/>
          </w:tcPr>
          <w:p w14:paraId="2356C1F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525C764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,388</w:t>
            </w:r>
          </w:p>
        </w:tc>
        <w:tc>
          <w:tcPr>
            <w:tcW w:w="992" w:type="dxa"/>
            <w:tcBorders>
              <w:top w:val="nil"/>
              <w:bottom w:val="nil"/>
              <w:right w:val="single" w:sz="16" w:space="0" w:color="000000"/>
            </w:tcBorders>
            <w:shd w:val="clear" w:color="auto" w:fill="FFFFFF"/>
          </w:tcPr>
          <w:p w14:paraId="40324F3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,036</w:t>
            </w:r>
          </w:p>
        </w:tc>
      </w:tr>
      <w:tr w:rsidR="00454856" w:rsidRPr="00454856" w14:paraId="5C1C0590" w14:textId="77777777" w:rsidTr="00454856">
        <w:trPr>
          <w:cantSplit/>
          <w:trHeight w:val="20"/>
          <w:tblHeader/>
          <w:jc w:val="center"/>
        </w:trPr>
        <w:tc>
          <w:tcPr>
            <w:tcW w:w="709" w:type="dxa"/>
            <w:vMerge/>
            <w:tcBorders>
              <w:top w:val="single" w:sz="16" w:space="0" w:color="000000"/>
              <w:left w:val="single" w:sz="16" w:space="0" w:color="000000"/>
              <w:right w:val="nil"/>
            </w:tcBorders>
            <w:shd w:val="clear" w:color="auto" w:fill="FFFFFF"/>
          </w:tcPr>
          <w:p w14:paraId="713A6F37"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right w:val="single" w:sz="16" w:space="0" w:color="000000"/>
            </w:tcBorders>
            <w:shd w:val="clear" w:color="auto" w:fill="FFFFFF"/>
          </w:tcPr>
          <w:p w14:paraId="69C9941A"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N</w:t>
            </w:r>
          </w:p>
        </w:tc>
        <w:tc>
          <w:tcPr>
            <w:tcW w:w="709" w:type="dxa"/>
            <w:tcBorders>
              <w:top w:val="nil"/>
              <w:left w:val="single" w:sz="16" w:space="0" w:color="000000"/>
            </w:tcBorders>
            <w:shd w:val="clear" w:color="auto" w:fill="FFFFFF"/>
          </w:tcPr>
          <w:p w14:paraId="7543A4D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F181F4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1B73D55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45CCEE9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61EA956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7F71D21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4C951E4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0FB89CD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86572F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26F7600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7B2C4D5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6D9F665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17269EF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639" w:type="dxa"/>
            <w:tcBorders>
              <w:top w:val="nil"/>
            </w:tcBorders>
            <w:shd w:val="clear" w:color="auto" w:fill="FFFFFF"/>
          </w:tcPr>
          <w:p w14:paraId="3FADC8A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08F7240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992" w:type="dxa"/>
            <w:tcBorders>
              <w:top w:val="nil"/>
              <w:right w:val="single" w:sz="16" w:space="0" w:color="000000"/>
            </w:tcBorders>
            <w:shd w:val="clear" w:color="auto" w:fill="FFFFFF"/>
          </w:tcPr>
          <w:p w14:paraId="0C2E025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r>
      <w:tr w:rsidR="00454856" w:rsidRPr="00454856" w14:paraId="56A9CEED" w14:textId="77777777" w:rsidTr="00454856">
        <w:trPr>
          <w:cantSplit/>
          <w:trHeight w:val="20"/>
          <w:tblHeader/>
          <w:jc w:val="center"/>
        </w:trPr>
        <w:tc>
          <w:tcPr>
            <w:tcW w:w="709" w:type="dxa"/>
            <w:vMerge w:val="restart"/>
            <w:tcBorders>
              <w:left w:val="single" w:sz="16" w:space="0" w:color="000000"/>
              <w:right w:val="nil"/>
            </w:tcBorders>
            <w:shd w:val="clear" w:color="auto" w:fill="FFFFFF"/>
          </w:tcPr>
          <w:p w14:paraId="3A0E563B"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P2</w:t>
            </w:r>
          </w:p>
        </w:tc>
        <w:tc>
          <w:tcPr>
            <w:tcW w:w="1701" w:type="dxa"/>
            <w:tcBorders>
              <w:left w:val="nil"/>
              <w:bottom w:val="nil"/>
              <w:right w:val="single" w:sz="16" w:space="0" w:color="000000"/>
            </w:tcBorders>
            <w:shd w:val="clear" w:color="auto" w:fill="FFFFFF"/>
          </w:tcPr>
          <w:p w14:paraId="530EE502"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Pearson Correlation</w:t>
            </w:r>
          </w:p>
        </w:tc>
        <w:tc>
          <w:tcPr>
            <w:tcW w:w="709" w:type="dxa"/>
            <w:tcBorders>
              <w:left w:val="single" w:sz="16" w:space="0" w:color="000000"/>
              <w:bottom w:val="nil"/>
            </w:tcBorders>
            <w:shd w:val="clear" w:color="auto" w:fill="FFFFFF"/>
          </w:tcPr>
          <w:p w14:paraId="7D7453D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,082</w:t>
            </w:r>
          </w:p>
        </w:tc>
        <w:tc>
          <w:tcPr>
            <w:tcW w:w="709" w:type="dxa"/>
            <w:tcBorders>
              <w:bottom w:val="nil"/>
            </w:tcBorders>
            <w:shd w:val="clear" w:color="auto" w:fill="FFFFFF"/>
          </w:tcPr>
          <w:p w14:paraId="72C06DD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w:t>
            </w:r>
          </w:p>
        </w:tc>
        <w:tc>
          <w:tcPr>
            <w:tcW w:w="708" w:type="dxa"/>
            <w:tcBorders>
              <w:bottom w:val="nil"/>
            </w:tcBorders>
            <w:shd w:val="clear" w:color="auto" w:fill="FFFFFF"/>
          </w:tcPr>
          <w:p w14:paraId="5B41AC3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,698</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01778F5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-,242</w:t>
            </w:r>
          </w:p>
        </w:tc>
        <w:tc>
          <w:tcPr>
            <w:tcW w:w="709" w:type="dxa"/>
            <w:tcBorders>
              <w:bottom w:val="nil"/>
            </w:tcBorders>
            <w:shd w:val="clear" w:color="auto" w:fill="FFFFFF"/>
          </w:tcPr>
          <w:p w14:paraId="62C3F27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,698</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123ADAD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-,058</w:t>
            </w:r>
          </w:p>
        </w:tc>
        <w:tc>
          <w:tcPr>
            <w:tcW w:w="708" w:type="dxa"/>
            <w:tcBorders>
              <w:bottom w:val="nil"/>
            </w:tcBorders>
            <w:shd w:val="clear" w:color="auto" w:fill="FFFFFF"/>
          </w:tcPr>
          <w:p w14:paraId="76E9395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,192</w:t>
            </w:r>
          </w:p>
        </w:tc>
        <w:tc>
          <w:tcPr>
            <w:tcW w:w="709" w:type="dxa"/>
            <w:tcBorders>
              <w:bottom w:val="nil"/>
            </w:tcBorders>
            <w:shd w:val="clear" w:color="auto" w:fill="FFFFFF"/>
          </w:tcPr>
          <w:p w14:paraId="6C49F8B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,903</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6CD7D8E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,798</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2FA8EDF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,698</w:t>
            </w:r>
            <w:r w:rsidRPr="00454856">
              <w:rPr>
                <w:rFonts w:ascii="Arial" w:hAnsi="Arial" w:cs="Arial"/>
                <w:color w:val="000000"/>
                <w:sz w:val="16"/>
                <w:szCs w:val="18"/>
                <w:vertAlign w:val="superscript"/>
              </w:rPr>
              <w:t>**</w:t>
            </w:r>
          </w:p>
        </w:tc>
        <w:tc>
          <w:tcPr>
            <w:tcW w:w="708" w:type="dxa"/>
            <w:tcBorders>
              <w:bottom w:val="nil"/>
            </w:tcBorders>
            <w:shd w:val="clear" w:color="auto" w:fill="FFFFFF"/>
          </w:tcPr>
          <w:p w14:paraId="7EBDBA5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-,010</w:t>
            </w:r>
          </w:p>
        </w:tc>
        <w:tc>
          <w:tcPr>
            <w:tcW w:w="709" w:type="dxa"/>
            <w:tcBorders>
              <w:bottom w:val="nil"/>
            </w:tcBorders>
            <w:shd w:val="clear" w:color="auto" w:fill="FFFFFF"/>
          </w:tcPr>
          <w:p w14:paraId="4FA1F8B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,798</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13CE5F9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-,058</w:t>
            </w:r>
          </w:p>
        </w:tc>
        <w:tc>
          <w:tcPr>
            <w:tcW w:w="639" w:type="dxa"/>
            <w:tcBorders>
              <w:bottom w:val="nil"/>
            </w:tcBorders>
            <w:shd w:val="clear" w:color="auto" w:fill="FFFFFF"/>
          </w:tcPr>
          <w:p w14:paraId="6F34F92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,192</w:t>
            </w:r>
          </w:p>
        </w:tc>
        <w:tc>
          <w:tcPr>
            <w:tcW w:w="709" w:type="dxa"/>
            <w:tcBorders>
              <w:bottom w:val="nil"/>
            </w:tcBorders>
            <w:shd w:val="clear" w:color="auto" w:fill="FFFFFF"/>
          </w:tcPr>
          <w:p w14:paraId="5E47C90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,905</w:t>
            </w:r>
            <w:r w:rsidRPr="00454856">
              <w:rPr>
                <w:rFonts w:ascii="Arial" w:hAnsi="Arial" w:cs="Arial"/>
                <w:color w:val="000000"/>
                <w:sz w:val="16"/>
                <w:szCs w:val="18"/>
                <w:vertAlign w:val="superscript"/>
              </w:rPr>
              <w:t>**</w:t>
            </w:r>
          </w:p>
        </w:tc>
        <w:tc>
          <w:tcPr>
            <w:tcW w:w="992" w:type="dxa"/>
            <w:tcBorders>
              <w:bottom w:val="nil"/>
              <w:right w:val="single" w:sz="16" w:space="0" w:color="000000"/>
            </w:tcBorders>
            <w:shd w:val="clear" w:color="auto" w:fill="FFFFFF"/>
          </w:tcPr>
          <w:p w14:paraId="02F6F1E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,812</w:t>
            </w:r>
            <w:r w:rsidRPr="00454856">
              <w:rPr>
                <w:rFonts w:ascii="Arial" w:hAnsi="Arial" w:cs="Arial"/>
                <w:color w:val="000000"/>
                <w:sz w:val="16"/>
                <w:szCs w:val="18"/>
                <w:vertAlign w:val="superscript"/>
              </w:rPr>
              <w:t>**</w:t>
            </w:r>
          </w:p>
        </w:tc>
      </w:tr>
      <w:tr w:rsidR="00454856" w:rsidRPr="00454856" w14:paraId="3A9DDB32" w14:textId="77777777" w:rsidTr="00454856">
        <w:trPr>
          <w:cantSplit/>
          <w:trHeight w:val="20"/>
          <w:tblHeader/>
          <w:jc w:val="center"/>
        </w:trPr>
        <w:tc>
          <w:tcPr>
            <w:tcW w:w="709" w:type="dxa"/>
            <w:vMerge/>
            <w:tcBorders>
              <w:left w:val="single" w:sz="16" w:space="0" w:color="000000"/>
              <w:right w:val="nil"/>
            </w:tcBorders>
            <w:shd w:val="clear" w:color="auto" w:fill="FFFFFF"/>
          </w:tcPr>
          <w:p w14:paraId="4B744EEA"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bottom w:val="nil"/>
              <w:right w:val="single" w:sz="16" w:space="0" w:color="000000"/>
            </w:tcBorders>
            <w:shd w:val="clear" w:color="auto" w:fill="FFFFFF"/>
          </w:tcPr>
          <w:p w14:paraId="4804384E"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Sig. (2-tailed)</w:t>
            </w:r>
          </w:p>
        </w:tc>
        <w:tc>
          <w:tcPr>
            <w:tcW w:w="709" w:type="dxa"/>
            <w:tcBorders>
              <w:top w:val="nil"/>
              <w:left w:val="single" w:sz="16" w:space="0" w:color="000000"/>
              <w:bottom w:val="nil"/>
            </w:tcBorders>
            <w:shd w:val="clear" w:color="auto" w:fill="FFFFFF"/>
          </w:tcPr>
          <w:p w14:paraId="64F0E53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,731</w:t>
            </w:r>
          </w:p>
        </w:tc>
        <w:tc>
          <w:tcPr>
            <w:tcW w:w="709" w:type="dxa"/>
            <w:tcBorders>
              <w:top w:val="nil"/>
              <w:bottom w:val="nil"/>
            </w:tcBorders>
            <w:shd w:val="clear" w:color="auto" w:fill="FFFFFF"/>
            <w:vAlign w:val="center"/>
          </w:tcPr>
          <w:p w14:paraId="089784B9" w14:textId="77777777" w:rsidR="00454856" w:rsidRPr="00454856" w:rsidRDefault="00454856" w:rsidP="00454856">
            <w:pPr>
              <w:autoSpaceDE w:val="0"/>
              <w:autoSpaceDN w:val="0"/>
              <w:adjustRightInd w:val="0"/>
              <w:spacing w:after="0" w:line="240" w:lineRule="auto"/>
              <w:jc w:val="center"/>
              <w:rPr>
                <w:rFonts w:ascii="Times New Roman" w:hAnsi="Times New Roman" w:cs="Times New Roman"/>
                <w:sz w:val="16"/>
                <w:szCs w:val="24"/>
              </w:rPr>
            </w:pPr>
          </w:p>
        </w:tc>
        <w:tc>
          <w:tcPr>
            <w:tcW w:w="708" w:type="dxa"/>
            <w:tcBorders>
              <w:top w:val="nil"/>
              <w:bottom w:val="nil"/>
            </w:tcBorders>
            <w:shd w:val="clear" w:color="auto" w:fill="FFFFFF"/>
          </w:tcPr>
          <w:p w14:paraId="37CB50B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,001</w:t>
            </w:r>
          </w:p>
        </w:tc>
        <w:tc>
          <w:tcPr>
            <w:tcW w:w="709" w:type="dxa"/>
            <w:tcBorders>
              <w:top w:val="nil"/>
              <w:bottom w:val="nil"/>
            </w:tcBorders>
            <w:shd w:val="clear" w:color="auto" w:fill="FFFFFF"/>
          </w:tcPr>
          <w:p w14:paraId="0DE4A6C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,303</w:t>
            </w:r>
          </w:p>
        </w:tc>
        <w:tc>
          <w:tcPr>
            <w:tcW w:w="709" w:type="dxa"/>
            <w:tcBorders>
              <w:top w:val="nil"/>
              <w:bottom w:val="nil"/>
            </w:tcBorders>
            <w:shd w:val="clear" w:color="auto" w:fill="FFFFFF"/>
          </w:tcPr>
          <w:p w14:paraId="17DF8E9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,001</w:t>
            </w:r>
          </w:p>
        </w:tc>
        <w:tc>
          <w:tcPr>
            <w:tcW w:w="709" w:type="dxa"/>
            <w:tcBorders>
              <w:top w:val="nil"/>
              <w:bottom w:val="nil"/>
            </w:tcBorders>
            <w:shd w:val="clear" w:color="auto" w:fill="FFFFFF"/>
          </w:tcPr>
          <w:p w14:paraId="766D1BD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,808</w:t>
            </w:r>
          </w:p>
        </w:tc>
        <w:tc>
          <w:tcPr>
            <w:tcW w:w="708" w:type="dxa"/>
            <w:tcBorders>
              <w:top w:val="nil"/>
              <w:bottom w:val="nil"/>
            </w:tcBorders>
            <w:shd w:val="clear" w:color="auto" w:fill="FFFFFF"/>
          </w:tcPr>
          <w:p w14:paraId="52D174F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,418</w:t>
            </w:r>
          </w:p>
        </w:tc>
        <w:tc>
          <w:tcPr>
            <w:tcW w:w="709" w:type="dxa"/>
            <w:tcBorders>
              <w:top w:val="nil"/>
              <w:bottom w:val="nil"/>
            </w:tcBorders>
            <w:shd w:val="clear" w:color="auto" w:fill="FFFFFF"/>
          </w:tcPr>
          <w:p w14:paraId="4881501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23EA882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77770FE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,001</w:t>
            </w:r>
          </w:p>
        </w:tc>
        <w:tc>
          <w:tcPr>
            <w:tcW w:w="708" w:type="dxa"/>
            <w:tcBorders>
              <w:top w:val="nil"/>
              <w:bottom w:val="nil"/>
            </w:tcBorders>
            <w:shd w:val="clear" w:color="auto" w:fill="FFFFFF"/>
          </w:tcPr>
          <w:p w14:paraId="2DAAA7F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,966</w:t>
            </w:r>
          </w:p>
        </w:tc>
        <w:tc>
          <w:tcPr>
            <w:tcW w:w="709" w:type="dxa"/>
            <w:tcBorders>
              <w:top w:val="nil"/>
              <w:bottom w:val="nil"/>
            </w:tcBorders>
            <w:shd w:val="clear" w:color="auto" w:fill="FFFFFF"/>
          </w:tcPr>
          <w:p w14:paraId="06F9FF9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3FCF871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,808</w:t>
            </w:r>
          </w:p>
        </w:tc>
        <w:tc>
          <w:tcPr>
            <w:tcW w:w="639" w:type="dxa"/>
            <w:tcBorders>
              <w:top w:val="nil"/>
              <w:bottom w:val="nil"/>
            </w:tcBorders>
            <w:shd w:val="clear" w:color="auto" w:fill="FFFFFF"/>
          </w:tcPr>
          <w:p w14:paraId="177F716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,418</w:t>
            </w:r>
          </w:p>
        </w:tc>
        <w:tc>
          <w:tcPr>
            <w:tcW w:w="709" w:type="dxa"/>
            <w:tcBorders>
              <w:top w:val="nil"/>
              <w:bottom w:val="nil"/>
            </w:tcBorders>
            <w:shd w:val="clear" w:color="auto" w:fill="FFFFFF"/>
          </w:tcPr>
          <w:p w14:paraId="0F2D43C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992" w:type="dxa"/>
            <w:tcBorders>
              <w:top w:val="nil"/>
              <w:bottom w:val="nil"/>
              <w:right w:val="single" w:sz="16" w:space="0" w:color="000000"/>
            </w:tcBorders>
            <w:shd w:val="clear" w:color="auto" w:fill="FFFFFF"/>
          </w:tcPr>
          <w:p w14:paraId="568EAD5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r>
      <w:tr w:rsidR="00454856" w:rsidRPr="00454856" w14:paraId="211F8A0E" w14:textId="77777777" w:rsidTr="00454856">
        <w:trPr>
          <w:cantSplit/>
          <w:trHeight w:val="20"/>
          <w:tblHeader/>
          <w:jc w:val="center"/>
        </w:trPr>
        <w:tc>
          <w:tcPr>
            <w:tcW w:w="709" w:type="dxa"/>
            <w:vMerge/>
            <w:tcBorders>
              <w:left w:val="single" w:sz="16" w:space="0" w:color="000000"/>
              <w:right w:val="nil"/>
            </w:tcBorders>
            <w:shd w:val="clear" w:color="auto" w:fill="FFFFFF"/>
          </w:tcPr>
          <w:p w14:paraId="54EEE428"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right w:val="single" w:sz="16" w:space="0" w:color="000000"/>
            </w:tcBorders>
            <w:shd w:val="clear" w:color="auto" w:fill="FFFFFF"/>
          </w:tcPr>
          <w:p w14:paraId="6BB3A7F2"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N</w:t>
            </w:r>
          </w:p>
        </w:tc>
        <w:tc>
          <w:tcPr>
            <w:tcW w:w="709" w:type="dxa"/>
            <w:tcBorders>
              <w:top w:val="nil"/>
              <w:left w:val="single" w:sz="16" w:space="0" w:color="000000"/>
            </w:tcBorders>
            <w:shd w:val="clear" w:color="auto" w:fill="FFFFFF"/>
          </w:tcPr>
          <w:p w14:paraId="663EF1D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17CF9EF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1313355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62F3086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209531A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169F9BC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04280AA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0F2D1E4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50EE73F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66E28D3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1C5128D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7098851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26378E8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639" w:type="dxa"/>
            <w:tcBorders>
              <w:top w:val="nil"/>
            </w:tcBorders>
            <w:shd w:val="clear" w:color="auto" w:fill="FFFFFF"/>
          </w:tcPr>
          <w:p w14:paraId="3C64184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670434F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992" w:type="dxa"/>
            <w:tcBorders>
              <w:top w:val="nil"/>
              <w:right w:val="single" w:sz="16" w:space="0" w:color="000000"/>
            </w:tcBorders>
            <w:shd w:val="clear" w:color="auto" w:fill="FFFFFF"/>
          </w:tcPr>
          <w:p w14:paraId="27707AB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r>
      <w:tr w:rsidR="00454856" w:rsidRPr="00454856" w14:paraId="29D1C3B0" w14:textId="77777777" w:rsidTr="00454856">
        <w:trPr>
          <w:cantSplit/>
          <w:trHeight w:val="20"/>
          <w:tblHeader/>
          <w:jc w:val="center"/>
        </w:trPr>
        <w:tc>
          <w:tcPr>
            <w:tcW w:w="709" w:type="dxa"/>
            <w:vMerge w:val="restart"/>
            <w:tcBorders>
              <w:left w:val="single" w:sz="16" w:space="0" w:color="000000"/>
              <w:right w:val="nil"/>
            </w:tcBorders>
            <w:shd w:val="clear" w:color="auto" w:fill="FFFFFF"/>
          </w:tcPr>
          <w:p w14:paraId="520005F0"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P3</w:t>
            </w:r>
          </w:p>
        </w:tc>
        <w:tc>
          <w:tcPr>
            <w:tcW w:w="1701" w:type="dxa"/>
            <w:tcBorders>
              <w:left w:val="nil"/>
              <w:bottom w:val="nil"/>
              <w:right w:val="single" w:sz="16" w:space="0" w:color="000000"/>
            </w:tcBorders>
            <w:shd w:val="clear" w:color="auto" w:fill="FFFFFF"/>
          </w:tcPr>
          <w:p w14:paraId="65F0B3A2"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Pearson Correlation</w:t>
            </w:r>
          </w:p>
        </w:tc>
        <w:tc>
          <w:tcPr>
            <w:tcW w:w="709" w:type="dxa"/>
            <w:tcBorders>
              <w:left w:val="single" w:sz="16" w:space="0" w:color="000000"/>
              <w:bottom w:val="nil"/>
            </w:tcBorders>
            <w:shd w:val="clear" w:color="auto" w:fill="FFFFFF"/>
          </w:tcPr>
          <w:p w14:paraId="5E2839D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,167</w:t>
            </w:r>
          </w:p>
        </w:tc>
        <w:tc>
          <w:tcPr>
            <w:tcW w:w="709" w:type="dxa"/>
            <w:tcBorders>
              <w:bottom w:val="nil"/>
            </w:tcBorders>
            <w:shd w:val="clear" w:color="auto" w:fill="FFFFFF"/>
          </w:tcPr>
          <w:p w14:paraId="483F23A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,698</w:t>
            </w:r>
            <w:r w:rsidRPr="00454856">
              <w:rPr>
                <w:rFonts w:ascii="Arial" w:hAnsi="Arial" w:cs="Arial"/>
                <w:color w:val="000000"/>
                <w:sz w:val="16"/>
                <w:szCs w:val="18"/>
                <w:vertAlign w:val="superscript"/>
              </w:rPr>
              <w:t>**</w:t>
            </w:r>
          </w:p>
        </w:tc>
        <w:tc>
          <w:tcPr>
            <w:tcW w:w="708" w:type="dxa"/>
            <w:tcBorders>
              <w:bottom w:val="nil"/>
            </w:tcBorders>
            <w:shd w:val="clear" w:color="auto" w:fill="FFFFFF"/>
          </w:tcPr>
          <w:p w14:paraId="39487D6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w:t>
            </w:r>
          </w:p>
        </w:tc>
        <w:tc>
          <w:tcPr>
            <w:tcW w:w="709" w:type="dxa"/>
            <w:tcBorders>
              <w:bottom w:val="nil"/>
            </w:tcBorders>
            <w:shd w:val="clear" w:color="auto" w:fill="FFFFFF"/>
          </w:tcPr>
          <w:p w14:paraId="2CFF1B2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-,385</w:t>
            </w:r>
          </w:p>
        </w:tc>
        <w:tc>
          <w:tcPr>
            <w:tcW w:w="709" w:type="dxa"/>
            <w:tcBorders>
              <w:bottom w:val="nil"/>
            </w:tcBorders>
            <w:shd w:val="clear" w:color="auto" w:fill="FFFFFF"/>
          </w:tcPr>
          <w:p w14:paraId="51C0847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,583</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61A7EF3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,236</w:t>
            </w:r>
          </w:p>
        </w:tc>
        <w:tc>
          <w:tcPr>
            <w:tcW w:w="708" w:type="dxa"/>
            <w:tcBorders>
              <w:bottom w:val="nil"/>
            </w:tcBorders>
            <w:shd w:val="clear" w:color="auto" w:fill="FFFFFF"/>
          </w:tcPr>
          <w:p w14:paraId="02915DE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,287</w:t>
            </w:r>
          </w:p>
        </w:tc>
        <w:tc>
          <w:tcPr>
            <w:tcW w:w="709" w:type="dxa"/>
            <w:tcBorders>
              <w:bottom w:val="nil"/>
            </w:tcBorders>
            <w:shd w:val="clear" w:color="auto" w:fill="FFFFFF"/>
          </w:tcPr>
          <w:p w14:paraId="1DCC855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,583</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4A234DD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,698</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476D302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,583</w:t>
            </w:r>
            <w:r w:rsidRPr="00454856">
              <w:rPr>
                <w:rFonts w:ascii="Arial" w:hAnsi="Arial" w:cs="Arial"/>
                <w:color w:val="000000"/>
                <w:sz w:val="16"/>
                <w:szCs w:val="18"/>
                <w:vertAlign w:val="superscript"/>
              </w:rPr>
              <w:t>**</w:t>
            </w:r>
          </w:p>
        </w:tc>
        <w:tc>
          <w:tcPr>
            <w:tcW w:w="708" w:type="dxa"/>
            <w:tcBorders>
              <w:bottom w:val="nil"/>
            </w:tcBorders>
            <w:shd w:val="clear" w:color="auto" w:fill="FFFFFF"/>
          </w:tcPr>
          <w:p w14:paraId="42DD313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-,123</w:t>
            </w:r>
          </w:p>
        </w:tc>
        <w:tc>
          <w:tcPr>
            <w:tcW w:w="709" w:type="dxa"/>
            <w:tcBorders>
              <w:bottom w:val="nil"/>
            </w:tcBorders>
            <w:shd w:val="clear" w:color="auto" w:fill="FFFFFF"/>
          </w:tcPr>
          <w:p w14:paraId="3AB5FE2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,492</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72E3B23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639" w:type="dxa"/>
            <w:tcBorders>
              <w:bottom w:val="nil"/>
            </w:tcBorders>
            <w:shd w:val="clear" w:color="auto" w:fill="FFFFFF"/>
          </w:tcPr>
          <w:p w14:paraId="243A0EC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,287</w:t>
            </w:r>
          </w:p>
        </w:tc>
        <w:tc>
          <w:tcPr>
            <w:tcW w:w="709" w:type="dxa"/>
            <w:tcBorders>
              <w:bottom w:val="nil"/>
            </w:tcBorders>
            <w:shd w:val="clear" w:color="auto" w:fill="FFFFFF"/>
          </w:tcPr>
          <w:p w14:paraId="6256A84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,816</w:t>
            </w:r>
            <w:r w:rsidRPr="00454856">
              <w:rPr>
                <w:rFonts w:ascii="Arial" w:hAnsi="Arial" w:cs="Arial"/>
                <w:color w:val="000000"/>
                <w:sz w:val="16"/>
                <w:szCs w:val="18"/>
                <w:vertAlign w:val="superscript"/>
              </w:rPr>
              <w:t>**</w:t>
            </w:r>
          </w:p>
        </w:tc>
        <w:tc>
          <w:tcPr>
            <w:tcW w:w="992" w:type="dxa"/>
            <w:tcBorders>
              <w:bottom w:val="nil"/>
              <w:right w:val="single" w:sz="16" w:space="0" w:color="000000"/>
            </w:tcBorders>
            <w:shd w:val="clear" w:color="auto" w:fill="FFFFFF"/>
          </w:tcPr>
          <w:p w14:paraId="3183D6B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,724</w:t>
            </w:r>
            <w:r w:rsidRPr="00454856">
              <w:rPr>
                <w:rFonts w:ascii="Arial" w:hAnsi="Arial" w:cs="Arial"/>
                <w:color w:val="000000"/>
                <w:sz w:val="16"/>
                <w:szCs w:val="18"/>
                <w:vertAlign w:val="superscript"/>
              </w:rPr>
              <w:t>**</w:t>
            </w:r>
          </w:p>
        </w:tc>
      </w:tr>
      <w:tr w:rsidR="00454856" w:rsidRPr="00454856" w14:paraId="3B176018" w14:textId="77777777" w:rsidTr="00454856">
        <w:trPr>
          <w:cantSplit/>
          <w:trHeight w:val="20"/>
          <w:tblHeader/>
          <w:jc w:val="center"/>
        </w:trPr>
        <w:tc>
          <w:tcPr>
            <w:tcW w:w="709" w:type="dxa"/>
            <w:vMerge/>
            <w:tcBorders>
              <w:left w:val="single" w:sz="16" w:space="0" w:color="000000"/>
              <w:right w:val="nil"/>
            </w:tcBorders>
            <w:shd w:val="clear" w:color="auto" w:fill="FFFFFF"/>
          </w:tcPr>
          <w:p w14:paraId="6F4D0529"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bottom w:val="nil"/>
              <w:right w:val="single" w:sz="16" w:space="0" w:color="000000"/>
            </w:tcBorders>
            <w:shd w:val="clear" w:color="auto" w:fill="FFFFFF"/>
          </w:tcPr>
          <w:p w14:paraId="78CBE802"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Sig. (2-tailed)</w:t>
            </w:r>
          </w:p>
        </w:tc>
        <w:tc>
          <w:tcPr>
            <w:tcW w:w="709" w:type="dxa"/>
            <w:tcBorders>
              <w:top w:val="nil"/>
              <w:left w:val="single" w:sz="16" w:space="0" w:color="000000"/>
              <w:bottom w:val="nil"/>
            </w:tcBorders>
            <w:shd w:val="clear" w:color="auto" w:fill="FFFFFF"/>
          </w:tcPr>
          <w:p w14:paraId="4190872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,482</w:t>
            </w:r>
          </w:p>
        </w:tc>
        <w:tc>
          <w:tcPr>
            <w:tcW w:w="709" w:type="dxa"/>
            <w:tcBorders>
              <w:top w:val="nil"/>
              <w:bottom w:val="nil"/>
            </w:tcBorders>
            <w:shd w:val="clear" w:color="auto" w:fill="FFFFFF"/>
          </w:tcPr>
          <w:p w14:paraId="609D580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,001</w:t>
            </w:r>
          </w:p>
        </w:tc>
        <w:tc>
          <w:tcPr>
            <w:tcW w:w="708" w:type="dxa"/>
            <w:tcBorders>
              <w:top w:val="nil"/>
              <w:bottom w:val="nil"/>
            </w:tcBorders>
            <w:shd w:val="clear" w:color="auto" w:fill="FFFFFF"/>
            <w:vAlign w:val="center"/>
          </w:tcPr>
          <w:p w14:paraId="0F45F5BC" w14:textId="77777777" w:rsidR="00454856" w:rsidRPr="00454856" w:rsidRDefault="00454856" w:rsidP="00454856">
            <w:pPr>
              <w:autoSpaceDE w:val="0"/>
              <w:autoSpaceDN w:val="0"/>
              <w:adjustRightInd w:val="0"/>
              <w:spacing w:after="0" w:line="240" w:lineRule="auto"/>
              <w:jc w:val="center"/>
              <w:rPr>
                <w:rFonts w:ascii="Times New Roman" w:hAnsi="Times New Roman" w:cs="Times New Roman"/>
                <w:sz w:val="16"/>
                <w:szCs w:val="24"/>
              </w:rPr>
            </w:pPr>
          </w:p>
        </w:tc>
        <w:tc>
          <w:tcPr>
            <w:tcW w:w="709" w:type="dxa"/>
            <w:tcBorders>
              <w:top w:val="nil"/>
              <w:bottom w:val="nil"/>
            </w:tcBorders>
            <w:shd w:val="clear" w:color="auto" w:fill="FFFFFF"/>
          </w:tcPr>
          <w:p w14:paraId="09F0D8D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,094</w:t>
            </w:r>
          </w:p>
        </w:tc>
        <w:tc>
          <w:tcPr>
            <w:tcW w:w="709" w:type="dxa"/>
            <w:tcBorders>
              <w:top w:val="nil"/>
              <w:bottom w:val="nil"/>
            </w:tcBorders>
            <w:shd w:val="clear" w:color="auto" w:fill="FFFFFF"/>
          </w:tcPr>
          <w:p w14:paraId="77BB2B4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,007</w:t>
            </w:r>
          </w:p>
        </w:tc>
        <w:tc>
          <w:tcPr>
            <w:tcW w:w="709" w:type="dxa"/>
            <w:tcBorders>
              <w:top w:val="nil"/>
              <w:bottom w:val="nil"/>
            </w:tcBorders>
            <w:shd w:val="clear" w:color="auto" w:fill="FFFFFF"/>
          </w:tcPr>
          <w:p w14:paraId="62795DE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,317</w:t>
            </w:r>
          </w:p>
        </w:tc>
        <w:tc>
          <w:tcPr>
            <w:tcW w:w="708" w:type="dxa"/>
            <w:tcBorders>
              <w:top w:val="nil"/>
              <w:bottom w:val="nil"/>
            </w:tcBorders>
            <w:shd w:val="clear" w:color="auto" w:fill="FFFFFF"/>
          </w:tcPr>
          <w:p w14:paraId="65151A0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,220</w:t>
            </w:r>
          </w:p>
        </w:tc>
        <w:tc>
          <w:tcPr>
            <w:tcW w:w="709" w:type="dxa"/>
            <w:tcBorders>
              <w:top w:val="nil"/>
              <w:bottom w:val="nil"/>
            </w:tcBorders>
            <w:shd w:val="clear" w:color="auto" w:fill="FFFFFF"/>
          </w:tcPr>
          <w:p w14:paraId="75952D1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,007</w:t>
            </w:r>
          </w:p>
        </w:tc>
        <w:tc>
          <w:tcPr>
            <w:tcW w:w="709" w:type="dxa"/>
            <w:tcBorders>
              <w:top w:val="nil"/>
              <w:bottom w:val="nil"/>
            </w:tcBorders>
            <w:shd w:val="clear" w:color="auto" w:fill="FFFFFF"/>
          </w:tcPr>
          <w:p w14:paraId="76F02A1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,001</w:t>
            </w:r>
          </w:p>
        </w:tc>
        <w:tc>
          <w:tcPr>
            <w:tcW w:w="709" w:type="dxa"/>
            <w:tcBorders>
              <w:top w:val="nil"/>
              <w:bottom w:val="nil"/>
            </w:tcBorders>
            <w:shd w:val="clear" w:color="auto" w:fill="FFFFFF"/>
          </w:tcPr>
          <w:p w14:paraId="768C9B7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,007</w:t>
            </w:r>
          </w:p>
        </w:tc>
        <w:tc>
          <w:tcPr>
            <w:tcW w:w="708" w:type="dxa"/>
            <w:tcBorders>
              <w:top w:val="nil"/>
              <w:bottom w:val="nil"/>
            </w:tcBorders>
            <w:shd w:val="clear" w:color="auto" w:fill="FFFFFF"/>
          </w:tcPr>
          <w:p w14:paraId="0B35D51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,605</w:t>
            </w:r>
          </w:p>
        </w:tc>
        <w:tc>
          <w:tcPr>
            <w:tcW w:w="709" w:type="dxa"/>
            <w:tcBorders>
              <w:top w:val="nil"/>
              <w:bottom w:val="nil"/>
            </w:tcBorders>
            <w:shd w:val="clear" w:color="auto" w:fill="FFFFFF"/>
          </w:tcPr>
          <w:p w14:paraId="2B3D971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,027</w:t>
            </w:r>
          </w:p>
        </w:tc>
        <w:tc>
          <w:tcPr>
            <w:tcW w:w="709" w:type="dxa"/>
            <w:tcBorders>
              <w:top w:val="nil"/>
              <w:bottom w:val="nil"/>
            </w:tcBorders>
            <w:shd w:val="clear" w:color="auto" w:fill="FFFFFF"/>
          </w:tcPr>
          <w:p w14:paraId="74DB551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1,000</w:t>
            </w:r>
          </w:p>
        </w:tc>
        <w:tc>
          <w:tcPr>
            <w:tcW w:w="639" w:type="dxa"/>
            <w:tcBorders>
              <w:top w:val="nil"/>
              <w:bottom w:val="nil"/>
            </w:tcBorders>
            <w:shd w:val="clear" w:color="auto" w:fill="FFFFFF"/>
          </w:tcPr>
          <w:p w14:paraId="1D5BD1C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,220</w:t>
            </w:r>
          </w:p>
        </w:tc>
        <w:tc>
          <w:tcPr>
            <w:tcW w:w="709" w:type="dxa"/>
            <w:tcBorders>
              <w:top w:val="nil"/>
              <w:bottom w:val="nil"/>
            </w:tcBorders>
            <w:shd w:val="clear" w:color="auto" w:fill="FFFFFF"/>
          </w:tcPr>
          <w:p w14:paraId="668BC6B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992" w:type="dxa"/>
            <w:tcBorders>
              <w:top w:val="nil"/>
              <w:bottom w:val="nil"/>
              <w:right w:val="single" w:sz="16" w:space="0" w:color="000000"/>
            </w:tcBorders>
            <w:shd w:val="clear" w:color="auto" w:fill="FFFFFF"/>
          </w:tcPr>
          <w:p w14:paraId="1B52306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r>
      <w:tr w:rsidR="00454856" w:rsidRPr="00454856" w14:paraId="55B5E3AE" w14:textId="77777777" w:rsidTr="00454856">
        <w:trPr>
          <w:cantSplit/>
          <w:trHeight w:val="20"/>
          <w:tblHeader/>
          <w:jc w:val="center"/>
        </w:trPr>
        <w:tc>
          <w:tcPr>
            <w:tcW w:w="709" w:type="dxa"/>
            <w:vMerge/>
            <w:tcBorders>
              <w:left w:val="single" w:sz="16" w:space="0" w:color="000000"/>
              <w:right w:val="nil"/>
            </w:tcBorders>
            <w:shd w:val="clear" w:color="auto" w:fill="FFFFFF"/>
          </w:tcPr>
          <w:p w14:paraId="0ACE448D"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right w:val="single" w:sz="16" w:space="0" w:color="000000"/>
            </w:tcBorders>
            <w:shd w:val="clear" w:color="auto" w:fill="FFFFFF"/>
          </w:tcPr>
          <w:p w14:paraId="262881CF"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N</w:t>
            </w:r>
          </w:p>
        </w:tc>
        <w:tc>
          <w:tcPr>
            <w:tcW w:w="709" w:type="dxa"/>
            <w:tcBorders>
              <w:top w:val="nil"/>
              <w:left w:val="single" w:sz="16" w:space="0" w:color="000000"/>
            </w:tcBorders>
            <w:shd w:val="clear" w:color="auto" w:fill="FFFFFF"/>
          </w:tcPr>
          <w:p w14:paraId="7B08989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13D2FA7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1FDFEC8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6C8167C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B76553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45B013C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0EF4336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4964DC6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D67F0B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5789CCF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5C899DB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26752C5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783390F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639" w:type="dxa"/>
            <w:tcBorders>
              <w:top w:val="nil"/>
            </w:tcBorders>
            <w:shd w:val="clear" w:color="auto" w:fill="FFFFFF"/>
          </w:tcPr>
          <w:p w14:paraId="6D4C97B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2E650E7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992" w:type="dxa"/>
            <w:tcBorders>
              <w:top w:val="nil"/>
              <w:right w:val="single" w:sz="16" w:space="0" w:color="000000"/>
            </w:tcBorders>
            <w:shd w:val="clear" w:color="auto" w:fill="FFFFFF"/>
          </w:tcPr>
          <w:p w14:paraId="75E7B91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r>
      <w:tr w:rsidR="00454856" w:rsidRPr="00454856" w14:paraId="50C98335" w14:textId="77777777" w:rsidTr="00454856">
        <w:trPr>
          <w:cantSplit/>
          <w:trHeight w:val="20"/>
          <w:tblHeader/>
          <w:jc w:val="center"/>
        </w:trPr>
        <w:tc>
          <w:tcPr>
            <w:tcW w:w="709" w:type="dxa"/>
            <w:vMerge w:val="restart"/>
            <w:tcBorders>
              <w:left w:val="single" w:sz="16" w:space="0" w:color="000000"/>
              <w:right w:val="nil"/>
            </w:tcBorders>
            <w:shd w:val="clear" w:color="auto" w:fill="FFFFFF"/>
          </w:tcPr>
          <w:p w14:paraId="3DEC6925"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P4</w:t>
            </w:r>
          </w:p>
        </w:tc>
        <w:tc>
          <w:tcPr>
            <w:tcW w:w="1701" w:type="dxa"/>
            <w:tcBorders>
              <w:left w:val="nil"/>
              <w:bottom w:val="nil"/>
              <w:right w:val="single" w:sz="16" w:space="0" w:color="000000"/>
            </w:tcBorders>
            <w:shd w:val="clear" w:color="auto" w:fill="FFFFFF"/>
          </w:tcPr>
          <w:p w14:paraId="318A8F9A"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Pearson Correlation</w:t>
            </w:r>
          </w:p>
        </w:tc>
        <w:tc>
          <w:tcPr>
            <w:tcW w:w="709" w:type="dxa"/>
            <w:tcBorders>
              <w:left w:val="single" w:sz="16" w:space="0" w:color="000000"/>
              <w:bottom w:val="nil"/>
            </w:tcBorders>
            <w:shd w:val="clear" w:color="auto" w:fill="FFFFFF"/>
          </w:tcPr>
          <w:p w14:paraId="2BB3D4A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-,171</w:t>
            </w:r>
          </w:p>
        </w:tc>
        <w:tc>
          <w:tcPr>
            <w:tcW w:w="709" w:type="dxa"/>
            <w:tcBorders>
              <w:bottom w:val="nil"/>
            </w:tcBorders>
            <w:shd w:val="clear" w:color="auto" w:fill="FFFFFF"/>
          </w:tcPr>
          <w:p w14:paraId="2CF1A5A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-,242</w:t>
            </w:r>
          </w:p>
        </w:tc>
        <w:tc>
          <w:tcPr>
            <w:tcW w:w="708" w:type="dxa"/>
            <w:tcBorders>
              <w:bottom w:val="nil"/>
            </w:tcBorders>
            <w:shd w:val="clear" w:color="auto" w:fill="FFFFFF"/>
          </w:tcPr>
          <w:p w14:paraId="4D6C6D6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-,385</w:t>
            </w:r>
          </w:p>
        </w:tc>
        <w:tc>
          <w:tcPr>
            <w:tcW w:w="709" w:type="dxa"/>
            <w:tcBorders>
              <w:bottom w:val="nil"/>
            </w:tcBorders>
            <w:shd w:val="clear" w:color="auto" w:fill="FFFFFF"/>
          </w:tcPr>
          <w:p w14:paraId="53ADE6A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w:t>
            </w:r>
          </w:p>
        </w:tc>
        <w:tc>
          <w:tcPr>
            <w:tcW w:w="709" w:type="dxa"/>
            <w:tcBorders>
              <w:bottom w:val="nil"/>
            </w:tcBorders>
            <w:shd w:val="clear" w:color="auto" w:fill="FFFFFF"/>
          </w:tcPr>
          <w:p w14:paraId="5177680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-,171</w:t>
            </w:r>
          </w:p>
        </w:tc>
        <w:tc>
          <w:tcPr>
            <w:tcW w:w="709" w:type="dxa"/>
            <w:tcBorders>
              <w:bottom w:val="nil"/>
            </w:tcBorders>
            <w:shd w:val="clear" w:color="auto" w:fill="FFFFFF"/>
          </w:tcPr>
          <w:p w14:paraId="6CDE543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-,182</w:t>
            </w:r>
          </w:p>
        </w:tc>
        <w:tc>
          <w:tcPr>
            <w:tcW w:w="708" w:type="dxa"/>
            <w:tcBorders>
              <w:bottom w:val="nil"/>
            </w:tcBorders>
            <w:shd w:val="clear" w:color="auto" w:fill="FFFFFF"/>
          </w:tcPr>
          <w:p w14:paraId="2852B2D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-,032</w:t>
            </w:r>
          </w:p>
        </w:tc>
        <w:tc>
          <w:tcPr>
            <w:tcW w:w="709" w:type="dxa"/>
            <w:tcBorders>
              <w:bottom w:val="nil"/>
            </w:tcBorders>
            <w:shd w:val="clear" w:color="auto" w:fill="FFFFFF"/>
          </w:tcPr>
          <w:p w14:paraId="07A4376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-,171</w:t>
            </w:r>
          </w:p>
        </w:tc>
        <w:tc>
          <w:tcPr>
            <w:tcW w:w="709" w:type="dxa"/>
            <w:tcBorders>
              <w:bottom w:val="nil"/>
            </w:tcBorders>
            <w:shd w:val="clear" w:color="auto" w:fill="FFFFFF"/>
          </w:tcPr>
          <w:p w14:paraId="41EF2F7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-,242</w:t>
            </w:r>
          </w:p>
        </w:tc>
        <w:tc>
          <w:tcPr>
            <w:tcW w:w="709" w:type="dxa"/>
            <w:tcBorders>
              <w:bottom w:val="nil"/>
            </w:tcBorders>
            <w:shd w:val="clear" w:color="auto" w:fill="FFFFFF"/>
          </w:tcPr>
          <w:p w14:paraId="0FFC73B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-,385</w:t>
            </w:r>
          </w:p>
        </w:tc>
        <w:tc>
          <w:tcPr>
            <w:tcW w:w="708" w:type="dxa"/>
            <w:tcBorders>
              <w:bottom w:val="nil"/>
            </w:tcBorders>
            <w:shd w:val="clear" w:color="auto" w:fill="FFFFFF"/>
          </w:tcPr>
          <w:p w14:paraId="62EF457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,811</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10498D6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-,032</w:t>
            </w:r>
          </w:p>
        </w:tc>
        <w:tc>
          <w:tcPr>
            <w:tcW w:w="709" w:type="dxa"/>
            <w:tcBorders>
              <w:bottom w:val="nil"/>
            </w:tcBorders>
            <w:shd w:val="clear" w:color="auto" w:fill="FFFFFF"/>
          </w:tcPr>
          <w:p w14:paraId="70C161D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-,182</w:t>
            </w:r>
          </w:p>
        </w:tc>
        <w:tc>
          <w:tcPr>
            <w:tcW w:w="639" w:type="dxa"/>
            <w:tcBorders>
              <w:bottom w:val="nil"/>
            </w:tcBorders>
            <w:shd w:val="clear" w:color="auto" w:fill="FFFFFF"/>
          </w:tcPr>
          <w:p w14:paraId="45D4016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-,032</w:t>
            </w:r>
          </w:p>
        </w:tc>
        <w:tc>
          <w:tcPr>
            <w:tcW w:w="709" w:type="dxa"/>
            <w:tcBorders>
              <w:bottom w:val="nil"/>
            </w:tcBorders>
            <w:shd w:val="clear" w:color="auto" w:fill="FFFFFF"/>
          </w:tcPr>
          <w:p w14:paraId="7147779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-,314</w:t>
            </w:r>
          </w:p>
        </w:tc>
        <w:tc>
          <w:tcPr>
            <w:tcW w:w="992" w:type="dxa"/>
            <w:tcBorders>
              <w:bottom w:val="nil"/>
              <w:right w:val="single" w:sz="16" w:space="0" w:color="000000"/>
            </w:tcBorders>
            <w:shd w:val="clear" w:color="auto" w:fill="FFFFFF"/>
          </w:tcPr>
          <w:p w14:paraId="5DC45A4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-,087</w:t>
            </w:r>
          </w:p>
        </w:tc>
      </w:tr>
      <w:tr w:rsidR="00454856" w:rsidRPr="00454856" w14:paraId="50999A24" w14:textId="77777777" w:rsidTr="00454856">
        <w:trPr>
          <w:cantSplit/>
          <w:trHeight w:val="20"/>
          <w:tblHeader/>
          <w:jc w:val="center"/>
        </w:trPr>
        <w:tc>
          <w:tcPr>
            <w:tcW w:w="709" w:type="dxa"/>
            <w:vMerge/>
            <w:tcBorders>
              <w:left w:val="single" w:sz="16" w:space="0" w:color="000000"/>
              <w:right w:val="nil"/>
            </w:tcBorders>
            <w:shd w:val="clear" w:color="auto" w:fill="FFFFFF"/>
          </w:tcPr>
          <w:p w14:paraId="5DBB616B"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bottom w:val="nil"/>
              <w:right w:val="single" w:sz="16" w:space="0" w:color="000000"/>
            </w:tcBorders>
            <w:shd w:val="clear" w:color="auto" w:fill="FFFFFF"/>
          </w:tcPr>
          <w:p w14:paraId="7895258D"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Sig. (2-tailed)</w:t>
            </w:r>
          </w:p>
        </w:tc>
        <w:tc>
          <w:tcPr>
            <w:tcW w:w="709" w:type="dxa"/>
            <w:tcBorders>
              <w:top w:val="nil"/>
              <w:left w:val="single" w:sz="16" w:space="0" w:color="000000"/>
              <w:bottom w:val="nil"/>
            </w:tcBorders>
            <w:shd w:val="clear" w:color="auto" w:fill="FFFFFF"/>
          </w:tcPr>
          <w:p w14:paraId="0CCE90B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,471</w:t>
            </w:r>
          </w:p>
        </w:tc>
        <w:tc>
          <w:tcPr>
            <w:tcW w:w="709" w:type="dxa"/>
            <w:tcBorders>
              <w:top w:val="nil"/>
              <w:bottom w:val="nil"/>
            </w:tcBorders>
            <w:shd w:val="clear" w:color="auto" w:fill="FFFFFF"/>
          </w:tcPr>
          <w:p w14:paraId="6B92143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,303</w:t>
            </w:r>
          </w:p>
        </w:tc>
        <w:tc>
          <w:tcPr>
            <w:tcW w:w="708" w:type="dxa"/>
            <w:tcBorders>
              <w:top w:val="nil"/>
              <w:bottom w:val="nil"/>
            </w:tcBorders>
            <w:shd w:val="clear" w:color="auto" w:fill="FFFFFF"/>
          </w:tcPr>
          <w:p w14:paraId="5E1F79F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,094</w:t>
            </w:r>
          </w:p>
        </w:tc>
        <w:tc>
          <w:tcPr>
            <w:tcW w:w="709" w:type="dxa"/>
            <w:tcBorders>
              <w:top w:val="nil"/>
              <w:bottom w:val="nil"/>
            </w:tcBorders>
            <w:shd w:val="clear" w:color="auto" w:fill="FFFFFF"/>
            <w:vAlign w:val="center"/>
          </w:tcPr>
          <w:p w14:paraId="78970B36" w14:textId="77777777" w:rsidR="00454856" w:rsidRPr="00454856" w:rsidRDefault="00454856" w:rsidP="00454856">
            <w:pPr>
              <w:autoSpaceDE w:val="0"/>
              <w:autoSpaceDN w:val="0"/>
              <w:adjustRightInd w:val="0"/>
              <w:spacing w:after="0" w:line="240" w:lineRule="auto"/>
              <w:jc w:val="center"/>
              <w:rPr>
                <w:rFonts w:ascii="Times New Roman" w:hAnsi="Times New Roman" w:cs="Times New Roman"/>
                <w:sz w:val="16"/>
                <w:szCs w:val="24"/>
              </w:rPr>
            </w:pPr>
          </w:p>
        </w:tc>
        <w:tc>
          <w:tcPr>
            <w:tcW w:w="709" w:type="dxa"/>
            <w:tcBorders>
              <w:top w:val="nil"/>
              <w:bottom w:val="nil"/>
            </w:tcBorders>
            <w:shd w:val="clear" w:color="auto" w:fill="FFFFFF"/>
          </w:tcPr>
          <w:p w14:paraId="55961AF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,471</w:t>
            </w:r>
          </w:p>
        </w:tc>
        <w:tc>
          <w:tcPr>
            <w:tcW w:w="709" w:type="dxa"/>
            <w:tcBorders>
              <w:top w:val="nil"/>
              <w:bottom w:val="nil"/>
            </w:tcBorders>
            <w:shd w:val="clear" w:color="auto" w:fill="FFFFFF"/>
          </w:tcPr>
          <w:p w14:paraId="7A9460F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,444</w:t>
            </w:r>
          </w:p>
        </w:tc>
        <w:tc>
          <w:tcPr>
            <w:tcW w:w="708" w:type="dxa"/>
            <w:tcBorders>
              <w:top w:val="nil"/>
              <w:bottom w:val="nil"/>
            </w:tcBorders>
            <w:shd w:val="clear" w:color="auto" w:fill="FFFFFF"/>
          </w:tcPr>
          <w:p w14:paraId="295A017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,895</w:t>
            </w:r>
          </w:p>
        </w:tc>
        <w:tc>
          <w:tcPr>
            <w:tcW w:w="709" w:type="dxa"/>
            <w:tcBorders>
              <w:top w:val="nil"/>
              <w:bottom w:val="nil"/>
            </w:tcBorders>
            <w:shd w:val="clear" w:color="auto" w:fill="FFFFFF"/>
          </w:tcPr>
          <w:p w14:paraId="7CF7CCC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,471</w:t>
            </w:r>
          </w:p>
        </w:tc>
        <w:tc>
          <w:tcPr>
            <w:tcW w:w="709" w:type="dxa"/>
            <w:tcBorders>
              <w:top w:val="nil"/>
              <w:bottom w:val="nil"/>
            </w:tcBorders>
            <w:shd w:val="clear" w:color="auto" w:fill="FFFFFF"/>
          </w:tcPr>
          <w:p w14:paraId="4978139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,303</w:t>
            </w:r>
          </w:p>
        </w:tc>
        <w:tc>
          <w:tcPr>
            <w:tcW w:w="709" w:type="dxa"/>
            <w:tcBorders>
              <w:top w:val="nil"/>
              <w:bottom w:val="nil"/>
            </w:tcBorders>
            <w:shd w:val="clear" w:color="auto" w:fill="FFFFFF"/>
          </w:tcPr>
          <w:p w14:paraId="1E942FF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,094</w:t>
            </w:r>
          </w:p>
        </w:tc>
        <w:tc>
          <w:tcPr>
            <w:tcW w:w="708" w:type="dxa"/>
            <w:tcBorders>
              <w:top w:val="nil"/>
              <w:bottom w:val="nil"/>
            </w:tcBorders>
            <w:shd w:val="clear" w:color="auto" w:fill="FFFFFF"/>
          </w:tcPr>
          <w:p w14:paraId="3600113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3BA1043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,895</w:t>
            </w:r>
          </w:p>
        </w:tc>
        <w:tc>
          <w:tcPr>
            <w:tcW w:w="709" w:type="dxa"/>
            <w:tcBorders>
              <w:top w:val="nil"/>
              <w:bottom w:val="nil"/>
            </w:tcBorders>
            <w:shd w:val="clear" w:color="auto" w:fill="FFFFFF"/>
          </w:tcPr>
          <w:p w14:paraId="2B2C2D7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,444</w:t>
            </w:r>
          </w:p>
        </w:tc>
        <w:tc>
          <w:tcPr>
            <w:tcW w:w="639" w:type="dxa"/>
            <w:tcBorders>
              <w:top w:val="nil"/>
              <w:bottom w:val="nil"/>
            </w:tcBorders>
            <w:shd w:val="clear" w:color="auto" w:fill="FFFFFF"/>
          </w:tcPr>
          <w:p w14:paraId="58D8120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,895</w:t>
            </w:r>
          </w:p>
        </w:tc>
        <w:tc>
          <w:tcPr>
            <w:tcW w:w="709" w:type="dxa"/>
            <w:tcBorders>
              <w:top w:val="nil"/>
              <w:bottom w:val="nil"/>
            </w:tcBorders>
            <w:shd w:val="clear" w:color="auto" w:fill="FFFFFF"/>
          </w:tcPr>
          <w:p w14:paraId="743794E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,177</w:t>
            </w:r>
          </w:p>
        </w:tc>
        <w:tc>
          <w:tcPr>
            <w:tcW w:w="992" w:type="dxa"/>
            <w:tcBorders>
              <w:top w:val="nil"/>
              <w:bottom w:val="nil"/>
              <w:right w:val="single" w:sz="16" w:space="0" w:color="000000"/>
            </w:tcBorders>
            <w:shd w:val="clear" w:color="auto" w:fill="FFFFFF"/>
          </w:tcPr>
          <w:p w14:paraId="1358CC1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,715</w:t>
            </w:r>
          </w:p>
        </w:tc>
      </w:tr>
      <w:tr w:rsidR="00454856" w:rsidRPr="00454856" w14:paraId="6A455B07" w14:textId="77777777" w:rsidTr="00454856">
        <w:trPr>
          <w:cantSplit/>
          <w:trHeight w:val="20"/>
          <w:tblHeader/>
          <w:jc w:val="center"/>
        </w:trPr>
        <w:tc>
          <w:tcPr>
            <w:tcW w:w="709" w:type="dxa"/>
            <w:vMerge/>
            <w:tcBorders>
              <w:left w:val="single" w:sz="16" w:space="0" w:color="000000"/>
              <w:right w:val="nil"/>
            </w:tcBorders>
            <w:shd w:val="clear" w:color="auto" w:fill="FFFFFF"/>
          </w:tcPr>
          <w:p w14:paraId="2FBB3B7C"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right w:val="single" w:sz="16" w:space="0" w:color="000000"/>
            </w:tcBorders>
            <w:shd w:val="clear" w:color="auto" w:fill="FFFFFF"/>
          </w:tcPr>
          <w:p w14:paraId="3CE5C6CF"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N</w:t>
            </w:r>
          </w:p>
        </w:tc>
        <w:tc>
          <w:tcPr>
            <w:tcW w:w="709" w:type="dxa"/>
            <w:tcBorders>
              <w:top w:val="nil"/>
              <w:left w:val="single" w:sz="16" w:space="0" w:color="000000"/>
            </w:tcBorders>
            <w:shd w:val="clear" w:color="auto" w:fill="FFFFFF"/>
          </w:tcPr>
          <w:p w14:paraId="5608C6F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29C5F4C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2A4C6A9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50A1AC5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655E94F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7885F3D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45E861B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7EF95E7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FA9721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628AB03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7D96782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108D6CE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1C96CA6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639" w:type="dxa"/>
            <w:tcBorders>
              <w:top w:val="nil"/>
            </w:tcBorders>
            <w:shd w:val="clear" w:color="auto" w:fill="FFFFFF"/>
          </w:tcPr>
          <w:p w14:paraId="5FE0BDD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4BE0DAA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992" w:type="dxa"/>
            <w:tcBorders>
              <w:top w:val="nil"/>
              <w:right w:val="single" w:sz="16" w:space="0" w:color="000000"/>
            </w:tcBorders>
            <w:shd w:val="clear" w:color="auto" w:fill="FFFFFF"/>
          </w:tcPr>
          <w:p w14:paraId="0C31B6F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r>
      <w:tr w:rsidR="00454856" w:rsidRPr="00454856" w14:paraId="0FF4ACD2" w14:textId="77777777" w:rsidTr="00454856">
        <w:trPr>
          <w:cantSplit/>
          <w:trHeight w:val="20"/>
          <w:tblHeader/>
          <w:jc w:val="center"/>
        </w:trPr>
        <w:tc>
          <w:tcPr>
            <w:tcW w:w="709" w:type="dxa"/>
            <w:vMerge w:val="restart"/>
            <w:tcBorders>
              <w:left w:val="single" w:sz="16" w:space="0" w:color="000000"/>
              <w:right w:val="nil"/>
            </w:tcBorders>
            <w:shd w:val="clear" w:color="auto" w:fill="FFFFFF"/>
          </w:tcPr>
          <w:p w14:paraId="01C1FCF4"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P5</w:t>
            </w:r>
          </w:p>
        </w:tc>
        <w:tc>
          <w:tcPr>
            <w:tcW w:w="1701" w:type="dxa"/>
            <w:tcBorders>
              <w:left w:val="nil"/>
              <w:bottom w:val="nil"/>
              <w:right w:val="single" w:sz="16" w:space="0" w:color="000000"/>
            </w:tcBorders>
            <w:shd w:val="clear" w:color="auto" w:fill="FFFFFF"/>
          </w:tcPr>
          <w:p w14:paraId="0A11D537"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Pearson Correlation</w:t>
            </w:r>
          </w:p>
        </w:tc>
        <w:tc>
          <w:tcPr>
            <w:tcW w:w="709" w:type="dxa"/>
            <w:tcBorders>
              <w:left w:val="single" w:sz="16" w:space="0" w:color="000000"/>
              <w:bottom w:val="nil"/>
            </w:tcBorders>
            <w:shd w:val="clear" w:color="auto" w:fill="FFFFFF"/>
          </w:tcPr>
          <w:p w14:paraId="692D57C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-,250</w:t>
            </w:r>
          </w:p>
        </w:tc>
        <w:tc>
          <w:tcPr>
            <w:tcW w:w="709" w:type="dxa"/>
            <w:tcBorders>
              <w:bottom w:val="nil"/>
            </w:tcBorders>
            <w:shd w:val="clear" w:color="auto" w:fill="FFFFFF"/>
          </w:tcPr>
          <w:p w14:paraId="0B8D51F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,698</w:t>
            </w:r>
            <w:r w:rsidRPr="00454856">
              <w:rPr>
                <w:rFonts w:ascii="Arial" w:hAnsi="Arial" w:cs="Arial"/>
                <w:color w:val="000000"/>
                <w:sz w:val="16"/>
                <w:szCs w:val="18"/>
                <w:vertAlign w:val="superscript"/>
              </w:rPr>
              <w:t>**</w:t>
            </w:r>
          </w:p>
        </w:tc>
        <w:tc>
          <w:tcPr>
            <w:tcW w:w="708" w:type="dxa"/>
            <w:tcBorders>
              <w:bottom w:val="nil"/>
            </w:tcBorders>
            <w:shd w:val="clear" w:color="auto" w:fill="FFFFFF"/>
          </w:tcPr>
          <w:p w14:paraId="478F264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,583</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59BB998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-,171</w:t>
            </w:r>
          </w:p>
        </w:tc>
        <w:tc>
          <w:tcPr>
            <w:tcW w:w="709" w:type="dxa"/>
            <w:tcBorders>
              <w:bottom w:val="nil"/>
            </w:tcBorders>
            <w:shd w:val="clear" w:color="auto" w:fill="FFFFFF"/>
          </w:tcPr>
          <w:p w14:paraId="0CFDAAE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w:t>
            </w:r>
          </w:p>
        </w:tc>
        <w:tc>
          <w:tcPr>
            <w:tcW w:w="709" w:type="dxa"/>
            <w:tcBorders>
              <w:bottom w:val="nil"/>
            </w:tcBorders>
            <w:shd w:val="clear" w:color="auto" w:fill="FFFFFF"/>
          </w:tcPr>
          <w:p w14:paraId="7A9352F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-,236</w:t>
            </w:r>
          </w:p>
        </w:tc>
        <w:tc>
          <w:tcPr>
            <w:tcW w:w="708" w:type="dxa"/>
            <w:tcBorders>
              <w:bottom w:val="nil"/>
            </w:tcBorders>
            <w:shd w:val="clear" w:color="auto" w:fill="FFFFFF"/>
          </w:tcPr>
          <w:p w14:paraId="00E293C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-,123</w:t>
            </w:r>
          </w:p>
        </w:tc>
        <w:tc>
          <w:tcPr>
            <w:tcW w:w="709" w:type="dxa"/>
            <w:tcBorders>
              <w:bottom w:val="nil"/>
            </w:tcBorders>
            <w:shd w:val="clear" w:color="auto" w:fill="FFFFFF"/>
          </w:tcPr>
          <w:p w14:paraId="0F4C7FE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,583</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04D4953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,698</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6A6E515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,375</w:t>
            </w:r>
          </w:p>
        </w:tc>
        <w:tc>
          <w:tcPr>
            <w:tcW w:w="708" w:type="dxa"/>
            <w:tcBorders>
              <w:bottom w:val="nil"/>
            </w:tcBorders>
            <w:shd w:val="clear" w:color="auto" w:fill="FFFFFF"/>
          </w:tcPr>
          <w:p w14:paraId="25324DD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-,123</w:t>
            </w:r>
          </w:p>
        </w:tc>
        <w:tc>
          <w:tcPr>
            <w:tcW w:w="709" w:type="dxa"/>
            <w:tcBorders>
              <w:bottom w:val="nil"/>
            </w:tcBorders>
            <w:shd w:val="clear" w:color="auto" w:fill="FFFFFF"/>
          </w:tcPr>
          <w:p w14:paraId="15E0A56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,492</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6636C6D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639" w:type="dxa"/>
            <w:tcBorders>
              <w:bottom w:val="nil"/>
            </w:tcBorders>
            <w:shd w:val="clear" w:color="auto" w:fill="FFFFFF"/>
          </w:tcPr>
          <w:p w14:paraId="5E76550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-,123</w:t>
            </w:r>
          </w:p>
        </w:tc>
        <w:tc>
          <w:tcPr>
            <w:tcW w:w="709" w:type="dxa"/>
            <w:tcBorders>
              <w:bottom w:val="nil"/>
            </w:tcBorders>
            <w:shd w:val="clear" w:color="auto" w:fill="FFFFFF"/>
          </w:tcPr>
          <w:p w14:paraId="7CA8FF9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,612</w:t>
            </w:r>
            <w:r w:rsidRPr="00454856">
              <w:rPr>
                <w:rFonts w:ascii="Arial" w:hAnsi="Arial" w:cs="Arial"/>
                <w:color w:val="000000"/>
                <w:sz w:val="16"/>
                <w:szCs w:val="18"/>
                <w:vertAlign w:val="superscript"/>
              </w:rPr>
              <w:t>**</w:t>
            </w:r>
          </w:p>
        </w:tc>
        <w:tc>
          <w:tcPr>
            <w:tcW w:w="992" w:type="dxa"/>
            <w:tcBorders>
              <w:bottom w:val="nil"/>
              <w:right w:val="single" w:sz="16" w:space="0" w:color="000000"/>
            </w:tcBorders>
            <w:shd w:val="clear" w:color="auto" w:fill="FFFFFF"/>
          </w:tcPr>
          <w:p w14:paraId="7A61AB4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,496</w:t>
            </w:r>
            <w:r w:rsidRPr="00454856">
              <w:rPr>
                <w:rFonts w:ascii="Arial" w:hAnsi="Arial" w:cs="Arial"/>
                <w:color w:val="000000"/>
                <w:sz w:val="16"/>
                <w:szCs w:val="18"/>
                <w:vertAlign w:val="superscript"/>
              </w:rPr>
              <w:t>*</w:t>
            </w:r>
          </w:p>
        </w:tc>
      </w:tr>
      <w:tr w:rsidR="00454856" w:rsidRPr="00454856" w14:paraId="6062E58F" w14:textId="77777777" w:rsidTr="00454856">
        <w:trPr>
          <w:cantSplit/>
          <w:trHeight w:val="20"/>
          <w:tblHeader/>
          <w:jc w:val="center"/>
        </w:trPr>
        <w:tc>
          <w:tcPr>
            <w:tcW w:w="709" w:type="dxa"/>
            <w:vMerge/>
            <w:tcBorders>
              <w:left w:val="single" w:sz="16" w:space="0" w:color="000000"/>
              <w:right w:val="nil"/>
            </w:tcBorders>
            <w:shd w:val="clear" w:color="auto" w:fill="FFFFFF"/>
          </w:tcPr>
          <w:p w14:paraId="3896A8AA"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bottom w:val="nil"/>
              <w:right w:val="single" w:sz="16" w:space="0" w:color="000000"/>
            </w:tcBorders>
            <w:shd w:val="clear" w:color="auto" w:fill="FFFFFF"/>
          </w:tcPr>
          <w:p w14:paraId="06D15A54"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Sig. (2-tailed)</w:t>
            </w:r>
          </w:p>
        </w:tc>
        <w:tc>
          <w:tcPr>
            <w:tcW w:w="709" w:type="dxa"/>
            <w:tcBorders>
              <w:top w:val="nil"/>
              <w:left w:val="single" w:sz="16" w:space="0" w:color="000000"/>
              <w:bottom w:val="nil"/>
            </w:tcBorders>
            <w:shd w:val="clear" w:color="auto" w:fill="FFFFFF"/>
          </w:tcPr>
          <w:p w14:paraId="2882F07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,288</w:t>
            </w:r>
          </w:p>
        </w:tc>
        <w:tc>
          <w:tcPr>
            <w:tcW w:w="709" w:type="dxa"/>
            <w:tcBorders>
              <w:top w:val="nil"/>
              <w:bottom w:val="nil"/>
            </w:tcBorders>
            <w:shd w:val="clear" w:color="auto" w:fill="FFFFFF"/>
          </w:tcPr>
          <w:p w14:paraId="424F64D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,001</w:t>
            </w:r>
          </w:p>
        </w:tc>
        <w:tc>
          <w:tcPr>
            <w:tcW w:w="708" w:type="dxa"/>
            <w:tcBorders>
              <w:top w:val="nil"/>
              <w:bottom w:val="nil"/>
            </w:tcBorders>
            <w:shd w:val="clear" w:color="auto" w:fill="FFFFFF"/>
          </w:tcPr>
          <w:p w14:paraId="7ADD3A2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,007</w:t>
            </w:r>
          </w:p>
        </w:tc>
        <w:tc>
          <w:tcPr>
            <w:tcW w:w="709" w:type="dxa"/>
            <w:tcBorders>
              <w:top w:val="nil"/>
              <w:bottom w:val="nil"/>
            </w:tcBorders>
            <w:shd w:val="clear" w:color="auto" w:fill="FFFFFF"/>
          </w:tcPr>
          <w:p w14:paraId="140C585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,471</w:t>
            </w:r>
          </w:p>
        </w:tc>
        <w:tc>
          <w:tcPr>
            <w:tcW w:w="709" w:type="dxa"/>
            <w:tcBorders>
              <w:top w:val="nil"/>
              <w:bottom w:val="nil"/>
            </w:tcBorders>
            <w:shd w:val="clear" w:color="auto" w:fill="FFFFFF"/>
            <w:vAlign w:val="center"/>
          </w:tcPr>
          <w:p w14:paraId="38A5AC64" w14:textId="77777777" w:rsidR="00454856" w:rsidRPr="00454856" w:rsidRDefault="00454856" w:rsidP="00454856">
            <w:pPr>
              <w:autoSpaceDE w:val="0"/>
              <w:autoSpaceDN w:val="0"/>
              <w:adjustRightInd w:val="0"/>
              <w:spacing w:after="0" w:line="240" w:lineRule="auto"/>
              <w:jc w:val="center"/>
              <w:rPr>
                <w:rFonts w:ascii="Times New Roman" w:hAnsi="Times New Roman" w:cs="Times New Roman"/>
                <w:sz w:val="16"/>
                <w:szCs w:val="24"/>
              </w:rPr>
            </w:pPr>
          </w:p>
        </w:tc>
        <w:tc>
          <w:tcPr>
            <w:tcW w:w="709" w:type="dxa"/>
            <w:tcBorders>
              <w:top w:val="nil"/>
              <w:bottom w:val="nil"/>
            </w:tcBorders>
            <w:shd w:val="clear" w:color="auto" w:fill="FFFFFF"/>
          </w:tcPr>
          <w:p w14:paraId="46D3474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,317</w:t>
            </w:r>
          </w:p>
        </w:tc>
        <w:tc>
          <w:tcPr>
            <w:tcW w:w="708" w:type="dxa"/>
            <w:tcBorders>
              <w:top w:val="nil"/>
              <w:bottom w:val="nil"/>
            </w:tcBorders>
            <w:shd w:val="clear" w:color="auto" w:fill="FFFFFF"/>
          </w:tcPr>
          <w:p w14:paraId="3263400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,605</w:t>
            </w:r>
          </w:p>
        </w:tc>
        <w:tc>
          <w:tcPr>
            <w:tcW w:w="709" w:type="dxa"/>
            <w:tcBorders>
              <w:top w:val="nil"/>
              <w:bottom w:val="nil"/>
            </w:tcBorders>
            <w:shd w:val="clear" w:color="auto" w:fill="FFFFFF"/>
          </w:tcPr>
          <w:p w14:paraId="249CD57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,007</w:t>
            </w:r>
          </w:p>
        </w:tc>
        <w:tc>
          <w:tcPr>
            <w:tcW w:w="709" w:type="dxa"/>
            <w:tcBorders>
              <w:top w:val="nil"/>
              <w:bottom w:val="nil"/>
            </w:tcBorders>
            <w:shd w:val="clear" w:color="auto" w:fill="FFFFFF"/>
          </w:tcPr>
          <w:p w14:paraId="2FB7010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,001</w:t>
            </w:r>
          </w:p>
        </w:tc>
        <w:tc>
          <w:tcPr>
            <w:tcW w:w="709" w:type="dxa"/>
            <w:tcBorders>
              <w:top w:val="nil"/>
              <w:bottom w:val="nil"/>
            </w:tcBorders>
            <w:shd w:val="clear" w:color="auto" w:fill="FFFFFF"/>
          </w:tcPr>
          <w:p w14:paraId="1AAFB44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,103</w:t>
            </w:r>
          </w:p>
        </w:tc>
        <w:tc>
          <w:tcPr>
            <w:tcW w:w="708" w:type="dxa"/>
            <w:tcBorders>
              <w:top w:val="nil"/>
              <w:bottom w:val="nil"/>
            </w:tcBorders>
            <w:shd w:val="clear" w:color="auto" w:fill="FFFFFF"/>
          </w:tcPr>
          <w:p w14:paraId="61A4B56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,605</w:t>
            </w:r>
          </w:p>
        </w:tc>
        <w:tc>
          <w:tcPr>
            <w:tcW w:w="709" w:type="dxa"/>
            <w:tcBorders>
              <w:top w:val="nil"/>
              <w:bottom w:val="nil"/>
            </w:tcBorders>
            <w:shd w:val="clear" w:color="auto" w:fill="FFFFFF"/>
          </w:tcPr>
          <w:p w14:paraId="06CF280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,027</w:t>
            </w:r>
          </w:p>
        </w:tc>
        <w:tc>
          <w:tcPr>
            <w:tcW w:w="709" w:type="dxa"/>
            <w:tcBorders>
              <w:top w:val="nil"/>
              <w:bottom w:val="nil"/>
            </w:tcBorders>
            <w:shd w:val="clear" w:color="auto" w:fill="FFFFFF"/>
          </w:tcPr>
          <w:p w14:paraId="54403E1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1,000</w:t>
            </w:r>
          </w:p>
        </w:tc>
        <w:tc>
          <w:tcPr>
            <w:tcW w:w="639" w:type="dxa"/>
            <w:tcBorders>
              <w:top w:val="nil"/>
              <w:bottom w:val="nil"/>
            </w:tcBorders>
            <w:shd w:val="clear" w:color="auto" w:fill="FFFFFF"/>
          </w:tcPr>
          <w:p w14:paraId="3F9A90C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,605</w:t>
            </w:r>
          </w:p>
        </w:tc>
        <w:tc>
          <w:tcPr>
            <w:tcW w:w="709" w:type="dxa"/>
            <w:tcBorders>
              <w:top w:val="nil"/>
              <w:bottom w:val="nil"/>
            </w:tcBorders>
            <w:shd w:val="clear" w:color="auto" w:fill="FFFFFF"/>
          </w:tcPr>
          <w:p w14:paraId="27B12AB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,004</w:t>
            </w:r>
          </w:p>
        </w:tc>
        <w:tc>
          <w:tcPr>
            <w:tcW w:w="992" w:type="dxa"/>
            <w:tcBorders>
              <w:top w:val="nil"/>
              <w:bottom w:val="nil"/>
              <w:right w:val="single" w:sz="16" w:space="0" w:color="000000"/>
            </w:tcBorders>
            <w:shd w:val="clear" w:color="auto" w:fill="FFFFFF"/>
          </w:tcPr>
          <w:p w14:paraId="52C1659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,026</w:t>
            </w:r>
          </w:p>
        </w:tc>
      </w:tr>
      <w:tr w:rsidR="00454856" w:rsidRPr="00454856" w14:paraId="31B097CE" w14:textId="77777777" w:rsidTr="00454856">
        <w:trPr>
          <w:cantSplit/>
          <w:trHeight w:val="20"/>
          <w:tblHeader/>
          <w:jc w:val="center"/>
        </w:trPr>
        <w:tc>
          <w:tcPr>
            <w:tcW w:w="709" w:type="dxa"/>
            <w:vMerge/>
            <w:tcBorders>
              <w:left w:val="single" w:sz="16" w:space="0" w:color="000000"/>
              <w:right w:val="nil"/>
            </w:tcBorders>
            <w:shd w:val="clear" w:color="auto" w:fill="FFFFFF"/>
          </w:tcPr>
          <w:p w14:paraId="4D0D9662"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right w:val="single" w:sz="16" w:space="0" w:color="000000"/>
            </w:tcBorders>
            <w:shd w:val="clear" w:color="auto" w:fill="FFFFFF"/>
          </w:tcPr>
          <w:p w14:paraId="1D4F1BF9"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N</w:t>
            </w:r>
          </w:p>
        </w:tc>
        <w:tc>
          <w:tcPr>
            <w:tcW w:w="709" w:type="dxa"/>
            <w:tcBorders>
              <w:top w:val="nil"/>
              <w:left w:val="single" w:sz="16" w:space="0" w:color="000000"/>
            </w:tcBorders>
            <w:shd w:val="clear" w:color="auto" w:fill="FFFFFF"/>
          </w:tcPr>
          <w:p w14:paraId="7EF0E84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7B0C27A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1C59807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0A13C0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487BAB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5613F6B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56EBE52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2C3D95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1E76EC2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534F4BF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2421555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2DD3969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2944EA3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639" w:type="dxa"/>
            <w:tcBorders>
              <w:top w:val="nil"/>
            </w:tcBorders>
            <w:shd w:val="clear" w:color="auto" w:fill="FFFFFF"/>
          </w:tcPr>
          <w:p w14:paraId="53DACF4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0C4F65B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992" w:type="dxa"/>
            <w:tcBorders>
              <w:top w:val="nil"/>
              <w:right w:val="single" w:sz="16" w:space="0" w:color="000000"/>
            </w:tcBorders>
            <w:shd w:val="clear" w:color="auto" w:fill="FFFFFF"/>
          </w:tcPr>
          <w:p w14:paraId="5CFEAFF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r>
      <w:tr w:rsidR="00454856" w:rsidRPr="00454856" w14:paraId="6DAF51A1" w14:textId="77777777" w:rsidTr="00454856">
        <w:trPr>
          <w:cantSplit/>
          <w:trHeight w:val="20"/>
          <w:tblHeader/>
          <w:jc w:val="center"/>
        </w:trPr>
        <w:tc>
          <w:tcPr>
            <w:tcW w:w="709" w:type="dxa"/>
            <w:vMerge w:val="restart"/>
            <w:tcBorders>
              <w:left w:val="single" w:sz="16" w:space="0" w:color="000000"/>
              <w:right w:val="nil"/>
            </w:tcBorders>
            <w:shd w:val="clear" w:color="auto" w:fill="FFFFFF"/>
          </w:tcPr>
          <w:p w14:paraId="5EBC78D9"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P6</w:t>
            </w:r>
          </w:p>
        </w:tc>
        <w:tc>
          <w:tcPr>
            <w:tcW w:w="1701" w:type="dxa"/>
            <w:tcBorders>
              <w:left w:val="nil"/>
              <w:bottom w:val="nil"/>
              <w:right w:val="single" w:sz="16" w:space="0" w:color="000000"/>
            </w:tcBorders>
            <w:shd w:val="clear" w:color="auto" w:fill="FFFFFF"/>
          </w:tcPr>
          <w:p w14:paraId="7F7513D1"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Pearson Correlation</w:t>
            </w:r>
          </w:p>
        </w:tc>
        <w:tc>
          <w:tcPr>
            <w:tcW w:w="709" w:type="dxa"/>
            <w:tcBorders>
              <w:left w:val="single" w:sz="16" w:space="0" w:color="000000"/>
              <w:bottom w:val="nil"/>
            </w:tcBorders>
            <w:shd w:val="clear" w:color="auto" w:fill="FFFFFF"/>
          </w:tcPr>
          <w:p w14:paraId="498623D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,236</w:t>
            </w:r>
          </w:p>
        </w:tc>
        <w:tc>
          <w:tcPr>
            <w:tcW w:w="709" w:type="dxa"/>
            <w:tcBorders>
              <w:bottom w:val="nil"/>
            </w:tcBorders>
            <w:shd w:val="clear" w:color="auto" w:fill="FFFFFF"/>
          </w:tcPr>
          <w:p w14:paraId="3A1A1D7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-,058</w:t>
            </w:r>
          </w:p>
        </w:tc>
        <w:tc>
          <w:tcPr>
            <w:tcW w:w="708" w:type="dxa"/>
            <w:tcBorders>
              <w:bottom w:val="nil"/>
            </w:tcBorders>
            <w:shd w:val="clear" w:color="auto" w:fill="FFFFFF"/>
          </w:tcPr>
          <w:p w14:paraId="16E92BB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,236</w:t>
            </w:r>
          </w:p>
        </w:tc>
        <w:tc>
          <w:tcPr>
            <w:tcW w:w="709" w:type="dxa"/>
            <w:tcBorders>
              <w:bottom w:val="nil"/>
            </w:tcBorders>
            <w:shd w:val="clear" w:color="auto" w:fill="FFFFFF"/>
          </w:tcPr>
          <w:p w14:paraId="0A3E918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-,182</w:t>
            </w:r>
          </w:p>
        </w:tc>
        <w:tc>
          <w:tcPr>
            <w:tcW w:w="709" w:type="dxa"/>
            <w:tcBorders>
              <w:bottom w:val="nil"/>
            </w:tcBorders>
            <w:shd w:val="clear" w:color="auto" w:fill="FFFFFF"/>
          </w:tcPr>
          <w:p w14:paraId="1D629D0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-,236</w:t>
            </w:r>
          </w:p>
        </w:tc>
        <w:tc>
          <w:tcPr>
            <w:tcW w:w="709" w:type="dxa"/>
            <w:tcBorders>
              <w:bottom w:val="nil"/>
            </w:tcBorders>
            <w:shd w:val="clear" w:color="auto" w:fill="FFFFFF"/>
          </w:tcPr>
          <w:p w14:paraId="6B2FB27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w:t>
            </w:r>
          </w:p>
        </w:tc>
        <w:tc>
          <w:tcPr>
            <w:tcW w:w="708" w:type="dxa"/>
            <w:tcBorders>
              <w:bottom w:val="nil"/>
            </w:tcBorders>
            <w:shd w:val="clear" w:color="auto" w:fill="FFFFFF"/>
          </w:tcPr>
          <w:p w14:paraId="1FDF838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,174</w:t>
            </w:r>
          </w:p>
        </w:tc>
        <w:tc>
          <w:tcPr>
            <w:tcW w:w="709" w:type="dxa"/>
            <w:tcBorders>
              <w:bottom w:val="nil"/>
            </w:tcBorders>
            <w:shd w:val="clear" w:color="auto" w:fill="FFFFFF"/>
          </w:tcPr>
          <w:p w14:paraId="5CC4F64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bottom w:val="nil"/>
            </w:tcBorders>
            <w:shd w:val="clear" w:color="auto" w:fill="FFFFFF"/>
          </w:tcPr>
          <w:p w14:paraId="0B28084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-,058</w:t>
            </w:r>
          </w:p>
        </w:tc>
        <w:tc>
          <w:tcPr>
            <w:tcW w:w="709" w:type="dxa"/>
            <w:tcBorders>
              <w:bottom w:val="nil"/>
            </w:tcBorders>
            <w:shd w:val="clear" w:color="auto" w:fill="FFFFFF"/>
          </w:tcPr>
          <w:p w14:paraId="19D1B45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,236</w:t>
            </w:r>
          </w:p>
        </w:tc>
        <w:tc>
          <w:tcPr>
            <w:tcW w:w="708" w:type="dxa"/>
            <w:tcBorders>
              <w:bottom w:val="nil"/>
            </w:tcBorders>
            <w:shd w:val="clear" w:color="auto" w:fill="FFFFFF"/>
          </w:tcPr>
          <w:p w14:paraId="1D00BB8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-,058</w:t>
            </w:r>
          </w:p>
        </w:tc>
        <w:tc>
          <w:tcPr>
            <w:tcW w:w="709" w:type="dxa"/>
            <w:tcBorders>
              <w:bottom w:val="nil"/>
            </w:tcBorders>
            <w:shd w:val="clear" w:color="auto" w:fill="FFFFFF"/>
          </w:tcPr>
          <w:p w14:paraId="402649C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-,058</w:t>
            </w:r>
          </w:p>
        </w:tc>
        <w:tc>
          <w:tcPr>
            <w:tcW w:w="709" w:type="dxa"/>
            <w:tcBorders>
              <w:bottom w:val="nil"/>
            </w:tcBorders>
            <w:shd w:val="clear" w:color="auto" w:fill="FFFFFF"/>
          </w:tcPr>
          <w:p w14:paraId="17E8880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,200</w:t>
            </w:r>
          </w:p>
        </w:tc>
        <w:tc>
          <w:tcPr>
            <w:tcW w:w="639" w:type="dxa"/>
            <w:tcBorders>
              <w:bottom w:val="nil"/>
            </w:tcBorders>
            <w:shd w:val="clear" w:color="auto" w:fill="FFFFFF"/>
          </w:tcPr>
          <w:p w14:paraId="4EB6FAE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,174</w:t>
            </w:r>
          </w:p>
        </w:tc>
        <w:tc>
          <w:tcPr>
            <w:tcW w:w="709" w:type="dxa"/>
            <w:tcBorders>
              <w:bottom w:val="nil"/>
            </w:tcBorders>
            <w:shd w:val="clear" w:color="auto" w:fill="FFFFFF"/>
          </w:tcPr>
          <w:p w14:paraId="5CC4A75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,115</w:t>
            </w:r>
          </w:p>
        </w:tc>
        <w:tc>
          <w:tcPr>
            <w:tcW w:w="992" w:type="dxa"/>
            <w:tcBorders>
              <w:bottom w:val="nil"/>
              <w:right w:val="single" w:sz="16" w:space="0" w:color="000000"/>
            </w:tcBorders>
            <w:shd w:val="clear" w:color="auto" w:fill="FFFFFF"/>
          </w:tcPr>
          <w:p w14:paraId="7F54A79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,193</w:t>
            </w:r>
          </w:p>
        </w:tc>
      </w:tr>
      <w:tr w:rsidR="00454856" w:rsidRPr="00454856" w14:paraId="0447541A" w14:textId="77777777" w:rsidTr="00454856">
        <w:trPr>
          <w:cantSplit/>
          <w:trHeight w:val="20"/>
          <w:tblHeader/>
          <w:jc w:val="center"/>
        </w:trPr>
        <w:tc>
          <w:tcPr>
            <w:tcW w:w="709" w:type="dxa"/>
            <w:vMerge/>
            <w:tcBorders>
              <w:left w:val="single" w:sz="16" w:space="0" w:color="000000"/>
              <w:right w:val="nil"/>
            </w:tcBorders>
            <w:shd w:val="clear" w:color="auto" w:fill="FFFFFF"/>
          </w:tcPr>
          <w:p w14:paraId="79DB89CB"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bottom w:val="nil"/>
              <w:right w:val="single" w:sz="16" w:space="0" w:color="000000"/>
            </w:tcBorders>
            <w:shd w:val="clear" w:color="auto" w:fill="FFFFFF"/>
          </w:tcPr>
          <w:p w14:paraId="764217C5"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Sig. (2-tailed)</w:t>
            </w:r>
          </w:p>
        </w:tc>
        <w:tc>
          <w:tcPr>
            <w:tcW w:w="709" w:type="dxa"/>
            <w:tcBorders>
              <w:top w:val="nil"/>
              <w:left w:val="single" w:sz="16" w:space="0" w:color="000000"/>
              <w:bottom w:val="nil"/>
            </w:tcBorders>
            <w:shd w:val="clear" w:color="auto" w:fill="FFFFFF"/>
          </w:tcPr>
          <w:p w14:paraId="6096D77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,317</w:t>
            </w:r>
          </w:p>
        </w:tc>
        <w:tc>
          <w:tcPr>
            <w:tcW w:w="709" w:type="dxa"/>
            <w:tcBorders>
              <w:top w:val="nil"/>
              <w:bottom w:val="nil"/>
            </w:tcBorders>
            <w:shd w:val="clear" w:color="auto" w:fill="FFFFFF"/>
          </w:tcPr>
          <w:p w14:paraId="15D5475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,808</w:t>
            </w:r>
          </w:p>
        </w:tc>
        <w:tc>
          <w:tcPr>
            <w:tcW w:w="708" w:type="dxa"/>
            <w:tcBorders>
              <w:top w:val="nil"/>
              <w:bottom w:val="nil"/>
            </w:tcBorders>
            <w:shd w:val="clear" w:color="auto" w:fill="FFFFFF"/>
          </w:tcPr>
          <w:p w14:paraId="321F0DF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,317</w:t>
            </w:r>
          </w:p>
        </w:tc>
        <w:tc>
          <w:tcPr>
            <w:tcW w:w="709" w:type="dxa"/>
            <w:tcBorders>
              <w:top w:val="nil"/>
              <w:bottom w:val="nil"/>
            </w:tcBorders>
            <w:shd w:val="clear" w:color="auto" w:fill="FFFFFF"/>
          </w:tcPr>
          <w:p w14:paraId="6C68183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,444</w:t>
            </w:r>
          </w:p>
        </w:tc>
        <w:tc>
          <w:tcPr>
            <w:tcW w:w="709" w:type="dxa"/>
            <w:tcBorders>
              <w:top w:val="nil"/>
              <w:bottom w:val="nil"/>
            </w:tcBorders>
            <w:shd w:val="clear" w:color="auto" w:fill="FFFFFF"/>
          </w:tcPr>
          <w:p w14:paraId="707510F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,317</w:t>
            </w:r>
          </w:p>
        </w:tc>
        <w:tc>
          <w:tcPr>
            <w:tcW w:w="709" w:type="dxa"/>
            <w:tcBorders>
              <w:top w:val="nil"/>
              <w:bottom w:val="nil"/>
            </w:tcBorders>
            <w:shd w:val="clear" w:color="auto" w:fill="FFFFFF"/>
            <w:vAlign w:val="center"/>
          </w:tcPr>
          <w:p w14:paraId="5619265A" w14:textId="77777777" w:rsidR="00454856" w:rsidRPr="00454856" w:rsidRDefault="00454856" w:rsidP="00454856">
            <w:pPr>
              <w:autoSpaceDE w:val="0"/>
              <w:autoSpaceDN w:val="0"/>
              <w:adjustRightInd w:val="0"/>
              <w:spacing w:after="0" w:line="240" w:lineRule="auto"/>
              <w:jc w:val="center"/>
              <w:rPr>
                <w:rFonts w:ascii="Times New Roman" w:hAnsi="Times New Roman" w:cs="Times New Roman"/>
                <w:sz w:val="16"/>
                <w:szCs w:val="24"/>
              </w:rPr>
            </w:pPr>
          </w:p>
        </w:tc>
        <w:tc>
          <w:tcPr>
            <w:tcW w:w="708" w:type="dxa"/>
            <w:tcBorders>
              <w:top w:val="nil"/>
              <w:bottom w:val="nil"/>
            </w:tcBorders>
            <w:shd w:val="clear" w:color="auto" w:fill="FFFFFF"/>
          </w:tcPr>
          <w:p w14:paraId="1DE13B5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,463</w:t>
            </w:r>
          </w:p>
        </w:tc>
        <w:tc>
          <w:tcPr>
            <w:tcW w:w="709" w:type="dxa"/>
            <w:tcBorders>
              <w:top w:val="nil"/>
              <w:bottom w:val="nil"/>
            </w:tcBorders>
            <w:shd w:val="clear" w:color="auto" w:fill="FFFFFF"/>
          </w:tcPr>
          <w:p w14:paraId="64AD462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1,000</w:t>
            </w:r>
          </w:p>
        </w:tc>
        <w:tc>
          <w:tcPr>
            <w:tcW w:w="709" w:type="dxa"/>
            <w:tcBorders>
              <w:top w:val="nil"/>
              <w:bottom w:val="nil"/>
            </w:tcBorders>
            <w:shd w:val="clear" w:color="auto" w:fill="FFFFFF"/>
          </w:tcPr>
          <w:p w14:paraId="6668203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,808</w:t>
            </w:r>
          </w:p>
        </w:tc>
        <w:tc>
          <w:tcPr>
            <w:tcW w:w="709" w:type="dxa"/>
            <w:tcBorders>
              <w:top w:val="nil"/>
              <w:bottom w:val="nil"/>
            </w:tcBorders>
            <w:shd w:val="clear" w:color="auto" w:fill="FFFFFF"/>
          </w:tcPr>
          <w:p w14:paraId="43A837E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,317</w:t>
            </w:r>
          </w:p>
        </w:tc>
        <w:tc>
          <w:tcPr>
            <w:tcW w:w="708" w:type="dxa"/>
            <w:tcBorders>
              <w:top w:val="nil"/>
              <w:bottom w:val="nil"/>
            </w:tcBorders>
            <w:shd w:val="clear" w:color="auto" w:fill="FFFFFF"/>
          </w:tcPr>
          <w:p w14:paraId="277601B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,808</w:t>
            </w:r>
          </w:p>
        </w:tc>
        <w:tc>
          <w:tcPr>
            <w:tcW w:w="709" w:type="dxa"/>
            <w:tcBorders>
              <w:top w:val="nil"/>
              <w:bottom w:val="nil"/>
            </w:tcBorders>
            <w:shd w:val="clear" w:color="auto" w:fill="FFFFFF"/>
          </w:tcPr>
          <w:p w14:paraId="752CD76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,808</w:t>
            </w:r>
          </w:p>
        </w:tc>
        <w:tc>
          <w:tcPr>
            <w:tcW w:w="709" w:type="dxa"/>
            <w:tcBorders>
              <w:top w:val="nil"/>
              <w:bottom w:val="nil"/>
            </w:tcBorders>
            <w:shd w:val="clear" w:color="auto" w:fill="FFFFFF"/>
          </w:tcPr>
          <w:p w14:paraId="5450189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,398</w:t>
            </w:r>
          </w:p>
        </w:tc>
        <w:tc>
          <w:tcPr>
            <w:tcW w:w="639" w:type="dxa"/>
            <w:tcBorders>
              <w:top w:val="nil"/>
              <w:bottom w:val="nil"/>
            </w:tcBorders>
            <w:shd w:val="clear" w:color="auto" w:fill="FFFFFF"/>
          </w:tcPr>
          <w:p w14:paraId="1FCBCC5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,463</w:t>
            </w:r>
          </w:p>
        </w:tc>
        <w:tc>
          <w:tcPr>
            <w:tcW w:w="709" w:type="dxa"/>
            <w:tcBorders>
              <w:top w:val="nil"/>
              <w:bottom w:val="nil"/>
            </w:tcBorders>
            <w:shd w:val="clear" w:color="auto" w:fill="FFFFFF"/>
          </w:tcPr>
          <w:p w14:paraId="686B18F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,628</w:t>
            </w:r>
          </w:p>
        </w:tc>
        <w:tc>
          <w:tcPr>
            <w:tcW w:w="992" w:type="dxa"/>
            <w:tcBorders>
              <w:top w:val="nil"/>
              <w:bottom w:val="nil"/>
              <w:right w:val="single" w:sz="16" w:space="0" w:color="000000"/>
            </w:tcBorders>
            <w:shd w:val="clear" w:color="auto" w:fill="FFFFFF"/>
          </w:tcPr>
          <w:p w14:paraId="6FAABDF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,414</w:t>
            </w:r>
          </w:p>
        </w:tc>
      </w:tr>
      <w:tr w:rsidR="00454856" w:rsidRPr="00454856" w14:paraId="26E7C75E" w14:textId="77777777" w:rsidTr="00454856">
        <w:trPr>
          <w:cantSplit/>
          <w:trHeight w:val="20"/>
          <w:tblHeader/>
          <w:jc w:val="center"/>
        </w:trPr>
        <w:tc>
          <w:tcPr>
            <w:tcW w:w="709" w:type="dxa"/>
            <w:vMerge/>
            <w:tcBorders>
              <w:left w:val="single" w:sz="16" w:space="0" w:color="000000"/>
              <w:right w:val="nil"/>
            </w:tcBorders>
            <w:shd w:val="clear" w:color="auto" w:fill="FFFFFF"/>
          </w:tcPr>
          <w:p w14:paraId="3F721E1F"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right w:val="single" w:sz="16" w:space="0" w:color="000000"/>
            </w:tcBorders>
            <w:shd w:val="clear" w:color="auto" w:fill="FFFFFF"/>
          </w:tcPr>
          <w:p w14:paraId="17FA5957"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N</w:t>
            </w:r>
          </w:p>
        </w:tc>
        <w:tc>
          <w:tcPr>
            <w:tcW w:w="709" w:type="dxa"/>
            <w:tcBorders>
              <w:top w:val="nil"/>
              <w:left w:val="single" w:sz="16" w:space="0" w:color="000000"/>
            </w:tcBorders>
            <w:shd w:val="clear" w:color="auto" w:fill="FFFFFF"/>
          </w:tcPr>
          <w:p w14:paraId="7A421C6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55492F7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73AE554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020A39F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5D5F9DE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839EF4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219D5C6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2CEE743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52ED66E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78918E9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031865E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5A099B4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D97605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639" w:type="dxa"/>
            <w:tcBorders>
              <w:top w:val="nil"/>
            </w:tcBorders>
            <w:shd w:val="clear" w:color="auto" w:fill="FFFFFF"/>
          </w:tcPr>
          <w:p w14:paraId="7356EC9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68C090D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992" w:type="dxa"/>
            <w:tcBorders>
              <w:top w:val="nil"/>
              <w:right w:val="single" w:sz="16" w:space="0" w:color="000000"/>
            </w:tcBorders>
            <w:shd w:val="clear" w:color="auto" w:fill="FFFFFF"/>
          </w:tcPr>
          <w:p w14:paraId="3E8246E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r>
      <w:tr w:rsidR="00454856" w:rsidRPr="00454856" w14:paraId="29D919FD" w14:textId="77777777" w:rsidTr="00454856">
        <w:trPr>
          <w:cantSplit/>
          <w:trHeight w:val="20"/>
          <w:tblHeader/>
          <w:jc w:val="center"/>
        </w:trPr>
        <w:tc>
          <w:tcPr>
            <w:tcW w:w="709" w:type="dxa"/>
            <w:vMerge w:val="restart"/>
            <w:tcBorders>
              <w:left w:val="single" w:sz="16" w:space="0" w:color="000000"/>
              <w:right w:val="nil"/>
            </w:tcBorders>
            <w:shd w:val="clear" w:color="auto" w:fill="FFFFFF"/>
          </w:tcPr>
          <w:p w14:paraId="24D82FC0"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P7</w:t>
            </w:r>
          </w:p>
        </w:tc>
        <w:tc>
          <w:tcPr>
            <w:tcW w:w="1701" w:type="dxa"/>
            <w:tcBorders>
              <w:left w:val="nil"/>
              <w:bottom w:val="nil"/>
              <w:right w:val="single" w:sz="16" w:space="0" w:color="000000"/>
            </w:tcBorders>
            <w:shd w:val="clear" w:color="auto" w:fill="FFFFFF"/>
          </w:tcPr>
          <w:p w14:paraId="14ACA0FC"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Pearson Correlation</w:t>
            </w:r>
          </w:p>
        </w:tc>
        <w:tc>
          <w:tcPr>
            <w:tcW w:w="709" w:type="dxa"/>
            <w:tcBorders>
              <w:left w:val="single" w:sz="16" w:space="0" w:color="000000"/>
              <w:bottom w:val="nil"/>
            </w:tcBorders>
            <w:shd w:val="clear" w:color="auto" w:fill="FFFFFF"/>
          </w:tcPr>
          <w:p w14:paraId="3DA89AE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,903</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084C0C2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,192</w:t>
            </w:r>
          </w:p>
        </w:tc>
        <w:tc>
          <w:tcPr>
            <w:tcW w:w="708" w:type="dxa"/>
            <w:tcBorders>
              <w:bottom w:val="nil"/>
            </w:tcBorders>
            <w:shd w:val="clear" w:color="auto" w:fill="FFFFFF"/>
          </w:tcPr>
          <w:p w14:paraId="687A10E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,287</w:t>
            </w:r>
          </w:p>
        </w:tc>
        <w:tc>
          <w:tcPr>
            <w:tcW w:w="709" w:type="dxa"/>
            <w:tcBorders>
              <w:bottom w:val="nil"/>
            </w:tcBorders>
            <w:shd w:val="clear" w:color="auto" w:fill="FFFFFF"/>
          </w:tcPr>
          <w:p w14:paraId="2DE7294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-,032</w:t>
            </w:r>
          </w:p>
        </w:tc>
        <w:tc>
          <w:tcPr>
            <w:tcW w:w="709" w:type="dxa"/>
            <w:tcBorders>
              <w:bottom w:val="nil"/>
            </w:tcBorders>
            <w:shd w:val="clear" w:color="auto" w:fill="FFFFFF"/>
          </w:tcPr>
          <w:p w14:paraId="1826C3C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-,123</w:t>
            </w:r>
          </w:p>
        </w:tc>
        <w:tc>
          <w:tcPr>
            <w:tcW w:w="709" w:type="dxa"/>
            <w:tcBorders>
              <w:bottom w:val="nil"/>
            </w:tcBorders>
            <w:shd w:val="clear" w:color="auto" w:fill="FFFFFF"/>
          </w:tcPr>
          <w:p w14:paraId="2231C4B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,174</w:t>
            </w:r>
          </w:p>
        </w:tc>
        <w:tc>
          <w:tcPr>
            <w:tcW w:w="708" w:type="dxa"/>
            <w:tcBorders>
              <w:bottom w:val="nil"/>
            </w:tcBorders>
            <w:shd w:val="clear" w:color="auto" w:fill="FFFFFF"/>
          </w:tcPr>
          <w:p w14:paraId="6A53AFD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w:t>
            </w:r>
          </w:p>
        </w:tc>
        <w:tc>
          <w:tcPr>
            <w:tcW w:w="709" w:type="dxa"/>
            <w:tcBorders>
              <w:bottom w:val="nil"/>
            </w:tcBorders>
            <w:shd w:val="clear" w:color="auto" w:fill="FFFFFF"/>
          </w:tcPr>
          <w:p w14:paraId="278E8AE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,287</w:t>
            </w:r>
          </w:p>
        </w:tc>
        <w:tc>
          <w:tcPr>
            <w:tcW w:w="709" w:type="dxa"/>
            <w:tcBorders>
              <w:bottom w:val="nil"/>
            </w:tcBorders>
            <w:shd w:val="clear" w:color="auto" w:fill="FFFFFF"/>
          </w:tcPr>
          <w:p w14:paraId="22737CB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,192</w:t>
            </w:r>
          </w:p>
        </w:tc>
        <w:tc>
          <w:tcPr>
            <w:tcW w:w="709" w:type="dxa"/>
            <w:tcBorders>
              <w:bottom w:val="nil"/>
            </w:tcBorders>
            <w:shd w:val="clear" w:color="auto" w:fill="FFFFFF"/>
          </w:tcPr>
          <w:p w14:paraId="43832B5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,287</w:t>
            </w:r>
          </w:p>
        </w:tc>
        <w:tc>
          <w:tcPr>
            <w:tcW w:w="708" w:type="dxa"/>
            <w:tcBorders>
              <w:bottom w:val="nil"/>
            </w:tcBorders>
            <w:shd w:val="clear" w:color="auto" w:fill="FFFFFF"/>
          </w:tcPr>
          <w:p w14:paraId="1A22029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,192</w:t>
            </w:r>
          </w:p>
        </w:tc>
        <w:tc>
          <w:tcPr>
            <w:tcW w:w="709" w:type="dxa"/>
            <w:tcBorders>
              <w:bottom w:val="nil"/>
            </w:tcBorders>
            <w:shd w:val="clear" w:color="auto" w:fill="FFFFFF"/>
          </w:tcPr>
          <w:p w14:paraId="25CB3DB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,192</w:t>
            </w:r>
          </w:p>
        </w:tc>
        <w:tc>
          <w:tcPr>
            <w:tcW w:w="709" w:type="dxa"/>
            <w:tcBorders>
              <w:bottom w:val="nil"/>
            </w:tcBorders>
            <w:shd w:val="clear" w:color="auto" w:fill="FFFFFF"/>
          </w:tcPr>
          <w:p w14:paraId="010B78E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,174</w:t>
            </w:r>
          </w:p>
        </w:tc>
        <w:tc>
          <w:tcPr>
            <w:tcW w:w="639" w:type="dxa"/>
            <w:tcBorders>
              <w:bottom w:val="nil"/>
            </w:tcBorders>
            <w:shd w:val="clear" w:color="auto" w:fill="FFFFFF"/>
          </w:tcPr>
          <w:p w14:paraId="302A5DE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1,000</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6461704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,302</w:t>
            </w:r>
          </w:p>
        </w:tc>
        <w:tc>
          <w:tcPr>
            <w:tcW w:w="992" w:type="dxa"/>
            <w:tcBorders>
              <w:bottom w:val="nil"/>
              <w:right w:val="single" w:sz="16" w:space="0" w:color="000000"/>
            </w:tcBorders>
            <w:shd w:val="clear" w:color="auto" w:fill="FFFFFF"/>
          </w:tcPr>
          <w:p w14:paraId="091C9DA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,612</w:t>
            </w:r>
            <w:r w:rsidRPr="00454856">
              <w:rPr>
                <w:rFonts w:ascii="Arial" w:hAnsi="Arial" w:cs="Arial"/>
                <w:color w:val="000000"/>
                <w:sz w:val="16"/>
                <w:szCs w:val="18"/>
                <w:vertAlign w:val="superscript"/>
              </w:rPr>
              <w:t>**</w:t>
            </w:r>
          </w:p>
        </w:tc>
      </w:tr>
      <w:tr w:rsidR="00454856" w:rsidRPr="00454856" w14:paraId="0C17C396" w14:textId="77777777" w:rsidTr="00454856">
        <w:trPr>
          <w:cantSplit/>
          <w:trHeight w:val="20"/>
          <w:tblHeader/>
          <w:jc w:val="center"/>
        </w:trPr>
        <w:tc>
          <w:tcPr>
            <w:tcW w:w="709" w:type="dxa"/>
            <w:vMerge/>
            <w:tcBorders>
              <w:left w:val="single" w:sz="16" w:space="0" w:color="000000"/>
              <w:right w:val="nil"/>
            </w:tcBorders>
            <w:shd w:val="clear" w:color="auto" w:fill="FFFFFF"/>
          </w:tcPr>
          <w:p w14:paraId="08C6BE3A"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bottom w:val="nil"/>
              <w:right w:val="single" w:sz="16" w:space="0" w:color="000000"/>
            </w:tcBorders>
            <w:shd w:val="clear" w:color="auto" w:fill="FFFFFF"/>
          </w:tcPr>
          <w:p w14:paraId="4B7C7D34"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Sig. (2-tailed)</w:t>
            </w:r>
          </w:p>
        </w:tc>
        <w:tc>
          <w:tcPr>
            <w:tcW w:w="709" w:type="dxa"/>
            <w:tcBorders>
              <w:top w:val="nil"/>
              <w:left w:val="single" w:sz="16" w:space="0" w:color="000000"/>
              <w:bottom w:val="nil"/>
            </w:tcBorders>
            <w:shd w:val="clear" w:color="auto" w:fill="FFFFFF"/>
          </w:tcPr>
          <w:p w14:paraId="01DC0E5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721E8F9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,418</w:t>
            </w:r>
          </w:p>
        </w:tc>
        <w:tc>
          <w:tcPr>
            <w:tcW w:w="708" w:type="dxa"/>
            <w:tcBorders>
              <w:top w:val="nil"/>
              <w:bottom w:val="nil"/>
            </w:tcBorders>
            <w:shd w:val="clear" w:color="auto" w:fill="FFFFFF"/>
          </w:tcPr>
          <w:p w14:paraId="1976B2D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,220</w:t>
            </w:r>
          </w:p>
        </w:tc>
        <w:tc>
          <w:tcPr>
            <w:tcW w:w="709" w:type="dxa"/>
            <w:tcBorders>
              <w:top w:val="nil"/>
              <w:bottom w:val="nil"/>
            </w:tcBorders>
            <w:shd w:val="clear" w:color="auto" w:fill="FFFFFF"/>
          </w:tcPr>
          <w:p w14:paraId="79B730E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,895</w:t>
            </w:r>
          </w:p>
        </w:tc>
        <w:tc>
          <w:tcPr>
            <w:tcW w:w="709" w:type="dxa"/>
            <w:tcBorders>
              <w:top w:val="nil"/>
              <w:bottom w:val="nil"/>
            </w:tcBorders>
            <w:shd w:val="clear" w:color="auto" w:fill="FFFFFF"/>
          </w:tcPr>
          <w:p w14:paraId="03DAF49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,605</w:t>
            </w:r>
          </w:p>
        </w:tc>
        <w:tc>
          <w:tcPr>
            <w:tcW w:w="709" w:type="dxa"/>
            <w:tcBorders>
              <w:top w:val="nil"/>
              <w:bottom w:val="nil"/>
            </w:tcBorders>
            <w:shd w:val="clear" w:color="auto" w:fill="FFFFFF"/>
          </w:tcPr>
          <w:p w14:paraId="01E712F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,463</w:t>
            </w:r>
          </w:p>
        </w:tc>
        <w:tc>
          <w:tcPr>
            <w:tcW w:w="708" w:type="dxa"/>
            <w:tcBorders>
              <w:top w:val="nil"/>
              <w:bottom w:val="nil"/>
            </w:tcBorders>
            <w:shd w:val="clear" w:color="auto" w:fill="FFFFFF"/>
            <w:vAlign w:val="center"/>
          </w:tcPr>
          <w:p w14:paraId="18CF3EBC" w14:textId="77777777" w:rsidR="00454856" w:rsidRPr="00454856" w:rsidRDefault="00454856" w:rsidP="00454856">
            <w:pPr>
              <w:autoSpaceDE w:val="0"/>
              <w:autoSpaceDN w:val="0"/>
              <w:adjustRightInd w:val="0"/>
              <w:spacing w:after="0" w:line="240" w:lineRule="auto"/>
              <w:jc w:val="center"/>
              <w:rPr>
                <w:rFonts w:ascii="Times New Roman" w:hAnsi="Times New Roman" w:cs="Times New Roman"/>
                <w:sz w:val="16"/>
                <w:szCs w:val="24"/>
              </w:rPr>
            </w:pPr>
          </w:p>
        </w:tc>
        <w:tc>
          <w:tcPr>
            <w:tcW w:w="709" w:type="dxa"/>
            <w:tcBorders>
              <w:top w:val="nil"/>
              <w:bottom w:val="nil"/>
            </w:tcBorders>
            <w:shd w:val="clear" w:color="auto" w:fill="FFFFFF"/>
          </w:tcPr>
          <w:p w14:paraId="61A6843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,220</w:t>
            </w:r>
          </w:p>
        </w:tc>
        <w:tc>
          <w:tcPr>
            <w:tcW w:w="709" w:type="dxa"/>
            <w:tcBorders>
              <w:top w:val="nil"/>
              <w:bottom w:val="nil"/>
            </w:tcBorders>
            <w:shd w:val="clear" w:color="auto" w:fill="FFFFFF"/>
          </w:tcPr>
          <w:p w14:paraId="4C2A511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,418</w:t>
            </w:r>
          </w:p>
        </w:tc>
        <w:tc>
          <w:tcPr>
            <w:tcW w:w="709" w:type="dxa"/>
            <w:tcBorders>
              <w:top w:val="nil"/>
              <w:bottom w:val="nil"/>
            </w:tcBorders>
            <w:shd w:val="clear" w:color="auto" w:fill="FFFFFF"/>
          </w:tcPr>
          <w:p w14:paraId="0E760B3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,220</w:t>
            </w:r>
          </w:p>
        </w:tc>
        <w:tc>
          <w:tcPr>
            <w:tcW w:w="708" w:type="dxa"/>
            <w:tcBorders>
              <w:top w:val="nil"/>
              <w:bottom w:val="nil"/>
            </w:tcBorders>
            <w:shd w:val="clear" w:color="auto" w:fill="FFFFFF"/>
          </w:tcPr>
          <w:p w14:paraId="619A173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,418</w:t>
            </w:r>
          </w:p>
        </w:tc>
        <w:tc>
          <w:tcPr>
            <w:tcW w:w="709" w:type="dxa"/>
            <w:tcBorders>
              <w:top w:val="nil"/>
              <w:bottom w:val="nil"/>
            </w:tcBorders>
            <w:shd w:val="clear" w:color="auto" w:fill="FFFFFF"/>
          </w:tcPr>
          <w:p w14:paraId="6F79CD6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,418</w:t>
            </w:r>
          </w:p>
        </w:tc>
        <w:tc>
          <w:tcPr>
            <w:tcW w:w="709" w:type="dxa"/>
            <w:tcBorders>
              <w:top w:val="nil"/>
              <w:bottom w:val="nil"/>
            </w:tcBorders>
            <w:shd w:val="clear" w:color="auto" w:fill="FFFFFF"/>
          </w:tcPr>
          <w:p w14:paraId="2EC9F79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,463</w:t>
            </w:r>
          </w:p>
        </w:tc>
        <w:tc>
          <w:tcPr>
            <w:tcW w:w="639" w:type="dxa"/>
            <w:tcBorders>
              <w:top w:val="nil"/>
              <w:bottom w:val="nil"/>
            </w:tcBorders>
            <w:shd w:val="clear" w:color="auto" w:fill="FFFFFF"/>
          </w:tcPr>
          <w:p w14:paraId="152CD3A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73C02EB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,196</w:t>
            </w:r>
          </w:p>
        </w:tc>
        <w:tc>
          <w:tcPr>
            <w:tcW w:w="992" w:type="dxa"/>
            <w:tcBorders>
              <w:top w:val="nil"/>
              <w:bottom w:val="nil"/>
              <w:right w:val="single" w:sz="16" w:space="0" w:color="000000"/>
            </w:tcBorders>
            <w:shd w:val="clear" w:color="auto" w:fill="FFFFFF"/>
          </w:tcPr>
          <w:p w14:paraId="2ECD112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,004</w:t>
            </w:r>
          </w:p>
        </w:tc>
      </w:tr>
      <w:tr w:rsidR="00454856" w:rsidRPr="00454856" w14:paraId="3BB892BB" w14:textId="77777777" w:rsidTr="00454856">
        <w:trPr>
          <w:cantSplit/>
          <w:trHeight w:val="20"/>
          <w:tblHeader/>
          <w:jc w:val="center"/>
        </w:trPr>
        <w:tc>
          <w:tcPr>
            <w:tcW w:w="709" w:type="dxa"/>
            <w:vMerge/>
            <w:tcBorders>
              <w:left w:val="single" w:sz="16" w:space="0" w:color="000000"/>
              <w:right w:val="nil"/>
            </w:tcBorders>
            <w:shd w:val="clear" w:color="auto" w:fill="FFFFFF"/>
          </w:tcPr>
          <w:p w14:paraId="06B710BC"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right w:val="single" w:sz="16" w:space="0" w:color="000000"/>
            </w:tcBorders>
            <w:shd w:val="clear" w:color="auto" w:fill="FFFFFF"/>
          </w:tcPr>
          <w:p w14:paraId="3809BB76"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N</w:t>
            </w:r>
          </w:p>
        </w:tc>
        <w:tc>
          <w:tcPr>
            <w:tcW w:w="709" w:type="dxa"/>
            <w:tcBorders>
              <w:top w:val="nil"/>
              <w:left w:val="single" w:sz="16" w:space="0" w:color="000000"/>
            </w:tcBorders>
            <w:shd w:val="clear" w:color="auto" w:fill="FFFFFF"/>
          </w:tcPr>
          <w:p w14:paraId="68697C6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1D7444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2A633A1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BB8B6E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84DDCB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1E192AA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468712A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46E3686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1D29528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554F920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68A11A7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0781028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7B49B5F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639" w:type="dxa"/>
            <w:tcBorders>
              <w:top w:val="nil"/>
            </w:tcBorders>
            <w:shd w:val="clear" w:color="auto" w:fill="FFFFFF"/>
          </w:tcPr>
          <w:p w14:paraId="55D70A9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5BF1E4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992" w:type="dxa"/>
            <w:tcBorders>
              <w:top w:val="nil"/>
              <w:right w:val="single" w:sz="16" w:space="0" w:color="000000"/>
            </w:tcBorders>
            <w:shd w:val="clear" w:color="auto" w:fill="FFFFFF"/>
          </w:tcPr>
          <w:p w14:paraId="7FFA2DB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r>
      <w:tr w:rsidR="00454856" w:rsidRPr="00454856" w14:paraId="7988CC48" w14:textId="77777777" w:rsidTr="00454856">
        <w:trPr>
          <w:cantSplit/>
          <w:trHeight w:val="20"/>
          <w:tblHeader/>
          <w:jc w:val="center"/>
        </w:trPr>
        <w:tc>
          <w:tcPr>
            <w:tcW w:w="709" w:type="dxa"/>
            <w:vMerge w:val="restart"/>
            <w:tcBorders>
              <w:left w:val="single" w:sz="16" w:space="0" w:color="000000"/>
              <w:right w:val="nil"/>
            </w:tcBorders>
            <w:shd w:val="clear" w:color="auto" w:fill="FFFFFF"/>
          </w:tcPr>
          <w:p w14:paraId="32E1F444"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P8</w:t>
            </w:r>
          </w:p>
        </w:tc>
        <w:tc>
          <w:tcPr>
            <w:tcW w:w="1701" w:type="dxa"/>
            <w:tcBorders>
              <w:left w:val="nil"/>
              <w:bottom w:val="nil"/>
              <w:right w:val="single" w:sz="16" w:space="0" w:color="000000"/>
            </w:tcBorders>
            <w:shd w:val="clear" w:color="auto" w:fill="FFFFFF"/>
          </w:tcPr>
          <w:p w14:paraId="21649080"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Pearson Correlation</w:t>
            </w:r>
          </w:p>
        </w:tc>
        <w:tc>
          <w:tcPr>
            <w:tcW w:w="709" w:type="dxa"/>
            <w:tcBorders>
              <w:left w:val="single" w:sz="16" w:space="0" w:color="000000"/>
              <w:bottom w:val="nil"/>
            </w:tcBorders>
            <w:shd w:val="clear" w:color="auto" w:fill="FFFFFF"/>
          </w:tcPr>
          <w:p w14:paraId="2A08300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,167</w:t>
            </w:r>
          </w:p>
        </w:tc>
        <w:tc>
          <w:tcPr>
            <w:tcW w:w="709" w:type="dxa"/>
            <w:tcBorders>
              <w:bottom w:val="nil"/>
            </w:tcBorders>
            <w:shd w:val="clear" w:color="auto" w:fill="FFFFFF"/>
          </w:tcPr>
          <w:p w14:paraId="172758D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,903</w:t>
            </w:r>
            <w:r w:rsidRPr="00454856">
              <w:rPr>
                <w:rFonts w:ascii="Arial" w:hAnsi="Arial" w:cs="Arial"/>
                <w:color w:val="000000"/>
                <w:sz w:val="16"/>
                <w:szCs w:val="18"/>
                <w:vertAlign w:val="superscript"/>
              </w:rPr>
              <w:t>**</w:t>
            </w:r>
          </w:p>
        </w:tc>
        <w:tc>
          <w:tcPr>
            <w:tcW w:w="708" w:type="dxa"/>
            <w:tcBorders>
              <w:bottom w:val="nil"/>
            </w:tcBorders>
            <w:shd w:val="clear" w:color="auto" w:fill="FFFFFF"/>
          </w:tcPr>
          <w:p w14:paraId="5B889B0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,583</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22AF603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-,171</w:t>
            </w:r>
          </w:p>
        </w:tc>
        <w:tc>
          <w:tcPr>
            <w:tcW w:w="709" w:type="dxa"/>
            <w:tcBorders>
              <w:bottom w:val="nil"/>
            </w:tcBorders>
            <w:shd w:val="clear" w:color="auto" w:fill="FFFFFF"/>
          </w:tcPr>
          <w:p w14:paraId="3D0AD23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,583</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632F05E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8" w:type="dxa"/>
            <w:tcBorders>
              <w:bottom w:val="nil"/>
            </w:tcBorders>
            <w:shd w:val="clear" w:color="auto" w:fill="FFFFFF"/>
          </w:tcPr>
          <w:p w14:paraId="1E0185A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,287</w:t>
            </w:r>
          </w:p>
        </w:tc>
        <w:tc>
          <w:tcPr>
            <w:tcW w:w="709" w:type="dxa"/>
            <w:tcBorders>
              <w:bottom w:val="nil"/>
            </w:tcBorders>
            <w:shd w:val="clear" w:color="auto" w:fill="FFFFFF"/>
          </w:tcPr>
          <w:p w14:paraId="3B70DCE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w:t>
            </w:r>
          </w:p>
        </w:tc>
        <w:tc>
          <w:tcPr>
            <w:tcW w:w="709" w:type="dxa"/>
            <w:tcBorders>
              <w:bottom w:val="nil"/>
            </w:tcBorders>
            <w:shd w:val="clear" w:color="auto" w:fill="FFFFFF"/>
          </w:tcPr>
          <w:p w14:paraId="73D7CBE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,698</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38B6676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,792</w:t>
            </w:r>
            <w:r w:rsidRPr="00454856">
              <w:rPr>
                <w:rFonts w:ascii="Arial" w:hAnsi="Arial" w:cs="Arial"/>
                <w:color w:val="000000"/>
                <w:sz w:val="16"/>
                <w:szCs w:val="18"/>
                <w:vertAlign w:val="superscript"/>
              </w:rPr>
              <w:t>**</w:t>
            </w:r>
          </w:p>
        </w:tc>
        <w:tc>
          <w:tcPr>
            <w:tcW w:w="708" w:type="dxa"/>
            <w:tcBorders>
              <w:bottom w:val="nil"/>
            </w:tcBorders>
            <w:shd w:val="clear" w:color="auto" w:fill="FFFFFF"/>
          </w:tcPr>
          <w:p w14:paraId="48A90E3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,082</w:t>
            </w:r>
          </w:p>
        </w:tc>
        <w:tc>
          <w:tcPr>
            <w:tcW w:w="709" w:type="dxa"/>
            <w:tcBorders>
              <w:bottom w:val="nil"/>
            </w:tcBorders>
            <w:shd w:val="clear" w:color="auto" w:fill="FFFFFF"/>
          </w:tcPr>
          <w:p w14:paraId="1893383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,903</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62E130F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639" w:type="dxa"/>
            <w:tcBorders>
              <w:bottom w:val="nil"/>
            </w:tcBorders>
            <w:shd w:val="clear" w:color="auto" w:fill="FFFFFF"/>
          </w:tcPr>
          <w:p w14:paraId="74210F8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,287</w:t>
            </w:r>
          </w:p>
        </w:tc>
        <w:tc>
          <w:tcPr>
            <w:tcW w:w="709" w:type="dxa"/>
            <w:tcBorders>
              <w:bottom w:val="nil"/>
            </w:tcBorders>
            <w:shd w:val="clear" w:color="auto" w:fill="FFFFFF"/>
          </w:tcPr>
          <w:p w14:paraId="335EBCE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,816</w:t>
            </w:r>
            <w:r w:rsidRPr="00454856">
              <w:rPr>
                <w:rFonts w:ascii="Arial" w:hAnsi="Arial" w:cs="Arial"/>
                <w:color w:val="000000"/>
                <w:sz w:val="16"/>
                <w:szCs w:val="18"/>
                <w:vertAlign w:val="superscript"/>
              </w:rPr>
              <w:t>**</w:t>
            </w:r>
          </w:p>
        </w:tc>
        <w:tc>
          <w:tcPr>
            <w:tcW w:w="992" w:type="dxa"/>
            <w:tcBorders>
              <w:bottom w:val="nil"/>
              <w:right w:val="single" w:sz="16" w:space="0" w:color="000000"/>
            </w:tcBorders>
            <w:shd w:val="clear" w:color="auto" w:fill="FFFFFF"/>
          </w:tcPr>
          <w:p w14:paraId="5481258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,851</w:t>
            </w:r>
            <w:r w:rsidRPr="00454856">
              <w:rPr>
                <w:rFonts w:ascii="Arial" w:hAnsi="Arial" w:cs="Arial"/>
                <w:color w:val="000000"/>
                <w:sz w:val="16"/>
                <w:szCs w:val="18"/>
                <w:vertAlign w:val="superscript"/>
              </w:rPr>
              <w:t>**</w:t>
            </w:r>
          </w:p>
        </w:tc>
      </w:tr>
      <w:tr w:rsidR="00454856" w:rsidRPr="00454856" w14:paraId="11859E69" w14:textId="77777777" w:rsidTr="00454856">
        <w:trPr>
          <w:cantSplit/>
          <w:trHeight w:val="20"/>
          <w:tblHeader/>
          <w:jc w:val="center"/>
        </w:trPr>
        <w:tc>
          <w:tcPr>
            <w:tcW w:w="709" w:type="dxa"/>
            <w:vMerge/>
            <w:tcBorders>
              <w:left w:val="single" w:sz="16" w:space="0" w:color="000000"/>
              <w:right w:val="nil"/>
            </w:tcBorders>
            <w:shd w:val="clear" w:color="auto" w:fill="FFFFFF"/>
          </w:tcPr>
          <w:p w14:paraId="1011E11E"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bottom w:val="nil"/>
              <w:right w:val="single" w:sz="16" w:space="0" w:color="000000"/>
            </w:tcBorders>
            <w:shd w:val="clear" w:color="auto" w:fill="FFFFFF"/>
          </w:tcPr>
          <w:p w14:paraId="18F5F239"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Sig. (2-tailed)</w:t>
            </w:r>
          </w:p>
        </w:tc>
        <w:tc>
          <w:tcPr>
            <w:tcW w:w="709" w:type="dxa"/>
            <w:tcBorders>
              <w:top w:val="nil"/>
              <w:left w:val="single" w:sz="16" w:space="0" w:color="000000"/>
              <w:bottom w:val="nil"/>
            </w:tcBorders>
            <w:shd w:val="clear" w:color="auto" w:fill="FFFFFF"/>
          </w:tcPr>
          <w:p w14:paraId="2E5A42A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,482</w:t>
            </w:r>
          </w:p>
        </w:tc>
        <w:tc>
          <w:tcPr>
            <w:tcW w:w="709" w:type="dxa"/>
            <w:tcBorders>
              <w:top w:val="nil"/>
              <w:bottom w:val="nil"/>
            </w:tcBorders>
            <w:shd w:val="clear" w:color="auto" w:fill="FFFFFF"/>
          </w:tcPr>
          <w:p w14:paraId="57BB171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8" w:type="dxa"/>
            <w:tcBorders>
              <w:top w:val="nil"/>
              <w:bottom w:val="nil"/>
            </w:tcBorders>
            <w:shd w:val="clear" w:color="auto" w:fill="FFFFFF"/>
          </w:tcPr>
          <w:p w14:paraId="3F71D02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,007</w:t>
            </w:r>
          </w:p>
        </w:tc>
        <w:tc>
          <w:tcPr>
            <w:tcW w:w="709" w:type="dxa"/>
            <w:tcBorders>
              <w:top w:val="nil"/>
              <w:bottom w:val="nil"/>
            </w:tcBorders>
            <w:shd w:val="clear" w:color="auto" w:fill="FFFFFF"/>
          </w:tcPr>
          <w:p w14:paraId="0C4C541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,471</w:t>
            </w:r>
          </w:p>
        </w:tc>
        <w:tc>
          <w:tcPr>
            <w:tcW w:w="709" w:type="dxa"/>
            <w:tcBorders>
              <w:top w:val="nil"/>
              <w:bottom w:val="nil"/>
            </w:tcBorders>
            <w:shd w:val="clear" w:color="auto" w:fill="FFFFFF"/>
          </w:tcPr>
          <w:p w14:paraId="6742FF5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,007</w:t>
            </w:r>
          </w:p>
        </w:tc>
        <w:tc>
          <w:tcPr>
            <w:tcW w:w="709" w:type="dxa"/>
            <w:tcBorders>
              <w:top w:val="nil"/>
              <w:bottom w:val="nil"/>
            </w:tcBorders>
            <w:shd w:val="clear" w:color="auto" w:fill="FFFFFF"/>
          </w:tcPr>
          <w:p w14:paraId="1049EE7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1,000</w:t>
            </w:r>
          </w:p>
        </w:tc>
        <w:tc>
          <w:tcPr>
            <w:tcW w:w="708" w:type="dxa"/>
            <w:tcBorders>
              <w:top w:val="nil"/>
              <w:bottom w:val="nil"/>
            </w:tcBorders>
            <w:shd w:val="clear" w:color="auto" w:fill="FFFFFF"/>
          </w:tcPr>
          <w:p w14:paraId="7F4F1B5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,220</w:t>
            </w:r>
          </w:p>
        </w:tc>
        <w:tc>
          <w:tcPr>
            <w:tcW w:w="709" w:type="dxa"/>
            <w:tcBorders>
              <w:top w:val="nil"/>
              <w:bottom w:val="nil"/>
            </w:tcBorders>
            <w:shd w:val="clear" w:color="auto" w:fill="FFFFFF"/>
            <w:vAlign w:val="center"/>
          </w:tcPr>
          <w:p w14:paraId="18D96C1F" w14:textId="77777777" w:rsidR="00454856" w:rsidRPr="00454856" w:rsidRDefault="00454856" w:rsidP="00454856">
            <w:pPr>
              <w:autoSpaceDE w:val="0"/>
              <w:autoSpaceDN w:val="0"/>
              <w:adjustRightInd w:val="0"/>
              <w:spacing w:after="0" w:line="240" w:lineRule="auto"/>
              <w:jc w:val="center"/>
              <w:rPr>
                <w:rFonts w:ascii="Times New Roman" w:hAnsi="Times New Roman" w:cs="Times New Roman"/>
                <w:sz w:val="16"/>
                <w:szCs w:val="24"/>
              </w:rPr>
            </w:pPr>
          </w:p>
        </w:tc>
        <w:tc>
          <w:tcPr>
            <w:tcW w:w="709" w:type="dxa"/>
            <w:tcBorders>
              <w:top w:val="nil"/>
              <w:bottom w:val="nil"/>
            </w:tcBorders>
            <w:shd w:val="clear" w:color="auto" w:fill="FFFFFF"/>
          </w:tcPr>
          <w:p w14:paraId="681590B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,001</w:t>
            </w:r>
          </w:p>
        </w:tc>
        <w:tc>
          <w:tcPr>
            <w:tcW w:w="709" w:type="dxa"/>
            <w:tcBorders>
              <w:top w:val="nil"/>
              <w:bottom w:val="nil"/>
            </w:tcBorders>
            <w:shd w:val="clear" w:color="auto" w:fill="FFFFFF"/>
          </w:tcPr>
          <w:p w14:paraId="1E5CAF5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8" w:type="dxa"/>
            <w:tcBorders>
              <w:top w:val="nil"/>
              <w:bottom w:val="nil"/>
            </w:tcBorders>
            <w:shd w:val="clear" w:color="auto" w:fill="FFFFFF"/>
          </w:tcPr>
          <w:p w14:paraId="64BE882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,731</w:t>
            </w:r>
          </w:p>
        </w:tc>
        <w:tc>
          <w:tcPr>
            <w:tcW w:w="709" w:type="dxa"/>
            <w:tcBorders>
              <w:top w:val="nil"/>
              <w:bottom w:val="nil"/>
            </w:tcBorders>
            <w:shd w:val="clear" w:color="auto" w:fill="FFFFFF"/>
          </w:tcPr>
          <w:p w14:paraId="7C7AE05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10FD5A1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1,000</w:t>
            </w:r>
          </w:p>
        </w:tc>
        <w:tc>
          <w:tcPr>
            <w:tcW w:w="639" w:type="dxa"/>
            <w:tcBorders>
              <w:top w:val="nil"/>
              <w:bottom w:val="nil"/>
            </w:tcBorders>
            <w:shd w:val="clear" w:color="auto" w:fill="FFFFFF"/>
          </w:tcPr>
          <w:p w14:paraId="6275571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,220</w:t>
            </w:r>
          </w:p>
        </w:tc>
        <w:tc>
          <w:tcPr>
            <w:tcW w:w="709" w:type="dxa"/>
            <w:tcBorders>
              <w:top w:val="nil"/>
              <w:bottom w:val="nil"/>
            </w:tcBorders>
            <w:shd w:val="clear" w:color="auto" w:fill="FFFFFF"/>
          </w:tcPr>
          <w:p w14:paraId="4A9B763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992" w:type="dxa"/>
            <w:tcBorders>
              <w:top w:val="nil"/>
              <w:bottom w:val="nil"/>
              <w:right w:val="single" w:sz="16" w:space="0" w:color="000000"/>
            </w:tcBorders>
            <w:shd w:val="clear" w:color="auto" w:fill="FFFFFF"/>
          </w:tcPr>
          <w:p w14:paraId="4913A3F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r>
      <w:tr w:rsidR="00454856" w:rsidRPr="00454856" w14:paraId="69AD8B85" w14:textId="77777777" w:rsidTr="00454856">
        <w:trPr>
          <w:cantSplit/>
          <w:trHeight w:val="20"/>
          <w:tblHeader/>
          <w:jc w:val="center"/>
        </w:trPr>
        <w:tc>
          <w:tcPr>
            <w:tcW w:w="709" w:type="dxa"/>
            <w:vMerge/>
            <w:tcBorders>
              <w:left w:val="single" w:sz="16" w:space="0" w:color="000000"/>
              <w:right w:val="nil"/>
            </w:tcBorders>
            <w:shd w:val="clear" w:color="auto" w:fill="FFFFFF"/>
          </w:tcPr>
          <w:p w14:paraId="4E1AE2A8"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right w:val="single" w:sz="16" w:space="0" w:color="000000"/>
            </w:tcBorders>
            <w:shd w:val="clear" w:color="auto" w:fill="FFFFFF"/>
          </w:tcPr>
          <w:p w14:paraId="78762FEE"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N</w:t>
            </w:r>
          </w:p>
        </w:tc>
        <w:tc>
          <w:tcPr>
            <w:tcW w:w="709" w:type="dxa"/>
            <w:tcBorders>
              <w:top w:val="nil"/>
              <w:left w:val="single" w:sz="16" w:space="0" w:color="000000"/>
            </w:tcBorders>
            <w:shd w:val="clear" w:color="auto" w:fill="FFFFFF"/>
          </w:tcPr>
          <w:p w14:paraId="6919A2B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1783231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1CE4F09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15EE60D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7504FFD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5BD8247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0DFAB93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66A0A60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C0F6BE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6AC8B8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1471ED3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71A57C9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74AA90F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639" w:type="dxa"/>
            <w:tcBorders>
              <w:top w:val="nil"/>
            </w:tcBorders>
            <w:shd w:val="clear" w:color="auto" w:fill="FFFFFF"/>
          </w:tcPr>
          <w:p w14:paraId="4E8920C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7DBBA7F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992" w:type="dxa"/>
            <w:tcBorders>
              <w:top w:val="nil"/>
              <w:right w:val="single" w:sz="16" w:space="0" w:color="000000"/>
            </w:tcBorders>
            <w:shd w:val="clear" w:color="auto" w:fill="FFFFFF"/>
          </w:tcPr>
          <w:p w14:paraId="2328A77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r>
      <w:tr w:rsidR="00454856" w:rsidRPr="00454856" w14:paraId="20843C29" w14:textId="77777777" w:rsidTr="00454856">
        <w:trPr>
          <w:cantSplit/>
          <w:trHeight w:val="20"/>
          <w:tblHeader/>
          <w:jc w:val="center"/>
        </w:trPr>
        <w:tc>
          <w:tcPr>
            <w:tcW w:w="709" w:type="dxa"/>
            <w:vMerge w:val="restart"/>
            <w:tcBorders>
              <w:left w:val="single" w:sz="16" w:space="0" w:color="000000"/>
              <w:right w:val="nil"/>
            </w:tcBorders>
            <w:shd w:val="clear" w:color="auto" w:fill="FFFFFF"/>
          </w:tcPr>
          <w:p w14:paraId="41CE60DB"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P9</w:t>
            </w:r>
          </w:p>
        </w:tc>
        <w:tc>
          <w:tcPr>
            <w:tcW w:w="1701" w:type="dxa"/>
            <w:tcBorders>
              <w:left w:val="nil"/>
              <w:bottom w:val="nil"/>
              <w:right w:val="single" w:sz="16" w:space="0" w:color="000000"/>
            </w:tcBorders>
            <w:shd w:val="clear" w:color="auto" w:fill="FFFFFF"/>
          </w:tcPr>
          <w:p w14:paraId="25668ED9"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Pearson Correlation</w:t>
            </w:r>
          </w:p>
        </w:tc>
        <w:tc>
          <w:tcPr>
            <w:tcW w:w="709" w:type="dxa"/>
            <w:tcBorders>
              <w:left w:val="single" w:sz="16" w:space="0" w:color="000000"/>
              <w:bottom w:val="nil"/>
            </w:tcBorders>
            <w:shd w:val="clear" w:color="auto" w:fill="FFFFFF"/>
          </w:tcPr>
          <w:p w14:paraId="6A82D3C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,082</w:t>
            </w:r>
          </w:p>
        </w:tc>
        <w:tc>
          <w:tcPr>
            <w:tcW w:w="709" w:type="dxa"/>
            <w:tcBorders>
              <w:bottom w:val="nil"/>
            </w:tcBorders>
            <w:shd w:val="clear" w:color="auto" w:fill="FFFFFF"/>
          </w:tcPr>
          <w:p w14:paraId="380354E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,798</w:t>
            </w:r>
            <w:r w:rsidRPr="00454856">
              <w:rPr>
                <w:rFonts w:ascii="Arial" w:hAnsi="Arial" w:cs="Arial"/>
                <w:color w:val="000000"/>
                <w:sz w:val="16"/>
                <w:szCs w:val="18"/>
                <w:vertAlign w:val="superscript"/>
              </w:rPr>
              <w:t>**</w:t>
            </w:r>
          </w:p>
        </w:tc>
        <w:tc>
          <w:tcPr>
            <w:tcW w:w="708" w:type="dxa"/>
            <w:tcBorders>
              <w:bottom w:val="nil"/>
            </w:tcBorders>
            <w:shd w:val="clear" w:color="auto" w:fill="FFFFFF"/>
          </w:tcPr>
          <w:p w14:paraId="72DE0DE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,698</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4BC8D9F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-,242</w:t>
            </w:r>
          </w:p>
        </w:tc>
        <w:tc>
          <w:tcPr>
            <w:tcW w:w="709" w:type="dxa"/>
            <w:tcBorders>
              <w:bottom w:val="nil"/>
            </w:tcBorders>
            <w:shd w:val="clear" w:color="auto" w:fill="FFFFFF"/>
          </w:tcPr>
          <w:p w14:paraId="735DF03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,698</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75D4EC2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-,058</w:t>
            </w:r>
          </w:p>
        </w:tc>
        <w:tc>
          <w:tcPr>
            <w:tcW w:w="708" w:type="dxa"/>
            <w:tcBorders>
              <w:bottom w:val="nil"/>
            </w:tcBorders>
            <w:shd w:val="clear" w:color="auto" w:fill="FFFFFF"/>
          </w:tcPr>
          <w:p w14:paraId="0475932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,192</w:t>
            </w:r>
          </w:p>
        </w:tc>
        <w:tc>
          <w:tcPr>
            <w:tcW w:w="709" w:type="dxa"/>
            <w:tcBorders>
              <w:bottom w:val="nil"/>
            </w:tcBorders>
            <w:shd w:val="clear" w:color="auto" w:fill="FFFFFF"/>
          </w:tcPr>
          <w:p w14:paraId="2D9A1A8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,698</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0BF96A9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w:t>
            </w:r>
          </w:p>
        </w:tc>
        <w:tc>
          <w:tcPr>
            <w:tcW w:w="709" w:type="dxa"/>
            <w:tcBorders>
              <w:bottom w:val="nil"/>
            </w:tcBorders>
            <w:shd w:val="clear" w:color="auto" w:fill="FFFFFF"/>
          </w:tcPr>
          <w:p w14:paraId="7A7AF4C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,698</w:t>
            </w:r>
            <w:r w:rsidRPr="00454856">
              <w:rPr>
                <w:rFonts w:ascii="Arial" w:hAnsi="Arial" w:cs="Arial"/>
                <w:color w:val="000000"/>
                <w:sz w:val="16"/>
                <w:szCs w:val="18"/>
                <w:vertAlign w:val="superscript"/>
              </w:rPr>
              <w:t>**</w:t>
            </w:r>
          </w:p>
        </w:tc>
        <w:tc>
          <w:tcPr>
            <w:tcW w:w="708" w:type="dxa"/>
            <w:tcBorders>
              <w:bottom w:val="nil"/>
            </w:tcBorders>
            <w:shd w:val="clear" w:color="auto" w:fill="FFFFFF"/>
          </w:tcPr>
          <w:p w14:paraId="5A0C580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-,212</w:t>
            </w:r>
          </w:p>
        </w:tc>
        <w:tc>
          <w:tcPr>
            <w:tcW w:w="709" w:type="dxa"/>
            <w:tcBorders>
              <w:bottom w:val="nil"/>
            </w:tcBorders>
            <w:shd w:val="clear" w:color="auto" w:fill="FFFFFF"/>
          </w:tcPr>
          <w:p w14:paraId="269A863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,596</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111C059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,174</w:t>
            </w:r>
          </w:p>
        </w:tc>
        <w:tc>
          <w:tcPr>
            <w:tcW w:w="639" w:type="dxa"/>
            <w:tcBorders>
              <w:bottom w:val="nil"/>
            </w:tcBorders>
            <w:shd w:val="clear" w:color="auto" w:fill="FFFFFF"/>
          </w:tcPr>
          <w:p w14:paraId="7B0F0CE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,192</w:t>
            </w:r>
          </w:p>
        </w:tc>
        <w:tc>
          <w:tcPr>
            <w:tcW w:w="709" w:type="dxa"/>
            <w:tcBorders>
              <w:bottom w:val="nil"/>
            </w:tcBorders>
            <w:shd w:val="clear" w:color="auto" w:fill="FFFFFF"/>
          </w:tcPr>
          <w:p w14:paraId="0B6EE9B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,905</w:t>
            </w:r>
            <w:r w:rsidRPr="00454856">
              <w:rPr>
                <w:rFonts w:ascii="Arial" w:hAnsi="Arial" w:cs="Arial"/>
                <w:color w:val="000000"/>
                <w:sz w:val="16"/>
                <w:szCs w:val="18"/>
                <w:vertAlign w:val="superscript"/>
              </w:rPr>
              <w:t>**</w:t>
            </w:r>
          </w:p>
        </w:tc>
        <w:tc>
          <w:tcPr>
            <w:tcW w:w="992" w:type="dxa"/>
            <w:tcBorders>
              <w:bottom w:val="nil"/>
              <w:right w:val="single" w:sz="16" w:space="0" w:color="000000"/>
            </w:tcBorders>
            <w:shd w:val="clear" w:color="auto" w:fill="FFFFFF"/>
          </w:tcPr>
          <w:p w14:paraId="3908C54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,762</w:t>
            </w:r>
            <w:r w:rsidRPr="00454856">
              <w:rPr>
                <w:rFonts w:ascii="Arial" w:hAnsi="Arial" w:cs="Arial"/>
                <w:color w:val="000000"/>
                <w:sz w:val="16"/>
                <w:szCs w:val="18"/>
                <w:vertAlign w:val="superscript"/>
              </w:rPr>
              <w:t>**</w:t>
            </w:r>
          </w:p>
        </w:tc>
      </w:tr>
      <w:tr w:rsidR="00454856" w:rsidRPr="00454856" w14:paraId="121A6D2C" w14:textId="77777777" w:rsidTr="00454856">
        <w:trPr>
          <w:cantSplit/>
          <w:trHeight w:val="20"/>
          <w:tblHeader/>
          <w:jc w:val="center"/>
        </w:trPr>
        <w:tc>
          <w:tcPr>
            <w:tcW w:w="709" w:type="dxa"/>
            <w:vMerge/>
            <w:tcBorders>
              <w:left w:val="single" w:sz="16" w:space="0" w:color="000000"/>
              <w:right w:val="nil"/>
            </w:tcBorders>
            <w:shd w:val="clear" w:color="auto" w:fill="FFFFFF"/>
          </w:tcPr>
          <w:p w14:paraId="0C04B9CE"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bottom w:val="nil"/>
              <w:right w:val="single" w:sz="16" w:space="0" w:color="000000"/>
            </w:tcBorders>
            <w:shd w:val="clear" w:color="auto" w:fill="FFFFFF"/>
          </w:tcPr>
          <w:p w14:paraId="2C58BD33"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Sig. (2-tailed)</w:t>
            </w:r>
          </w:p>
        </w:tc>
        <w:tc>
          <w:tcPr>
            <w:tcW w:w="709" w:type="dxa"/>
            <w:tcBorders>
              <w:top w:val="nil"/>
              <w:left w:val="single" w:sz="16" w:space="0" w:color="000000"/>
              <w:bottom w:val="nil"/>
            </w:tcBorders>
            <w:shd w:val="clear" w:color="auto" w:fill="FFFFFF"/>
          </w:tcPr>
          <w:p w14:paraId="635F0B3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,731</w:t>
            </w:r>
          </w:p>
        </w:tc>
        <w:tc>
          <w:tcPr>
            <w:tcW w:w="709" w:type="dxa"/>
            <w:tcBorders>
              <w:top w:val="nil"/>
              <w:bottom w:val="nil"/>
            </w:tcBorders>
            <w:shd w:val="clear" w:color="auto" w:fill="FFFFFF"/>
          </w:tcPr>
          <w:p w14:paraId="503D437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8" w:type="dxa"/>
            <w:tcBorders>
              <w:top w:val="nil"/>
              <w:bottom w:val="nil"/>
            </w:tcBorders>
            <w:shd w:val="clear" w:color="auto" w:fill="FFFFFF"/>
          </w:tcPr>
          <w:p w14:paraId="595154C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,001</w:t>
            </w:r>
          </w:p>
        </w:tc>
        <w:tc>
          <w:tcPr>
            <w:tcW w:w="709" w:type="dxa"/>
            <w:tcBorders>
              <w:top w:val="nil"/>
              <w:bottom w:val="nil"/>
            </w:tcBorders>
            <w:shd w:val="clear" w:color="auto" w:fill="FFFFFF"/>
          </w:tcPr>
          <w:p w14:paraId="202EA43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,303</w:t>
            </w:r>
          </w:p>
        </w:tc>
        <w:tc>
          <w:tcPr>
            <w:tcW w:w="709" w:type="dxa"/>
            <w:tcBorders>
              <w:top w:val="nil"/>
              <w:bottom w:val="nil"/>
            </w:tcBorders>
            <w:shd w:val="clear" w:color="auto" w:fill="FFFFFF"/>
          </w:tcPr>
          <w:p w14:paraId="385DF1B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,001</w:t>
            </w:r>
          </w:p>
        </w:tc>
        <w:tc>
          <w:tcPr>
            <w:tcW w:w="709" w:type="dxa"/>
            <w:tcBorders>
              <w:top w:val="nil"/>
              <w:bottom w:val="nil"/>
            </w:tcBorders>
            <w:shd w:val="clear" w:color="auto" w:fill="FFFFFF"/>
          </w:tcPr>
          <w:p w14:paraId="070E2A3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,808</w:t>
            </w:r>
          </w:p>
        </w:tc>
        <w:tc>
          <w:tcPr>
            <w:tcW w:w="708" w:type="dxa"/>
            <w:tcBorders>
              <w:top w:val="nil"/>
              <w:bottom w:val="nil"/>
            </w:tcBorders>
            <w:shd w:val="clear" w:color="auto" w:fill="FFFFFF"/>
          </w:tcPr>
          <w:p w14:paraId="4576065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,418</w:t>
            </w:r>
          </w:p>
        </w:tc>
        <w:tc>
          <w:tcPr>
            <w:tcW w:w="709" w:type="dxa"/>
            <w:tcBorders>
              <w:top w:val="nil"/>
              <w:bottom w:val="nil"/>
            </w:tcBorders>
            <w:shd w:val="clear" w:color="auto" w:fill="FFFFFF"/>
          </w:tcPr>
          <w:p w14:paraId="5BDE6F0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,001</w:t>
            </w:r>
          </w:p>
        </w:tc>
        <w:tc>
          <w:tcPr>
            <w:tcW w:w="709" w:type="dxa"/>
            <w:tcBorders>
              <w:top w:val="nil"/>
              <w:bottom w:val="nil"/>
            </w:tcBorders>
            <w:shd w:val="clear" w:color="auto" w:fill="FFFFFF"/>
            <w:vAlign w:val="center"/>
          </w:tcPr>
          <w:p w14:paraId="7F56528E" w14:textId="77777777" w:rsidR="00454856" w:rsidRPr="00454856" w:rsidRDefault="00454856" w:rsidP="00454856">
            <w:pPr>
              <w:autoSpaceDE w:val="0"/>
              <w:autoSpaceDN w:val="0"/>
              <w:adjustRightInd w:val="0"/>
              <w:spacing w:after="0" w:line="240" w:lineRule="auto"/>
              <w:jc w:val="center"/>
              <w:rPr>
                <w:rFonts w:ascii="Times New Roman" w:hAnsi="Times New Roman" w:cs="Times New Roman"/>
                <w:sz w:val="16"/>
                <w:szCs w:val="24"/>
              </w:rPr>
            </w:pPr>
          </w:p>
        </w:tc>
        <w:tc>
          <w:tcPr>
            <w:tcW w:w="709" w:type="dxa"/>
            <w:tcBorders>
              <w:top w:val="nil"/>
              <w:bottom w:val="nil"/>
            </w:tcBorders>
            <w:shd w:val="clear" w:color="auto" w:fill="FFFFFF"/>
          </w:tcPr>
          <w:p w14:paraId="2DAA0AD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,001</w:t>
            </w:r>
          </w:p>
        </w:tc>
        <w:tc>
          <w:tcPr>
            <w:tcW w:w="708" w:type="dxa"/>
            <w:tcBorders>
              <w:top w:val="nil"/>
              <w:bottom w:val="nil"/>
            </w:tcBorders>
            <w:shd w:val="clear" w:color="auto" w:fill="FFFFFF"/>
          </w:tcPr>
          <w:p w14:paraId="6F6DF03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,369</w:t>
            </w:r>
          </w:p>
        </w:tc>
        <w:tc>
          <w:tcPr>
            <w:tcW w:w="709" w:type="dxa"/>
            <w:tcBorders>
              <w:top w:val="nil"/>
              <w:bottom w:val="nil"/>
            </w:tcBorders>
            <w:shd w:val="clear" w:color="auto" w:fill="FFFFFF"/>
          </w:tcPr>
          <w:p w14:paraId="67A5EE6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,006</w:t>
            </w:r>
          </w:p>
        </w:tc>
        <w:tc>
          <w:tcPr>
            <w:tcW w:w="709" w:type="dxa"/>
            <w:tcBorders>
              <w:top w:val="nil"/>
              <w:bottom w:val="nil"/>
            </w:tcBorders>
            <w:shd w:val="clear" w:color="auto" w:fill="FFFFFF"/>
          </w:tcPr>
          <w:p w14:paraId="63B7159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,463</w:t>
            </w:r>
          </w:p>
        </w:tc>
        <w:tc>
          <w:tcPr>
            <w:tcW w:w="639" w:type="dxa"/>
            <w:tcBorders>
              <w:top w:val="nil"/>
              <w:bottom w:val="nil"/>
            </w:tcBorders>
            <w:shd w:val="clear" w:color="auto" w:fill="FFFFFF"/>
          </w:tcPr>
          <w:p w14:paraId="01C53D7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,418</w:t>
            </w:r>
          </w:p>
        </w:tc>
        <w:tc>
          <w:tcPr>
            <w:tcW w:w="709" w:type="dxa"/>
            <w:tcBorders>
              <w:top w:val="nil"/>
              <w:bottom w:val="nil"/>
            </w:tcBorders>
            <w:shd w:val="clear" w:color="auto" w:fill="FFFFFF"/>
          </w:tcPr>
          <w:p w14:paraId="06D2F93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992" w:type="dxa"/>
            <w:tcBorders>
              <w:top w:val="nil"/>
              <w:bottom w:val="nil"/>
              <w:right w:val="single" w:sz="16" w:space="0" w:color="000000"/>
            </w:tcBorders>
            <w:shd w:val="clear" w:color="auto" w:fill="FFFFFF"/>
          </w:tcPr>
          <w:p w14:paraId="66B03CD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r>
      <w:tr w:rsidR="00454856" w:rsidRPr="00454856" w14:paraId="1D3C6ABF" w14:textId="77777777" w:rsidTr="00454856">
        <w:trPr>
          <w:cantSplit/>
          <w:trHeight w:val="20"/>
          <w:tblHeader/>
          <w:jc w:val="center"/>
        </w:trPr>
        <w:tc>
          <w:tcPr>
            <w:tcW w:w="709" w:type="dxa"/>
            <w:vMerge/>
            <w:tcBorders>
              <w:left w:val="single" w:sz="16" w:space="0" w:color="000000"/>
              <w:right w:val="nil"/>
            </w:tcBorders>
            <w:shd w:val="clear" w:color="auto" w:fill="FFFFFF"/>
          </w:tcPr>
          <w:p w14:paraId="1ADAE536"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right w:val="single" w:sz="16" w:space="0" w:color="000000"/>
            </w:tcBorders>
            <w:shd w:val="clear" w:color="auto" w:fill="FFFFFF"/>
          </w:tcPr>
          <w:p w14:paraId="5A98133F"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N</w:t>
            </w:r>
          </w:p>
        </w:tc>
        <w:tc>
          <w:tcPr>
            <w:tcW w:w="709" w:type="dxa"/>
            <w:tcBorders>
              <w:top w:val="nil"/>
              <w:left w:val="single" w:sz="16" w:space="0" w:color="000000"/>
            </w:tcBorders>
            <w:shd w:val="clear" w:color="auto" w:fill="FFFFFF"/>
          </w:tcPr>
          <w:p w14:paraId="17272E6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552D03E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3AFCB6B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0BFABB5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2CF0B95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2A02165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2D1EFC9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18CDEF0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2F587B4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707EE79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4F86F1D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06F9375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21CD348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639" w:type="dxa"/>
            <w:tcBorders>
              <w:top w:val="nil"/>
            </w:tcBorders>
            <w:shd w:val="clear" w:color="auto" w:fill="FFFFFF"/>
          </w:tcPr>
          <w:p w14:paraId="5865587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4300A2C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992" w:type="dxa"/>
            <w:tcBorders>
              <w:top w:val="nil"/>
              <w:right w:val="single" w:sz="16" w:space="0" w:color="000000"/>
            </w:tcBorders>
            <w:shd w:val="clear" w:color="auto" w:fill="FFFFFF"/>
          </w:tcPr>
          <w:p w14:paraId="0A709CC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r>
      <w:tr w:rsidR="00454856" w:rsidRPr="00454856" w14:paraId="7F7F64CE" w14:textId="77777777" w:rsidTr="00454856">
        <w:trPr>
          <w:cantSplit/>
          <w:trHeight w:val="20"/>
          <w:tblHeader/>
          <w:jc w:val="center"/>
        </w:trPr>
        <w:tc>
          <w:tcPr>
            <w:tcW w:w="709" w:type="dxa"/>
            <w:vMerge w:val="restart"/>
            <w:tcBorders>
              <w:left w:val="single" w:sz="16" w:space="0" w:color="000000"/>
              <w:right w:val="nil"/>
            </w:tcBorders>
            <w:shd w:val="clear" w:color="auto" w:fill="FFFFFF"/>
          </w:tcPr>
          <w:p w14:paraId="31D7E80C"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P10</w:t>
            </w:r>
          </w:p>
        </w:tc>
        <w:tc>
          <w:tcPr>
            <w:tcW w:w="1701" w:type="dxa"/>
            <w:tcBorders>
              <w:left w:val="nil"/>
              <w:bottom w:val="nil"/>
              <w:right w:val="single" w:sz="16" w:space="0" w:color="000000"/>
            </w:tcBorders>
            <w:shd w:val="clear" w:color="auto" w:fill="FFFFFF"/>
          </w:tcPr>
          <w:p w14:paraId="42EDD2DA"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Pearson Correlation</w:t>
            </w:r>
          </w:p>
        </w:tc>
        <w:tc>
          <w:tcPr>
            <w:tcW w:w="709" w:type="dxa"/>
            <w:tcBorders>
              <w:left w:val="single" w:sz="16" w:space="0" w:color="000000"/>
              <w:bottom w:val="nil"/>
            </w:tcBorders>
            <w:shd w:val="clear" w:color="auto" w:fill="FFFFFF"/>
          </w:tcPr>
          <w:p w14:paraId="38BEBB6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,375</w:t>
            </w:r>
          </w:p>
        </w:tc>
        <w:tc>
          <w:tcPr>
            <w:tcW w:w="709" w:type="dxa"/>
            <w:tcBorders>
              <w:bottom w:val="nil"/>
            </w:tcBorders>
            <w:shd w:val="clear" w:color="auto" w:fill="FFFFFF"/>
          </w:tcPr>
          <w:p w14:paraId="08283FD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,698</w:t>
            </w:r>
            <w:r w:rsidRPr="00454856">
              <w:rPr>
                <w:rFonts w:ascii="Arial" w:hAnsi="Arial" w:cs="Arial"/>
                <w:color w:val="000000"/>
                <w:sz w:val="16"/>
                <w:szCs w:val="18"/>
                <w:vertAlign w:val="superscript"/>
              </w:rPr>
              <w:t>**</w:t>
            </w:r>
          </w:p>
        </w:tc>
        <w:tc>
          <w:tcPr>
            <w:tcW w:w="708" w:type="dxa"/>
            <w:tcBorders>
              <w:bottom w:val="nil"/>
            </w:tcBorders>
            <w:shd w:val="clear" w:color="auto" w:fill="FFFFFF"/>
          </w:tcPr>
          <w:p w14:paraId="0B25609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,583</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33F739A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-,385</w:t>
            </w:r>
          </w:p>
        </w:tc>
        <w:tc>
          <w:tcPr>
            <w:tcW w:w="709" w:type="dxa"/>
            <w:tcBorders>
              <w:bottom w:val="nil"/>
            </w:tcBorders>
            <w:shd w:val="clear" w:color="auto" w:fill="FFFFFF"/>
          </w:tcPr>
          <w:p w14:paraId="2E6B895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,375</w:t>
            </w:r>
          </w:p>
        </w:tc>
        <w:tc>
          <w:tcPr>
            <w:tcW w:w="709" w:type="dxa"/>
            <w:tcBorders>
              <w:bottom w:val="nil"/>
            </w:tcBorders>
            <w:shd w:val="clear" w:color="auto" w:fill="FFFFFF"/>
          </w:tcPr>
          <w:p w14:paraId="6E81C2D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,236</w:t>
            </w:r>
          </w:p>
        </w:tc>
        <w:tc>
          <w:tcPr>
            <w:tcW w:w="708" w:type="dxa"/>
            <w:tcBorders>
              <w:bottom w:val="nil"/>
            </w:tcBorders>
            <w:shd w:val="clear" w:color="auto" w:fill="FFFFFF"/>
          </w:tcPr>
          <w:p w14:paraId="031CE7A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,287</w:t>
            </w:r>
          </w:p>
        </w:tc>
        <w:tc>
          <w:tcPr>
            <w:tcW w:w="709" w:type="dxa"/>
            <w:tcBorders>
              <w:bottom w:val="nil"/>
            </w:tcBorders>
            <w:shd w:val="clear" w:color="auto" w:fill="FFFFFF"/>
          </w:tcPr>
          <w:p w14:paraId="06EFF65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,792</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3ECB41E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,698</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16AD006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w:t>
            </w:r>
          </w:p>
        </w:tc>
        <w:tc>
          <w:tcPr>
            <w:tcW w:w="708" w:type="dxa"/>
            <w:tcBorders>
              <w:bottom w:val="nil"/>
            </w:tcBorders>
            <w:shd w:val="clear" w:color="auto" w:fill="FFFFFF"/>
          </w:tcPr>
          <w:p w14:paraId="05F5156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-,123</w:t>
            </w:r>
          </w:p>
        </w:tc>
        <w:tc>
          <w:tcPr>
            <w:tcW w:w="709" w:type="dxa"/>
            <w:tcBorders>
              <w:bottom w:val="nil"/>
            </w:tcBorders>
            <w:shd w:val="clear" w:color="auto" w:fill="FFFFFF"/>
          </w:tcPr>
          <w:p w14:paraId="2643142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,698</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76688F5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639" w:type="dxa"/>
            <w:tcBorders>
              <w:bottom w:val="nil"/>
            </w:tcBorders>
            <w:shd w:val="clear" w:color="auto" w:fill="FFFFFF"/>
          </w:tcPr>
          <w:p w14:paraId="24506D9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,287</w:t>
            </w:r>
          </w:p>
        </w:tc>
        <w:tc>
          <w:tcPr>
            <w:tcW w:w="709" w:type="dxa"/>
            <w:tcBorders>
              <w:bottom w:val="nil"/>
            </w:tcBorders>
            <w:shd w:val="clear" w:color="auto" w:fill="FFFFFF"/>
          </w:tcPr>
          <w:p w14:paraId="3C88803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,816</w:t>
            </w:r>
            <w:r w:rsidRPr="00454856">
              <w:rPr>
                <w:rFonts w:ascii="Arial" w:hAnsi="Arial" w:cs="Arial"/>
                <w:color w:val="000000"/>
                <w:sz w:val="16"/>
                <w:szCs w:val="18"/>
                <w:vertAlign w:val="superscript"/>
              </w:rPr>
              <w:t>**</w:t>
            </w:r>
          </w:p>
        </w:tc>
        <w:tc>
          <w:tcPr>
            <w:tcW w:w="992" w:type="dxa"/>
            <w:tcBorders>
              <w:bottom w:val="nil"/>
              <w:right w:val="single" w:sz="16" w:space="0" w:color="000000"/>
            </w:tcBorders>
            <w:shd w:val="clear" w:color="auto" w:fill="FFFFFF"/>
          </w:tcPr>
          <w:p w14:paraId="5BAC63D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,775</w:t>
            </w:r>
            <w:r w:rsidRPr="00454856">
              <w:rPr>
                <w:rFonts w:ascii="Arial" w:hAnsi="Arial" w:cs="Arial"/>
                <w:color w:val="000000"/>
                <w:sz w:val="16"/>
                <w:szCs w:val="18"/>
                <w:vertAlign w:val="superscript"/>
              </w:rPr>
              <w:t>**</w:t>
            </w:r>
          </w:p>
        </w:tc>
      </w:tr>
      <w:tr w:rsidR="00454856" w:rsidRPr="00454856" w14:paraId="53E26EFC" w14:textId="77777777" w:rsidTr="00454856">
        <w:trPr>
          <w:cantSplit/>
          <w:trHeight w:val="20"/>
          <w:tblHeader/>
          <w:jc w:val="center"/>
        </w:trPr>
        <w:tc>
          <w:tcPr>
            <w:tcW w:w="709" w:type="dxa"/>
            <w:vMerge/>
            <w:tcBorders>
              <w:left w:val="single" w:sz="16" w:space="0" w:color="000000"/>
              <w:right w:val="nil"/>
            </w:tcBorders>
            <w:shd w:val="clear" w:color="auto" w:fill="FFFFFF"/>
          </w:tcPr>
          <w:p w14:paraId="554B1F08"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bottom w:val="nil"/>
              <w:right w:val="single" w:sz="16" w:space="0" w:color="000000"/>
            </w:tcBorders>
            <w:shd w:val="clear" w:color="auto" w:fill="FFFFFF"/>
          </w:tcPr>
          <w:p w14:paraId="3DF25AD6"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Sig. (2-tailed)</w:t>
            </w:r>
          </w:p>
        </w:tc>
        <w:tc>
          <w:tcPr>
            <w:tcW w:w="709" w:type="dxa"/>
            <w:tcBorders>
              <w:top w:val="nil"/>
              <w:left w:val="single" w:sz="16" w:space="0" w:color="000000"/>
              <w:bottom w:val="nil"/>
            </w:tcBorders>
            <w:shd w:val="clear" w:color="auto" w:fill="FFFFFF"/>
          </w:tcPr>
          <w:p w14:paraId="159390E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,103</w:t>
            </w:r>
          </w:p>
        </w:tc>
        <w:tc>
          <w:tcPr>
            <w:tcW w:w="709" w:type="dxa"/>
            <w:tcBorders>
              <w:top w:val="nil"/>
              <w:bottom w:val="nil"/>
            </w:tcBorders>
            <w:shd w:val="clear" w:color="auto" w:fill="FFFFFF"/>
          </w:tcPr>
          <w:p w14:paraId="592B64A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,001</w:t>
            </w:r>
          </w:p>
        </w:tc>
        <w:tc>
          <w:tcPr>
            <w:tcW w:w="708" w:type="dxa"/>
            <w:tcBorders>
              <w:top w:val="nil"/>
              <w:bottom w:val="nil"/>
            </w:tcBorders>
            <w:shd w:val="clear" w:color="auto" w:fill="FFFFFF"/>
          </w:tcPr>
          <w:p w14:paraId="70C1605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,007</w:t>
            </w:r>
          </w:p>
        </w:tc>
        <w:tc>
          <w:tcPr>
            <w:tcW w:w="709" w:type="dxa"/>
            <w:tcBorders>
              <w:top w:val="nil"/>
              <w:bottom w:val="nil"/>
            </w:tcBorders>
            <w:shd w:val="clear" w:color="auto" w:fill="FFFFFF"/>
          </w:tcPr>
          <w:p w14:paraId="4599C53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,094</w:t>
            </w:r>
          </w:p>
        </w:tc>
        <w:tc>
          <w:tcPr>
            <w:tcW w:w="709" w:type="dxa"/>
            <w:tcBorders>
              <w:top w:val="nil"/>
              <w:bottom w:val="nil"/>
            </w:tcBorders>
            <w:shd w:val="clear" w:color="auto" w:fill="FFFFFF"/>
          </w:tcPr>
          <w:p w14:paraId="3730BB0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,103</w:t>
            </w:r>
          </w:p>
        </w:tc>
        <w:tc>
          <w:tcPr>
            <w:tcW w:w="709" w:type="dxa"/>
            <w:tcBorders>
              <w:top w:val="nil"/>
              <w:bottom w:val="nil"/>
            </w:tcBorders>
            <w:shd w:val="clear" w:color="auto" w:fill="FFFFFF"/>
          </w:tcPr>
          <w:p w14:paraId="6384F8A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,317</w:t>
            </w:r>
          </w:p>
        </w:tc>
        <w:tc>
          <w:tcPr>
            <w:tcW w:w="708" w:type="dxa"/>
            <w:tcBorders>
              <w:top w:val="nil"/>
              <w:bottom w:val="nil"/>
            </w:tcBorders>
            <w:shd w:val="clear" w:color="auto" w:fill="FFFFFF"/>
          </w:tcPr>
          <w:p w14:paraId="7F430B9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,220</w:t>
            </w:r>
          </w:p>
        </w:tc>
        <w:tc>
          <w:tcPr>
            <w:tcW w:w="709" w:type="dxa"/>
            <w:tcBorders>
              <w:top w:val="nil"/>
              <w:bottom w:val="nil"/>
            </w:tcBorders>
            <w:shd w:val="clear" w:color="auto" w:fill="FFFFFF"/>
          </w:tcPr>
          <w:p w14:paraId="4A203DD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51F0BAA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,001</w:t>
            </w:r>
          </w:p>
        </w:tc>
        <w:tc>
          <w:tcPr>
            <w:tcW w:w="709" w:type="dxa"/>
            <w:tcBorders>
              <w:top w:val="nil"/>
              <w:bottom w:val="nil"/>
            </w:tcBorders>
            <w:shd w:val="clear" w:color="auto" w:fill="FFFFFF"/>
            <w:vAlign w:val="center"/>
          </w:tcPr>
          <w:p w14:paraId="1B3604FF" w14:textId="77777777" w:rsidR="00454856" w:rsidRPr="00454856" w:rsidRDefault="00454856" w:rsidP="00454856">
            <w:pPr>
              <w:autoSpaceDE w:val="0"/>
              <w:autoSpaceDN w:val="0"/>
              <w:adjustRightInd w:val="0"/>
              <w:spacing w:after="0" w:line="240" w:lineRule="auto"/>
              <w:jc w:val="center"/>
              <w:rPr>
                <w:rFonts w:ascii="Times New Roman" w:hAnsi="Times New Roman" w:cs="Times New Roman"/>
                <w:sz w:val="16"/>
                <w:szCs w:val="24"/>
              </w:rPr>
            </w:pPr>
          </w:p>
        </w:tc>
        <w:tc>
          <w:tcPr>
            <w:tcW w:w="708" w:type="dxa"/>
            <w:tcBorders>
              <w:top w:val="nil"/>
              <w:bottom w:val="nil"/>
            </w:tcBorders>
            <w:shd w:val="clear" w:color="auto" w:fill="FFFFFF"/>
          </w:tcPr>
          <w:p w14:paraId="026A5A1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,605</w:t>
            </w:r>
          </w:p>
        </w:tc>
        <w:tc>
          <w:tcPr>
            <w:tcW w:w="709" w:type="dxa"/>
            <w:tcBorders>
              <w:top w:val="nil"/>
              <w:bottom w:val="nil"/>
            </w:tcBorders>
            <w:shd w:val="clear" w:color="auto" w:fill="FFFFFF"/>
          </w:tcPr>
          <w:p w14:paraId="450E173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,001</w:t>
            </w:r>
          </w:p>
        </w:tc>
        <w:tc>
          <w:tcPr>
            <w:tcW w:w="709" w:type="dxa"/>
            <w:tcBorders>
              <w:top w:val="nil"/>
              <w:bottom w:val="nil"/>
            </w:tcBorders>
            <w:shd w:val="clear" w:color="auto" w:fill="FFFFFF"/>
          </w:tcPr>
          <w:p w14:paraId="489C848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1,000</w:t>
            </w:r>
          </w:p>
        </w:tc>
        <w:tc>
          <w:tcPr>
            <w:tcW w:w="639" w:type="dxa"/>
            <w:tcBorders>
              <w:top w:val="nil"/>
              <w:bottom w:val="nil"/>
            </w:tcBorders>
            <w:shd w:val="clear" w:color="auto" w:fill="FFFFFF"/>
          </w:tcPr>
          <w:p w14:paraId="3795E63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,220</w:t>
            </w:r>
          </w:p>
        </w:tc>
        <w:tc>
          <w:tcPr>
            <w:tcW w:w="709" w:type="dxa"/>
            <w:tcBorders>
              <w:top w:val="nil"/>
              <w:bottom w:val="nil"/>
            </w:tcBorders>
            <w:shd w:val="clear" w:color="auto" w:fill="FFFFFF"/>
          </w:tcPr>
          <w:p w14:paraId="0CADD9C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992" w:type="dxa"/>
            <w:tcBorders>
              <w:top w:val="nil"/>
              <w:bottom w:val="nil"/>
              <w:right w:val="single" w:sz="16" w:space="0" w:color="000000"/>
            </w:tcBorders>
            <w:shd w:val="clear" w:color="auto" w:fill="FFFFFF"/>
          </w:tcPr>
          <w:p w14:paraId="0487415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r>
      <w:tr w:rsidR="00454856" w:rsidRPr="00454856" w14:paraId="23BF4F07" w14:textId="77777777" w:rsidTr="00454856">
        <w:trPr>
          <w:cantSplit/>
          <w:trHeight w:val="20"/>
          <w:tblHeader/>
          <w:jc w:val="center"/>
        </w:trPr>
        <w:tc>
          <w:tcPr>
            <w:tcW w:w="709" w:type="dxa"/>
            <w:vMerge/>
            <w:tcBorders>
              <w:left w:val="single" w:sz="16" w:space="0" w:color="000000"/>
              <w:right w:val="nil"/>
            </w:tcBorders>
            <w:shd w:val="clear" w:color="auto" w:fill="FFFFFF"/>
          </w:tcPr>
          <w:p w14:paraId="30C8A538"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right w:val="single" w:sz="16" w:space="0" w:color="000000"/>
            </w:tcBorders>
            <w:shd w:val="clear" w:color="auto" w:fill="FFFFFF"/>
          </w:tcPr>
          <w:p w14:paraId="1C772FDC"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N</w:t>
            </w:r>
          </w:p>
        </w:tc>
        <w:tc>
          <w:tcPr>
            <w:tcW w:w="709" w:type="dxa"/>
            <w:tcBorders>
              <w:top w:val="nil"/>
              <w:left w:val="single" w:sz="16" w:space="0" w:color="000000"/>
            </w:tcBorders>
            <w:shd w:val="clear" w:color="auto" w:fill="FFFFFF"/>
          </w:tcPr>
          <w:p w14:paraId="2373CE9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2CC904C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36C9B15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72A54F6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4AE381A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14F2954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3956817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46B0970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7F9FC71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2FA63A8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172090F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5766C6A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1CDFA38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639" w:type="dxa"/>
            <w:tcBorders>
              <w:top w:val="nil"/>
            </w:tcBorders>
            <w:shd w:val="clear" w:color="auto" w:fill="FFFFFF"/>
          </w:tcPr>
          <w:p w14:paraId="4A902D2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18203DB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992" w:type="dxa"/>
            <w:tcBorders>
              <w:top w:val="nil"/>
              <w:right w:val="single" w:sz="16" w:space="0" w:color="000000"/>
            </w:tcBorders>
            <w:shd w:val="clear" w:color="auto" w:fill="FFFFFF"/>
          </w:tcPr>
          <w:p w14:paraId="27EBFFC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r>
      <w:tr w:rsidR="00454856" w:rsidRPr="00454856" w14:paraId="1B47F703" w14:textId="77777777" w:rsidTr="00454856">
        <w:trPr>
          <w:cantSplit/>
          <w:trHeight w:val="20"/>
          <w:tblHeader/>
          <w:jc w:val="center"/>
        </w:trPr>
        <w:tc>
          <w:tcPr>
            <w:tcW w:w="709" w:type="dxa"/>
            <w:vMerge w:val="restart"/>
            <w:tcBorders>
              <w:left w:val="single" w:sz="16" w:space="0" w:color="000000"/>
              <w:right w:val="nil"/>
            </w:tcBorders>
            <w:shd w:val="clear" w:color="auto" w:fill="FFFFFF"/>
          </w:tcPr>
          <w:p w14:paraId="7D47970E"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lastRenderedPageBreak/>
              <w:t>P11</w:t>
            </w:r>
          </w:p>
        </w:tc>
        <w:tc>
          <w:tcPr>
            <w:tcW w:w="1701" w:type="dxa"/>
            <w:tcBorders>
              <w:left w:val="nil"/>
              <w:bottom w:val="nil"/>
              <w:right w:val="single" w:sz="16" w:space="0" w:color="000000"/>
            </w:tcBorders>
            <w:shd w:val="clear" w:color="auto" w:fill="FFFFFF"/>
          </w:tcPr>
          <w:p w14:paraId="3E7AFA48"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Pearson Correlation</w:t>
            </w:r>
          </w:p>
        </w:tc>
        <w:tc>
          <w:tcPr>
            <w:tcW w:w="709" w:type="dxa"/>
            <w:tcBorders>
              <w:left w:val="single" w:sz="16" w:space="0" w:color="000000"/>
              <w:bottom w:val="nil"/>
            </w:tcBorders>
            <w:shd w:val="clear" w:color="auto" w:fill="FFFFFF"/>
          </w:tcPr>
          <w:p w14:paraId="0EE0824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,082</w:t>
            </w:r>
          </w:p>
        </w:tc>
        <w:tc>
          <w:tcPr>
            <w:tcW w:w="709" w:type="dxa"/>
            <w:tcBorders>
              <w:bottom w:val="nil"/>
            </w:tcBorders>
            <w:shd w:val="clear" w:color="auto" w:fill="FFFFFF"/>
          </w:tcPr>
          <w:p w14:paraId="55F2F41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-,010</w:t>
            </w:r>
          </w:p>
        </w:tc>
        <w:tc>
          <w:tcPr>
            <w:tcW w:w="708" w:type="dxa"/>
            <w:tcBorders>
              <w:bottom w:val="nil"/>
            </w:tcBorders>
            <w:shd w:val="clear" w:color="auto" w:fill="FFFFFF"/>
          </w:tcPr>
          <w:p w14:paraId="648B4B2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-,123</w:t>
            </w:r>
          </w:p>
        </w:tc>
        <w:tc>
          <w:tcPr>
            <w:tcW w:w="709" w:type="dxa"/>
            <w:tcBorders>
              <w:bottom w:val="nil"/>
            </w:tcBorders>
            <w:shd w:val="clear" w:color="auto" w:fill="FFFFFF"/>
          </w:tcPr>
          <w:p w14:paraId="4ECF22D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,811</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7B78356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-,123</w:t>
            </w:r>
          </w:p>
        </w:tc>
        <w:tc>
          <w:tcPr>
            <w:tcW w:w="709" w:type="dxa"/>
            <w:tcBorders>
              <w:bottom w:val="nil"/>
            </w:tcBorders>
            <w:shd w:val="clear" w:color="auto" w:fill="FFFFFF"/>
          </w:tcPr>
          <w:p w14:paraId="4DA552B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-,058</w:t>
            </w:r>
          </w:p>
        </w:tc>
        <w:tc>
          <w:tcPr>
            <w:tcW w:w="708" w:type="dxa"/>
            <w:tcBorders>
              <w:bottom w:val="nil"/>
            </w:tcBorders>
            <w:shd w:val="clear" w:color="auto" w:fill="FFFFFF"/>
          </w:tcPr>
          <w:p w14:paraId="5A63D7A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,192</w:t>
            </w:r>
          </w:p>
        </w:tc>
        <w:tc>
          <w:tcPr>
            <w:tcW w:w="709" w:type="dxa"/>
            <w:tcBorders>
              <w:bottom w:val="nil"/>
            </w:tcBorders>
            <w:shd w:val="clear" w:color="auto" w:fill="FFFFFF"/>
          </w:tcPr>
          <w:p w14:paraId="4354137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,082</w:t>
            </w:r>
          </w:p>
        </w:tc>
        <w:tc>
          <w:tcPr>
            <w:tcW w:w="709" w:type="dxa"/>
            <w:tcBorders>
              <w:bottom w:val="nil"/>
            </w:tcBorders>
            <w:shd w:val="clear" w:color="auto" w:fill="FFFFFF"/>
          </w:tcPr>
          <w:p w14:paraId="0B7B2C6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-,212</w:t>
            </w:r>
          </w:p>
        </w:tc>
        <w:tc>
          <w:tcPr>
            <w:tcW w:w="709" w:type="dxa"/>
            <w:tcBorders>
              <w:bottom w:val="nil"/>
            </w:tcBorders>
            <w:shd w:val="clear" w:color="auto" w:fill="FFFFFF"/>
          </w:tcPr>
          <w:p w14:paraId="0F63F89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-,123</w:t>
            </w:r>
          </w:p>
        </w:tc>
        <w:tc>
          <w:tcPr>
            <w:tcW w:w="708" w:type="dxa"/>
            <w:tcBorders>
              <w:bottom w:val="nil"/>
            </w:tcBorders>
            <w:shd w:val="clear" w:color="auto" w:fill="FFFFFF"/>
          </w:tcPr>
          <w:p w14:paraId="0943712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w:t>
            </w:r>
          </w:p>
        </w:tc>
        <w:tc>
          <w:tcPr>
            <w:tcW w:w="709" w:type="dxa"/>
            <w:tcBorders>
              <w:bottom w:val="nil"/>
            </w:tcBorders>
            <w:shd w:val="clear" w:color="auto" w:fill="FFFFFF"/>
          </w:tcPr>
          <w:p w14:paraId="7B597C0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,192</w:t>
            </w:r>
          </w:p>
        </w:tc>
        <w:tc>
          <w:tcPr>
            <w:tcW w:w="709" w:type="dxa"/>
            <w:tcBorders>
              <w:bottom w:val="nil"/>
            </w:tcBorders>
            <w:shd w:val="clear" w:color="auto" w:fill="FFFFFF"/>
          </w:tcPr>
          <w:p w14:paraId="32F8DB1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-,290</w:t>
            </w:r>
          </w:p>
        </w:tc>
        <w:tc>
          <w:tcPr>
            <w:tcW w:w="639" w:type="dxa"/>
            <w:tcBorders>
              <w:bottom w:val="nil"/>
            </w:tcBorders>
            <w:shd w:val="clear" w:color="auto" w:fill="FFFFFF"/>
          </w:tcPr>
          <w:p w14:paraId="0FFA99A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,192</w:t>
            </w:r>
          </w:p>
        </w:tc>
        <w:tc>
          <w:tcPr>
            <w:tcW w:w="709" w:type="dxa"/>
            <w:tcBorders>
              <w:bottom w:val="nil"/>
            </w:tcBorders>
            <w:shd w:val="clear" w:color="auto" w:fill="FFFFFF"/>
          </w:tcPr>
          <w:p w14:paraId="1BE5D61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-,101</w:t>
            </w:r>
          </w:p>
        </w:tc>
        <w:tc>
          <w:tcPr>
            <w:tcW w:w="992" w:type="dxa"/>
            <w:tcBorders>
              <w:bottom w:val="nil"/>
              <w:right w:val="single" w:sz="16" w:space="0" w:color="000000"/>
            </w:tcBorders>
            <w:shd w:val="clear" w:color="auto" w:fill="FFFFFF"/>
          </w:tcPr>
          <w:p w14:paraId="5B530732" w14:textId="410E32A2"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,188</w:t>
            </w:r>
          </w:p>
        </w:tc>
      </w:tr>
      <w:tr w:rsidR="00454856" w:rsidRPr="00454856" w14:paraId="6778372A" w14:textId="77777777" w:rsidTr="00454856">
        <w:trPr>
          <w:cantSplit/>
          <w:trHeight w:val="20"/>
          <w:tblHeader/>
          <w:jc w:val="center"/>
        </w:trPr>
        <w:tc>
          <w:tcPr>
            <w:tcW w:w="709" w:type="dxa"/>
            <w:vMerge/>
            <w:tcBorders>
              <w:left w:val="single" w:sz="16" w:space="0" w:color="000000"/>
              <w:right w:val="nil"/>
            </w:tcBorders>
            <w:shd w:val="clear" w:color="auto" w:fill="FFFFFF"/>
          </w:tcPr>
          <w:p w14:paraId="32DBEC82"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bottom w:val="nil"/>
              <w:right w:val="single" w:sz="16" w:space="0" w:color="000000"/>
            </w:tcBorders>
            <w:shd w:val="clear" w:color="auto" w:fill="FFFFFF"/>
          </w:tcPr>
          <w:p w14:paraId="3A0CF677"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Sig. (2-tailed)</w:t>
            </w:r>
          </w:p>
        </w:tc>
        <w:tc>
          <w:tcPr>
            <w:tcW w:w="709" w:type="dxa"/>
            <w:tcBorders>
              <w:top w:val="nil"/>
              <w:left w:val="single" w:sz="16" w:space="0" w:color="000000"/>
              <w:bottom w:val="nil"/>
            </w:tcBorders>
            <w:shd w:val="clear" w:color="auto" w:fill="FFFFFF"/>
          </w:tcPr>
          <w:p w14:paraId="1E5818C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,731</w:t>
            </w:r>
          </w:p>
        </w:tc>
        <w:tc>
          <w:tcPr>
            <w:tcW w:w="709" w:type="dxa"/>
            <w:tcBorders>
              <w:top w:val="nil"/>
              <w:bottom w:val="nil"/>
            </w:tcBorders>
            <w:shd w:val="clear" w:color="auto" w:fill="FFFFFF"/>
          </w:tcPr>
          <w:p w14:paraId="34BAA90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,966</w:t>
            </w:r>
          </w:p>
        </w:tc>
        <w:tc>
          <w:tcPr>
            <w:tcW w:w="708" w:type="dxa"/>
            <w:tcBorders>
              <w:top w:val="nil"/>
              <w:bottom w:val="nil"/>
            </w:tcBorders>
            <w:shd w:val="clear" w:color="auto" w:fill="FFFFFF"/>
          </w:tcPr>
          <w:p w14:paraId="77F3A0F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,605</w:t>
            </w:r>
          </w:p>
        </w:tc>
        <w:tc>
          <w:tcPr>
            <w:tcW w:w="709" w:type="dxa"/>
            <w:tcBorders>
              <w:top w:val="nil"/>
              <w:bottom w:val="nil"/>
            </w:tcBorders>
            <w:shd w:val="clear" w:color="auto" w:fill="FFFFFF"/>
          </w:tcPr>
          <w:p w14:paraId="58726C9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38BC75F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,605</w:t>
            </w:r>
          </w:p>
        </w:tc>
        <w:tc>
          <w:tcPr>
            <w:tcW w:w="709" w:type="dxa"/>
            <w:tcBorders>
              <w:top w:val="nil"/>
              <w:bottom w:val="nil"/>
            </w:tcBorders>
            <w:shd w:val="clear" w:color="auto" w:fill="FFFFFF"/>
          </w:tcPr>
          <w:p w14:paraId="31060C1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,808</w:t>
            </w:r>
          </w:p>
        </w:tc>
        <w:tc>
          <w:tcPr>
            <w:tcW w:w="708" w:type="dxa"/>
            <w:tcBorders>
              <w:top w:val="nil"/>
              <w:bottom w:val="nil"/>
            </w:tcBorders>
            <w:shd w:val="clear" w:color="auto" w:fill="FFFFFF"/>
          </w:tcPr>
          <w:p w14:paraId="500A071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,418</w:t>
            </w:r>
          </w:p>
        </w:tc>
        <w:tc>
          <w:tcPr>
            <w:tcW w:w="709" w:type="dxa"/>
            <w:tcBorders>
              <w:top w:val="nil"/>
              <w:bottom w:val="nil"/>
            </w:tcBorders>
            <w:shd w:val="clear" w:color="auto" w:fill="FFFFFF"/>
          </w:tcPr>
          <w:p w14:paraId="2BBF2DE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,731</w:t>
            </w:r>
          </w:p>
        </w:tc>
        <w:tc>
          <w:tcPr>
            <w:tcW w:w="709" w:type="dxa"/>
            <w:tcBorders>
              <w:top w:val="nil"/>
              <w:bottom w:val="nil"/>
            </w:tcBorders>
            <w:shd w:val="clear" w:color="auto" w:fill="FFFFFF"/>
          </w:tcPr>
          <w:p w14:paraId="6050353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,369</w:t>
            </w:r>
          </w:p>
        </w:tc>
        <w:tc>
          <w:tcPr>
            <w:tcW w:w="709" w:type="dxa"/>
            <w:tcBorders>
              <w:top w:val="nil"/>
              <w:bottom w:val="nil"/>
            </w:tcBorders>
            <w:shd w:val="clear" w:color="auto" w:fill="FFFFFF"/>
          </w:tcPr>
          <w:p w14:paraId="001600A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,605</w:t>
            </w:r>
          </w:p>
        </w:tc>
        <w:tc>
          <w:tcPr>
            <w:tcW w:w="708" w:type="dxa"/>
            <w:tcBorders>
              <w:top w:val="nil"/>
              <w:bottom w:val="nil"/>
            </w:tcBorders>
            <w:shd w:val="clear" w:color="auto" w:fill="FFFFFF"/>
            <w:vAlign w:val="center"/>
          </w:tcPr>
          <w:p w14:paraId="6722FA2D" w14:textId="77777777" w:rsidR="00454856" w:rsidRPr="00454856" w:rsidRDefault="00454856" w:rsidP="00454856">
            <w:pPr>
              <w:autoSpaceDE w:val="0"/>
              <w:autoSpaceDN w:val="0"/>
              <w:adjustRightInd w:val="0"/>
              <w:spacing w:after="0" w:line="240" w:lineRule="auto"/>
              <w:jc w:val="center"/>
              <w:rPr>
                <w:rFonts w:ascii="Times New Roman" w:hAnsi="Times New Roman" w:cs="Times New Roman"/>
                <w:sz w:val="16"/>
                <w:szCs w:val="24"/>
              </w:rPr>
            </w:pPr>
          </w:p>
        </w:tc>
        <w:tc>
          <w:tcPr>
            <w:tcW w:w="709" w:type="dxa"/>
            <w:tcBorders>
              <w:top w:val="nil"/>
              <w:bottom w:val="nil"/>
            </w:tcBorders>
            <w:shd w:val="clear" w:color="auto" w:fill="FFFFFF"/>
          </w:tcPr>
          <w:p w14:paraId="43E47A7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,418</w:t>
            </w:r>
          </w:p>
        </w:tc>
        <w:tc>
          <w:tcPr>
            <w:tcW w:w="709" w:type="dxa"/>
            <w:tcBorders>
              <w:top w:val="nil"/>
              <w:bottom w:val="nil"/>
            </w:tcBorders>
            <w:shd w:val="clear" w:color="auto" w:fill="FFFFFF"/>
          </w:tcPr>
          <w:p w14:paraId="2F3A56A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,215</w:t>
            </w:r>
          </w:p>
        </w:tc>
        <w:tc>
          <w:tcPr>
            <w:tcW w:w="639" w:type="dxa"/>
            <w:tcBorders>
              <w:top w:val="nil"/>
              <w:bottom w:val="nil"/>
            </w:tcBorders>
            <w:shd w:val="clear" w:color="auto" w:fill="FFFFFF"/>
          </w:tcPr>
          <w:p w14:paraId="6C1C474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,418</w:t>
            </w:r>
          </w:p>
        </w:tc>
        <w:tc>
          <w:tcPr>
            <w:tcW w:w="709" w:type="dxa"/>
            <w:tcBorders>
              <w:top w:val="nil"/>
              <w:bottom w:val="nil"/>
            </w:tcBorders>
            <w:shd w:val="clear" w:color="auto" w:fill="FFFFFF"/>
          </w:tcPr>
          <w:p w14:paraId="13E812A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,673</w:t>
            </w:r>
          </w:p>
        </w:tc>
        <w:tc>
          <w:tcPr>
            <w:tcW w:w="992" w:type="dxa"/>
            <w:tcBorders>
              <w:top w:val="nil"/>
              <w:bottom w:val="nil"/>
              <w:right w:val="single" w:sz="16" w:space="0" w:color="000000"/>
            </w:tcBorders>
            <w:shd w:val="clear" w:color="auto" w:fill="FFFFFF"/>
          </w:tcPr>
          <w:p w14:paraId="491FE3F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,427</w:t>
            </w:r>
          </w:p>
        </w:tc>
      </w:tr>
      <w:tr w:rsidR="00454856" w:rsidRPr="00454856" w14:paraId="073680E1" w14:textId="77777777" w:rsidTr="00454856">
        <w:trPr>
          <w:cantSplit/>
          <w:trHeight w:val="20"/>
          <w:tblHeader/>
          <w:jc w:val="center"/>
        </w:trPr>
        <w:tc>
          <w:tcPr>
            <w:tcW w:w="709" w:type="dxa"/>
            <w:vMerge/>
            <w:tcBorders>
              <w:left w:val="single" w:sz="16" w:space="0" w:color="000000"/>
              <w:right w:val="nil"/>
            </w:tcBorders>
            <w:shd w:val="clear" w:color="auto" w:fill="FFFFFF"/>
          </w:tcPr>
          <w:p w14:paraId="09E94351"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right w:val="single" w:sz="16" w:space="0" w:color="000000"/>
            </w:tcBorders>
            <w:shd w:val="clear" w:color="auto" w:fill="FFFFFF"/>
          </w:tcPr>
          <w:p w14:paraId="54C833F8"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N</w:t>
            </w:r>
          </w:p>
        </w:tc>
        <w:tc>
          <w:tcPr>
            <w:tcW w:w="709" w:type="dxa"/>
            <w:tcBorders>
              <w:top w:val="nil"/>
              <w:left w:val="single" w:sz="16" w:space="0" w:color="000000"/>
            </w:tcBorders>
            <w:shd w:val="clear" w:color="auto" w:fill="FFFFFF"/>
          </w:tcPr>
          <w:p w14:paraId="1F7E9E1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5784A36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167CF98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537DDE2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1EC1434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773F005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46FBF12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4A5E406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1CD978D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5DFDF6F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72F875A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40C5DD7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01CEADD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639" w:type="dxa"/>
            <w:tcBorders>
              <w:top w:val="nil"/>
            </w:tcBorders>
            <w:shd w:val="clear" w:color="auto" w:fill="FFFFFF"/>
          </w:tcPr>
          <w:p w14:paraId="70F0227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476717C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992" w:type="dxa"/>
            <w:tcBorders>
              <w:top w:val="nil"/>
              <w:right w:val="single" w:sz="16" w:space="0" w:color="000000"/>
            </w:tcBorders>
            <w:shd w:val="clear" w:color="auto" w:fill="FFFFFF"/>
          </w:tcPr>
          <w:p w14:paraId="590746D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r>
      <w:tr w:rsidR="00454856" w:rsidRPr="00454856" w14:paraId="7949B9D6" w14:textId="77777777" w:rsidTr="00454856">
        <w:trPr>
          <w:cantSplit/>
          <w:trHeight w:val="20"/>
          <w:tblHeader/>
          <w:jc w:val="center"/>
        </w:trPr>
        <w:tc>
          <w:tcPr>
            <w:tcW w:w="709" w:type="dxa"/>
            <w:vMerge w:val="restart"/>
            <w:tcBorders>
              <w:left w:val="single" w:sz="16" w:space="0" w:color="000000"/>
              <w:right w:val="nil"/>
            </w:tcBorders>
            <w:shd w:val="clear" w:color="auto" w:fill="FFFFFF"/>
          </w:tcPr>
          <w:p w14:paraId="50FADD20"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P12</w:t>
            </w:r>
          </w:p>
        </w:tc>
        <w:tc>
          <w:tcPr>
            <w:tcW w:w="1701" w:type="dxa"/>
            <w:tcBorders>
              <w:left w:val="nil"/>
              <w:bottom w:val="nil"/>
              <w:right w:val="single" w:sz="16" w:space="0" w:color="000000"/>
            </w:tcBorders>
            <w:shd w:val="clear" w:color="auto" w:fill="FFFFFF"/>
          </w:tcPr>
          <w:p w14:paraId="430206F7"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Pearson Correlation</w:t>
            </w:r>
          </w:p>
        </w:tc>
        <w:tc>
          <w:tcPr>
            <w:tcW w:w="709" w:type="dxa"/>
            <w:tcBorders>
              <w:left w:val="single" w:sz="16" w:space="0" w:color="000000"/>
              <w:bottom w:val="nil"/>
            </w:tcBorders>
            <w:shd w:val="clear" w:color="auto" w:fill="FFFFFF"/>
          </w:tcPr>
          <w:p w14:paraId="3FD2129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,082</w:t>
            </w:r>
          </w:p>
        </w:tc>
        <w:tc>
          <w:tcPr>
            <w:tcW w:w="709" w:type="dxa"/>
            <w:tcBorders>
              <w:bottom w:val="nil"/>
            </w:tcBorders>
            <w:shd w:val="clear" w:color="auto" w:fill="FFFFFF"/>
          </w:tcPr>
          <w:p w14:paraId="7920E58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,798</w:t>
            </w:r>
            <w:r w:rsidRPr="00454856">
              <w:rPr>
                <w:rFonts w:ascii="Arial" w:hAnsi="Arial" w:cs="Arial"/>
                <w:color w:val="000000"/>
                <w:sz w:val="16"/>
                <w:szCs w:val="18"/>
                <w:vertAlign w:val="superscript"/>
              </w:rPr>
              <w:t>**</w:t>
            </w:r>
          </w:p>
        </w:tc>
        <w:tc>
          <w:tcPr>
            <w:tcW w:w="708" w:type="dxa"/>
            <w:tcBorders>
              <w:bottom w:val="nil"/>
            </w:tcBorders>
            <w:shd w:val="clear" w:color="auto" w:fill="FFFFFF"/>
          </w:tcPr>
          <w:p w14:paraId="7E134E3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,492</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45ACF89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-,032</w:t>
            </w:r>
          </w:p>
        </w:tc>
        <w:tc>
          <w:tcPr>
            <w:tcW w:w="709" w:type="dxa"/>
            <w:tcBorders>
              <w:bottom w:val="nil"/>
            </w:tcBorders>
            <w:shd w:val="clear" w:color="auto" w:fill="FFFFFF"/>
          </w:tcPr>
          <w:p w14:paraId="17C9738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,492</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2661BE2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-,058</w:t>
            </w:r>
          </w:p>
        </w:tc>
        <w:tc>
          <w:tcPr>
            <w:tcW w:w="708" w:type="dxa"/>
            <w:tcBorders>
              <w:bottom w:val="nil"/>
            </w:tcBorders>
            <w:shd w:val="clear" w:color="auto" w:fill="FFFFFF"/>
          </w:tcPr>
          <w:p w14:paraId="0EC8121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,192</w:t>
            </w:r>
          </w:p>
        </w:tc>
        <w:tc>
          <w:tcPr>
            <w:tcW w:w="709" w:type="dxa"/>
            <w:tcBorders>
              <w:bottom w:val="nil"/>
            </w:tcBorders>
            <w:shd w:val="clear" w:color="auto" w:fill="FFFFFF"/>
          </w:tcPr>
          <w:p w14:paraId="2C6BD4B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,903</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3FCCB68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,596</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2B82C2B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,698</w:t>
            </w:r>
            <w:r w:rsidRPr="00454856">
              <w:rPr>
                <w:rFonts w:ascii="Arial" w:hAnsi="Arial" w:cs="Arial"/>
                <w:color w:val="000000"/>
                <w:sz w:val="16"/>
                <w:szCs w:val="18"/>
                <w:vertAlign w:val="superscript"/>
              </w:rPr>
              <w:t>**</w:t>
            </w:r>
          </w:p>
        </w:tc>
        <w:tc>
          <w:tcPr>
            <w:tcW w:w="708" w:type="dxa"/>
            <w:tcBorders>
              <w:bottom w:val="nil"/>
            </w:tcBorders>
            <w:shd w:val="clear" w:color="auto" w:fill="FFFFFF"/>
          </w:tcPr>
          <w:p w14:paraId="5274BB6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,192</w:t>
            </w:r>
          </w:p>
        </w:tc>
        <w:tc>
          <w:tcPr>
            <w:tcW w:w="709" w:type="dxa"/>
            <w:tcBorders>
              <w:bottom w:val="nil"/>
            </w:tcBorders>
            <w:shd w:val="clear" w:color="auto" w:fill="FFFFFF"/>
          </w:tcPr>
          <w:p w14:paraId="634523F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w:t>
            </w:r>
          </w:p>
        </w:tc>
        <w:tc>
          <w:tcPr>
            <w:tcW w:w="709" w:type="dxa"/>
            <w:tcBorders>
              <w:bottom w:val="nil"/>
            </w:tcBorders>
            <w:shd w:val="clear" w:color="auto" w:fill="FFFFFF"/>
          </w:tcPr>
          <w:p w14:paraId="6E82CA7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-,058</w:t>
            </w:r>
          </w:p>
        </w:tc>
        <w:tc>
          <w:tcPr>
            <w:tcW w:w="639" w:type="dxa"/>
            <w:tcBorders>
              <w:bottom w:val="nil"/>
            </w:tcBorders>
            <w:shd w:val="clear" w:color="auto" w:fill="FFFFFF"/>
          </w:tcPr>
          <w:p w14:paraId="2A9E5FD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,192</w:t>
            </w:r>
          </w:p>
        </w:tc>
        <w:tc>
          <w:tcPr>
            <w:tcW w:w="709" w:type="dxa"/>
            <w:tcBorders>
              <w:bottom w:val="nil"/>
            </w:tcBorders>
            <w:shd w:val="clear" w:color="auto" w:fill="FFFFFF"/>
          </w:tcPr>
          <w:p w14:paraId="18CEC97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,704</w:t>
            </w:r>
            <w:r w:rsidRPr="00454856">
              <w:rPr>
                <w:rFonts w:ascii="Arial" w:hAnsi="Arial" w:cs="Arial"/>
                <w:color w:val="000000"/>
                <w:sz w:val="16"/>
                <w:szCs w:val="18"/>
                <w:vertAlign w:val="superscript"/>
              </w:rPr>
              <w:t>**</w:t>
            </w:r>
          </w:p>
        </w:tc>
        <w:tc>
          <w:tcPr>
            <w:tcW w:w="992" w:type="dxa"/>
            <w:tcBorders>
              <w:bottom w:val="nil"/>
              <w:right w:val="single" w:sz="16" w:space="0" w:color="000000"/>
            </w:tcBorders>
            <w:shd w:val="clear" w:color="auto" w:fill="FFFFFF"/>
          </w:tcPr>
          <w:p w14:paraId="5012B8D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,762</w:t>
            </w:r>
            <w:r w:rsidRPr="00454856">
              <w:rPr>
                <w:rFonts w:ascii="Arial" w:hAnsi="Arial" w:cs="Arial"/>
                <w:color w:val="000000"/>
                <w:sz w:val="16"/>
                <w:szCs w:val="18"/>
                <w:vertAlign w:val="superscript"/>
              </w:rPr>
              <w:t>**</w:t>
            </w:r>
          </w:p>
        </w:tc>
      </w:tr>
      <w:tr w:rsidR="00454856" w:rsidRPr="00454856" w14:paraId="0BFA2142" w14:textId="77777777" w:rsidTr="00454856">
        <w:trPr>
          <w:cantSplit/>
          <w:trHeight w:val="20"/>
          <w:tblHeader/>
          <w:jc w:val="center"/>
        </w:trPr>
        <w:tc>
          <w:tcPr>
            <w:tcW w:w="709" w:type="dxa"/>
            <w:vMerge/>
            <w:tcBorders>
              <w:left w:val="single" w:sz="16" w:space="0" w:color="000000"/>
              <w:right w:val="nil"/>
            </w:tcBorders>
            <w:shd w:val="clear" w:color="auto" w:fill="FFFFFF"/>
          </w:tcPr>
          <w:p w14:paraId="1C6B4D9E"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bottom w:val="nil"/>
              <w:right w:val="single" w:sz="16" w:space="0" w:color="000000"/>
            </w:tcBorders>
            <w:shd w:val="clear" w:color="auto" w:fill="FFFFFF"/>
          </w:tcPr>
          <w:p w14:paraId="5B8D5813"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Sig. (2-tailed)</w:t>
            </w:r>
          </w:p>
        </w:tc>
        <w:tc>
          <w:tcPr>
            <w:tcW w:w="709" w:type="dxa"/>
            <w:tcBorders>
              <w:top w:val="nil"/>
              <w:left w:val="single" w:sz="16" w:space="0" w:color="000000"/>
              <w:bottom w:val="nil"/>
            </w:tcBorders>
            <w:shd w:val="clear" w:color="auto" w:fill="FFFFFF"/>
          </w:tcPr>
          <w:p w14:paraId="5878BB2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,731</w:t>
            </w:r>
          </w:p>
        </w:tc>
        <w:tc>
          <w:tcPr>
            <w:tcW w:w="709" w:type="dxa"/>
            <w:tcBorders>
              <w:top w:val="nil"/>
              <w:bottom w:val="nil"/>
            </w:tcBorders>
            <w:shd w:val="clear" w:color="auto" w:fill="FFFFFF"/>
          </w:tcPr>
          <w:p w14:paraId="2AB0906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8" w:type="dxa"/>
            <w:tcBorders>
              <w:top w:val="nil"/>
              <w:bottom w:val="nil"/>
            </w:tcBorders>
            <w:shd w:val="clear" w:color="auto" w:fill="FFFFFF"/>
          </w:tcPr>
          <w:p w14:paraId="529F781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,027</w:t>
            </w:r>
          </w:p>
        </w:tc>
        <w:tc>
          <w:tcPr>
            <w:tcW w:w="709" w:type="dxa"/>
            <w:tcBorders>
              <w:top w:val="nil"/>
              <w:bottom w:val="nil"/>
            </w:tcBorders>
            <w:shd w:val="clear" w:color="auto" w:fill="FFFFFF"/>
          </w:tcPr>
          <w:p w14:paraId="4ACF9DB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,895</w:t>
            </w:r>
          </w:p>
        </w:tc>
        <w:tc>
          <w:tcPr>
            <w:tcW w:w="709" w:type="dxa"/>
            <w:tcBorders>
              <w:top w:val="nil"/>
              <w:bottom w:val="nil"/>
            </w:tcBorders>
            <w:shd w:val="clear" w:color="auto" w:fill="FFFFFF"/>
          </w:tcPr>
          <w:p w14:paraId="19E263A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,027</w:t>
            </w:r>
          </w:p>
        </w:tc>
        <w:tc>
          <w:tcPr>
            <w:tcW w:w="709" w:type="dxa"/>
            <w:tcBorders>
              <w:top w:val="nil"/>
              <w:bottom w:val="nil"/>
            </w:tcBorders>
            <w:shd w:val="clear" w:color="auto" w:fill="FFFFFF"/>
          </w:tcPr>
          <w:p w14:paraId="1D14CB6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,808</w:t>
            </w:r>
          </w:p>
        </w:tc>
        <w:tc>
          <w:tcPr>
            <w:tcW w:w="708" w:type="dxa"/>
            <w:tcBorders>
              <w:top w:val="nil"/>
              <w:bottom w:val="nil"/>
            </w:tcBorders>
            <w:shd w:val="clear" w:color="auto" w:fill="FFFFFF"/>
          </w:tcPr>
          <w:p w14:paraId="41CC76A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,418</w:t>
            </w:r>
          </w:p>
        </w:tc>
        <w:tc>
          <w:tcPr>
            <w:tcW w:w="709" w:type="dxa"/>
            <w:tcBorders>
              <w:top w:val="nil"/>
              <w:bottom w:val="nil"/>
            </w:tcBorders>
            <w:shd w:val="clear" w:color="auto" w:fill="FFFFFF"/>
          </w:tcPr>
          <w:p w14:paraId="5BEFBF2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17850BA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,006</w:t>
            </w:r>
          </w:p>
        </w:tc>
        <w:tc>
          <w:tcPr>
            <w:tcW w:w="709" w:type="dxa"/>
            <w:tcBorders>
              <w:top w:val="nil"/>
              <w:bottom w:val="nil"/>
            </w:tcBorders>
            <w:shd w:val="clear" w:color="auto" w:fill="FFFFFF"/>
          </w:tcPr>
          <w:p w14:paraId="661C6F9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,001</w:t>
            </w:r>
          </w:p>
        </w:tc>
        <w:tc>
          <w:tcPr>
            <w:tcW w:w="708" w:type="dxa"/>
            <w:tcBorders>
              <w:top w:val="nil"/>
              <w:bottom w:val="nil"/>
            </w:tcBorders>
            <w:shd w:val="clear" w:color="auto" w:fill="FFFFFF"/>
          </w:tcPr>
          <w:p w14:paraId="6BF0D11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,418</w:t>
            </w:r>
          </w:p>
        </w:tc>
        <w:tc>
          <w:tcPr>
            <w:tcW w:w="709" w:type="dxa"/>
            <w:tcBorders>
              <w:top w:val="nil"/>
              <w:bottom w:val="nil"/>
            </w:tcBorders>
            <w:shd w:val="clear" w:color="auto" w:fill="FFFFFF"/>
            <w:vAlign w:val="center"/>
          </w:tcPr>
          <w:p w14:paraId="10930B4C" w14:textId="77777777" w:rsidR="00454856" w:rsidRPr="00454856" w:rsidRDefault="00454856" w:rsidP="00454856">
            <w:pPr>
              <w:autoSpaceDE w:val="0"/>
              <w:autoSpaceDN w:val="0"/>
              <w:adjustRightInd w:val="0"/>
              <w:spacing w:after="0" w:line="240" w:lineRule="auto"/>
              <w:jc w:val="center"/>
              <w:rPr>
                <w:rFonts w:ascii="Times New Roman" w:hAnsi="Times New Roman" w:cs="Times New Roman"/>
                <w:sz w:val="16"/>
                <w:szCs w:val="24"/>
              </w:rPr>
            </w:pPr>
          </w:p>
        </w:tc>
        <w:tc>
          <w:tcPr>
            <w:tcW w:w="709" w:type="dxa"/>
            <w:tcBorders>
              <w:top w:val="nil"/>
              <w:bottom w:val="nil"/>
            </w:tcBorders>
            <w:shd w:val="clear" w:color="auto" w:fill="FFFFFF"/>
          </w:tcPr>
          <w:p w14:paraId="74251A4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,808</w:t>
            </w:r>
          </w:p>
        </w:tc>
        <w:tc>
          <w:tcPr>
            <w:tcW w:w="639" w:type="dxa"/>
            <w:tcBorders>
              <w:top w:val="nil"/>
              <w:bottom w:val="nil"/>
            </w:tcBorders>
            <w:shd w:val="clear" w:color="auto" w:fill="FFFFFF"/>
          </w:tcPr>
          <w:p w14:paraId="4E6E146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,418</w:t>
            </w:r>
          </w:p>
        </w:tc>
        <w:tc>
          <w:tcPr>
            <w:tcW w:w="709" w:type="dxa"/>
            <w:tcBorders>
              <w:top w:val="nil"/>
              <w:bottom w:val="nil"/>
            </w:tcBorders>
            <w:shd w:val="clear" w:color="auto" w:fill="FFFFFF"/>
          </w:tcPr>
          <w:p w14:paraId="70124C2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,001</w:t>
            </w:r>
          </w:p>
        </w:tc>
        <w:tc>
          <w:tcPr>
            <w:tcW w:w="992" w:type="dxa"/>
            <w:tcBorders>
              <w:top w:val="nil"/>
              <w:bottom w:val="nil"/>
              <w:right w:val="single" w:sz="16" w:space="0" w:color="000000"/>
            </w:tcBorders>
            <w:shd w:val="clear" w:color="auto" w:fill="FFFFFF"/>
          </w:tcPr>
          <w:p w14:paraId="0901252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r>
      <w:tr w:rsidR="00454856" w:rsidRPr="00454856" w14:paraId="7722840F" w14:textId="77777777" w:rsidTr="00454856">
        <w:trPr>
          <w:cantSplit/>
          <w:trHeight w:val="20"/>
          <w:tblHeader/>
          <w:jc w:val="center"/>
        </w:trPr>
        <w:tc>
          <w:tcPr>
            <w:tcW w:w="709" w:type="dxa"/>
            <w:vMerge/>
            <w:tcBorders>
              <w:left w:val="single" w:sz="16" w:space="0" w:color="000000"/>
              <w:right w:val="nil"/>
            </w:tcBorders>
            <w:shd w:val="clear" w:color="auto" w:fill="FFFFFF"/>
          </w:tcPr>
          <w:p w14:paraId="15DA9248"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right w:val="single" w:sz="16" w:space="0" w:color="000000"/>
            </w:tcBorders>
            <w:shd w:val="clear" w:color="auto" w:fill="FFFFFF"/>
          </w:tcPr>
          <w:p w14:paraId="7D2A9B8F"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N</w:t>
            </w:r>
          </w:p>
        </w:tc>
        <w:tc>
          <w:tcPr>
            <w:tcW w:w="709" w:type="dxa"/>
            <w:tcBorders>
              <w:top w:val="nil"/>
              <w:left w:val="single" w:sz="16" w:space="0" w:color="000000"/>
            </w:tcBorders>
            <w:shd w:val="clear" w:color="auto" w:fill="FFFFFF"/>
          </w:tcPr>
          <w:p w14:paraId="669EC11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7363ABF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51C9C7B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44FF004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05B9C2D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427463E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062A99A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2B55364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7F0FBB0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1987AE3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0533AC1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2A5D604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5B430B3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639" w:type="dxa"/>
            <w:tcBorders>
              <w:top w:val="nil"/>
            </w:tcBorders>
            <w:shd w:val="clear" w:color="auto" w:fill="FFFFFF"/>
          </w:tcPr>
          <w:p w14:paraId="3611EFC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6928AB5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992" w:type="dxa"/>
            <w:tcBorders>
              <w:top w:val="nil"/>
              <w:right w:val="single" w:sz="16" w:space="0" w:color="000000"/>
            </w:tcBorders>
            <w:shd w:val="clear" w:color="auto" w:fill="FFFFFF"/>
          </w:tcPr>
          <w:p w14:paraId="584200B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r>
      <w:tr w:rsidR="00454856" w:rsidRPr="00454856" w14:paraId="572CE911" w14:textId="77777777" w:rsidTr="00454856">
        <w:trPr>
          <w:cantSplit/>
          <w:trHeight w:val="20"/>
          <w:tblHeader/>
          <w:jc w:val="center"/>
        </w:trPr>
        <w:tc>
          <w:tcPr>
            <w:tcW w:w="709" w:type="dxa"/>
            <w:vMerge w:val="restart"/>
            <w:tcBorders>
              <w:left w:val="single" w:sz="16" w:space="0" w:color="000000"/>
              <w:right w:val="nil"/>
            </w:tcBorders>
            <w:shd w:val="clear" w:color="auto" w:fill="FFFFFF"/>
          </w:tcPr>
          <w:p w14:paraId="02311EE7"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P13</w:t>
            </w:r>
          </w:p>
        </w:tc>
        <w:tc>
          <w:tcPr>
            <w:tcW w:w="1701" w:type="dxa"/>
            <w:tcBorders>
              <w:left w:val="nil"/>
              <w:bottom w:val="nil"/>
              <w:right w:val="single" w:sz="16" w:space="0" w:color="000000"/>
            </w:tcBorders>
            <w:shd w:val="clear" w:color="auto" w:fill="FFFFFF"/>
          </w:tcPr>
          <w:p w14:paraId="317B2350"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Pearson Correlation</w:t>
            </w:r>
          </w:p>
        </w:tc>
        <w:tc>
          <w:tcPr>
            <w:tcW w:w="709" w:type="dxa"/>
            <w:tcBorders>
              <w:left w:val="single" w:sz="16" w:space="0" w:color="000000"/>
              <w:bottom w:val="nil"/>
            </w:tcBorders>
            <w:shd w:val="clear" w:color="auto" w:fill="FFFFFF"/>
          </w:tcPr>
          <w:p w14:paraId="5C06920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bottom w:val="nil"/>
            </w:tcBorders>
            <w:shd w:val="clear" w:color="auto" w:fill="FFFFFF"/>
          </w:tcPr>
          <w:p w14:paraId="031CD87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-,058</w:t>
            </w:r>
          </w:p>
        </w:tc>
        <w:tc>
          <w:tcPr>
            <w:tcW w:w="708" w:type="dxa"/>
            <w:tcBorders>
              <w:bottom w:val="nil"/>
            </w:tcBorders>
            <w:shd w:val="clear" w:color="auto" w:fill="FFFFFF"/>
          </w:tcPr>
          <w:p w14:paraId="04A9BA8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bottom w:val="nil"/>
            </w:tcBorders>
            <w:shd w:val="clear" w:color="auto" w:fill="FFFFFF"/>
          </w:tcPr>
          <w:p w14:paraId="7E65B0B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-,182</w:t>
            </w:r>
          </w:p>
        </w:tc>
        <w:tc>
          <w:tcPr>
            <w:tcW w:w="709" w:type="dxa"/>
            <w:tcBorders>
              <w:bottom w:val="nil"/>
            </w:tcBorders>
            <w:shd w:val="clear" w:color="auto" w:fill="FFFFFF"/>
          </w:tcPr>
          <w:p w14:paraId="1E38A3D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bottom w:val="nil"/>
            </w:tcBorders>
            <w:shd w:val="clear" w:color="auto" w:fill="FFFFFF"/>
          </w:tcPr>
          <w:p w14:paraId="7DF1BA6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,200</w:t>
            </w:r>
          </w:p>
        </w:tc>
        <w:tc>
          <w:tcPr>
            <w:tcW w:w="708" w:type="dxa"/>
            <w:tcBorders>
              <w:bottom w:val="nil"/>
            </w:tcBorders>
            <w:shd w:val="clear" w:color="auto" w:fill="FFFFFF"/>
          </w:tcPr>
          <w:p w14:paraId="3D89F39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,174</w:t>
            </w:r>
          </w:p>
        </w:tc>
        <w:tc>
          <w:tcPr>
            <w:tcW w:w="709" w:type="dxa"/>
            <w:tcBorders>
              <w:bottom w:val="nil"/>
            </w:tcBorders>
            <w:shd w:val="clear" w:color="auto" w:fill="FFFFFF"/>
          </w:tcPr>
          <w:p w14:paraId="7051C0D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bottom w:val="nil"/>
            </w:tcBorders>
            <w:shd w:val="clear" w:color="auto" w:fill="FFFFFF"/>
          </w:tcPr>
          <w:p w14:paraId="0B5FD6A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,174</w:t>
            </w:r>
          </w:p>
        </w:tc>
        <w:tc>
          <w:tcPr>
            <w:tcW w:w="709" w:type="dxa"/>
            <w:tcBorders>
              <w:bottom w:val="nil"/>
            </w:tcBorders>
            <w:shd w:val="clear" w:color="auto" w:fill="FFFFFF"/>
          </w:tcPr>
          <w:p w14:paraId="76BB1A9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8" w:type="dxa"/>
            <w:tcBorders>
              <w:bottom w:val="nil"/>
            </w:tcBorders>
            <w:shd w:val="clear" w:color="auto" w:fill="FFFFFF"/>
          </w:tcPr>
          <w:p w14:paraId="02F7DCB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-,290</w:t>
            </w:r>
          </w:p>
        </w:tc>
        <w:tc>
          <w:tcPr>
            <w:tcW w:w="709" w:type="dxa"/>
            <w:tcBorders>
              <w:bottom w:val="nil"/>
            </w:tcBorders>
            <w:shd w:val="clear" w:color="auto" w:fill="FFFFFF"/>
          </w:tcPr>
          <w:p w14:paraId="79DBF60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-,058</w:t>
            </w:r>
          </w:p>
        </w:tc>
        <w:tc>
          <w:tcPr>
            <w:tcW w:w="709" w:type="dxa"/>
            <w:tcBorders>
              <w:bottom w:val="nil"/>
            </w:tcBorders>
            <w:shd w:val="clear" w:color="auto" w:fill="FFFFFF"/>
          </w:tcPr>
          <w:p w14:paraId="067A73A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w:t>
            </w:r>
          </w:p>
        </w:tc>
        <w:tc>
          <w:tcPr>
            <w:tcW w:w="639" w:type="dxa"/>
            <w:tcBorders>
              <w:bottom w:val="nil"/>
            </w:tcBorders>
            <w:shd w:val="clear" w:color="auto" w:fill="FFFFFF"/>
          </w:tcPr>
          <w:p w14:paraId="22B41AC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,174</w:t>
            </w:r>
          </w:p>
        </w:tc>
        <w:tc>
          <w:tcPr>
            <w:tcW w:w="709" w:type="dxa"/>
            <w:tcBorders>
              <w:bottom w:val="nil"/>
            </w:tcBorders>
            <w:shd w:val="clear" w:color="auto" w:fill="FFFFFF"/>
          </w:tcPr>
          <w:p w14:paraId="7272F0F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,115</w:t>
            </w:r>
          </w:p>
        </w:tc>
        <w:tc>
          <w:tcPr>
            <w:tcW w:w="992" w:type="dxa"/>
            <w:tcBorders>
              <w:bottom w:val="nil"/>
              <w:right w:val="single" w:sz="16" w:space="0" w:color="000000"/>
            </w:tcBorders>
            <w:shd w:val="clear" w:color="auto" w:fill="FFFFFF"/>
          </w:tcPr>
          <w:p w14:paraId="3E9437C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,136</w:t>
            </w:r>
          </w:p>
        </w:tc>
      </w:tr>
      <w:tr w:rsidR="00454856" w:rsidRPr="00454856" w14:paraId="2AA1F0EF" w14:textId="77777777" w:rsidTr="00454856">
        <w:trPr>
          <w:cantSplit/>
          <w:trHeight w:val="20"/>
          <w:tblHeader/>
          <w:jc w:val="center"/>
        </w:trPr>
        <w:tc>
          <w:tcPr>
            <w:tcW w:w="709" w:type="dxa"/>
            <w:vMerge/>
            <w:tcBorders>
              <w:left w:val="single" w:sz="16" w:space="0" w:color="000000"/>
              <w:right w:val="nil"/>
            </w:tcBorders>
            <w:shd w:val="clear" w:color="auto" w:fill="FFFFFF"/>
          </w:tcPr>
          <w:p w14:paraId="70F62337"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bottom w:val="nil"/>
              <w:right w:val="single" w:sz="16" w:space="0" w:color="000000"/>
            </w:tcBorders>
            <w:shd w:val="clear" w:color="auto" w:fill="FFFFFF"/>
          </w:tcPr>
          <w:p w14:paraId="2DB1E05B"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Sig. (2-tailed)</w:t>
            </w:r>
          </w:p>
        </w:tc>
        <w:tc>
          <w:tcPr>
            <w:tcW w:w="709" w:type="dxa"/>
            <w:tcBorders>
              <w:top w:val="nil"/>
              <w:left w:val="single" w:sz="16" w:space="0" w:color="000000"/>
              <w:bottom w:val="nil"/>
            </w:tcBorders>
            <w:shd w:val="clear" w:color="auto" w:fill="FFFFFF"/>
          </w:tcPr>
          <w:p w14:paraId="1BF8C1C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1,000</w:t>
            </w:r>
          </w:p>
        </w:tc>
        <w:tc>
          <w:tcPr>
            <w:tcW w:w="709" w:type="dxa"/>
            <w:tcBorders>
              <w:top w:val="nil"/>
              <w:bottom w:val="nil"/>
            </w:tcBorders>
            <w:shd w:val="clear" w:color="auto" w:fill="FFFFFF"/>
          </w:tcPr>
          <w:p w14:paraId="312EA40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,808</w:t>
            </w:r>
          </w:p>
        </w:tc>
        <w:tc>
          <w:tcPr>
            <w:tcW w:w="708" w:type="dxa"/>
            <w:tcBorders>
              <w:top w:val="nil"/>
              <w:bottom w:val="nil"/>
            </w:tcBorders>
            <w:shd w:val="clear" w:color="auto" w:fill="FFFFFF"/>
          </w:tcPr>
          <w:p w14:paraId="65580F0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1,000</w:t>
            </w:r>
          </w:p>
        </w:tc>
        <w:tc>
          <w:tcPr>
            <w:tcW w:w="709" w:type="dxa"/>
            <w:tcBorders>
              <w:top w:val="nil"/>
              <w:bottom w:val="nil"/>
            </w:tcBorders>
            <w:shd w:val="clear" w:color="auto" w:fill="FFFFFF"/>
          </w:tcPr>
          <w:p w14:paraId="7E45D2B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,444</w:t>
            </w:r>
          </w:p>
        </w:tc>
        <w:tc>
          <w:tcPr>
            <w:tcW w:w="709" w:type="dxa"/>
            <w:tcBorders>
              <w:top w:val="nil"/>
              <w:bottom w:val="nil"/>
            </w:tcBorders>
            <w:shd w:val="clear" w:color="auto" w:fill="FFFFFF"/>
          </w:tcPr>
          <w:p w14:paraId="57B0A4E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1,000</w:t>
            </w:r>
          </w:p>
        </w:tc>
        <w:tc>
          <w:tcPr>
            <w:tcW w:w="709" w:type="dxa"/>
            <w:tcBorders>
              <w:top w:val="nil"/>
              <w:bottom w:val="nil"/>
            </w:tcBorders>
            <w:shd w:val="clear" w:color="auto" w:fill="FFFFFF"/>
          </w:tcPr>
          <w:p w14:paraId="2EB2C1E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,398</w:t>
            </w:r>
          </w:p>
        </w:tc>
        <w:tc>
          <w:tcPr>
            <w:tcW w:w="708" w:type="dxa"/>
            <w:tcBorders>
              <w:top w:val="nil"/>
              <w:bottom w:val="nil"/>
            </w:tcBorders>
            <w:shd w:val="clear" w:color="auto" w:fill="FFFFFF"/>
          </w:tcPr>
          <w:p w14:paraId="1AC4A2A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,463</w:t>
            </w:r>
          </w:p>
        </w:tc>
        <w:tc>
          <w:tcPr>
            <w:tcW w:w="709" w:type="dxa"/>
            <w:tcBorders>
              <w:top w:val="nil"/>
              <w:bottom w:val="nil"/>
            </w:tcBorders>
            <w:shd w:val="clear" w:color="auto" w:fill="FFFFFF"/>
          </w:tcPr>
          <w:p w14:paraId="04A12A0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1,000</w:t>
            </w:r>
          </w:p>
        </w:tc>
        <w:tc>
          <w:tcPr>
            <w:tcW w:w="709" w:type="dxa"/>
            <w:tcBorders>
              <w:top w:val="nil"/>
              <w:bottom w:val="nil"/>
            </w:tcBorders>
            <w:shd w:val="clear" w:color="auto" w:fill="FFFFFF"/>
          </w:tcPr>
          <w:p w14:paraId="35D51E7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,463</w:t>
            </w:r>
          </w:p>
        </w:tc>
        <w:tc>
          <w:tcPr>
            <w:tcW w:w="709" w:type="dxa"/>
            <w:tcBorders>
              <w:top w:val="nil"/>
              <w:bottom w:val="nil"/>
            </w:tcBorders>
            <w:shd w:val="clear" w:color="auto" w:fill="FFFFFF"/>
          </w:tcPr>
          <w:p w14:paraId="4BFE744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1,000</w:t>
            </w:r>
          </w:p>
        </w:tc>
        <w:tc>
          <w:tcPr>
            <w:tcW w:w="708" w:type="dxa"/>
            <w:tcBorders>
              <w:top w:val="nil"/>
              <w:bottom w:val="nil"/>
            </w:tcBorders>
            <w:shd w:val="clear" w:color="auto" w:fill="FFFFFF"/>
          </w:tcPr>
          <w:p w14:paraId="7BBE9DD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,215</w:t>
            </w:r>
          </w:p>
        </w:tc>
        <w:tc>
          <w:tcPr>
            <w:tcW w:w="709" w:type="dxa"/>
            <w:tcBorders>
              <w:top w:val="nil"/>
              <w:bottom w:val="nil"/>
            </w:tcBorders>
            <w:shd w:val="clear" w:color="auto" w:fill="FFFFFF"/>
          </w:tcPr>
          <w:p w14:paraId="5ABAB5E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,808</w:t>
            </w:r>
          </w:p>
        </w:tc>
        <w:tc>
          <w:tcPr>
            <w:tcW w:w="709" w:type="dxa"/>
            <w:tcBorders>
              <w:top w:val="nil"/>
              <w:bottom w:val="nil"/>
            </w:tcBorders>
            <w:shd w:val="clear" w:color="auto" w:fill="FFFFFF"/>
            <w:vAlign w:val="center"/>
          </w:tcPr>
          <w:p w14:paraId="47E0FC37" w14:textId="77777777" w:rsidR="00454856" w:rsidRPr="00454856" w:rsidRDefault="00454856" w:rsidP="00454856">
            <w:pPr>
              <w:autoSpaceDE w:val="0"/>
              <w:autoSpaceDN w:val="0"/>
              <w:adjustRightInd w:val="0"/>
              <w:spacing w:after="0" w:line="240" w:lineRule="auto"/>
              <w:jc w:val="center"/>
              <w:rPr>
                <w:rFonts w:ascii="Times New Roman" w:hAnsi="Times New Roman" w:cs="Times New Roman"/>
                <w:sz w:val="16"/>
                <w:szCs w:val="24"/>
              </w:rPr>
            </w:pPr>
          </w:p>
        </w:tc>
        <w:tc>
          <w:tcPr>
            <w:tcW w:w="639" w:type="dxa"/>
            <w:tcBorders>
              <w:top w:val="nil"/>
              <w:bottom w:val="nil"/>
            </w:tcBorders>
            <w:shd w:val="clear" w:color="auto" w:fill="FFFFFF"/>
          </w:tcPr>
          <w:p w14:paraId="1D38A4A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,463</w:t>
            </w:r>
          </w:p>
        </w:tc>
        <w:tc>
          <w:tcPr>
            <w:tcW w:w="709" w:type="dxa"/>
            <w:tcBorders>
              <w:top w:val="nil"/>
              <w:bottom w:val="nil"/>
            </w:tcBorders>
            <w:shd w:val="clear" w:color="auto" w:fill="FFFFFF"/>
          </w:tcPr>
          <w:p w14:paraId="21111F8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,628</w:t>
            </w:r>
          </w:p>
        </w:tc>
        <w:tc>
          <w:tcPr>
            <w:tcW w:w="992" w:type="dxa"/>
            <w:tcBorders>
              <w:top w:val="nil"/>
              <w:bottom w:val="nil"/>
              <w:right w:val="single" w:sz="16" w:space="0" w:color="000000"/>
            </w:tcBorders>
            <w:shd w:val="clear" w:color="auto" w:fill="FFFFFF"/>
          </w:tcPr>
          <w:p w14:paraId="28F3C38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,567</w:t>
            </w:r>
          </w:p>
        </w:tc>
      </w:tr>
      <w:tr w:rsidR="00454856" w:rsidRPr="00454856" w14:paraId="3D9242A7" w14:textId="77777777" w:rsidTr="00454856">
        <w:trPr>
          <w:cantSplit/>
          <w:trHeight w:val="20"/>
          <w:tblHeader/>
          <w:jc w:val="center"/>
        </w:trPr>
        <w:tc>
          <w:tcPr>
            <w:tcW w:w="709" w:type="dxa"/>
            <w:vMerge/>
            <w:tcBorders>
              <w:left w:val="single" w:sz="16" w:space="0" w:color="000000"/>
              <w:right w:val="nil"/>
            </w:tcBorders>
            <w:shd w:val="clear" w:color="auto" w:fill="FFFFFF"/>
          </w:tcPr>
          <w:p w14:paraId="21A4CC34"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right w:val="single" w:sz="16" w:space="0" w:color="000000"/>
            </w:tcBorders>
            <w:shd w:val="clear" w:color="auto" w:fill="FFFFFF"/>
          </w:tcPr>
          <w:p w14:paraId="4A3AB664"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N</w:t>
            </w:r>
          </w:p>
        </w:tc>
        <w:tc>
          <w:tcPr>
            <w:tcW w:w="709" w:type="dxa"/>
            <w:tcBorders>
              <w:top w:val="nil"/>
              <w:left w:val="single" w:sz="16" w:space="0" w:color="000000"/>
            </w:tcBorders>
            <w:shd w:val="clear" w:color="auto" w:fill="FFFFFF"/>
          </w:tcPr>
          <w:p w14:paraId="4973E97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7ECFD9C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06E2DB4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4802CB9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2E4964C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50AC08F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72E11AC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40CC90A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02D6C44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04343DD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63364D5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541A4F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26356C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639" w:type="dxa"/>
            <w:tcBorders>
              <w:top w:val="nil"/>
            </w:tcBorders>
            <w:shd w:val="clear" w:color="auto" w:fill="FFFFFF"/>
          </w:tcPr>
          <w:p w14:paraId="2804D41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5C49D20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992" w:type="dxa"/>
            <w:tcBorders>
              <w:top w:val="nil"/>
              <w:right w:val="single" w:sz="16" w:space="0" w:color="000000"/>
            </w:tcBorders>
            <w:shd w:val="clear" w:color="auto" w:fill="FFFFFF"/>
          </w:tcPr>
          <w:p w14:paraId="170BDFB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r>
      <w:tr w:rsidR="00454856" w:rsidRPr="00454856" w14:paraId="3CDC75AB" w14:textId="77777777" w:rsidTr="00454856">
        <w:trPr>
          <w:cantSplit/>
          <w:trHeight w:val="20"/>
          <w:tblHeader/>
          <w:jc w:val="center"/>
        </w:trPr>
        <w:tc>
          <w:tcPr>
            <w:tcW w:w="709" w:type="dxa"/>
            <w:vMerge w:val="restart"/>
            <w:tcBorders>
              <w:left w:val="single" w:sz="16" w:space="0" w:color="000000"/>
              <w:right w:val="nil"/>
            </w:tcBorders>
            <w:shd w:val="clear" w:color="auto" w:fill="FFFFFF"/>
          </w:tcPr>
          <w:p w14:paraId="2F13CBF9"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P14</w:t>
            </w:r>
          </w:p>
        </w:tc>
        <w:tc>
          <w:tcPr>
            <w:tcW w:w="1701" w:type="dxa"/>
            <w:tcBorders>
              <w:left w:val="nil"/>
              <w:bottom w:val="nil"/>
              <w:right w:val="single" w:sz="16" w:space="0" w:color="000000"/>
            </w:tcBorders>
            <w:shd w:val="clear" w:color="auto" w:fill="FFFFFF"/>
          </w:tcPr>
          <w:p w14:paraId="2584D7FD"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Pearson Correlation</w:t>
            </w:r>
          </w:p>
        </w:tc>
        <w:tc>
          <w:tcPr>
            <w:tcW w:w="709" w:type="dxa"/>
            <w:tcBorders>
              <w:left w:val="single" w:sz="16" w:space="0" w:color="000000"/>
              <w:bottom w:val="nil"/>
            </w:tcBorders>
            <w:shd w:val="clear" w:color="auto" w:fill="FFFFFF"/>
          </w:tcPr>
          <w:p w14:paraId="745ED82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,903</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759748C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,192</w:t>
            </w:r>
          </w:p>
        </w:tc>
        <w:tc>
          <w:tcPr>
            <w:tcW w:w="708" w:type="dxa"/>
            <w:tcBorders>
              <w:bottom w:val="nil"/>
            </w:tcBorders>
            <w:shd w:val="clear" w:color="auto" w:fill="FFFFFF"/>
          </w:tcPr>
          <w:p w14:paraId="47D0CB6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,287</w:t>
            </w:r>
          </w:p>
        </w:tc>
        <w:tc>
          <w:tcPr>
            <w:tcW w:w="709" w:type="dxa"/>
            <w:tcBorders>
              <w:bottom w:val="nil"/>
            </w:tcBorders>
            <w:shd w:val="clear" w:color="auto" w:fill="FFFFFF"/>
          </w:tcPr>
          <w:p w14:paraId="3017C35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-,032</w:t>
            </w:r>
          </w:p>
        </w:tc>
        <w:tc>
          <w:tcPr>
            <w:tcW w:w="709" w:type="dxa"/>
            <w:tcBorders>
              <w:bottom w:val="nil"/>
            </w:tcBorders>
            <w:shd w:val="clear" w:color="auto" w:fill="FFFFFF"/>
          </w:tcPr>
          <w:p w14:paraId="1AAD14A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-,123</w:t>
            </w:r>
          </w:p>
        </w:tc>
        <w:tc>
          <w:tcPr>
            <w:tcW w:w="709" w:type="dxa"/>
            <w:tcBorders>
              <w:bottom w:val="nil"/>
            </w:tcBorders>
            <w:shd w:val="clear" w:color="auto" w:fill="FFFFFF"/>
          </w:tcPr>
          <w:p w14:paraId="7CFD374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,174</w:t>
            </w:r>
          </w:p>
        </w:tc>
        <w:tc>
          <w:tcPr>
            <w:tcW w:w="708" w:type="dxa"/>
            <w:tcBorders>
              <w:bottom w:val="nil"/>
            </w:tcBorders>
            <w:shd w:val="clear" w:color="auto" w:fill="FFFFFF"/>
          </w:tcPr>
          <w:p w14:paraId="193EBA5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1,000</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167F9F1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,287</w:t>
            </w:r>
          </w:p>
        </w:tc>
        <w:tc>
          <w:tcPr>
            <w:tcW w:w="709" w:type="dxa"/>
            <w:tcBorders>
              <w:bottom w:val="nil"/>
            </w:tcBorders>
            <w:shd w:val="clear" w:color="auto" w:fill="FFFFFF"/>
          </w:tcPr>
          <w:p w14:paraId="3907A02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,192</w:t>
            </w:r>
          </w:p>
        </w:tc>
        <w:tc>
          <w:tcPr>
            <w:tcW w:w="709" w:type="dxa"/>
            <w:tcBorders>
              <w:bottom w:val="nil"/>
            </w:tcBorders>
            <w:shd w:val="clear" w:color="auto" w:fill="FFFFFF"/>
          </w:tcPr>
          <w:p w14:paraId="7498E89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,287</w:t>
            </w:r>
          </w:p>
        </w:tc>
        <w:tc>
          <w:tcPr>
            <w:tcW w:w="708" w:type="dxa"/>
            <w:tcBorders>
              <w:bottom w:val="nil"/>
            </w:tcBorders>
            <w:shd w:val="clear" w:color="auto" w:fill="FFFFFF"/>
          </w:tcPr>
          <w:p w14:paraId="291FC79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,192</w:t>
            </w:r>
          </w:p>
        </w:tc>
        <w:tc>
          <w:tcPr>
            <w:tcW w:w="709" w:type="dxa"/>
            <w:tcBorders>
              <w:bottom w:val="nil"/>
            </w:tcBorders>
            <w:shd w:val="clear" w:color="auto" w:fill="FFFFFF"/>
          </w:tcPr>
          <w:p w14:paraId="4337CFE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,192</w:t>
            </w:r>
          </w:p>
        </w:tc>
        <w:tc>
          <w:tcPr>
            <w:tcW w:w="709" w:type="dxa"/>
            <w:tcBorders>
              <w:bottom w:val="nil"/>
            </w:tcBorders>
            <w:shd w:val="clear" w:color="auto" w:fill="FFFFFF"/>
          </w:tcPr>
          <w:p w14:paraId="4F30B78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,174</w:t>
            </w:r>
          </w:p>
        </w:tc>
        <w:tc>
          <w:tcPr>
            <w:tcW w:w="639" w:type="dxa"/>
            <w:tcBorders>
              <w:bottom w:val="nil"/>
            </w:tcBorders>
            <w:shd w:val="clear" w:color="auto" w:fill="FFFFFF"/>
          </w:tcPr>
          <w:p w14:paraId="1AFD764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w:t>
            </w:r>
          </w:p>
        </w:tc>
        <w:tc>
          <w:tcPr>
            <w:tcW w:w="709" w:type="dxa"/>
            <w:tcBorders>
              <w:bottom w:val="nil"/>
            </w:tcBorders>
            <w:shd w:val="clear" w:color="auto" w:fill="FFFFFF"/>
          </w:tcPr>
          <w:p w14:paraId="08AE8F0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,302</w:t>
            </w:r>
          </w:p>
        </w:tc>
        <w:tc>
          <w:tcPr>
            <w:tcW w:w="992" w:type="dxa"/>
            <w:tcBorders>
              <w:bottom w:val="nil"/>
              <w:right w:val="single" w:sz="16" w:space="0" w:color="000000"/>
            </w:tcBorders>
            <w:shd w:val="clear" w:color="auto" w:fill="FFFFFF"/>
          </w:tcPr>
          <w:p w14:paraId="2BB0E8B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,612</w:t>
            </w:r>
            <w:r w:rsidRPr="00454856">
              <w:rPr>
                <w:rFonts w:ascii="Arial" w:hAnsi="Arial" w:cs="Arial"/>
                <w:color w:val="000000"/>
                <w:sz w:val="16"/>
                <w:szCs w:val="18"/>
                <w:vertAlign w:val="superscript"/>
              </w:rPr>
              <w:t>**</w:t>
            </w:r>
          </w:p>
        </w:tc>
      </w:tr>
      <w:tr w:rsidR="00454856" w:rsidRPr="00454856" w14:paraId="6F00CB90" w14:textId="77777777" w:rsidTr="00454856">
        <w:trPr>
          <w:cantSplit/>
          <w:trHeight w:val="20"/>
          <w:tblHeader/>
          <w:jc w:val="center"/>
        </w:trPr>
        <w:tc>
          <w:tcPr>
            <w:tcW w:w="709" w:type="dxa"/>
            <w:vMerge/>
            <w:tcBorders>
              <w:left w:val="single" w:sz="16" w:space="0" w:color="000000"/>
              <w:right w:val="nil"/>
            </w:tcBorders>
            <w:shd w:val="clear" w:color="auto" w:fill="FFFFFF"/>
          </w:tcPr>
          <w:p w14:paraId="709AFC02"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bottom w:val="nil"/>
              <w:right w:val="single" w:sz="16" w:space="0" w:color="000000"/>
            </w:tcBorders>
            <w:shd w:val="clear" w:color="auto" w:fill="FFFFFF"/>
          </w:tcPr>
          <w:p w14:paraId="04C2BF3B"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Sig. (2-tailed)</w:t>
            </w:r>
          </w:p>
        </w:tc>
        <w:tc>
          <w:tcPr>
            <w:tcW w:w="709" w:type="dxa"/>
            <w:tcBorders>
              <w:top w:val="nil"/>
              <w:left w:val="single" w:sz="16" w:space="0" w:color="000000"/>
              <w:bottom w:val="nil"/>
            </w:tcBorders>
            <w:shd w:val="clear" w:color="auto" w:fill="FFFFFF"/>
          </w:tcPr>
          <w:p w14:paraId="3E2F007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2C32B53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,418</w:t>
            </w:r>
          </w:p>
        </w:tc>
        <w:tc>
          <w:tcPr>
            <w:tcW w:w="708" w:type="dxa"/>
            <w:tcBorders>
              <w:top w:val="nil"/>
              <w:bottom w:val="nil"/>
            </w:tcBorders>
            <w:shd w:val="clear" w:color="auto" w:fill="FFFFFF"/>
          </w:tcPr>
          <w:p w14:paraId="305FF2B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,220</w:t>
            </w:r>
          </w:p>
        </w:tc>
        <w:tc>
          <w:tcPr>
            <w:tcW w:w="709" w:type="dxa"/>
            <w:tcBorders>
              <w:top w:val="nil"/>
              <w:bottom w:val="nil"/>
            </w:tcBorders>
            <w:shd w:val="clear" w:color="auto" w:fill="FFFFFF"/>
          </w:tcPr>
          <w:p w14:paraId="6BEE9B6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,895</w:t>
            </w:r>
          </w:p>
        </w:tc>
        <w:tc>
          <w:tcPr>
            <w:tcW w:w="709" w:type="dxa"/>
            <w:tcBorders>
              <w:top w:val="nil"/>
              <w:bottom w:val="nil"/>
            </w:tcBorders>
            <w:shd w:val="clear" w:color="auto" w:fill="FFFFFF"/>
          </w:tcPr>
          <w:p w14:paraId="3BCDEC6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,605</w:t>
            </w:r>
          </w:p>
        </w:tc>
        <w:tc>
          <w:tcPr>
            <w:tcW w:w="709" w:type="dxa"/>
            <w:tcBorders>
              <w:top w:val="nil"/>
              <w:bottom w:val="nil"/>
            </w:tcBorders>
            <w:shd w:val="clear" w:color="auto" w:fill="FFFFFF"/>
          </w:tcPr>
          <w:p w14:paraId="65F4229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,463</w:t>
            </w:r>
          </w:p>
        </w:tc>
        <w:tc>
          <w:tcPr>
            <w:tcW w:w="708" w:type="dxa"/>
            <w:tcBorders>
              <w:top w:val="nil"/>
              <w:bottom w:val="nil"/>
            </w:tcBorders>
            <w:shd w:val="clear" w:color="auto" w:fill="FFFFFF"/>
          </w:tcPr>
          <w:p w14:paraId="61DF9A2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5A2A875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,220</w:t>
            </w:r>
          </w:p>
        </w:tc>
        <w:tc>
          <w:tcPr>
            <w:tcW w:w="709" w:type="dxa"/>
            <w:tcBorders>
              <w:top w:val="nil"/>
              <w:bottom w:val="nil"/>
            </w:tcBorders>
            <w:shd w:val="clear" w:color="auto" w:fill="FFFFFF"/>
          </w:tcPr>
          <w:p w14:paraId="2C96EA0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,418</w:t>
            </w:r>
          </w:p>
        </w:tc>
        <w:tc>
          <w:tcPr>
            <w:tcW w:w="709" w:type="dxa"/>
            <w:tcBorders>
              <w:top w:val="nil"/>
              <w:bottom w:val="nil"/>
            </w:tcBorders>
            <w:shd w:val="clear" w:color="auto" w:fill="FFFFFF"/>
          </w:tcPr>
          <w:p w14:paraId="349CC4B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,220</w:t>
            </w:r>
          </w:p>
        </w:tc>
        <w:tc>
          <w:tcPr>
            <w:tcW w:w="708" w:type="dxa"/>
            <w:tcBorders>
              <w:top w:val="nil"/>
              <w:bottom w:val="nil"/>
            </w:tcBorders>
            <w:shd w:val="clear" w:color="auto" w:fill="FFFFFF"/>
          </w:tcPr>
          <w:p w14:paraId="7D3386D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,418</w:t>
            </w:r>
          </w:p>
        </w:tc>
        <w:tc>
          <w:tcPr>
            <w:tcW w:w="709" w:type="dxa"/>
            <w:tcBorders>
              <w:top w:val="nil"/>
              <w:bottom w:val="nil"/>
            </w:tcBorders>
            <w:shd w:val="clear" w:color="auto" w:fill="FFFFFF"/>
          </w:tcPr>
          <w:p w14:paraId="3CC877D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,418</w:t>
            </w:r>
          </w:p>
        </w:tc>
        <w:tc>
          <w:tcPr>
            <w:tcW w:w="709" w:type="dxa"/>
            <w:tcBorders>
              <w:top w:val="nil"/>
              <w:bottom w:val="nil"/>
            </w:tcBorders>
            <w:shd w:val="clear" w:color="auto" w:fill="FFFFFF"/>
          </w:tcPr>
          <w:p w14:paraId="71AB351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,463</w:t>
            </w:r>
          </w:p>
        </w:tc>
        <w:tc>
          <w:tcPr>
            <w:tcW w:w="639" w:type="dxa"/>
            <w:tcBorders>
              <w:top w:val="nil"/>
              <w:bottom w:val="nil"/>
            </w:tcBorders>
            <w:shd w:val="clear" w:color="auto" w:fill="FFFFFF"/>
            <w:vAlign w:val="center"/>
          </w:tcPr>
          <w:p w14:paraId="501FE0EF" w14:textId="77777777" w:rsidR="00454856" w:rsidRPr="00454856" w:rsidRDefault="00454856" w:rsidP="00454856">
            <w:pPr>
              <w:autoSpaceDE w:val="0"/>
              <w:autoSpaceDN w:val="0"/>
              <w:adjustRightInd w:val="0"/>
              <w:spacing w:after="0" w:line="240" w:lineRule="auto"/>
              <w:jc w:val="center"/>
              <w:rPr>
                <w:rFonts w:ascii="Times New Roman" w:hAnsi="Times New Roman" w:cs="Times New Roman"/>
                <w:sz w:val="16"/>
                <w:szCs w:val="24"/>
              </w:rPr>
            </w:pPr>
          </w:p>
        </w:tc>
        <w:tc>
          <w:tcPr>
            <w:tcW w:w="709" w:type="dxa"/>
            <w:tcBorders>
              <w:top w:val="nil"/>
              <w:bottom w:val="nil"/>
            </w:tcBorders>
            <w:shd w:val="clear" w:color="auto" w:fill="FFFFFF"/>
          </w:tcPr>
          <w:p w14:paraId="7205122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,196</w:t>
            </w:r>
          </w:p>
        </w:tc>
        <w:tc>
          <w:tcPr>
            <w:tcW w:w="992" w:type="dxa"/>
            <w:tcBorders>
              <w:top w:val="nil"/>
              <w:bottom w:val="nil"/>
              <w:right w:val="single" w:sz="16" w:space="0" w:color="000000"/>
            </w:tcBorders>
            <w:shd w:val="clear" w:color="auto" w:fill="FFFFFF"/>
          </w:tcPr>
          <w:p w14:paraId="4796607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,004</w:t>
            </w:r>
          </w:p>
        </w:tc>
      </w:tr>
      <w:tr w:rsidR="00454856" w:rsidRPr="00454856" w14:paraId="202434E4" w14:textId="77777777" w:rsidTr="00454856">
        <w:trPr>
          <w:cantSplit/>
          <w:trHeight w:val="20"/>
          <w:tblHeader/>
          <w:jc w:val="center"/>
        </w:trPr>
        <w:tc>
          <w:tcPr>
            <w:tcW w:w="709" w:type="dxa"/>
            <w:vMerge/>
            <w:tcBorders>
              <w:left w:val="single" w:sz="16" w:space="0" w:color="000000"/>
              <w:right w:val="nil"/>
            </w:tcBorders>
            <w:shd w:val="clear" w:color="auto" w:fill="FFFFFF"/>
          </w:tcPr>
          <w:p w14:paraId="0C8E54F1"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right w:val="single" w:sz="16" w:space="0" w:color="000000"/>
            </w:tcBorders>
            <w:shd w:val="clear" w:color="auto" w:fill="FFFFFF"/>
          </w:tcPr>
          <w:p w14:paraId="4B5D5E51"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N</w:t>
            </w:r>
          </w:p>
        </w:tc>
        <w:tc>
          <w:tcPr>
            <w:tcW w:w="709" w:type="dxa"/>
            <w:tcBorders>
              <w:top w:val="nil"/>
              <w:left w:val="single" w:sz="16" w:space="0" w:color="000000"/>
            </w:tcBorders>
            <w:shd w:val="clear" w:color="auto" w:fill="FFFFFF"/>
          </w:tcPr>
          <w:p w14:paraId="57F82F2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6736C4C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3B2935E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704DC2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507F38E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BB6191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53ED127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48E974C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F310C0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57A7EC7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602795B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69A6F99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45C343C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639" w:type="dxa"/>
            <w:tcBorders>
              <w:top w:val="nil"/>
            </w:tcBorders>
            <w:shd w:val="clear" w:color="auto" w:fill="FFFFFF"/>
          </w:tcPr>
          <w:p w14:paraId="6F0CA65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5355A75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992" w:type="dxa"/>
            <w:tcBorders>
              <w:top w:val="nil"/>
              <w:right w:val="single" w:sz="16" w:space="0" w:color="000000"/>
            </w:tcBorders>
            <w:shd w:val="clear" w:color="auto" w:fill="FFFFFF"/>
          </w:tcPr>
          <w:p w14:paraId="1802027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r>
      <w:tr w:rsidR="00454856" w:rsidRPr="00454856" w14:paraId="6614FCD2" w14:textId="77777777" w:rsidTr="00454856">
        <w:trPr>
          <w:cantSplit/>
          <w:trHeight w:val="20"/>
          <w:tblHeader/>
          <w:jc w:val="center"/>
        </w:trPr>
        <w:tc>
          <w:tcPr>
            <w:tcW w:w="709" w:type="dxa"/>
            <w:vMerge w:val="restart"/>
            <w:tcBorders>
              <w:left w:val="single" w:sz="16" w:space="0" w:color="000000"/>
              <w:right w:val="nil"/>
            </w:tcBorders>
            <w:shd w:val="clear" w:color="auto" w:fill="FFFFFF"/>
          </w:tcPr>
          <w:p w14:paraId="280DDD21"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P15</w:t>
            </w:r>
          </w:p>
        </w:tc>
        <w:tc>
          <w:tcPr>
            <w:tcW w:w="1701" w:type="dxa"/>
            <w:tcBorders>
              <w:left w:val="nil"/>
              <w:bottom w:val="nil"/>
              <w:right w:val="single" w:sz="16" w:space="0" w:color="000000"/>
            </w:tcBorders>
            <w:shd w:val="clear" w:color="auto" w:fill="FFFFFF"/>
          </w:tcPr>
          <w:p w14:paraId="36E90DB6"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Pearson Correlation</w:t>
            </w:r>
          </w:p>
        </w:tc>
        <w:tc>
          <w:tcPr>
            <w:tcW w:w="709" w:type="dxa"/>
            <w:tcBorders>
              <w:left w:val="single" w:sz="16" w:space="0" w:color="000000"/>
              <w:bottom w:val="nil"/>
            </w:tcBorders>
            <w:shd w:val="clear" w:color="auto" w:fill="FFFFFF"/>
          </w:tcPr>
          <w:p w14:paraId="25BFC6F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,204</w:t>
            </w:r>
          </w:p>
        </w:tc>
        <w:tc>
          <w:tcPr>
            <w:tcW w:w="709" w:type="dxa"/>
            <w:tcBorders>
              <w:bottom w:val="nil"/>
            </w:tcBorders>
            <w:shd w:val="clear" w:color="auto" w:fill="FFFFFF"/>
          </w:tcPr>
          <w:p w14:paraId="49411FB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,905</w:t>
            </w:r>
            <w:r w:rsidRPr="00454856">
              <w:rPr>
                <w:rFonts w:ascii="Arial" w:hAnsi="Arial" w:cs="Arial"/>
                <w:color w:val="000000"/>
                <w:sz w:val="16"/>
                <w:szCs w:val="18"/>
                <w:vertAlign w:val="superscript"/>
              </w:rPr>
              <w:t>**</w:t>
            </w:r>
          </w:p>
        </w:tc>
        <w:tc>
          <w:tcPr>
            <w:tcW w:w="708" w:type="dxa"/>
            <w:tcBorders>
              <w:bottom w:val="nil"/>
            </w:tcBorders>
            <w:shd w:val="clear" w:color="auto" w:fill="FFFFFF"/>
          </w:tcPr>
          <w:p w14:paraId="626A807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,816</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2ACFAFB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-,314</w:t>
            </w:r>
          </w:p>
        </w:tc>
        <w:tc>
          <w:tcPr>
            <w:tcW w:w="709" w:type="dxa"/>
            <w:tcBorders>
              <w:bottom w:val="nil"/>
            </w:tcBorders>
            <w:shd w:val="clear" w:color="auto" w:fill="FFFFFF"/>
          </w:tcPr>
          <w:p w14:paraId="7C95192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,612</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7EF3024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,115</w:t>
            </w:r>
          </w:p>
        </w:tc>
        <w:tc>
          <w:tcPr>
            <w:tcW w:w="708" w:type="dxa"/>
            <w:tcBorders>
              <w:bottom w:val="nil"/>
            </w:tcBorders>
            <w:shd w:val="clear" w:color="auto" w:fill="FFFFFF"/>
          </w:tcPr>
          <w:p w14:paraId="4BAB234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,302</w:t>
            </w:r>
          </w:p>
        </w:tc>
        <w:tc>
          <w:tcPr>
            <w:tcW w:w="709" w:type="dxa"/>
            <w:tcBorders>
              <w:bottom w:val="nil"/>
            </w:tcBorders>
            <w:shd w:val="clear" w:color="auto" w:fill="FFFFFF"/>
          </w:tcPr>
          <w:p w14:paraId="7F7436C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,816</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286632A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,905</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73B314A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,816</w:t>
            </w:r>
            <w:r w:rsidRPr="00454856">
              <w:rPr>
                <w:rFonts w:ascii="Arial" w:hAnsi="Arial" w:cs="Arial"/>
                <w:color w:val="000000"/>
                <w:sz w:val="16"/>
                <w:szCs w:val="18"/>
                <w:vertAlign w:val="superscript"/>
              </w:rPr>
              <w:t>**</w:t>
            </w:r>
          </w:p>
        </w:tc>
        <w:tc>
          <w:tcPr>
            <w:tcW w:w="708" w:type="dxa"/>
            <w:tcBorders>
              <w:bottom w:val="nil"/>
            </w:tcBorders>
            <w:shd w:val="clear" w:color="auto" w:fill="FFFFFF"/>
          </w:tcPr>
          <w:p w14:paraId="382C238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-,101</w:t>
            </w:r>
          </w:p>
        </w:tc>
        <w:tc>
          <w:tcPr>
            <w:tcW w:w="709" w:type="dxa"/>
            <w:tcBorders>
              <w:bottom w:val="nil"/>
            </w:tcBorders>
            <w:shd w:val="clear" w:color="auto" w:fill="FFFFFF"/>
          </w:tcPr>
          <w:p w14:paraId="105C02B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,704</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34E1901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,115</w:t>
            </w:r>
          </w:p>
        </w:tc>
        <w:tc>
          <w:tcPr>
            <w:tcW w:w="639" w:type="dxa"/>
            <w:tcBorders>
              <w:bottom w:val="nil"/>
            </w:tcBorders>
            <w:shd w:val="clear" w:color="auto" w:fill="FFFFFF"/>
          </w:tcPr>
          <w:p w14:paraId="4C62434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,302</w:t>
            </w:r>
          </w:p>
        </w:tc>
        <w:tc>
          <w:tcPr>
            <w:tcW w:w="709" w:type="dxa"/>
            <w:tcBorders>
              <w:bottom w:val="nil"/>
            </w:tcBorders>
            <w:shd w:val="clear" w:color="auto" w:fill="FFFFFF"/>
          </w:tcPr>
          <w:p w14:paraId="70BC1B7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w:t>
            </w:r>
          </w:p>
        </w:tc>
        <w:tc>
          <w:tcPr>
            <w:tcW w:w="992" w:type="dxa"/>
            <w:tcBorders>
              <w:bottom w:val="nil"/>
              <w:right w:val="single" w:sz="16" w:space="0" w:color="000000"/>
            </w:tcBorders>
            <w:shd w:val="clear" w:color="auto" w:fill="FFFFFF"/>
          </w:tcPr>
          <w:p w14:paraId="7B75824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,881</w:t>
            </w:r>
            <w:r w:rsidRPr="00454856">
              <w:rPr>
                <w:rFonts w:ascii="Arial" w:hAnsi="Arial" w:cs="Arial"/>
                <w:color w:val="000000"/>
                <w:sz w:val="16"/>
                <w:szCs w:val="18"/>
                <w:vertAlign w:val="superscript"/>
              </w:rPr>
              <w:t>**</w:t>
            </w:r>
          </w:p>
        </w:tc>
      </w:tr>
      <w:tr w:rsidR="00454856" w:rsidRPr="00454856" w14:paraId="66579A40" w14:textId="77777777" w:rsidTr="00454856">
        <w:trPr>
          <w:cantSplit/>
          <w:trHeight w:val="20"/>
          <w:tblHeader/>
          <w:jc w:val="center"/>
        </w:trPr>
        <w:tc>
          <w:tcPr>
            <w:tcW w:w="709" w:type="dxa"/>
            <w:vMerge/>
            <w:tcBorders>
              <w:left w:val="single" w:sz="16" w:space="0" w:color="000000"/>
              <w:right w:val="nil"/>
            </w:tcBorders>
            <w:shd w:val="clear" w:color="auto" w:fill="FFFFFF"/>
          </w:tcPr>
          <w:p w14:paraId="4E33E253"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bottom w:val="nil"/>
              <w:right w:val="single" w:sz="16" w:space="0" w:color="000000"/>
            </w:tcBorders>
            <w:shd w:val="clear" w:color="auto" w:fill="FFFFFF"/>
          </w:tcPr>
          <w:p w14:paraId="377E626B"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Sig. (2-tailed)</w:t>
            </w:r>
          </w:p>
        </w:tc>
        <w:tc>
          <w:tcPr>
            <w:tcW w:w="709" w:type="dxa"/>
            <w:tcBorders>
              <w:top w:val="nil"/>
              <w:left w:val="single" w:sz="16" w:space="0" w:color="000000"/>
              <w:bottom w:val="nil"/>
            </w:tcBorders>
            <w:shd w:val="clear" w:color="auto" w:fill="FFFFFF"/>
          </w:tcPr>
          <w:p w14:paraId="06927BA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,388</w:t>
            </w:r>
          </w:p>
        </w:tc>
        <w:tc>
          <w:tcPr>
            <w:tcW w:w="709" w:type="dxa"/>
            <w:tcBorders>
              <w:top w:val="nil"/>
              <w:bottom w:val="nil"/>
            </w:tcBorders>
            <w:shd w:val="clear" w:color="auto" w:fill="FFFFFF"/>
          </w:tcPr>
          <w:p w14:paraId="3C9EE59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8" w:type="dxa"/>
            <w:tcBorders>
              <w:top w:val="nil"/>
              <w:bottom w:val="nil"/>
            </w:tcBorders>
            <w:shd w:val="clear" w:color="auto" w:fill="FFFFFF"/>
          </w:tcPr>
          <w:p w14:paraId="36DB0B4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0C4D785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,177</w:t>
            </w:r>
          </w:p>
        </w:tc>
        <w:tc>
          <w:tcPr>
            <w:tcW w:w="709" w:type="dxa"/>
            <w:tcBorders>
              <w:top w:val="nil"/>
              <w:bottom w:val="nil"/>
            </w:tcBorders>
            <w:shd w:val="clear" w:color="auto" w:fill="FFFFFF"/>
          </w:tcPr>
          <w:p w14:paraId="130D921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,004</w:t>
            </w:r>
          </w:p>
        </w:tc>
        <w:tc>
          <w:tcPr>
            <w:tcW w:w="709" w:type="dxa"/>
            <w:tcBorders>
              <w:top w:val="nil"/>
              <w:bottom w:val="nil"/>
            </w:tcBorders>
            <w:shd w:val="clear" w:color="auto" w:fill="FFFFFF"/>
          </w:tcPr>
          <w:p w14:paraId="0AAB68C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,628</w:t>
            </w:r>
          </w:p>
        </w:tc>
        <w:tc>
          <w:tcPr>
            <w:tcW w:w="708" w:type="dxa"/>
            <w:tcBorders>
              <w:top w:val="nil"/>
              <w:bottom w:val="nil"/>
            </w:tcBorders>
            <w:shd w:val="clear" w:color="auto" w:fill="FFFFFF"/>
          </w:tcPr>
          <w:p w14:paraId="6CE093D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,196</w:t>
            </w:r>
          </w:p>
        </w:tc>
        <w:tc>
          <w:tcPr>
            <w:tcW w:w="709" w:type="dxa"/>
            <w:tcBorders>
              <w:top w:val="nil"/>
              <w:bottom w:val="nil"/>
            </w:tcBorders>
            <w:shd w:val="clear" w:color="auto" w:fill="FFFFFF"/>
          </w:tcPr>
          <w:p w14:paraId="7E951D6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399631D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5203DAB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8" w:type="dxa"/>
            <w:tcBorders>
              <w:top w:val="nil"/>
              <w:bottom w:val="nil"/>
            </w:tcBorders>
            <w:shd w:val="clear" w:color="auto" w:fill="FFFFFF"/>
          </w:tcPr>
          <w:p w14:paraId="78EA090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,673</w:t>
            </w:r>
          </w:p>
        </w:tc>
        <w:tc>
          <w:tcPr>
            <w:tcW w:w="709" w:type="dxa"/>
            <w:tcBorders>
              <w:top w:val="nil"/>
              <w:bottom w:val="nil"/>
            </w:tcBorders>
            <w:shd w:val="clear" w:color="auto" w:fill="FFFFFF"/>
          </w:tcPr>
          <w:p w14:paraId="456A138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,001</w:t>
            </w:r>
          </w:p>
        </w:tc>
        <w:tc>
          <w:tcPr>
            <w:tcW w:w="709" w:type="dxa"/>
            <w:tcBorders>
              <w:top w:val="nil"/>
              <w:bottom w:val="nil"/>
            </w:tcBorders>
            <w:shd w:val="clear" w:color="auto" w:fill="FFFFFF"/>
          </w:tcPr>
          <w:p w14:paraId="117B4FB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,628</w:t>
            </w:r>
          </w:p>
        </w:tc>
        <w:tc>
          <w:tcPr>
            <w:tcW w:w="639" w:type="dxa"/>
            <w:tcBorders>
              <w:top w:val="nil"/>
              <w:bottom w:val="nil"/>
            </w:tcBorders>
            <w:shd w:val="clear" w:color="auto" w:fill="FFFFFF"/>
          </w:tcPr>
          <w:p w14:paraId="42AD47F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,196</w:t>
            </w:r>
          </w:p>
        </w:tc>
        <w:tc>
          <w:tcPr>
            <w:tcW w:w="709" w:type="dxa"/>
            <w:tcBorders>
              <w:top w:val="nil"/>
              <w:bottom w:val="nil"/>
            </w:tcBorders>
            <w:shd w:val="clear" w:color="auto" w:fill="FFFFFF"/>
            <w:vAlign w:val="center"/>
          </w:tcPr>
          <w:p w14:paraId="0CAEA294" w14:textId="77777777" w:rsidR="00454856" w:rsidRPr="00454856" w:rsidRDefault="00454856" w:rsidP="00454856">
            <w:pPr>
              <w:autoSpaceDE w:val="0"/>
              <w:autoSpaceDN w:val="0"/>
              <w:adjustRightInd w:val="0"/>
              <w:spacing w:after="0" w:line="240" w:lineRule="auto"/>
              <w:jc w:val="center"/>
              <w:rPr>
                <w:rFonts w:ascii="Times New Roman" w:hAnsi="Times New Roman" w:cs="Times New Roman"/>
                <w:sz w:val="16"/>
                <w:szCs w:val="24"/>
              </w:rPr>
            </w:pPr>
          </w:p>
        </w:tc>
        <w:tc>
          <w:tcPr>
            <w:tcW w:w="992" w:type="dxa"/>
            <w:tcBorders>
              <w:top w:val="nil"/>
              <w:bottom w:val="nil"/>
              <w:right w:val="single" w:sz="16" w:space="0" w:color="000000"/>
            </w:tcBorders>
            <w:shd w:val="clear" w:color="auto" w:fill="FFFFFF"/>
          </w:tcPr>
          <w:p w14:paraId="229FC50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r>
      <w:tr w:rsidR="00454856" w:rsidRPr="00454856" w14:paraId="39C60067" w14:textId="77777777" w:rsidTr="00454856">
        <w:trPr>
          <w:cantSplit/>
          <w:trHeight w:val="20"/>
          <w:tblHeader/>
          <w:jc w:val="center"/>
        </w:trPr>
        <w:tc>
          <w:tcPr>
            <w:tcW w:w="709" w:type="dxa"/>
            <w:vMerge/>
            <w:tcBorders>
              <w:left w:val="single" w:sz="16" w:space="0" w:color="000000"/>
              <w:right w:val="nil"/>
            </w:tcBorders>
            <w:shd w:val="clear" w:color="auto" w:fill="FFFFFF"/>
          </w:tcPr>
          <w:p w14:paraId="49C5863B"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right w:val="single" w:sz="16" w:space="0" w:color="000000"/>
            </w:tcBorders>
            <w:shd w:val="clear" w:color="auto" w:fill="FFFFFF"/>
          </w:tcPr>
          <w:p w14:paraId="39BB5E60"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N</w:t>
            </w:r>
          </w:p>
        </w:tc>
        <w:tc>
          <w:tcPr>
            <w:tcW w:w="709" w:type="dxa"/>
            <w:tcBorders>
              <w:top w:val="nil"/>
              <w:left w:val="single" w:sz="16" w:space="0" w:color="000000"/>
            </w:tcBorders>
            <w:shd w:val="clear" w:color="auto" w:fill="FFFFFF"/>
          </w:tcPr>
          <w:p w14:paraId="642053A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4736122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0063058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71D8286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0C936DF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0EED429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3F21643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7F0F64E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0C9DFB1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23B62B7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1EAE887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28B5157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46055BD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639" w:type="dxa"/>
            <w:tcBorders>
              <w:top w:val="nil"/>
            </w:tcBorders>
            <w:shd w:val="clear" w:color="auto" w:fill="FFFFFF"/>
          </w:tcPr>
          <w:p w14:paraId="56A0DFE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74BAA5D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992" w:type="dxa"/>
            <w:tcBorders>
              <w:top w:val="nil"/>
              <w:right w:val="single" w:sz="16" w:space="0" w:color="000000"/>
            </w:tcBorders>
            <w:shd w:val="clear" w:color="auto" w:fill="FFFFFF"/>
          </w:tcPr>
          <w:p w14:paraId="37790BC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r>
      <w:tr w:rsidR="00454856" w:rsidRPr="00454856" w14:paraId="2702DCF9" w14:textId="77777777" w:rsidTr="00454856">
        <w:trPr>
          <w:cantSplit/>
          <w:trHeight w:val="20"/>
          <w:tblHeader/>
          <w:jc w:val="center"/>
        </w:trPr>
        <w:tc>
          <w:tcPr>
            <w:tcW w:w="709" w:type="dxa"/>
            <w:vMerge w:val="restart"/>
            <w:tcBorders>
              <w:left w:val="single" w:sz="16" w:space="0" w:color="000000"/>
              <w:bottom w:val="single" w:sz="16" w:space="0" w:color="000000"/>
              <w:right w:val="nil"/>
            </w:tcBorders>
            <w:shd w:val="clear" w:color="auto" w:fill="FFFFFF"/>
          </w:tcPr>
          <w:p w14:paraId="7C0A35D9"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Jumlah_P</w:t>
            </w:r>
          </w:p>
        </w:tc>
        <w:tc>
          <w:tcPr>
            <w:tcW w:w="1701" w:type="dxa"/>
            <w:tcBorders>
              <w:left w:val="nil"/>
              <w:bottom w:val="nil"/>
              <w:right w:val="single" w:sz="16" w:space="0" w:color="000000"/>
            </w:tcBorders>
            <w:shd w:val="clear" w:color="auto" w:fill="FFFFFF"/>
          </w:tcPr>
          <w:p w14:paraId="2EC0BC25"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Pearson Correlation</w:t>
            </w:r>
          </w:p>
        </w:tc>
        <w:tc>
          <w:tcPr>
            <w:tcW w:w="709" w:type="dxa"/>
            <w:tcBorders>
              <w:left w:val="single" w:sz="16" w:space="0" w:color="000000"/>
              <w:bottom w:val="nil"/>
            </w:tcBorders>
            <w:shd w:val="clear" w:color="auto" w:fill="FFFFFF"/>
          </w:tcPr>
          <w:p w14:paraId="32FEAA1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,471</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6ECFF53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,812</w:t>
            </w:r>
            <w:r w:rsidRPr="00454856">
              <w:rPr>
                <w:rFonts w:ascii="Arial" w:hAnsi="Arial" w:cs="Arial"/>
                <w:color w:val="000000"/>
                <w:sz w:val="16"/>
                <w:szCs w:val="18"/>
                <w:vertAlign w:val="superscript"/>
              </w:rPr>
              <w:t>**</w:t>
            </w:r>
          </w:p>
        </w:tc>
        <w:tc>
          <w:tcPr>
            <w:tcW w:w="708" w:type="dxa"/>
            <w:tcBorders>
              <w:bottom w:val="nil"/>
            </w:tcBorders>
            <w:shd w:val="clear" w:color="auto" w:fill="FFFFFF"/>
          </w:tcPr>
          <w:p w14:paraId="3B0030E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,724</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1160DE9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-,087</w:t>
            </w:r>
          </w:p>
        </w:tc>
        <w:tc>
          <w:tcPr>
            <w:tcW w:w="709" w:type="dxa"/>
            <w:tcBorders>
              <w:bottom w:val="nil"/>
            </w:tcBorders>
            <w:shd w:val="clear" w:color="auto" w:fill="FFFFFF"/>
          </w:tcPr>
          <w:p w14:paraId="4C491EE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,496</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2C34478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,193</w:t>
            </w:r>
          </w:p>
        </w:tc>
        <w:tc>
          <w:tcPr>
            <w:tcW w:w="708" w:type="dxa"/>
            <w:tcBorders>
              <w:bottom w:val="nil"/>
            </w:tcBorders>
            <w:shd w:val="clear" w:color="auto" w:fill="FFFFFF"/>
          </w:tcPr>
          <w:p w14:paraId="6CA919A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,612</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2E49EF1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,851</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6565191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,762</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7280973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,775</w:t>
            </w:r>
            <w:r w:rsidRPr="00454856">
              <w:rPr>
                <w:rFonts w:ascii="Arial" w:hAnsi="Arial" w:cs="Arial"/>
                <w:color w:val="000000"/>
                <w:sz w:val="16"/>
                <w:szCs w:val="18"/>
                <w:vertAlign w:val="superscript"/>
              </w:rPr>
              <w:t>**</w:t>
            </w:r>
          </w:p>
        </w:tc>
        <w:tc>
          <w:tcPr>
            <w:tcW w:w="708" w:type="dxa"/>
            <w:tcBorders>
              <w:bottom w:val="nil"/>
            </w:tcBorders>
            <w:shd w:val="clear" w:color="auto" w:fill="FFFFFF"/>
          </w:tcPr>
          <w:p w14:paraId="4A360F9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,188</w:t>
            </w:r>
          </w:p>
        </w:tc>
        <w:tc>
          <w:tcPr>
            <w:tcW w:w="709" w:type="dxa"/>
            <w:tcBorders>
              <w:bottom w:val="nil"/>
            </w:tcBorders>
            <w:shd w:val="clear" w:color="auto" w:fill="FFFFFF"/>
          </w:tcPr>
          <w:p w14:paraId="1701026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,762</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1CC4F3A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,136</w:t>
            </w:r>
          </w:p>
        </w:tc>
        <w:tc>
          <w:tcPr>
            <w:tcW w:w="639" w:type="dxa"/>
            <w:tcBorders>
              <w:bottom w:val="nil"/>
            </w:tcBorders>
            <w:shd w:val="clear" w:color="auto" w:fill="FFFFFF"/>
          </w:tcPr>
          <w:p w14:paraId="4AC3C17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,612</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52E1680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,881</w:t>
            </w:r>
            <w:r w:rsidRPr="00454856">
              <w:rPr>
                <w:rFonts w:ascii="Arial" w:hAnsi="Arial" w:cs="Arial"/>
                <w:color w:val="000000"/>
                <w:sz w:val="16"/>
                <w:szCs w:val="18"/>
                <w:vertAlign w:val="superscript"/>
              </w:rPr>
              <w:t>**</w:t>
            </w:r>
          </w:p>
        </w:tc>
        <w:tc>
          <w:tcPr>
            <w:tcW w:w="992" w:type="dxa"/>
            <w:tcBorders>
              <w:bottom w:val="nil"/>
              <w:right w:val="single" w:sz="16" w:space="0" w:color="000000"/>
            </w:tcBorders>
            <w:shd w:val="clear" w:color="auto" w:fill="FFFFFF"/>
          </w:tcPr>
          <w:p w14:paraId="2C612CD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w:t>
            </w:r>
          </w:p>
        </w:tc>
      </w:tr>
      <w:tr w:rsidR="00454856" w:rsidRPr="00454856" w14:paraId="5E55643D" w14:textId="77777777" w:rsidTr="00454856">
        <w:trPr>
          <w:cantSplit/>
          <w:trHeight w:val="20"/>
          <w:tblHeader/>
          <w:jc w:val="center"/>
        </w:trPr>
        <w:tc>
          <w:tcPr>
            <w:tcW w:w="709" w:type="dxa"/>
            <w:vMerge/>
            <w:tcBorders>
              <w:left w:val="single" w:sz="16" w:space="0" w:color="000000"/>
              <w:bottom w:val="single" w:sz="16" w:space="0" w:color="000000"/>
              <w:right w:val="nil"/>
            </w:tcBorders>
            <w:shd w:val="clear" w:color="auto" w:fill="FFFFFF"/>
          </w:tcPr>
          <w:p w14:paraId="33E40942"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bottom w:val="nil"/>
              <w:right w:val="single" w:sz="16" w:space="0" w:color="000000"/>
            </w:tcBorders>
            <w:shd w:val="clear" w:color="auto" w:fill="FFFFFF"/>
          </w:tcPr>
          <w:p w14:paraId="4E4409C9"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Sig. (2-tailed)</w:t>
            </w:r>
          </w:p>
        </w:tc>
        <w:tc>
          <w:tcPr>
            <w:tcW w:w="709" w:type="dxa"/>
            <w:tcBorders>
              <w:top w:val="nil"/>
              <w:left w:val="single" w:sz="16" w:space="0" w:color="000000"/>
              <w:bottom w:val="nil"/>
            </w:tcBorders>
            <w:shd w:val="clear" w:color="auto" w:fill="FFFFFF"/>
          </w:tcPr>
          <w:p w14:paraId="2338319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,036</w:t>
            </w:r>
          </w:p>
        </w:tc>
        <w:tc>
          <w:tcPr>
            <w:tcW w:w="709" w:type="dxa"/>
            <w:tcBorders>
              <w:top w:val="nil"/>
              <w:bottom w:val="nil"/>
            </w:tcBorders>
            <w:shd w:val="clear" w:color="auto" w:fill="FFFFFF"/>
          </w:tcPr>
          <w:p w14:paraId="3DD287C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8" w:type="dxa"/>
            <w:tcBorders>
              <w:top w:val="nil"/>
              <w:bottom w:val="nil"/>
            </w:tcBorders>
            <w:shd w:val="clear" w:color="auto" w:fill="FFFFFF"/>
          </w:tcPr>
          <w:p w14:paraId="50B0B48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260AEFA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,715</w:t>
            </w:r>
          </w:p>
        </w:tc>
        <w:tc>
          <w:tcPr>
            <w:tcW w:w="709" w:type="dxa"/>
            <w:tcBorders>
              <w:top w:val="nil"/>
              <w:bottom w:val="nil"/>
            </w:tcBorders>
            <w:shd w:val="clear" w:color="auto" w:fill="FFFFFF"/>
          </w:tcPr>
          <w:p w14:paraId="0C985AC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,026</w:t>
            </w:r>
          </w:p>
        </w:tc>
        <w:tc>
          <w:tcPr>
            <w:tcW w:w="709" w:type="dxa"/>
            <w:tcBorders>
              <w:top w:val="nil"/>
              <w:bottom w:val="nil"/>
            </w:tcBorders>
            <w:shd w:val="clear" w:color="auto" w:fill="FFFFFF"/>
          </w:tcPr>
          <w:p w14:paraId="4BDFED0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,414</w:t>
            </w:r>
          </w:p>
        </w:tc>
        <w:tc>
          <w:tcPr>
            <w:tcW w:w="708" w:type="dxa"/>
            <w:tcBorders>
              <w:top w:val="nil"/>
              <w:bottom w:val="nil"/>
            </w:tcBorders>
            <w:shd w:val="clear" w:color="auto" w:fill="FFFFFF"/>
          </w:tcPr>
          <w:p w14:paraId="6894B96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,004</w:t>
            </w:r>
          </w:p>
        </w:tc>
        <w:tc>
          <w:tcPr>
            <w:tcW w:w="709" w:type="dxa"/>
            <w:tcBorders>
              <w:top w:val="nil"/>
              <w:bottom w:val="nil"/>
            </w:tcBorders>
            <w:shd w:val="clear" w:color="auto" w:fill="FFFFFF"/>
          </w:tcPr>
          <w:p w14:paraId="2C995D1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129414F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55F42B2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8" w:type="dxa"/>
            <w:tcBorders>
              <w:top w:val="nil"/>
              <w:bottom w:val="nil"/>
            </w:tcBorders>
            <w:shd w:val="clear" w:color="auto" w:fill="FFFFFF"/>
          </w:tcPr>
          <w:p w14:paraId="1327791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,427</w:t>
            </w:r>
          </w:p>
        </w:tc>
        <w:tc>
          <w:tcPr>
            <w:tcW w:w="709" w:type="dxa"/>
            <w:tcBorders>
              <w:top w:val="nil"/>
              <w:bottom w:val="nil"/>
            </w:tcBorders>
            <w:shd w:val="clear" w:color="auto" w:fill="FFFFFF"/>
          </w:tcPr>
          <w:p w14:paraId="6C5C401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2A14888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,567</w:t>
            </w:r>
          </w:p>
        </w:tc>
        <w:tc>
          <w:tcPr>
            <w:tcW w:w="639" w:type="dxa"/>
            <w:tcBorders>
              <w:top w:val="nil"/>
              <w:bottom w:val="nil"/>
            </w:tcBorders>
            <w:shd w:val="clear" w:color="auto" w:fill="FFFFFF"/>
          </w:tcPr>
          <w:p w14:paraId="70C7785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,004</w:t>
            </w:r>
          </w:p>
        </w:tc>
        <w:tc>
          <w:tcPr>
            <w:tcW w:w="709" w:type="dxa"/>
            <w:tcBorders>
              <w:top w:val="nil"/>
              <w:bottom w:val="nil"/>
            </w:tcBorders>
            <w:shd w:val="clear" w:color="auto" w:fill="FFFFFF"/>
          </w:tcPr>
          <w:p w14:paraId="2F6089C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992" w:type="dxa"/>
            <w:tcBorders>
              <w:top w:val="nil"/>
              <w:bottom w:val="nil"/>
              <w:right w:val="single" w:sz="16" w:space="0" w:color="000000"/>
            </w:tcBorders>
            <w:shd w:val="clear" w:color="auto" w:fill="FFFFFF"/>
            <w:vAlign w:val="center"/>
          </w:tcPr>
          <w:p w14:paraId="25919D89" w14:textId="77777777" w:rsidR="00454856" w:rsidRPr="00454856" w:rsidRDefault="00454856" w:rsidP="00454856">
            <w:pPr>
              <w:autoSpaceDE w:val="0"/>
              <w:autoSpaceDN w:val="0"/>
              <w:adjustRightInd w:val="0"/>
              <w:spacing w:after="0" w:line="240" w:lineRule="auto"/>
              <w:jc w:val="center"/>
              <w:rPr>
                <w:rFonts w:ascii="Times New Roman" w:hAnsi="Times New Roman" w:cs="Times New Roman"/>
                <w:sz w:val="16"/>
                <w:szCs w:val="24"/>
              </w:rPr>
            </w:pPr>
          </w:p>
        </w:tc>
      </w:tr>
      <w:tr w:rsidR="00454856" w:rsidRPr="00454856" w14:paraId="43ECE33D" w14:textId="77777777" w:rsidTr="00454856">
        <w:trPr>
          <w:cantSplit/>
          <w:trHeight w:val="20"/>
          <w:tblHeader/>
          <w:jc w:val="center"/>
        </w:trPr>
        <w:tc>
          <w:tcPr>
            <w:tcW w:w="709" w:type="dxa"/>
            <w:vMerge/>
            <w:tcBorders>
              <w:left w:val="single" w:sz="16" w:space="0" w:color="000000"/>
              <w:bottom w:val="single" w:sz="16" w:space="0" w:color="000000"/>
              <w:right w:val="nil"/>
            </w:tcBorders>
            <w:shd w:val="clear" w:color="auto" w:fill="FFFFFF"/>
          </w:tcPr>
          <w:p w14:paraId="0CF35F57" w14:textId="77777777" w:rsidR="00454856" w:rsidRPr="00454856" w:rsidRDefault="00454856" w:rsidP="00454856">
            <w:pPr>
              <w:autoSpaceDE w:val="0"/>
              <w:autoSpaceDN w:val="0"/>
              <w:adjustRightInd w:val="0"/>
              <w:spacing w:after="0" w:line="240" w:lineRule="auto"/>
              <w:rPr>
                <w:rFonts w:ascii="Times New Roman" w:hAnsi="Times New Roman" w:cs="Times New Roman"/>
                <w:sz w:val="16"/>
                <w:szCs w:val="24"/>
              </w:rPr>
            </w:pPr>
          </w:p>
        </w:tc>
        <w:tc>
          <w:tcPr>
            <w:tcW w:w="1701" w:type="dxa"/>
            <w:tcBorders>
              <w:top w:val="nil"/>
              <w:left w:val="nil"/>
              <w:bottom w:val="single" w:sz="16" w:space="0" w:color="000000"/>
              <w:right w:val="single" w:sz="16" w:space="0" w:color="000000"/>
            </w:tcBorders>
            <w:shd w:val="clear" w:color="auto" w:fill="FFFFFF"/>
          </w:tcPr>
          <w:p w14:paraId="6F9D44A6"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N</w:t>
            </w:r>
          </w:p>
        </w:tc>
        <w:tc>
          <w:tcPr>
            <w:tcW w:w="709" w:type="dxa"/>
            <w:tcBorders>
              <w:top w:val="nil"/>
              <w:left w:val="single" w:sz="16" w:space="0" w:color="000000"/>
              <w:bottom w:val="single" w:sz="16" w:space="0" w:color="000000"/>
            </w:tcBorders>
            <w:shd w:val="clear" w:color="auto" w:fill="FFFFFF"/>
          </w:tcPr>
          <w:p w14:paraId="7F5F8F6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bottom w:val="single" w:sz="16" w:space="0" w:color="000000"/>
            </w:tcBorders>
            <w:shd w:val="clear" w:color="auto" w:fill="FFFFFF"/>
          </w:tcPr>
          <w:p w14:paraId="100D99C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bottom w:val="single" w:sz="16" w:space="0" w:color="000000"/>
            </w:tcBorders>
            <w:shd w:val="clear" w:color="auto" w:fill="FFFFFF"/>
          </w:tcPr>
          <w:p w14:paraId="74D0E05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bottom w:val="single" w:sz="16" w:space="0" w:color="000000"/>
            </w:tcBorders>
            <w:shd w:val="clear" w:color="auto" w:fill="FFFFFF"/>
          </w:tcPr>
          <w:p w14:paraId="0C3AAE1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bottom w:val="single" w:sz="16" w:space="0" w:color="000000"/>
            </w:tcBorders>
            <w:shd w:val="clear" w:color="auto" w:fill="FFFFFF"/>
          </w:tcPr>
          <w:p w14:paraId="42365FF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bottom w:val="single" w:sz="16" w:space="0" w:color="000000"/>
            </w:tcBorders>
            <w:shd w:val="clear" w:color="auto" w:fill="FFFFFF"/>
          </w:tcPr>
          <w:p w14:paraId="3B0D0B0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bottom w:val="single" w:sz="16" w:space="0" w:color="000000"/>
            </w:tcBorders>
            <w:shd w:val="clear" w:color="auto" w:fill="FFFFFF"/>
          </w:tcPr>
          <w:p w14:paraId="7E6D0C7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bottom w:val="single" w:sz="16" w:space="0" w:color="000000"/>
            </w:tcBorders>
            <w:shd w:val="clear" w:color="auto" w:fill="FFFFFF"/>
          </w:tcPr>
          <w:p w14:paraId="38852EC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bottom w:val="single" w:sz="16" w:space="0" w:color="000000"/>
            </w:tcBorders>
            <w:shd w:val="clear" w:color="auto" w:fill="FFFFFF"/>
          </w:tcPr>
          <w:p w14:paraId="685FEBB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bottom w:val="single" w:sz="16" w:space="0" w:color="000000"/>
            </w:tcBorders>
            <w:shd w:val="clear" w:color="auto" w:fill="FFFFFF"/>
          </w:tcPr>
          <w:p w14:paraId="42E3D05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bottom w:val="single" w:sz="16" w:space="0" w:color="000000"/>
            </w:tcBorders>
            <w:shd w:val="clear" w:color="auto" w:fill="FFFFFF"/>
          </w:tcPr>
          <w:p w14:paraId="38BD285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bottom w:val="single" w:sz="16" w:space="0" w:color="000000"/>
            </w:tcBorders>
            <w:shd w:val="clear" w:color="auto" w:fill="FFFFFF"/>
          </w:tcPr>
          <w:p w14:paraId="4BC0B5E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bottom w:val="single" w:sz="16" w:space="0" w:color="000000"/>
            </w:tcBorders>
            <w:shd w:val="clear" w:color="auto" w:fill="FFFFFF"/>
          </w:tcPr>
          <w:p w14:paraId="3B0EDF7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639" w:type="dxa"/>
            <w:tcBorders>
              <w:top w:val="nil"/>
              <w:bottom w:val="single" w:sz="16" w:space="0" w:color="000000"/>
            </w:tcBorders>
            <w:shd w:val="clear" w:color="auto" w:fill="FFFFFF"/>
          </w:tcPr>
          <w:p w14:paraId="449ED64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bottom w:val="single" w:sz="16" w:space="0" w:color="000000"/>
            </w:tcBorders>
            <w:shd w:val="clear" w:color="auto" w:fill="FFFFFF"/>
          </w:tcPr>
          <w:p w14:paraId="1C90498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992" w:type="dxa"/>
            <w:tcBorders>
              <w:top w:val="nil"/>
              <w:bottom w:val="single" w:sz="16" w:space="0" w:color="000000"/>
              <w:right w:val="single" w:sz="16" w:space="0" w:color="000000"/>
            </w:tcBorders>
            <w:shd w:val="clear" w:color="auto" w:fill="FFFFFF"/>
          </w:tcPr>
          <w:p w14:paraId="666175B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r>
      <w:tr w:rsidR="00454856" w:rsidRPr="00454856" w14:paraId="4A987B14" w14:textId="77777777" w:rsidTr="00454856">
        <w:trPr>
          <w:cantSplit/>
          <w:trHeight w:val="20"/>
          <w:tblHeader/>
          <w:jc w:val="center"/>
        </w:trPr>
        <w:tc>
          <w:tcPr>
            <w:tcW w:w="13964" w:type="dxa"/>
            <w:gridSpan w:val="18"/>
            <w:tcBorders>
              <w:top w:val="nil"/>
              <w:left w:val="nil"/>
              <w:bottom w:val="nil"/>
              <w:right w:val="nil"/>
            </w:tcBorders>
            <w:shd w:val="clear" w:color="auto" w:fill="FFFFFF"/>
          </w:tcPr>
          <w:p w14:paraId="71D67020"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 Correlation is significant at the 0.01 level (2-tailed).</w:t>
            </w:r>
          </w:p>
        </w:tc>
      </w:tr>
      <w:tr w:rsidR="00454856" w:rsidRPr="00454856" w14:paraId="3368074B" w14:textId="77777777" w:rsidTr="00454856">
        <w:trPr>
          <w:cantSplit/>
          <w:trHeight w:val="20"/>
          <w:jc w:val="center"/>
        </w:trPr>
        <w:tc>
          <w:tcPr>
            <w:tcW w:w="13964" w:type="dxa"/>
            <w:gridSpan w:val="18"/>
            <w:tcBorders>
              <w:top w:val="nil"/>
              <w:left w:val="nil"/>
              <w:bottom w:val="nil"/>
              <w:right w:val="nil"/>
            </w:tcBorders>
            <w:shd w:val="clear" w:color="auto" w:fill="FFFFFF"/>
          </w:tcPr>
          <w:p w14:paraId="56B6870E"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 Correlation is significant at the 0.05 level (2-tailed).</w:t>
            </w:r>
          </w:p>
        </w:tc>
      </w:tr>
    </w:tbl>
    <w:p w14:paraId="38EC8E9B" w14:textId="77777777" w:rsidR="00454856" w:rsidRPr="00454856" w:rsidRDefault="00454856" w:rsidP="00454856">
      <w:pPr>
        <w:autoSpaceDE w:val="0"/>
        <w:autoSpaceDN w:val="0"/>
        <w:adjustRightInd w:val="0"/>
        <w:spacing w:after="0" w:line="400" w:lineRule="atLeast"/>
        <w:rPr>
          <w:rFonts w:ascii="Times New Roman" w:hAnsi="Times New Roman" w:cs="Times New Roman"/>
          <w:sz w:val="24"/>
          <w:szCs w:val="24"/>
        </w:rPr>
      </w:pPr>
    </w:p>
    <w:p w14:paraId="66279949" w14:textId="77777777" w:rsidR="008B0AE1" w:rsidRPr="00C57A0A" w:rsidRDefault="008B0AE1" w:rsidP="008B0AE1">
      <w:pPr>
        <w:autoSpaceDE w:val="0"/>
        <w:autoSpaceDN w:val="0"/>
        <w:adjustRightInd w:val="0"/>
        <w:spacing w:after="0" w:line="240" w:lineRule="auto"/>
        <w:rPr>
          <w:rFonts w:ascii="Times New Roman" w:hAnsi="Times New Roman" w:cs="Times New Roman"/>
          <w:sz w:val="24"/>
          <w:szCs w:val="24"/>
        </w:rPr>
      </w:pPr>
    </w:p>
    <w:p w14:paraId="18308294" w14:textId="77777777" w:rsidR="00454856" w:rsidRPr="00454856" w:rsidRDefault="00454856" w:rsidP="00454856">
      <w:pPr>
        <w:autoSpaceDE w:val="0"/>
        <w:autoSpaceDN w:val="0"/>
        <w:adjustRightInd w:val="0"/>
        <w:spacing w:after="0" w:line="240" w:lineRule="auto"/>
        <w:rPr>
          <w:rFonts w:ascii="Times New Roman" w:hAnsi="Times New Roman" w:cs="Times New Roman"/>
          <w:sz w:val="24"/>
          <w:szCs w:val="24"/>
        </w:rPr>
      </w:pPr>
    </w:p>
    <w:tbl>
      <w:tblPr>
        <w:tblW w:w="2593"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456"/>
        <w:gridCol w:w="1137"/>
      </w:tblGrid>
      <w:tr w:rsidR="00454856" w:rsidRPr="00454856" w14:paraId="7120C0B8" w14:textId="77777777" w:rsidTr="00454856">
        <w:trPr>
          <w:cantSplit/>
          <w:tblHeader/>
          <w:jc w:val="center"/>
        </w:trPr>
        <w:tc>
          <w:tcPr>
            <w:tcW w:w="2592" w:type="dxa"/>
            <w:gridSpan w:val="2"/>
            <w:tcBorders>
              <w:top w:val="nil"/>
              <w:left w:val="nil"/>
              <w:bottom w:val="nil"/>
              <w:right w:val="nil"/>
            </w:tcBorders>
            <w:shd w:val="clear" w:color="auto" w:fill="FFFFFF"/>
            <w:vAlign w:val="center"/>
          </w:tcPr>
          <w:p w14:paraId="180E2150"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6"/>
                <w:szCs w:val="18"/>
              </w:rPr>
            </w:pPr>
            <w:r w:rsidRPr="00454856">
              <w:rPr>
                <w:rFonts w:ascii="Arial" w:hAnsi="Arial" w:cs="Arial"/>
                <w:b/>
                <w:bCs/>
                <w:color w:val="000000"/>
                <w:sz w:val="16"/>
                <w:szCs w:val="18"/>
              </w:rPr>
              <w:t>Reliability Statistics</w:t>
            </w:r>
          </w:p>
        </w:tc>
      </w:tr>
      <w:tr w:rsidR="00454856" w:rsidRPr="00454856" w14:paraId="607862F1" w14:textId="77777777" w:rsidTr="00454856">
        <w:trPr>
          <w:cantSplit/>
          <w:tblHeader/>
          <w:jc w:val="center"/>
        </w:trPr>
        <w:tc>
          <w:tcPr>
            <w:tcW w:w="1455" w:type="dxa"/>
            <w:tcBorders>
              <w:top w:val="single" w:sz="16" w:space="0" w:color="000000"/>
              <w:left w:val="single" w:sz="16" w:space="0" w:color="000000"/>
              <w:bottom w:val="single" w:sz="16" w:space="0" w:color="000000"/>
            </w:tcBorders>
            <w:shd w:val="clear" w:color="auto" w:fill="FFFFFF"/>
            <w:vAlign w:val="bottom"/>
          </w:tcPr>
          <w:p w14:paraId="108E37B3"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6"/>
                <w:szCs w:val="18"/>
              </w:rPr>
            </w:pPr>
            <w:r w:rsidRPr="00454856">
              <w:rPr>
                <w:rFonts w:ascii="Arial" w:hAnsi="Arial" w:cs="Arial"/>
                <w:color w:val="000000"/>
                <w:sz w:val="16"/>
                <w:szCs w:val="18"/>
              </w:rPr>
              <w:t>Cronbach's Alpha</w:t>
            </w:r>
          </w:p>
        </w:tc>
        <w:tc>
          <w:tcPr>
            <w:tcW w:w="1137" w:type="dxa"/>
            <w:tcBorders>
              <w:top w:val="single" w:sz="16" w:space="0" w:color="000000"/>
              <w:bottom w:val="single" w:sz="16" w:space="0" w:color="000000"/>
              <w:right w:val="single" w:sz="16" w:space="0" w:color="000000"/>
            </w:tcBorders>
            <w:shd w:val="clear" w:color="auto" w:fill="FFFFFF"/>
            <w:vAlign w:val="bottom"/>
          </w:tcPr>
          <w:p w14:paraId="3AFB9463"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6"/>
                <w:szCs w:val="18"/>
              </w:rPr>
            </w:pPr>
            <w:r w:rsidRPr="00454856">
              <w:rPr>
                <w:rFonts w:ascii="Arial" w:hAnsi="Arial" w:cs="Arial"/>
                <w:color w:val="000000"/>
                <w:sz w:val="16"/>
                <w:szCs w:val="18"/>
              </w:rPr>
              <w:t>N of Items</w:t>
            </w:r>
          </w:p>
        </w:tc>
      </w:tr>
      <w:tr w:rsidR="00454856" w:rsidRPr="00454856" w14:paraId="07B7F101" w14:textId="77777777" w:rsidTr="00454856">
        <w:trPr>
          <w:cantSplit/>
          <w:jc w:val="center"/>
        </w:trPr>
        <w:tc>
          <w:tcPr>
            <w:tcW w:w="1455" w:type="dxa"/>
            <w:tcBorders>
              <w:top w:val="single" w:sz="16" w:space="0" w:color="000000"/>
              <w:left w:val="single" w:sz="16" w:space="0" w:color="000000"/>
              <w:bottom w:val="single" w:sz="16" w:space="0" w:color="000000"/>
            </w:tcBorders>
            <w:shd w:val="clear" w:color="auto" w:fill="FFFFFF"/>
          </w:tcPr>
          <w:p w14:paraId="0578B49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,912</w:t>
            </w:r>
          </w:p>
        </w:tc>
        <w:tc>
          <w:tcPr>
            <w:tcW w:w="1137" w:type="dxa"/>
            <w:tcBorders>
              <w:top w:val="single" w:sz="16" w:space="0" w:color="000000"/>
              <w:bottom w:val="single" w:sz="16" w:space="0" w:color="000000"/>
              <w:right w:val="single" w:sz="16" w:space="0" w:color="000000"/>
            </w:tcBorders>
            <w:shd w:val="clear" w:color="auto" w:fill="FFFFFF"/>
          </w:tcPr>
          <w:p w14:paraId="02B57E3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11</w:t>
            </w:r>
          </w:p>
        </w:tc>
      </w:tr>
    </w:tbl>
    <w:p w14:paraId="36A571DB" w14:textId="77777777" w:rsidR="00454856" w:rsidRPr="00454856" w:rsidRDefault="00454856" w:rsidP="00454856">
      <w:pPr>
        <w:autoSpaceDE w:val="0"/>
        <w:autoSpaceDN w:val="0"/>
        <w:adjustRightInd w:val="0"/>
        <w:spacing w:after="0" w:line="400" w:lineRule="atLeast"/>
        <w:rPr>
          <w:rFonts w:ascii="Times New Roman" w:hAnsi="Times New Roman" w:cs="Times New Roman"/>
          <w:sz w:val="24"/>
          <w:szCs w:val="24"/>
        </w:rPr>
      </w:pPr>
    </w:p>
    <w:p w14:paraId="040DBBC4" w14:textId="77777777" w:rsidR="008B0AE1" w:rsidRPr="00C57A0A" w:rsidRDefault="008B0AE1" w:rsidP="008B0AE1">
      <w:pPr>
        <w:autoSpaceDE w:val="0"/>
        <w:autoSpaceDN w:val="0"/>
        <w:adjustRightInd w:val="0"/>
        <w:spacing w:after="0" w:line="400" w:lineRule="atLeast"/>
        <w:rPr>
          <w:rFonts w:ascii="Times New Roman" w:hAnsi="Times New Roman" w:cs="Times New Roman"/>
          <w:sz w:val="24"/>
          <w:szCs w:val="24"/>
        </w:rPr>
      </w:pPr>
    </w:p>
    <w:p w14:paraId="1DE8F0E6" w14:textId="77777777" w:rsidR="008B0AE1" w:rsidRPr="00FB7CA1" w:rsidRDefault="008B0AE1" w:rsidP="008B0AE1">
      <w:pPr>
        <w:autoSpaceDE w:val="0"/>
        <w:autoSpaceDN w:val="0"/>
        <w:adjustRightInd w:val="0"/>
        <w:spacing w:after="0" w:line="400" w:lineRule="atLeast"/>
        <w:rPr>
          <w:rFonts w:ascii="Times New Roman" w:hAnsi="Times New Roman" w:cs="Times New Roman"/>
          <w:sz w:val="24"/>
          <w:szCs w:val="24"/>
        </w:rPr>
      </w:pPr>
    </w:p>
    <w:p w14:paraId="0C6E5EDB" w14:textId="77777777" w:rsidR="008B0AE1" w:rsidRPr="00FB7CA1" w:rsidRDefault="008B0AE1" w:rsidP="008B0AE1">
      <w:pPr>
        <w:autoSpaceDE w:val="0"/>
        <w:autoSpaceDN w:val="0"/>
        <w:adjustRightInd w:val="0"/>
        <w:spacing w:after="0" w:line="240" w:lineRule="auto"/>
        <w:rPr>
          <w:rFonts w:ascii="Times New Roman" w:hAnsi="Times New Roman" w:cs="Times New Roman"/>
          <w:sz w:val="24"/>
          <w:szCs w:val="24"/>
        </w:rPr>
      </w:pPr>
    </w:p>
    <w:p w14:paraId="0139ACFD" w14:textId="77777777" w:rsidR="008B0AE1" w:rsidRPr="00FB7CA1" w:rsidRDefault="008B0AE1" w:rsidP="008B0AE1">
      <w:pPr>
        <w:autoSpaceDE w:val="0"/>
        <w:autoSpaceDN w:val="0"/>
        <w:adjustRightInd w:val="0"/>
        <w:spacing w:after="0" w:line="400" w:lineRule="atLeast"/>
        <w:rPr>
          <w:rFonts w:ascii="Times New Roman" w:hAnsi="Times New Roman" w:cs="Times New Roman"/>
          <w:sz w:val="24"/>
          <w:szCs w:val="24"/>
        </w:rPr>
      </w:pPr>
    </w:p>
    <w:p w14:paraId="1CAE0695" w14:textId="77777777" w:rsidR="00454856" w:rsidRDefault="00454856" w:rsidP="008B0AE1">
      <w:pPr>
        <w:spacing w:after="0" w:line="240" w:lineRule="auto"/>
        <w:jc w:val="center"/>
        <w:rPr>
          <w:rFonts w:ascii="Times New Roman" w:hAnsi="Times New Roman"/>
          <w:b/>
          <w:sz w:val="24"/>
        </w:rPr>
      </w:pPr>
    </w:p>
    <w:p w14:paraId="5B3F3D19" w14:textId="2A6A09FF" w:rsidR="008B0AE1" w:rsidRPr="00567BDF" w:rsidRDefault="008B0AE1" w:rsidP="008B0AE1">
      <w:pPr>
        <w:spacing w:after="0" w:line="240" w:lineRule="auto"/>
        <w:jc w:val="center"/>
        <w:rPr>
          <w:rFonts w:ascii="Times New Roman" w:hAnsi="Times New Roman"/>
          <w:b/>
          <w:sz w:val="24"/>
        </w:rPr>
      </w:pPr>
      <w:r w:rsidRPr="00591263">
        <w:rPr>
          <w:rFonts w:ascii="Times New Roman" w:hAnsi="Times New Roman"/>
          <w:b/>
          <w:sz w:val="24"/>
        </w:rPr>
        <w:lastRenderedPageBreak/>
        <w:t xml:space="preserve">HASIL UJI VALIDITAS DAN RELIABILITAS </w:t>
      </w:r>
      <w:r>
        <w:rPr>
          <w:rFonts w:ascii="Times New Roman" w:hAnsi="Times New Roman"/>
          <w:b/>
          <w:sz w:val="24"/>
        </w:rPr>
        <w:t>SIKAP</w:t>
      </w:r>
    </w:p>
    <w:p w14:paraId="2417CB8D" w14:textId="77777777" w:rsidR="008B0AE1" w:rsidRPr="00C57A0A" w:rsidRDefault="008B0AE1" w:rsidP="008B0AE1">
      <w:pPr>
        <w:autoSpaceDE w:val="0"/>
        <w:autoSpaceDN w:val="0"/>
        <w:adjustRightInd w:val="0"/>
        <w:spacing w:after="0" w:line="240" w:lineRule="auto"/>
        <w:rPr>
          <w:rFonts w:ascii="Times New Roman" w:hAnsi="Times New Roman" w:cs="Times New Roman"/>
          <w:sz w:val="24"/>
          <w:szCs w:val="24"/>
        </w:rPr>
      </w:pPr>
    </w:p>
    <w:tbl>
      <w:tblPr>
        <w:tblW w:w="14106"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51"/>
        <w:gridCol w:w="1701"/>
        <w:gridCol w:w="709"/>
        <w:gridCol w:w="708"/>
        <w:gridCol w:w="709"/>
        <w:gridCol w:w="709"/>
        <w:gridCol w:w="709"/>
        <w:gridCol w:w="708"/>
        <w:gridCol w:w="709"/>
        <w:gridCol w:w="709"/>
        <w:gridCol w:w="709"/>
        <w:gridCol w:w="708"/>
        <w:gridCol w:w="709"/>
        <w:gridCol w:w="709"/>
        <w:gridCol w:w="709"/>
        <w:gridCol w:w="639"/>
        <w:gridCol w:w="709"/>
        <w:gridCol w:w="992"/>
      </w:tblGrid>
      <w:tr w:rsidR="00454856" w:rsidRPr="00454856" w14:paraId="5C11C22F" w14:textId="77777777" w:rsidTr="00454856">
        <w:trPr>
          <w:cantSplit/>
          <w:trHeight w:val="20"/>
          <w:tblHeader/>
          <w:jc w:val="center"/>
        </w:trPr>
        <w:tc>
          <w:tcPr>
            <w:tcW w:w="14106" w:type="dxa"/>
            <w:gridSpan w:val="18"/>
            <w:tcBorders>
              <w:top w:val="nil"/>
              <w:left w:val="nil"/>
              <w:bottom w:val="nil"/>
              <w:right w:val="nil"/>
            </w:tcBorders>
            <w:shd w:val="clear" w:color="auto" w:fill="FFFFFF"/>
            <w:vAlign w:val="center"/>
          </w:tcPr>
          <w:p w14:paraId="3FE8ABC0"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6"/>
                <w:szCs w:val="18"/>
              </w:rPr>
            </w:pPr>
            <w:r w:rsidRPr="00454856">
              <w:rPr>
                <w:rFonts w:ascii="Arial" w:hAnsi="Arial" w:cs="Arial"/>
                <w:b/>
                <w:bCs/>
                <w:color w:val="000000"/>
                <w:sz w:val="16"/>
                <w:szCs w:val="18"/>
              </w:rPr>
              <w:t>Correlations</w:t>
            </w:r>
          </w:p>
        </w:tc>
      </w:tr>
      <w:tr w:rsidR="00454856" w:rsidRPr="00454856" w14:paraId="27F78E44" w14:textId="77777777" w:rsidTr="00454856">
        <w:trPr>
          <w:cantSplit/>
          <w:trHeight w:val="20"/>
          <w:tblHeader/>
          <w:jc w:val="center"/>
        </w:trPr>
        <w:tc>
          <w:tcPr>
            <w:tcW w:w="2552" w:type="dxa"/>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14:paraId="30537252" w14:textId="77777777" w:rsidR="00454856" w:rsidRPr="00454856" w:rsidRDefault="00454856" w:rsidP="00454856">
            <w:pPr>
              <w:autoSpaceDE w:val="0"/>
              <w:autoSpaceDN w:val="0"/>
              <w:adjustRightInd w:val="0"/>
              <w:spacing w:after="0" w:line="240" w:lineRule="auto"/>
              <w:jc w:val="center"/>
              <w:rPr>
                <w:rFonts w:ascii="Times New Roman" w:hAnsi="Times New Roman" w:cs="Times New Roman"/>
                <w:sz w:val="16"/>
                <w:szCs w:val="24"/>
              </w:rPr>
            </w:pPr>
          </w:p>
        </w:tc>
        <w:tc>
          <w:tcPr>
            <w:tcW w:w="709" w:type="dxa"/>
            <w:tcBorders>
              <w:top w:val="single" w:sz="16" w:space="0" w:color="000000"/>
              <w:left w:val="single" w:sz="16" w:space="0" w:color="000000"/>
              <w:bottom w:val="single" w:sz="16" w:space="0" w:color="000000"/>
            </w:tcBorders>
            <w:shd w:val="clear" w:color="auto" w:fill="FFFFFF"/>
            <w:vAlign w:val="bottom"/>
          </w:tcPr>
          <w:p w14:paraId="0C558730"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6"/>
                <w:szCs w:val="18"/>
              </w:rPr>
            </w:pPr>
            <w:r w:rsidRPr="00454856">
              <w:rPr>
                <w:rFonts w:ascii="Arial" w:hAnsi="Arial" w:cs="Arial"/>
                <w:color w:val="000000"/>
                <w:sz w:val="16"/>
                <w:szCs w:val="18"/>
              </w:rPr>
              <w:t>S1</w:t>
            </w:r>
          </w:p>
        </w:tc>
        <w:tc>
          <w:tcPr>
            <w:tcW w:w="708" w:type="dxa"/>
            <w:tcBorders>
              <w:top w:val="single" w:sz="16" w:space="0" w:color="000000"/>
              <w:bottom w:val="single" w:sz="16" w:space="0" w:color="000000"/>
            </w:tcBorders>
            <w:shd w:val="clear" w:color="auto" w:fill="FFFFFF"/>
            <w:vAlign w:val="bottom"/>
          </w:tcPr>
          <w:p w14:paraId="482FF648"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6"/>
                <w:szCs w:val="18"/>
              </w:rPr>
            </w:pPr>
            <w:r w:rsidRPr="00454856">
              <w:rPr>
                <w:rFonts w:ascii="Arial" w:hAnsi="Arial" w:cs="Arial"/>
                <w:color w:val="000000"/>
                <w:sz w:val="16"/>
                <w:szCs w:val="18"/>
              </w:rPr>
              <w:t>S2</w:t>
            </w:r>
          </w:p>
        </w:tc>
        <w:tc>
          <w:tcPr>
            <w:tcW w:w="709" w:type="dxa"/>
            <w:tcBorders>
              <w:top w:val="single" w:sz="16" w:space="0" w:color="000000"/>
              <w:bottom w:val="single" w:sz="16" w:space="0" w:color="000000"/>
            </w:tcBorders>
            <w:shd w:val="clear" w:color="auto" w:fill="FFFFFF"/>
            <w:vAlign w:val="bottom"/>
          </w:tcPr>
          <w:p w14:paraId="73080AAF"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6"/>
                <w:szCs w:val="18"/>
              </w:rPr>
            </w:pPr>
            <w:r w:rsidRPr="00454856">
              <w:rPr>
                <w:rFonts w:ascii="Arial" w:hAnsi="Arial" w:cs="Arial"/>
                <w:color w:val="000000"/>
                <w:sz w:val="16"/>
                <w:szCs w:val="18"/>
              </w:rPr>
              <w:t>S3</w:t>
            </w:r>
          </w:p>
        </w:tc>
        <w:tc>
          <w:tcPr>
            <w:tcW w:w="709" w:type="dxa"/>
            <w:tcBorders>
              <w:top w:val="single" w:sz="16" w:space="0" w:color="000000"/>
              <w:bottom w:val="single" w:sz="16" w:space="0" w:color="000000"/>
            </w:tcBorders>
            <w:shd w:val="clear" w:color="auto" w:fill="FFFFFF"/>
            <w:vAlign w:val="bottom"/>
          </w:tcPr>
          <w:p w14:paraId="168ED64F"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6"/>
                <w:szCs w:val="18"/>
              </w:rPr>
            </w:pPr>
            <w:r w:rsidRPr="00454856">
              <w:rPr>
                <w:rFonts w:ascii="Arial" w:hAnsi="Arial" w:cs="Arial"/>
                <w:color w:val="000000"/>
                <w:sz w:val="16"/>
                <w:szCs w:val="18"/>
              </w:rPr>
              <w:t>S4</w:t>
            </w:r>
          </w:p>
        </w:tc>
        <w:tc>
          <w:tcPr>
            <w:tcW w:w="709" w:type="dxa"/>
            <w:tcBorders>
              <w:top w:val="single" w:sz="16" w:space="0" w:color="000000"/>
              <w:bottom w:val="single" w:sz="16" w:space="0" w:color="000000"/>
            </w:tcBorders>
            <w:shd w:val="clear" w:color="auto" w:fill="FFFFFF"/>
            <w:vAlign w:val="bottom"/>
          </w:tcPr>
          <w:p w14:paraId="00C05C8F"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6"/>
                <w:szCs w:val="18"/>
              </w:rPr>
            </w:pPr>
            <w:r w:rsidRPr="00454856">
              <w:rPr>
                <w:rFonts w:ascii="Arial" w:hAnsi="Arial" w:cs="Arial"/>
                <w:color w:val="000000"/>
                <w:sz w:val="16"/>
                <w:szCs w:val="18"/>
              </w:rPr>
              <w:t>S5</w:t>
            </w:r>
          </w:p>
        </w:tc>
        <w:tc>
          <w:tcPr>
            <w:tcW w:w="708" w:type="dxa"/>
            <w:tcBorders>
              <w:top w:val="single" w:sz="16" w:space="0" w:color="000000"/>
              <w:bottom w:val="single" w:sz="16" w:space="0" w:color="000000"/>
            </w:tcBorders>
            <w:shd w:val="clear" w:color="auto" w:fill="FFFFFF"/>
            <w:vAlign w:val="bottom"/>
          </w:tcPr>
          <w:p w14:paraId="6EAB94D7"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6"/>
                <w:szCs w:val="18"/>
              </w:rPr>
            </w:pPr>
            <w:r w:rsidRPr="00454856">
              <w:rPr>
                <w:rFonts w:ascii="Arial" w:hAnsi="Arial" w:cs="Arial"/>
                <w:color w:val="000000"/>
                <w:sz w:val="16"/>
                <w:szCs w:val="18"/>
              </w:rPr>
              <w:t>S6</w:t>
            </w:r>
          </w:p>
        </w:tc>
        <w:tc>
          <w:tcPr>
            <w:tcW w:w="709" w:type="dxa"/>
            <w:tcBorders>
              <w:top w:val="single" w:sz="16" w:space="0" w:color="000000"/>
              <w:bottom w:val="single" w:sz="16" w:space="0" w:color="000000"/>
            </w:tcBorders>
            <w:shd w:val="clear" w:color="auto" w:fill="FFFFFF"/>
            <w:vAlign w:val="bottom"/>
          </w:tcPr>
          <w:p w14:paraId="4779F378"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6"/>
                <w:szCs w:val="18"/>
              </w:rPr>
            </w:pPr>
            <w:r w:rsidRPr="00454856">
              <w:rPr>
                <w:rFonts w:ascii="Arial" w:hAnsi="Arial" w:cs="Arial"/>
                <w:color w:val="000000"/>
                <w:sz w:val="16"/>
                <w:szCs w:val="18"/>
              </w:rPr>
              <w:t>S7</w:t>
            </w:r>
          </w:p>
        </w:tc>
        <w:tc>
          <w:tcPr>
            <w:tcW w:w="709" w:type="dxa"/>
            <w:tcBorders>
              <w:top w:val="single" w:sz="16" w:space="0" w:color="000000"/>
              <w:bottom w:val="single" w:sz="16" w:space="0" w:color="000000"/>
            </w:tcBorders>
            <w:shd w:val="clear" w:color="auto" w:fill="FFFFFF"/>
            <w:vAlign w:val="bottom"/>
          </w:tcPr>
          <w:p w14:paraId="2C7E0F3F"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6"/>
                <w:szCs w:val="18"/>
              </w:rPr>
            </w:pPr>
            <w:r w:rsidRPr="00454856">
              <w:rPr>
                <w:rFonts w:ascii="Arial" w:hAnsi="Arial" w:cs="Arial"/>
                <w:color w:val="000000"/>
                <w:sz w:val="16"/>
                <w:szCs w:val="18"/>
              </w:rPr>
              <w:t>S8</w:t>
            </w:r>
          </w:p>
        </w:tc>
        <w:tc>
          <w:tcPr>
            <w:tcW w:w="709" w:type="dxa"/>
            <w:tcBorders>
              <w:top w:val="single" w:sz="16" w:space="0" w:color="000000"/>
              <w:bottom w:val="single" w:sz="16" w:space="0" w:color="000000"/>
            </w:tcBorders>
            <w:shd w:val="clear" w:color="auto" w:fill="FFFFFF"/>
            <w:vAlign w:val="bottom"/>
          </w:tcPr>
          <w:p w14:paraId="7B1BB6C1"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6"/>
                <w:szCs w:val="18"/>
              </w:rPr>
            </w:pPr>
            <w:r w:rsidRPr="00454856">
              <w:rPr>
                <w:rFonts w:ascii="Arial" w:hAnsi="Arial" w:cs="Arial"/>
                <w:color w:val="000000"/>
                <w:sz w:val="16"/>
                <w:szCs w:val="18"/>
              </w:rPr>
              <w:t>S9</w:t>
            </w:r>
          </w:p>
        </w:tc>
        <w:tc>
          <w:tcPr>
            <w:tcW w:w="708" w:type="dxa"/>
            <w:tcBorders>
              <w:top w:val="single" w:sz="16" w:space="0" w:color="000000"/>
              <w:bottom w:val="single" w:sz="16" w:space="0" w:color="000000"/>
            </w:tcBorders>
            <w:shd w:val="clear" w:color="auto" w:fill="FFFFFF"/>
            <w:vAlign w:val="bottom"/>
          </w:tcPr>
          <w:p w14:paraId="713F0644"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6"/>
                <w:szCs w:val="18"/>
              </w:rPr>
            </w:pPr>
            <w:r w:rsidRPr="00454856">
              <w:rPr>
                <w:rFonts w:ascii="Arial" w:hAnsi="Arial" w:cs="Arial"/>
                <w:color w:val="000000"/>
                <w:sz w:val="16"/>
                <w:szCs w:val="18"/>
              </w:rPr>
              <w:t>S10</w:t>
            </w:r>
          </w:p>
        </w:tc>
        <w:tc>
          <w:tcPr>
            <w:tcW w:w="709" w:type="dxa"/>
            <w:tcBorders>
              <w:top w:val="single" w:sz="16" w:space="0" w:color="000000"/>
              <w:bottom w:val="single" w:sz="16" w:space="0" w:color="000000"/>
            </w:tcBorders>
            <w:shd w:val="clear" w:color="auto" w:fill="FFFFFF"/>
            <w:vAlign w:val="bottom"/>
          </w:tcPr>
          <w:p w14:paraId="19E05E29"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6"/>
                <w:szCs w:val="18"/>
              </w:rPr>
            </w:pPr>
            <w:r w:rsidRPr="00454856">
              <w:rPr>
                <w:rFonts w:ascii="Arial" w:hAnsi="Arial" w:cs="Arial"/>
                <w:color w:val="000000"/>
                <w:sz w:val="16"/>
                <w:szCs w:val="18"/>
              </w:rPr>
              <w:t>S11</w:t>
            </w:r>
          </w:p>
        </w:tc>
        <w:tc>
          <w:tcPr>
            <w:tcW w:w="709" w:type="dxa"/>
            <w:tcBorders>
              <w:top w:val="single" w:sz="16" w:space="0" w:color="000000"/>
              <w:bottom w:val="single" w:sz="16" w:space="0" w:color="000000"/>
            </w:tcBorders>
            <w:shd w:val="clear" w:color="auto" w:fill="FFFFFF"/>
            <w:vAlign w:val="bottom"/>
          </w:tcPr>
          <w:p w14:paraId="4F88FD52"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6"/>
                <w:szCs w:val="18"/>
              </w:rPr>
            </w:pPr>
            <w:r w:rsidRPr="00454856">
              <w:rPr>
                <w:rFonts w:ascii="Arial" w:hAnsi="Arial" w:cs="Arial"/>
                <w:color w:val="000000"/>
                <w:sz w:val="16"/>
                <w:szCs w:val="18"/>
              </w:rPr>
              <w:t>S12</w:t>
            </w:r>
          </w:p>
        </w:tc>
        <w:tc>
          <w:tcPr>
            <w:tcW w:w="709" w:type="dxa"/>
            <w:tcBorders>
              <w:top w:val="single" w:sz="16" w:space="0" w:color="000000"/>
              <w:bottom w:val="single" w:sz="16" w:space="0" w:color="000000"/>
            </w:tcBorders>
            <w:shd w:val="clear" w:color="auto" w:fill="FFFFFF"/>
            <w:vAlign w:val="bottom"/>
          </w:tcPr>
          <w:p w14:paraId="556B15FE"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6"/>
                <w:szCs w:val="18"/>
              </w:rPr>
            </w:pPr>
            <w:r w:rsidRPr="00454856">
              <w:rPr>
                <w:rFonts w:ascii="Arial" w:hAnsi="Arial" w:cs="Arial"/>
                <w:color w:val="000000"/>
                <w:sz w:val="16"/>
                <w:szCs w:val="18"/>
              </w:rPr>
              <w:t>S13</w:t>
            </w:r>
          </w:p>
        </w:tc>
        <w:tc>
          <w:tcPr>
            <w:tcW w:w="639" w:type="dxa"/>
            <w:tcBorders>
              <w:top w:val="single" w:sz="16" w:space="0" w:color="000000"/>
              <w:bottom w:val="single" w:sz="16" w:space="0" w:color="000000"/>
            </w:tcBorders>
            <w:shd w:val="clear" w:color="auto" w:fill="FFFFFF"/>
            <w:vAlign w:val="bottom"/>
          </w:tcPr>
          <w:p w14:paraId="08379E00"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6"/>
                <w:szCs w:val="18"/>
              </w:rPr>
            </w:pPr>
            <w:r w:rsidRPr="00454856">
              <w:rPr>
                <w:rFonts w:ascii="Arial" w:hAnsi="Arial" w:cs="Arial"/>
                <w:color w:val="000000"/>
                <w:sz w:val="16"/>
                <w:szCs w:val="18"/>
              </w:rPr>
              <w:t>S14</w:t>
            </w:r>
          </w:p>
        </w:tc>
        <w:tc>
          <w:tcPr>
            <w:tcW w:w="709" w:type="dxa"/>
            <w:tcBorders>
              <w:top w:val="single" w:sz="16" w:space="0" w:color="000000"/>
              <w:bottom w:val="single" w:sz="16" w:space="0" w:color="000000"/>
            </w:tcBorders>
            <w:shd w:val="clear" w:color="auto" w:fill="FFFFFF"/>
            <w:vAlign w:val="bottom"/>
          </w:tcPr>
          <w:p w14:paraId="58B5089E"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6"/>
                <w:szCs w:val="18"/>
              </w:rPr>
            </w:pPr>
            <w:r w:rsidRPr="00454856">
              <w:rPr>
                <w:rFonts w:ascii="Arial" w:hAnsi="Arial" w:cs="Arial"/>
                <w:color w:val="000000"/>
                <w:sz w:val="16"/>
                <w:szCs w:val="18"/>
              </w:rPr>
              <w:t>S15</w:t>
            </w:r>
          </w:p>
        </w:tc>
        <w:tc>
          <w:tcPr>
            <w:tcW w:w="992" w:type="dxa"/>
            <w:tcBorders>
              <w:top w:val="single" w:sz="16" w:space="0" w:color="000000"/>
              <w:bottom w:val="single" w:sz="16" w:space="0" w:color="000000"/>
              <w:right w:val="single" w:sz="16" w:space="0" w:color="000000"/>
            </w:tcBorders>
            <w:shd w:val="clear" w:color="auto" w:fill="FFFFFF"/>
            <w:vAlign w:val="bottom"/>
          </w:tcPr>
          <w:p w14:paraId="34186C17"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6"/>
                <w:szCs w:val="18"/>
              </w:rPr>
            </w:pPr>
            <w:r w:rsidRPr="00454856">
              <w:rPr>
                <w:rFonts w:ascii="Arial" w:hAnsi="Arial" w:cs="Arial"/>
                <w:color w:val="000000"/>
                <w:sz w:val="16"/>
                <w:szCs w:val="18"/>
              </w:rPr>
              <w:t>Jumlah_S</w:t>
            </w:r>
          </w:p>
        </w:tc>
      </w:tr>
      <w:tr w:rsidR="00454856" w:rsidRPr="00454856" w14:paraId="024A8A9D" w14:textId="77777777" w:rsidTr="00454856">
        <w:trPr>
          <w:cantSplit/>
          <w:trHeight w:val="20"/>
          <w:tblHeader/>
          <w:jc w:val="center"/>
        </w:trPr>
        <w:tc>
          <w:tcPr>
            <w:tcW w:w="851" w:type="dxa"/>
            <w:vMerge w:val="restart"/>
            <w:tcBorders>
              <w:top w:val="single" w:sz="16" w:space="0" w:color="000000"/>
              <w:left w:val="single" w:sz="16" w:space="0" w:color="000000"/>
              <w:right w:val="nil"/>
            </w:tcBorders>
            <w:shd w:val="clear" w:color="auto" w:fill="FFFFFF"/>
          </w:tcPr>
          <w:p w14:paraId="5F198D5C"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S1</w:t>
            </w:r>
          </w:p>
        </w:tc>
        <w:tc>
          <w:tcPr>
            <w:tcW w:w="1701" w:type="dxa"/>
            <w:tcBorders>
              <w:top w:val="single" w:sz="16" w:space="0" w:color="000000"/>
              <w:left w:val="nil"/>
              <w:bottom w:val="nil"/>
              <w:right w:val="single" w:sz="16" w:space="0" w:color="000000"/>
            </w:tcBorders>
            <w:shd w:val="clear" w:color="auto" w:fill="FFFFFF"/>
          </w:tcPr>
          <w:p w14:paraId="7250E746"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Pearson Correlation</w:t>
            </w:r>
          </w:p>
        </w:tc>
        <w:tc>
          <w:tcPr>
            <w:tcW w:w="709" w:type="dxa"/>
            <w:tcBorders>
              <w:top w:val="single" w:sz="16" w:space="0" w:color="000000"/>
              <w:left w:val="single" w:sz="16" w:space="0" w:color="000000"/>
              <w:bottom w:val="nil"/>
            </w:tcBorders>
            <w:shd w:val="clear" w:color="auto" w:fill="FFFFFF"/>
          </w:tcPr>
          <w:p w14:paraId="24C5550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w:t>
            </w:r>
          </w:p>
        </w:tc>
        <w:tc>
          <w:tcPr>
            <w:tcW w:w="708" w:type="dxa"/>
            <w:tcBorders>
              <w:top w:val="single" w:sz="16" w:space="0" w:color="000000"/>
              <w:bottom w:val="nil"/>
            </w:tcBorders>
            <w:shd w:val="clear" w:color="auto" w:fill="FFFFFF"/>
          </w:tcPr>
          <w:p w14:paraId="415AC27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,224</w:t>
            </w:r>
          </w:p>
        </w:tc>
        <w:tc>
          <w:tcPr>
            <w:tcW w:w="709" w:type="dxa"/>
            <w:tcBorders>
              <w:top w:val="single" w:sz="16" w:space="0" w:color="000000"/>
              <w:bottom w:val="nil"/>
            </w:tcBorders>
            <w:shd w:val="clear" w:color="auto" w:fill="FFFFFF"/>
          </w:tcPr>
          <w:p w14:paraId="51E3CE9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,371</w:t>
            </w:r>
          </w:p>
        </w:tc>
        <w:tc>
          <w:tcPr>
            <w:tcW w:w="709" w:type="dxa"/>
            <w:tcBorders>
              <w:top w:val="single" w:sz="16" w:space="0" w:color="000000"/>
              <w:bottom w:val="nil"/>
            </w:tcBorders>
            <w:shd w:val="clear" w:color="auto" w:fill="FFFFFF"/>
          </w:tcPr>
          <w:p w14:paraId="2B792B8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,086</w:t>
            </w:r>
          </w:p>
        </w:tc>
        <w:tc>
          <w:tcPr>
            <w:tcW w:w="709" w:type="dxa"/>
            <w:tcBorders>
              <w:top w:val="single" w:sz="16" w:space="0" w:color="000000"/>
              <w:bottom w:val="nil"/>
            </w:tcBorders>
            <w:shd w:val="clear" w:color="auto" w:fill="FFFFFF"/>
          </w:tcPr>
          <w:p w14:paraId="6287CE7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,482</w:t>
            </w:r>
            <w:r w:rsidRPr="00454856">
              <w:rPr>
                <w:rFonts w:ascii="Arial" w:hAnsi="Arial" w:cs="Arial"/>
                <w:color w:val="000000"/>
                <w:sz w:val="16"/>
                <w:szCs w:val="18"/>
                <w:vertAlign w:val="superscript"/>
              </w:rPr>
              <w:t>*</w:t>
            </w:r>
          </w:p>
        </w:tc>
        <w:tc>
          <w:tcPr>
            <w:tcW w:w="708" w:type="dxa"/>
            <w:tcBorders>
              <w:top w:val="single" w:sz="16" w:space="0" w:color="000000"/>
              <w:bottom w:val="nil"/>
            </w:tcBorders>
            <w:shd w:val="clear" w:color="auto" w:fill="FFFFFF"/>
          </w:tcPr>
          <w:p w14:paraId="0F0928D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,047</w:t>
            </w:r>
          </w:p>
        </w:tc>
        <w:tc>
          <w:tcPr>
            <w:tcW w:w="709" w:type="dxa"/>
            <w:tcBorders>
              <w:top w:val="single" w:sz="16" w:space="0" w:color="000000"/>
              <w:bottom w:val="nil"/>
            </w:tcBorders>
            <w:shd w:val="clear" w:color="auto" w:fill="FFFFFF"/>
          </w:tcPr>
          <w:p w14:paraId="6D717A8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,371</w:t>
            </w:r>
          </w:p>
        </w:tc>
        <w:tc>
          <w:tcPr>
            <w:tcW w:w="709" w:type="dxa"/>
            <w:tcBorders>
              <w:top w:val="single" w:sz="16" w:space="0" w:color="000000"/>
              <w:bottom w:val="nil"/>
            </w:tcBorders>
            <w:shd w:val="clear" w:color="auto" w:fill="FFFFFF"/>
          </w:tcPr>
          <w:p w14:paraId="357586F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,264</w:t>
            </w:r>
          </w:p>
        </w:tc>
        <w:tc>
          <w:tcPr>
            <w:tcW w:w="709" w:type="dxa"/>
            <w:tcBorders>
              <w:top w:val="single" w:sz="16" w:space="0" w:color="000000"/>
              <w:bottom w:val="nil"/>
            </w:tcBorders>
            <w:shd w:val="clear" w:color="auto" w:fill="FFFFFF"/>
          </w:tcPr>
          <w:p w14:paraId="78C8C04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-,169</w:t>
            </w:r>
          </w:p>
        </w:tc>
        <w:tc>
          <w:tcPr>
            <w:tcW w:w="708" w:type="dxa"/>
            <w:tcBorders>
              <w:top w:val="single" w:sz="16" w:space="0" w:color="000000"/>
              <w:bottom w:val="nil"/>
            </w:tcBorders>
            <w:shd w:val="clear" w:color="auto" w:fill="FFFFFF"/>
          </w:tcPr>
          <w:p w14:paraId="48851CE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,086</w:t>
            </w:r>
          </w:p>
        </w:tc>
        <w:tc>
          <w:tcPr>
            <w:tcW w:w="709" w:type="dxa"/>
            <w:tcBorders>
              <w:top w:val="single" w:sz="16" w:space="0" w:color="000000"/>
              <w:bottom w:val="nil"/>
            </w:tcBorders>
            <w:shd w:val="clear" w:color="auto" w:fill="FFFFFF"/>
          </w:tcPr>
          <w:p w14:paraId="35B21A3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,183</w:t>
            </w:r>
          </w:p>
        </w:tc>
        <w:tc>
          <w:tcPr>
            <w:tcW w:w="709" w:type="dxa"/>
            <w:tcBorders>
              <w:top w:val="single" w:sz="16" w:space="0" w:color="000000"/>
              <w:bottom w:val="nil"/>
            </w:tcBorders>
            <w:shd w:val="clear" w:color="auto" w:fill="FFFFFF"/>
          </w:tcPr>
          <w:p w14:paraId="0CA3889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-,069</w:t>
            </w:r>
          </w:p>
        </w:tc>
        <w:tc>
          <w:tcPr>
            <w:tcW w:w="709" w:type="dxa"/>
            <w:tcBorders>
              <w:top w:val="single" w:sz="16" w:space="0" w:color="000000"/>
              <w:bottom w:val="nil"/>
            </w:tcBorders>
            <w:shd w:val="clear" w:color="auto" w:fill="FFFFFF"/>
          </w:tcPr>
          <w:p w14:paraId="78BBEAE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,403</w:t>
            </w:r>
          </w:p>
        </w:tc>
        <w:tc>
          <w:tcPr>
            <w:tcW w:w="639" w:type="dxa"/>
            <w:tcBorders>
              <w:top w:val="single" w:sz="16" w:space="0" w:color="000000"/>
              <w:bottom w:val="nil"/>
            </w:tcBorders>
            <w:shd w:val="clear" w:color="auto" w:fill="FFFFFF"/>
          </w:tcPr>
          <w:p w14:paraId="5C30CA1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,399</w:t>
            </w:r>
          </w:p>
        </w:tc>
        <w:tc>
          <w:tcPr>
            <w:tcW w:w="709" w:type="dxa"/>
            <w:tcBorders>
              <w:top w:val="single" w:sz="16" w:space="0" w:color="000000"/>
              <w:bottom w:val="nil"/>
            </w:tcBorders>
            <w:shd w:val="clear" w:color="auto" w:fill="FFFFFF"/>
          </w:tcPr>
          <w:p w14:paraId="56C6749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,353</w:t>
            </w:r>
          </w:p>
        </w:tc>
        <w:tc>
          <w:tcPr>
            <w:tcW w:w="992" w:type="dxa"/>
            <w:tcBorders>
              <w:top w:val="single" w:sz="16" w:space="0" w:color="000000"/>
              <w:bottom w:val="nil"/>
              <w:right w:val="single" w:sz="16" w:space="0" w:color="000000"/>
            </w:tcBorders>
            <w:shd w:val="clear" w:color="auto" w:fill="FFFFFF"/>
          </w:tcPr>
          <w:p w14:paraId="16742F6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,490</w:t>
            </w:r>
            <w:r w:rsidRPr="00454856">
              <w:rPr>
                <w:rFonts w:ascii="Arial" w:hAnsi="Arial" w:cs="Arial"/>
                <w:color w:val="000000"/>
                <w:sz w:val="16"/>
                <w:szCs w:val="18"/>
                <w:vertAlign w:val="superscript"/>
              </w:rPr>
              <w:t>*</w:t>
            </w:r>
          </w:p>
        </w:tc>
      </w:tr>
      <w:tr w:rsidR="00454856" w:rsidRPr="00454856" w14:paraId="42F73D53" w14:textId="77777777" w:rsidTr="00454856">
        <w:trPr>
          <w:cantSplit/>
          <w:trHeight w:val="20"/>
          <w:tblHeader/>
          <w:jc w:val="center"/>
        </w:trPr>
        <w:tc>
          <w:tcPr>
            <w:tcW w:w="851" w:type="dxa"/>
            <w:vMerge/>
            <w:tcBorders>
              <w:top w:val="single" w:sz="16" w:space="0" w:color="000000"/>
              <w:left w:val="single" w:sz="16" w:space="0" w:color="000000"/>
              <w:right w:val="nil"/>
            </w:tcBorders>
            <w:shd w:val="clear" w:color="auto" w:fill="FFFFFF"/>
          </w:tcPr>
          <w:p w14:paraId="00B44B82"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bottom w:val="nil"/>
              <w:right w:val="single" w:sz="16" w:space="0" w:color="000000"/>
            </w:tcBorders>
            <w:shd w:val="clear" w:color="auto" w:fill="FFFFFF"/>
          </w:tcPr>
          <w:p w14:paraId="1FC15CA0"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Sig. (2-tailed)</w:t>
            </w:r>
          </w:p>
        </w:tc>
        <w:tc>
          <w:tcPr>
            <w:tcW w:w="709" w:type="dxa"/>
            <w:tcBorders>
              <w:top w:val="nil"/>
              <w:left w:val="single" w:sz="16" w:space="0" w:color="000000"/>
              <w:bottom w:val="nil"/>
            </w:tcBorders>
            <w:shd w:val="clear" w:color="auto" w:fill="FFFFFF"/>
            <w:vAlign w:val="center"/>
          </w:tcPr>
          <w:p w14:paraId="580B188B" w14:textId="77777777" w:rsidR="00454856" w:rsidRPr="00454856" w:rsidRDefault="00454856" w:rsidP="00454856">
            <w:pPr>
              <w:autoSpaceDE w:val="0"/>
              <w:autoSpaceDN w:val="0"/>
              <w:adjustRightInd w:val="0"/>
              <w:spacing w:after="0" w:line="240" w:lineRule="auto"/>
              <w:jc w:val="center"/>
              <w:rPr>
                <w:rFonts w:ascii="Times New Roman" w:hAnsi="Times New Roman" w:cs="Times New Roman"/>
                <w:sz w:val="16"/>
                <w:szCs w:val="24"/>
              </w:rPr>
            </w:pPr>
          </w:p>
        </w:tc>
        <w:tc>
          <w:tcPr>
            <w:tcW w:w="708" w:type="dxa"/>
            <w:tcBorders>
              <w:top w:val="nil"/>
              <w:bottom w:val="nil"/>
            </w:tcBorders>
            <w:shd w:val="clear" w:color="auto" w:fill="FFFFFF"/>
          </w:tcPr>
          <w:p w14:paraId="3CB982E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,343</w:t>
            </w:r>
          </w:p>
        </w:tc>
        <w:tc>
          <w:tcPr>
            <w:tcW w:w="709" w:type="dxa"/>
            <w:tcBorders>
              <w:top w:val="nil"/>
              <w:bottom w:val="nil"/>
            </w:tcBorders>
            <w:shd w:val="clear" w:color="auto" w:fill="FFFFFF"/>
          </w:tcPr>
          <w:p w14:paraId="33E0619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,108</w:t>
            </w:r>
          </w:p>
        </w:tc>
        <w:tc>
          <w:tcPr>
            <w:tcW w:w="709" w:type="dxa"/>
            <w:tcBorders>
              <w:top w:val="nil"/>
              <w:bottom w:val="nil"/>
            </w:tcBorders>
            <w:shd w:val="clear" w:color="auto" w:fill="FFFFFF"/>
          </w:tcPr>
          <w:p w14:paraId="420DA19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,720</w:t>
            </w:r>
          </w:p>
        </w:tc>
        <w:tc>
          <w:tcPr>
            <w:tcW w:w="709" w:type="dxa"/>
            <w:tcBorders>
              <w:top w:val="nil"/>
              <w:bottom w:val="nil"/>
            </w:tcBorders>
            <w:shd w:val="clear" w:color="auto" w:fill="FFFFFF"/>
          </w:tcPr>
          <w:p w14:paraId="1FFE259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,031</w:t>
            </w:r>
          </w:p>
        </w:tc>
        <w:tc>
          <w:tcPr>
            <w:tcW w:w="708" w:type="dxa"/>
            <w:tcBorders>
              <w:top w:val="nil"/>
              <w:bottom w:val="nil"/>
            </w:tcBorders>
            <w:shd w:val="clear" w:color="auto" w:fill="FFFFFF"/>
          </w:tcPr>
          <w:p w14:paraId="73F4904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,843</w:t>
            </w:r>
          </w:p>
        </w:tc>
        <w:tc>
          <w:tcPr>
            <w:tcW w:w="709" w:type="dxa"/>
            <w:tcBorders>
              <w:top w:val="nil"/>
              <w:bottom w:val="nil"/>
            </w:tcBorders>
            <w:shd w:val="clear" w:color="auto" w:fill="FFFFFF"/>
          </w:tcPr>
          <w:p w14:paraId="084FFB1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,107</w:t>
            </w:r>
          </w:p>
        </w:tc>
        <w:tc>
          <w:tcPr>
            <w:tcW w:w="709" w:type="dxa"/>
            <w:tcBorders>
              <w:top w:val="nil"/>
              <w:bottom w:val="nil"/>
            </w:tcBorders>
            <w:shd w:val="clear" w:color="auto" w:fill="FFFFFF"/>
          </w:tcPr>
          <w:p w14:paraId="7F61632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,261</w:t>
            </w:r>
          </w:p>
        </w:tc>
        <w:tc>
          <w:tcPr>
            <w:tcW w:w="709" w:type="dxa"/>
            <w:tcBorders>
              <w:top w:val="nil"/>
              <w:bottom w:val="nil"/>
            </w:tcBorders>
            <w:shd w:val="clear" w:color="auto" w:fill="FFFFFF"/>
          </w:tcPr>
          <w:p w14:paraId="56266E7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,477</w:t>
            </w:r>
          </w:p>
        </w:tc>
        <w:tc>
          <w:tcPr>
            <w:tcW w:w="708" w:type="dxa"/>
            <w:tcBorders>
              <w:top w:val="nil"/>
              <w:bottom w:val="nil"/>
            </w:tcBorders>
            <w:shd w:val="clear" w:color="auto" w:fill="FFFFFF"/>
          </w:tcPr>
          <w:p w14:paraId="1B67CEC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,720</w:t>
            </w:r>
          </w:p>
        </w:tc>
        <w:tc>
          <w:tcPr>
            <w:tcW w:w="709" w:type="dxa"/>
            <w:tcBorders>
              <w:top w:val="nil"/>
              <w:bottom w:val="nil"/>
            </w:tcBorders>
            <w:shd w:val="clear" w:color="auto" w:fill="FFFFFF"/>
          </w:tcPr>
          <w:p w14:paraId="7874671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,439</w:t>
            </w:r>
          </w:p>
        </w:tc>
        <w:tc>
          <w:tcPr>
            <w:tcW w:w="709" w:type="dxa"/>
            <w:tcBorders>
              <w:top w:val="nil"/>
              <w:bottom w:val="nil"/>
            </w:tcBorders>
            <w:shd w:val="clear" w:color="auto" w:fill="FFFFFF"/>
          </w:tcPr>
          <w:p w14:paraId="24A372B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,771</w:t>
            </w:r>
          </w:p>
        </w:tc>
        <w:tc>
          <w:tcPr>
            <w:tcW w:w="709" w:type="dxa"/>
            <w:tcBorders>
              <w:top w:val="nil"/>
              <w:bottom w:val="nil"/>
            </w:tcBorders>
            <w:shd w:val="clear" w:color="auto" w:fill="FFFFFF"/>
          </w:tcPr>
          <w:p w14:paraId="2D74811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,078</w:t>
            </w:r>
          </w:p>
        </w:tc>
        <w:tc>
          <w:tcPr>
            <w:tcW w:w="639" w:type="dxa"/>
            <w:tcBorders>
              <w:top w:val="nil"/>
              <w:bottom w:val="nil"/>
            </w:tcBorders>
            <w:shd w:val="clear" w:color="auto" w:fill="FFFFFF"/>
          </w:tcPr>
          <w:p w14:paraId="698A1CE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,081</w:t>
            </w:r>
          </w:p>
        </w:tc>
        <w:tc>
          <w:tcPr>
            <w:tcW w:w="709" w:type="dxa"/>
            <w:tcBorders>
              <w:top w:val="nil"/>
              <w:bottom w:val="nil"/>
            </w:tcBorders>
            <w:shd w:val="clear" w:color="auto" w:fill="FFFFFF"/>
          </w:tcPr>
          <w:p w14:paraId="7284F02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,126</w:t>
            </w:r>
          </w:p>
        </w:tc>
        <w:tc>
          <w:tcPr>
            <w:tcW w:w="992" w:type="dxa"/>
            <w:tcBorders>
              <w:top w:val="nil"/>
              <w:bottom w:val="nil"/>
              <w:right w:val="single" w:sz="16" w:space="0" w:color="000000"/>
            </w:tcBorders>
            <w:shd w:val="clear" w:color="auto" w:fill="FFFFFF"/>
          </w:tcPr>
          <w:p w14:paraId="70FD5D7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,028</w:t>
            </w:r>
          </w:p>
        </w:tc>
      </w:tr>
      <w:tr w:rsidR="00454856" w:rsidRPr="00454856" w14:paraId="236161F0" w14:textId="77777777" w:rsidTr="00454856">
        <w:trPr>
          <w:cantSplit/>
          <w:trHeight w:val="20"/>
          <w:tblHeader/>
          <w:jc w:val="center"/>
        </w:trPr>
        <w:tc>
          <w:tcPr>
            <w:tcW w:w="851" w:type="dxa"/>
            <w:vMerge/>
            <w:tcBorders>
              <w:top w:val="single" w:sz="16" w:space="0" w:color="000000"/>
              <w:left w:val="single" w:sz="16" w:space="0" w:color="000000"/>
              <w:right w:val="nil"/>
            </w:tcBorders>
            <w:shd w:val="clear" w:color="auto" w:fill="FFFFFF"/>
          </w:tcPr>
          <w:p w14:paraId="21F881AE"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right w:val="single" w:sz="16" w:space="0" w:color="000000"/>
            </w:tcBorders>
            <w:shd w:val="clear" w:color="auto" w:fill="FFFFFF"/>
          </w:tcPr>
          <w:p w14:paraId="5593B299"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N</w:t>
            </w:r>
          </w:p>
        </w:tc>
        <w:tc>
          <w:tcPr>
            <w:tcW w:w="709" w:type="dxa"/>
            <w:tcBorders>
              <w:top w:val="nil"/>
              <w:left w:val="single" w:sz="16" w:space="0" w:color="000000"/>
            </w:tcBorders>
            <w:shd w:val="clear" w:color="auto" w:fill="FFFFFF"/>
          </w:tcPr>
          <w:p w14:paraId="1E376EE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4FA5524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1453466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59C02BD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C5DC15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73CE632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4FBF568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7A67D7F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7CD4941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0242184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CAA91F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76ADBA3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01CCF36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639" w:type="dxa"/>
            <w:tcBorders>
              <w:top w:val="nil"/>
            </w:tcBorders>
            <w:shd w:val="clear" w:color="auto" w:fill="FFFFFF"/>
          </w:tcPr>
          <w:p w14:paraId="2EA149D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7C9BB8F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992" w:type="dxa"/>
            <w:tcBorders>
              <w:top w:val="nil"/>
              <w:right w:val="single" w:sz="16" w:space="0" w:color="000000"/>
            </w:tcBorders>
            <w:shd w:val="clear" w:color="auto" w:fill="FFFFFF"/>
          </w:tcPr>
          <w:p w14:paraId="7D14D5F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r>
      <w:tr w:rsidR="00454856" w:rsidRPr="00454856" w14:paraId="74F47836" w14:textId="77777777" w:rsidTr="00454856">
        <w:trPr>
          <w:cantSplit/>
          <w:trHeight w:val="20"/>
          <w:tblHeader/>
          <w:jc w:val="center"/>
        </w:trPr>
        <w:tc>
          <w:tcPr>
            <w:tcW w:w="851" w:type="dxa"/>
            <w:vMerge w:val="restart"/>
            <w:tcBorders>
              <w:left w:val="single" w:sz="16" w:space="0" w:color="000000"/>
              <w:right w:val="nil"/>
            </w:tcBorders>
            <w:shd w:val="clear" w:color="auto" w:fill="FFFFFF"/>
          </w:tcPr>
          <w:p w14:paraId="69F6FBBE"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S2</w:t>
            </w:r>
          </w:p>
        </w:tc>
        <w:tc>
          <w:tcPr>
            <w:tcW w:w="1701" w:type="dxa"/>
            <w:tcBorders>
              <w:left w:val="nil"/>
              <w:bottom w:val="nil"/>
              <w:right w:val="single" w:sz="16" w:space="0" w:color="000000"/>
            </w:tcBorders>
            <w:shd w:val="clear" w:color="auto" w:fill="FFFFFF"/>
          </w:tcPr>
          <w:p w14:paraId="432493C5"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Pearson Correlation</w:t>
            </w:r>
          </w:p>
        </w:tc>
        <w:tc>
          <w:tcPr>
            <w:tcW w:w="709" w:type="dxa"/>
            <w:tcBorders>
              <w:left w:val="single" w:sz="16" w:space="0" w:color="000000"/>
              <w:bottom w:val="nil"/>
            </w:tcBorders>
            <w:shd w:val="clear" w:color="auto" w:fill="FFFFFF"/>
          </w:tcPr>
          <w:p w14:paraId="6D45CE0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,224</w:t>
            </w:r>
          </w:p>
        </w:tc>
        <w:tc>
          <w:tcPr>
            <w:tcW w:w="708" w:type="dxa"/>
            <w:tcBorders>
              <w:bottom w:val="nil"/>
            </w:tcBorders>
            <w:shd w:val="clear" w:color="auto" w:fill="FFFFFF"/>
          </w:tcPr>
          <w:p w14:paraId="29FE884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w:t>
            </w:r>
          </w:p>
        </w:tc>
        <w:tc>
          <w:tcPr>
            <w:tcW w:w="709" w:type="dxa"/>
            <w:tcBorders>
              <w:bottom w:val="nil"/>
            </w:tcBorders>
            <w:shd w:val="clear" w:color="auto" w:fill="FFFFFF"/>
          </w:tcPr>
          <w:p w14:paraId="24BE4D6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,333</w:t>
            </w:r>
          </w:p>
        </w:tc>
        <w:tc>
          <w:tcPr>
            <w:tcW w:w="709" w:type="dxa"/>
            <w:tcBorders>
              <w:bottom w:val="nil"/>
            </w:tcBorders>
            <w:shd w:val="clear" w:color="auto" w:fill="FFFFFF"/>
          </w:tcPr>
          <w:p w14:paraId="33AB505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,840</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4E34F13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,245</w:t>
            </w:r>
          </w:p>
        </w:tc>
        <w:tc>
          <w:tcPr>
            <w:tcW w:w="708" w:type="dxa"/>
            <w:tcBorders>
              <w:bottom w:val="nil"/>
            </w:tcBorders>
            <w:shd w:val="clear" w:color="auto" w:fill="FFFFFF"/>
          </w:tcPr>
          <w:p w14:paraId="6017ABB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,810</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0724782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-,226</w:t>
            </w:r>
          </w:p>
        </w:tc>
        <w:tc>
          <w:tcPr>
            <w:tcW w:w="709" w:type="dxa"/>
            <w:tcBorders>
              <w:bottom w:val="nil"/>
            </w:tcBorders>
            <w:shd w:val="clear" w:color="auto" w:fill="FFFFFF"/>
          </w:tcPr>
          <w:p w14:paraId="1D22721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,963</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4D7FDB3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-,209</w:t>
            </w:r>
          </w:p>
        </w:tc>
        <w:tc>
          <w:tcPr>
            <w:tcW w:w="708" w:type="dxa"/>
            <w:tcBorders>
              <w:bottom w:val="nil"/>
            </w:tcBorders>
            <w:shd w:val="clear" w:color="auto" w:fill="FFFFFF"/>
          </w:tcPr>
          <w:p w14:paraId="3D096DF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,840</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2DCBDA1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-,464</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007B9EB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,635</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2185C3C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,302</w:t>
            </w:r>
          </w:p>
        </w:tc>
        <w:tc>
          <w:tcPr>
            <w:tcW w:w="639" w:type="dxa"/>
            <w:tcBorders>
              <w:bottom w:val="nil"/>
            </w:tcBorders>
            <w:shd w:val="clear" w:color="auto" w:fill="FFFFFF"/>
          </w:tcPr>
          <w:p w14:paraId="23B5751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-,318</w:t>
            </w:r>
          </w:p>
        </w:tc>
        <w:tc>
          <w:tcPr>
            <w:tcW w:w="709" w:type="dxa"/>
            <w:tcBorders>
              <w:bottom w:val="nil"/>
            </w:tcBorders>
            <w:shd w:val="clear" w:color="auto" w:fill="FFFFFF"/>
          </w:tcPr>
          <w:p w14:paraId="03594AF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-,181</w:t>
            </w:r>
          </w:p>
        </w:tc>
        <w:tc>
          <w:tcPr>
            <w:tcW w:w="992" w:type="dxa"/>
            <w:tcBorders>
              <w:bottom w:val="nil"/>
              <w:right w:val="single" w:sz="16" w:space="0" w:color="000000"/>
            </w:tcBorders>
            <w:shd w:val="clear" w:color="auto" w:fill="FFFFFF"/>
          </w:tcPr>
          <w:p w14:paraId="139C79A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,580</w:t>
            </w:r>
            <w:r w:rsidRPr="00454856">
              <w:rPr>
                <w:rFonts w:ascii="Arial" w:hAnsi="Arial" w:cs="Arial"/>
                <w:color w:val="000000"/>
                <w:sz w:val="16"/>
                <w:szCs w:val="18"/>
                <w:vertAlign w:val="superscript"/>
              </w:rPr>
              <w:t>**</w:t>
            </w:r>
          </w:p>
        </w:tc>
      </w:tr>
      <w:tr w:rsidR="00454856" w:rsidRPr="00454856" w14:paraId="08131BE4" w14:textId="77777777" w:rsidTr="00454856">
        <w:trPr>
          <w:cantSplit/>
          <w:trHeight w:val="20"/>
          <w:tblHeader/>
          <w:jc w:val="center"/>
        </w:trPr>
        <w:tc>
          <w:tcPr>
            <w:tcW w:w="851" w:type="dxa"/>
            <w:vMerge/>
            <w:tcBorders>
              <w:left w:val="single" w:sz="16" w:space="0" w:color="000000"/>
              <w:right w:val="nil"/>
            </w:tcBorders>
            <w:shd w:val="clear" w:color="auto" w:fill="FFFFFF"/>
          </w:tcPr>
          <w:p w14:paraId="61B4A511"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bottom w:val="nil"/>
              <w:right w:val="single" w:sz="16" w:space="0" w:color="000000"/>
            </w:tcBorders>
            <w:shd w:val="clear" w:color="auto" w:fill="FFFFFF"/>
          </w:tcPr>
          <w:p w14:paraId="6A2D5F8E"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Sig. (2-tailed)</w:t>
            </w:r>
          </w:p>
        </w:tc>
        <w:tc>
          <w:tcPr>
            <w:tcW w:w="709" w:type="dxa"/>
            <w:tcBorders>
              <w:top w:val="nil"/>
              <w:left w:val="single" w:sz="16" w:space="0" w:color="000000"/>
              <w:bottom w:val="nil"/>
            </w:tcBorders>
            <w:shd w:val="clear" w:color="auto" w:fill="FFFFFF"/>
          </w:tcPr>
          <w:p w14:paraId="69B7B76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,343</w:t>
            </w:r>
          </w:p>
        </w:tc>
        <w:tc>
          <w:tcPr>
            <w:tcW w:w="708" w:type="dxa"/>
            <w:tcBorders>
              <w:top w:val="nil"/>
              <w:bottom w:val="nil"/>
            </w:tcBorders>
            <w:shd w:val="clear" w:color="auto" w:fill="FFFFFF"/>
            <w:vAlign w:val="center"/>
          </w:tcPr>
          <w:p w14:paraId="4802FA8D" w14:textId="77777777" w:rsidR="00454856" w:rsidRPr="00454856" w:rsidRDefault="00454856" w:rsidP="00454856">
            <w:pPr>
              <w:autoSpaceDE w:val="0"/>
              <w:autoSpaceDN w:val="0"/>
              <w:adjustRightInd w:val="0"/>
              <w:spacing w:after="0" w:line="240" w:lineRule="auto"/>
              <w:jc w:val="center"/>
              <w:rPr>
                <w:rFonts w:ascii="Times New Roman" w:hAnsi="Times New Roman" w:cs="Times New Roman"/>
                <w:sz w:val="16"/>
                <w:szCs w:val="24"/>
              </w:rPr>
            </w:pPr>
          </w:p>
        </w:tc>
        <w:tc>
          <w:tcPr>
            <w:tcW w:w="709" w:type="dxa"/>
            <w:tcBorders>
              <w:top w:val="nil"/>
              <w:bottom w:val="nil"/>
            </w:tcBorders>
            <w:shd w:val="clear" w:color="auto" w:fill="FFFFFF"/>
          </w:tcPr>
          <w:p w14:paraId="3552C5C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,151</w:t>
            </w:r>
          </w:p>
        </w:tc>
        <w:tc>
          <w:tcPr>
            <w:tcW w:w="709" w:type="dxa"/>
            <w:tcBorders>
              <w:top w:val="nil"/>
              <w:bottom w:val="nil"/>
            </w:tcBorders>
            <w:shd w:val="clear" w:color="auto" w:fill="FFFFFF"/>
          </w:tcPr>
          <w:p w14:paraId="437ADD0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5B7E3F0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,298</w:t>
            </w:r>
          </w:p>
        </w:tc>
        <w:tc>
          <w:tcPr>
            <w:tcW w:w="708" w:type="dxa"/>
            <w:tcBorders>
              <w:top w:val="nil"/>
              <w:bottom w:val="nil"/>
            </w:tcBorders>
            <w:shd w:val="clear" w:color="auto" w:fill="FFFFFF"/>
          </w:tcPr>
          <w:p w14:paraId="1545593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207D8DF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,337</w:t>
            </w:r>
          </w:p>
        </w:tc>
        <w:tc>
          <w:tcPr>
            <w:tcW w:w="709" w:type="dxa"/>
            <w:tcBorders>
              <w:top w:val="nil"/>
              <w:bottom w:val="nil"/>
            </w:tcBorders>
            <w:shd w:val="clear" w:color="auto" w:fill="FFFFFF"/>
          </w:tcPr>
          <w:p w14:paraId="0BBC32E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4DF93FD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,376</w:t>
            </w:r>
          </w:p>
        </w:tc>
        <w:tc>
          <w:tcPr>
            <w:tcW w:w="708" w:type="dxa"/>
            <w:tcBorders>
              <w:top w:val="nil"/>
              <w:bottom w:val="nil"/>
            </w:tcBorders>
            <w:shd w:val="clear" w:color="auto" w:fill="FFFFFF"/>
          </w:tcPr>
          <w:p w14:paraId="6E126A2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5380291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,040</w:t>
            </w:r>
          </w:p>
        </w:tc>
        <w:tc>
          <w:tcPr>
            <w:tcW w:w="709" w:type="dxa"/>
            <w:tcBorders>
              <w:top w:val="nil"/>
              <w:bottom w:val="nil"/>
            </w:tcBorders>
            <w:shd w:val="clear" w:color="auto" w:fill="FFFFFF"/>
          </w:tcPr>
          <w:p w14:paraId="76B57B8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,003</w:t>
            </w:r>
          </w:p>
        </w:tc>
        <w:tc>
          <w:tcPr>
            <w:tcW w:w="709" w:type="dxa"/>
            <w:tcBorders>
              <w:top w:val="nil"/>
              <w:bottom w:val="nil"/>
            </w:tcBorders>
            <w:shd w:val="clear" w:color="auto" w:fill="FFFFFF"/>
          </w:tcPr>
          <w:p w14:paraId="2B509C8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,195</w:t>
            </w:r>
          </w:p>
        </w:tc>
        <w:tc>
          <w:tcPr>
            <w:tcW w:w="639" w:type="dxa"/>
            <w:tcBorders>
              <w:top w:val="nil"/>
              <w:bottom w:val="nil"/>
            </w:tcBorders>
            <w:shd w:val="clear" w:color="auto" w:fill="FFFFFF"/>
          </w:tcPr>
          <w:p w14:paraId="4E926AD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,172</w:t>
            </w:r>
          </w:p>
        </w:tc>
        <w:tc>
          <w:tcPr>
            <w:tcW w:w="709" w:type="dxa"/>
            <w:tcBorders>
              <w:top w:val="nil"/>
              <w:bottom w:val="nil"/>
            </w:tcBorders>
            <w:shd w:val="clear" w:color="auto" w:fill="FFFFFF"/>
          </w:tcPr>
          <w:p w14:paraId="6218CA7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,444</w:t>
            </w:r>
          </w:p>
        </w:tc>
        <w:tc>
          <w:tcPr>
            <w:tcW w:w="992" w:type="dxa"/>
            <w:tcBorders>
              <w:top w:val="nil"/>
              <w:bottom w:val="nil"/>
              <w:right w:val="single" w:sz="16" w:space="0" w:color="000000"/>
            </w:tcBorders>
            <w:shd w:val="clear" w:color="auto" w:fill="FFFFFF"/>
          </w:tcPr>
          <w:p w14:paraId="6C1BF85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,007</w:t>
            </w:r>
          </w:p>
        </w:tc>
      </w:tr>
      <w:tr w:rsidR="00454856" w:rsidRPr="00454856" w14:paraId="5EF7F028" w14:textId="77777777" w:rsidTr="00454856">
        <w:trPr>
          <w:cantSplit/>
          <w:trHeight w:val="20"/>
          <w:tblHeader/>
          <w:jc w:val="center"/>
        </w:trPr>
        <w:tc>
          <w:tcPr>
            <w:tcW w:w="851" w:type="dxa"/>
            <w:vMerge/>
            <w:tcBorders>
              <w:left w:val="single" w:sz="16" w:space="0" w:color="000000"/>
              <w:right w:val="nil"/>
            </w:tcBorders>
            <w:shd w:val="clear" w:color="auto" w:fill="FFFFFF"/>
          </w:tcPr>
          <w:p w14:paraId="6021BE16"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right w:val="single" w:sz="16" w:space="0" w:color="000000"/>
            </w:tcBorders>
            <w:shd w:val="clear" w:color="auto" w:fill="FFFFFF"/>
          </w:tcPr>
          <w:p w14:paraId="09863E0B"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N</w:t>
            </w:r>
          </w:p>
        </w:tc>
        <w:tc>
          <w:tcPr>
            <w:tcW w:w="709" w:type="dxa"/>
            <w:tcBorders>
              <w:top w:val="nil"/>
              <w:left w:val="single" w:sz="16" w:space="0" w:color="000000"/>
            </w:tcBorders>
            <w:shd w:val="clear" w:color="auto" w:fill="FFFFFF"/>
          </w:tcPr>
          <w:p w14:paraId="7E06DC9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684ABB8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1609A00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0A4D394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4F9A777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73E5C59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50D9A53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48A32E5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7352B1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0DC25A9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7419E86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20F6D02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79C3C5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639" w:type="dxa"/>
            <w:tcBorders>
              <w:top w:val="nil"/>
            </w:tcBorders>
            <w:shd w:val="clear" w:color="auto" w:fill="FFFFFF"/>
          </w:tcPr>
          <w:p w14:paraId="7FC2A23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68D66AC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992" w:type="dxa"/>
            <w:tcBorders>
              <w:top w:val="nil"/>
              <w:right w:val="single" w:sz="16" w:space="0" w:color="000000"/>
            </w:tcBorders>
            <w:shd w:val="clear" w:color="auto" w:fill="FFFFFF"/>
          </w:tcPr>
          <w:p w14:paraId="04CA464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r>
      <w:tr w:rsidR="00454856" w:rsidRPr="00454856" w14:paraId="42F0003F" w14:textId="77777777" w:rsidTr="00454856">
        <w:trPr>
          <w:cantSplit/>
          <w:trHeight w:val="20"/>
          <w:tblHeader/>
          <w:jc w:val="center"/>
        </w:trPr>
        <w:tc>
          <w:tcPr>
            <w:tcW w:w="851" w:type="dxa"/>
            <w:vMerge w:val="restart"/>
            <w:tcBorders>
              <w:left w:val="single" w:sz="16" w:space="0" w:color="000000"/>
              <w:right w:val="nil"/>
            </w:tcBorders>
            <w:shd w:val="clear" w:color="auto" w:fill="FFFFFF"/>
          </w:tcPr>
          <w:p w14:paraId="68C515DB"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S3</w:t>
            </w:r>
          </w:p>
        </w:tc>
        <w:tc>
          <w:tcPr>
            <w:tcW w:w="1701" w:type="dxa"/>
            <w:tcBorders>
              <w:left w:val="nil"/>
              <w:bottom w:val="nil"/>
              <w:right w:val="single" w:sz="16" w:space="0" w:color="000000"/>
            </w:tcBorders>
            <w:shd w:val="clear" w:color="auto" w:fill="FFFFFF"/>
          </w:tcPr>
          <w:p w14:paraId="6BE45EE7"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Pearson Correlation</w:t>
            </w:r>
          </w:p>
        </w:tc>
        <w:tc>
          <w:tcPr>
            <w:tcW w:w="709" w:type="dxa"/>
            <w:tcBorders>
              <w:left w:val="single" w:sz="16" w:space="0" w:color="000000"/>
              <w:bottom w:val="nil"/>
            </w:tcBorders>
            <w:shd w:val="clear" w:color="auto" w:fill="FFFFFF"/>
          </w:tcPr>
          <w:p w14:paraId="3319B6C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,371</w:t>
            </w:r>
          </w:p>
        </w:tc>
        <w:tc>
          <w:tcPr>
            <w:tcW w:w="708" w:type="dxa"/>
            <w:tcBorders>
              <w:bottom w:val="nil"/>
            </w:tcBorders>
            <w:shd w:val="clear" w:color="auto" w:fill="FFFFFF"/>
          </w:tcPr>
          <w:p w14:paraId="7C86020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,333</w:t>
            </w:r>
          </w:p>
        </w:tc>
        <w:tc>
          <w:tcPr>
            <w:tcW w:w="709" w:type="dxa"/>
            <w:tcBorders>
              <w:bottom w:val="nil"/>
            </w:tcBorders>
            <w:shd w:val="clear" w:color="auto" w:fill="FFFFFF"/>
          </w:tcPr>
          <w:p w14:paraId="3C08AB8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w:t>
            </w:r>
          </w:p>
        </w:tc>
        <w:tc>
          <w:tcPr>
            <w:tcW w:w="709" w:type="dxa"/>
            <w:tcBorders>
              <w:bottom w:val="nil"/>
            </w:tcBorders>
            <w:shd w:val="clear" w:color="auto" w:fill="FFFFFF"/>
          </w:tcPr>
          <w:p w14:paraId="33A9EE0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,539</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191C758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,816</w:t>
            </w:r>
            <w:r w:rsidRPr="00454856">
              <w:rPr>
                <w:rFonts w:ascii="Arial" w:hAnsi="Arial" w:cs="Arial"/>
                <w:color w:val="000000"/>
                <w:sz w:val="16"/>
                <w:szCs w:val="18"/>
                <w:vertAlign w:val="superscript"/>
              </w:rPr>
              <w:t>**</w:t>
            </w:r>
          </w:p>
        </w:tc>
        <w:tc>
          <w:tcPr>
            <w:tcW w:w="708" w:type="dxa"/>
            <w:tcBorders>
              <w:bottom w:val="nil"/>
            </w:tcBorders>
            <w:shd w:val="clear" w:color="auto" w:fill="FFFFFF"/>
          </w:tcPr>
          <w:p w14:paraId="73D59BB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,498</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64C406A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,137</w:t>
            </w:r>
          </w:p>
        </w:tc>
        <w:tc>
          <w:tcPr>
            <w:tcW w:w="709" w:type="dxa"/>
            <w:tcBorders>
              <w:bottom w:val="nil"/>
            </w:tcBorders>
            <w:shd w:val="clear" w:color="auto" w:fill="FFFFFF"/>
          </w:tcPr>
          <w:p w14:paraId="4F4158C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,244</w:t>
            </w:r>
          </w:p>
        </w:tc>
        <w:tc>
          <w:tcPr>
            <w:tcW w:w="709" w:type="dxa"/>
            <w:tcBorders>
              <w:bottom w:val="nil"/>
            </w:tcBorders>
            <w:shd w:val="clear" w:color="auto" w:fill="FFFFFF"/>
          </w:tcPr>
          <w:p w14:paraId="18F828D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,415</w:t>
            </w:r>
          </w:p>
        </w:tc>
        <w:tc>
          <w:tcPr>
            <w:tcW w:w="708" w:type="dxa"/>
            <w:tcBorders>
              <w:bottom w:val="nil"/>
            </w:tcBorders>
            <w:shd w:val="clear" w:color="auto" w:fill="FFFFFF"/>
          </w:tcPr>
          <w:p w14:paraId="034338F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,539</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44EE11E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,186</w:t>
            </w:r>
          </w:p>
        </w:tc>
        <w:tc>
          <w:tcPr>
            <w:tcW w:w="709" w:type="dxa"/>
            <w:tcBorders>
              <w:bottom w:val="nil"/>
            </w:tcBorders>
            <w:shd w:val="clear" w:color="auto" w:fill="FFFFFF"/>
          </w:tcPr>
          <w:p w14:paraId="7C32D75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,449</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457CFDF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,840</w:t>
            </w:r>
            <w:r w:rsidRPr="00454856">
              <w:rPr>
                <w:rFonts w:ascii="Arial" w:hAnsi="Arial" w:cs="Arial"/>
                <w:color w:val="000000"/>
                <w:sz w:val="16"/>
                <w:szCs w:val="18"/>
                <w:vertAlign w:val="superscript"/>
              </w:rPr>
              <w:t>**</w:t>
            </w:r>
          </w:p>
        </w:tc>
        <w:tc>
          <w:tcPr>
            <w:tcW w:w="639" w:type="dxa"/>
            <w:tcBorders>
              <w:bottom w:val="nil"/>
            </w:tcBorders>
            <w:shd w:val="clear" w:color="auto" w:fill="FFFFFF"/>
          </w:tcPr>
          <w:p w14:paraId="6727342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,186</w:t>
            </w:r>
          </w:p>
        </w:tc>
        <w:tc>
          <w:tcPr>
            <w:tcW w:w="709" w:type="dxa"/>
            <w:tcBorders>
              <w:bottom w:val="nil"/>
            </w:tcBorders>
            <w:shd w:val="clear" w:color="auto" w:fill="FFFFFF"/>
          </w:tcPr>
          <w:p w14:paraId="6608DD6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-,094</w:t>
            </w:r>
          </w:p>
        </w:tc>
        <w:tc>
          <w:tcPr>
            <w:tcW w:w="992" w:type="dxa"/>
            <w:tcBorders>
              <w:bottom w:val="nil"/>
              <w:right w:val="single" w:sz="16" w:space="0" w:color="000000"/>
            </w:tcBorders>
            <w:shd w:val="clear" w:color="auto" w:fill="FFFFFF"/>
          </w:tcPr>
          <w:p w14:paraId="7D23012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,801</w:t>
            </w:r>
            <w:r w:rsidRPr="00454856">
              <w:rPr>
                <w:rFonts w:ascii="Arial" w:hAnsi="Arial" w:cs="Arial"/>
                <w:color w:val="000000"/>
                <w:sz w:val="16"/>
                <w:szCs w:val="18"/>
                <w:vertAlign w:val="superscript"/>
              </w:rPr>
              <w:t>**</w:t>
            </w:r>
          </w:p>
        </w:tc>
      </w:tr>
      <w:tr w:rsidR="00454856" w:rsidRPr="00454856" w14:paraId="55F2A3FC" w14:textId="77777777" w:rsidTr="00454856">
        <w:trPr>
          <w:cantSplit/>
          <w:trHeight w:val="20"/>
          <w:tblHeader/>
          <w:jc w:val="center"/>
        </w:trPr>
        <w:tc>
          <w:tcPr>
            <w:tcW w:w="851" w:type="dxa"/>
            <w:vMerge/>
            <w:tcBorders>
              <w:left w:val="single" w:sz="16" w:space="0" w:color="000000"/>
              <w:right w:val="nil"/>
            </w:tcBorders>
            <w:shd w:val="clear" w:color="auto" w:fill="FFFFFF"/>
          </w:tcPr>
          <w:p w14:paraId="0C464B07"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bottom w:val="nil"/>
              <w:right w:val="single" w:sz="16" w:space="0" w:color="000000"/>
            </w:tcBorders>
            <w:shd w:val="clear" w:color="auto" w:fill="FFFFFF"/>
          </w:tcPr>
          <w:p w14:paraId="7FB912B9"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Sig. (2-tailed)</w:t>
            </w:r>
          </w:p>
        </w:tc>
        <w:tc>
          <w:tcPr>
            <w:tcW w:w="709" w:type="dxa"/>
            <w:tcBorders>
              <w:top w:val="nil"/>
              <w:left w:val="single" w:sz="16" w:space="0" w:color="000000"/>
              <w:bottom w:val="nil"/>
            </w:tcBorders>
            <w:shd w:val="clear" w:color="auto" w:fill="FFFFFF"/>
          </w:tcPr>
          <w:p w14:paraId="7A10327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,108</w:t>
            </w:r>
          </w:p>
        </w:tc>
        <w:tc>
          <w:tcPr>
            <w:tcW w:w="708" w:type="dxa"/>
            <w:tcBorders>
              <w:top w:val="nil"/>
              <w:bottom w:val="nil"/>
            </w:tcBorders>
            <w:shd w:val="clear" w:color="auto" w:fill="FFFFFF"/>
          </w:tcPr>
          <w:p w14:paraId="5A6D421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,151</w:t>
            </w:r>
          </w:p>
        </w:tc>
        <w:tc>
          <w:tcPr>
            <w:tcW w:w="709" w:type="dxa"/>
            <w:tcBorders>
              <w:top w:val="nil"/>
              <w:bottom w:val="nil"/>
            </w:tcBorders>
            <w:shd w:val="clear" w:color="auto" w:fill="FFFFFF"/>
            <w:vAlign w:val="center"/>
          </w:tcPr>
          <w:p w14:paraId="2C8E63F9" w14:textId="77777777" w:rsidR="00454856" w:rsidRPr="00454856" w:rsidRDefault="00454856" w:rsidP="00454856">
            <w:pPr>
              <w:autoSpaceDE w:val="0"/>
              <w:autoSpaceDN w:val="0"/>
              <w:adjustRightInd w:val="0"/>
              <w:spacing w:after="0" w:line="240" w:lineRule="auto"/>
              <w:jc w:val="center"/>
              <w:rPr>
                <w:rFonts w:ascii="Times New Roman" w:hAnsi="Times New Roman" w:cs="Times New Roman"/>
                <w:sz w:val="16"/>
                <w:szCs w:val="24"/>
              </w:rPr>
            </w:pPr>
          </w:p>
        </w:tc>
        <w:tc>
          <w:tcPr>
            <w:tcW w:w="709" w:type="dxa"/>
            <w:tcBorders>
              <w:top w:val="nil"/>
              <w:bottom w:val="nil"/>
            </w:tcBorders>
            <w:shd w:val="clear" w:color="auto" w:fill="FFFFFF"/>
          </w:tcPr>
          <w:p w14:paraId="6D9E109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,014</w:t>
            </w:r>
          </w:p>
        </w:tc>
        <w:tc>
          <w:tcPr>
            <w:tcW w:w="709" w:type="dxa"/>
            <w:tcBorders>
              <w:top w:val="nil"/>
              <w:bottom w:val="nil"/>
            </w:tcBorders>
            <w:shd w:val="clear" w:color="auto" w:fill="FFFFFF"/>
          </w:tcPr>
          <w:p w14:paraId="63EF2F1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8" w:type="dxa"/>
            <w:tcBorders>
              <w:top w:val="nil"/>
              <w:bottom w:val="nil"/>
            </w:tcBorders>
            <w:shd w:val="clear" w:color="auto" w:fill="FFFFFF"/>
          </w:tcPr>
          <w:p w14:paraId="69EF900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,026</w:t>
            </w:r>
          </w:p>
        </w:tc>
        <w:tc>
          <w:tcPr>
            <w:tcW w:w="709" w:type="dxa"/>
            <w:tcBorders>
              <w:top w:val="nil"/>
              <w:bottom w:val="nil"/>
            </w:tcBorders>
            <w:shd w:val="clear" w:color="auto" w:fill="FFFFFF"/>
          </w:tcPr>
          <w:p w14:paraId="267444B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,564</w:t>
            </w:r>
          </w:p>
        </w:tc>
        <w:tc>
          <w:tcPr>
            <w:tcW w:w="709" w:type="dxa"/>
            <w:tcBorders>
              <w:top w:val="nil"/>
              <w:bottom w:val="nil"/>
            </w:tcBorders>
            <w:shd w:val="clear" w:color="auto" w:fill="FFFFFF"/>
          </w:tcPr>
          <w:p w14:paraId="557DE05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,300</w:t>
            </w:r>
          </w:p>
        </w:tc>
        <w:tc>
          <w:tcPr>
            <w:tcW w:w="709" w:type="dxa"/>
            <w:tcBorders>
              <w:top w:val="nil"/>
              <w:bottom w:val="nil"/>
            </w:tcBorders>
            <w:shd w:val="clear" w:color="auto" w:fill="FFFFFF"/>
          </w:tcPr>
          <w:p w14:paraId="5914A06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,069</w:t>
            </w:r>
          </w:p>
        </w:tc>
        <w:tc>
          <w:tcPr>
            <w:tcW w:w="708" w:type="dxa"/>
            <w:tcBorders>
              <w:top w:val="nil"/>
              <w:bottom w:val="nil"/>
            </w:tcBorders>
            <w:shd w:val="clear" w:color="auto" w:fill="FFFFFF"/>
          </w:tcPr>
          <w:p w14:paraId="075B7D9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,014</w:t>
            </w:r>
          </w:p>
        </w:tc>
        <w:tc>
          <w:tcPr>
            <w:tcW w:w="709" w:type="dxa"/>
            <w:tcBorders>
              <w:top w:val="nil"/>
              <w:bottom w:val="nil"/>
            </w:tcBorders>
            <w:shd w:val="clear" w:color="auto" w:fill="FFFFFF"/>
          </w:tcPr>
          <w:p w14:paraId="5BEDFDB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,433</w:t>
            </w:r>
          </w:p>
        </w:tc>
        <w:tc>
          <w:tcPr>
            <w:tcW w:w="709" w:type="dxa"/>
            <w:tcBorders>
              <w:top w:val="nil"/>
              <w:bottom w:val="nil"/>
            </w:tcBorders>
            <w:shd w:val="clear" w:color="auto" w:fill="FFFFFF"/>
          </w:tcPr>
          <w:p w14:paraId="542A687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,047</w:t>
            </w:r>
          </w:p>
        </w:tc>
        <w:tc>
          <w:tcPr>
            <w:tcW w:w="709" w:type="dxa"/>
            <w:tcBorders>
              <w:top w:val="nil"/>
              <w:bottom w:val="nil"/>
            </w:tcBorders>
            <w:shd w:val="clear" w:color="auto" w:fill="FFFFFF"/>
          </w:tcPr>
          <w:p w14:paraId="79F645B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639" w:type="dxa"/>
            <w:tcBorders>
              <w:top w:val="nil"/>
              <w:bottom w:val="nil"/>
            </w:tcBorders>
            <w:shd w:val="clear" w:color="auto" w:fill="FFFFFF"/>
          </w:tcPr>
          <w:p w14:paraId="77DC746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,433</w:t>
            </w:r>
          </w:p>
        </w:tc>
        <w:tc>
          <w:tcPr>
            <w:tcW w:w="709" w:type="dxa"/>
            <w:tcBorders>
              <w:top w:val="nil"/>
              <w:bottom w:val="nil"/>
            </w:tcBorders>
            <w:shd w:val="clear" w:color="auto" w:fill="FFFFFF"/>
          </w:tcPr>
          <w:p w14:paraId="5F6BBE2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,693</w:t>
            </w:r>
          </w:p>
        </w:tc>
        <w:tc>
          <w:tcPr>
            <w:tcW w:w="992" w:type="dxa"/>
            <w:tcBorders>
              <w:top w:val="nil"/>
              <w:bottom w:val="nil"/>
              <w:right w:val="single" w:sz="16" w:space="0" w:color="000000"/>
            </w:tcBorders>
            <w:shd w:val="clear" w:color="auto" w:fill="FFFFFF"/>
          </w:tcPr>
          <w:p w14:paraId="436A094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r>
      <w:tr w:rsidR="00454856" w:rsidRPr="00454856" w14:paraId="17610821" w14:textId="77777777" w:rsidTr="00454856">
        <w:trPr>
          <w:cantSplit/>
          <w:trHeight w:val="20"/>
          <w:tblHeader/>
          <w:jc w:val="center"/>
        </w:trPr>
        <w:tc>
          <w:tcPr>
            <w:tcW w:w="851" w:type="dxa"/>
            <w:vMerge/>
            <w:tcBorders>
              <w:left w:val="single" w:sz="16" w:space="0" w:color="000000"/>
              <w:right w:val="nil"/>
            </w:tcBorders>
            <w:shd w:val="clear" w:color="auto" w:fill="FFFFFF"/>
          </w:tcPr>
          <w:p w14:paraId="5889E76B"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right w:val="single" w:sz="16" w:space="0" w:color="000000"/>
            </w:tcBorders>
            <w:shd w:val="clear" w:color="auto" w:fill="FFFFFF"/>
          </w:tcPr>
          <w:p w14:paraId="3D7FCACA"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N</w:t>
            </w:r>
          </w:p>
        </w:tc>
        <w:tc>
          <w:tcPr>
            <w:tcW w:w="709" w:type="dxa"/>
            <w:tcBorders>
              <w:top w:val="nil"/>
              <w:left w:val="single" w:sz="16" w:space="0" w:color="000000"/>
            </w:tcBorders>
            <w:shd w:val="clear" w:color="auto" w:fill="FFFFFF"/>
          </w:tcPr>
          <w:p w14:paraId="6A9375D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361C4D0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76C4383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60AEAAE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27DEDD2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2BD6B8F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6783DF5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491BB1C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467FB00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2B8FDD3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49278D4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0D63E35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4C16495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639" w:type="dxa"/>
            <w:tcBorders>
              <w:top w:val="nil"/>
            </w:tcBorders>
            <w:shd w:val="clear" w:color="auto" w:fill="FFFFFF"/>
          </w:tcPr>
          <w:p w14:paraId="0E077CC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504B65D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992" w:type="dxa"/>
            <w:tcBorders>
              <w:top w:val="nil"/>
              <w:right w:val="single" w:sz="16" w:space="0" w:color="000000"/>
            </w:tcBorders>
            <w:shd w:val="clear" w:color="auto" w:fill="FFFFFF"/>
          </w:tcPr>
          <w:p w14:paraId="778DD63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r>
      <w:tr w:rsidR="00454856" w:rsidRPr="00454856" w14:paraId="73985F0C" w14:textId="77777777" w:rsidTr="00454856">
        <w:trPr>
          <w:cantSplit/>
          <w:trHeight w:val="20"/>
          <w:tblHeader/>
          <w:jc w:val="center"/>
        </w:trPr>
        <w:tc>
          <w:tcPr>
            <w:tcW w:w="851" w:type="dxa"/>
            <w:vMerge w:val="restart"/>
            <w:tcBorders>
              <w:left w:val="single" w:sz="16" w:space="0" w:color="000000"/>
              <w:right w:val="nil"/>
            </w:tcBorders>
            <w:shd w:val="clear" w:color="auto" w:fill="FFFFFF"/>
          </w:tcPr>
          <w:p w14:paraId="00819A5B"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S4</w:t>
            </w:r>
          </w:p>
        </w:tc>
        <w:tc>
          <w:tcPr>
            <w:tcW w:w="1701" w:type="dxa"/>
            <w:tcBorders>
              <w:left w:val="nil"/>
              <w:bottom w:val="nil"/>
              <w:right w:val="single" w:sz="16" w:space="0" w:color="000000"/>
            </w:tcBorders>
            <w:shd w:val="clear" w:color="auto" w:fill="FFFFFF"/>
          </w:tcPr>
          <w:p w14:paraId="070B49A9"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Pearson Correlation</w:t>
            </w:r>
          </w:p>
        </w:tc>
        <w:tc>
          <w:tcPr>
            <w:tcW w:w="709" w:type="dxa"/>
            <w:tcBorders>
              <w:left w:val="single" w:sz="16" w:space="0" w:color="000000"/>
              <w:bottom w:val="nil"/>
            </w:tcBorders>
            <w:shd w:val="clear" w:color="auto" w:fill="FFFFFF"/>
          </w:tcPr>
          <w:p w14:paraId="57159F8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,086</w:t>
            </w:r>
          </w:p>
        </w:tc>
        <w:tc>
          <w:tcPr>
            <w:tcW w:w="708" w:type="dxa"/>
            <w:tcBorders>
              <w:bottom w:val="nil"/>
            </w:tcBorders>
            <w:shd w:val="clear" w:color="auto" w:fill="FFFFFF"/>
          </w:tcPr>
          <w:p w14:paraId="7394E54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,840</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322D9D6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,539</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1AFD528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w:t>
            </w:r>
          </w:p>
        </w:tc>
        <w:tc>
          <w:tcPr>
            <w:tcW w:w="709" w:type="dxa"/>
            <w:tcBorders>
              <w:bottom w:val="nil"/>
            </w:tcBorders>
            <w:shd w:val="clear" w:color="auto" w:fill="FFFFFF"/>
          </w:tcPr>
          <w:p w14:paraId="0353455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,445</w:t>
            </w:r>
            <w:r w:rsidRPr="00454856">
              <w:rPr>
                <w:rFonts w:ascii="Arial" w:hAnsi="Arial" w:cs="Arial"/>
                <w:color w:val="000000"/>
                <w:sz w:val="16"/>
                <w:szCs w:val="18"/>
                <w:vertAlign w:val="superscript"/>
              </w:rPr>
              <w:t>*</w:t>
            </w:r>
          </w:p>
        </w:tc>
        <w:tc>
          <w:tcPr>
            <w:tcW w:w="708" w:type="dxa"/>
            <w:tcBorders>
              <w:bottom w:val="nil"/>
            </w:tcBorders>
            <w:shd w:val="clear" w:color="auto" w:fill="FFFFFF"/>
          </w:tcPr>
          <w:p w14:paraId="2C987EC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,968</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7143DC5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-,137</w:t>
            </w:r>
          </w:p>
        </w:tc>
        <w:tc>
          <w:tcPr>
            <w:tcW w:w="709" w:type="dxa"/>
            <w:tcBorders>
              <w:bottom w:val="nil"/>
            </w:tcBorders>
            <w:shd w:val="clear" w:color="auto" w:fill="FFFFFF"/>
          </w:tcPr>
          <w:p w14:paraId="53694D8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,746</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09D0E09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,069</w:t>
            </w:r>
          </w:p>
        </w:tc>
        <w:tc>
          <w:tcPr>
            <w:tcW w:w="708" w:type="dxa"/>
            <w:tcBorders>
              <w:bottom w:val="nil"/>
            </w:tcBorders>
            <w:shd w:val="clear" w:color="auto" w:fill="FFFFFF"/>
          </w:tcPr>
          <w:p w14:paraId="2D447D1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1,000</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378071D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-,212</w:t>
            </w:r>
          </w:p>
        </w:tc>
        <w:tc>
          <w:tcPr>
            <w:tcW w:w="709" w:type="dxa"/>
            <w:tcBorders>
              <w:bottom w:val="nil"/>
            </w:tcBorders>
            <w:shd w:val="clear" w:color="auto" w:fill="FFFFFF"/>
          </w:tcPr>
          <w:p w14:paraId="559D0B3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,769</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04C343D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,517</w:t>
            </w:r>
            <w:r w:rsidRPr="00454856">
              <w:rPr>
                <w:rFonts w:ascii="Arial" w:hAnsi="Arial" w:cs="Arial"/>
                <w:color w:val="000000"/>
                <w:sz w:val="16"/>
                <w:szCs w:val="18"/>
                <w:vertAlign w:val="superscript"/>
              </w:rPr>
              <w:t>*</w:t>
            </w:r>
          </w:p>
        </w:tc>
        <w:tc>
          <w:tcPr>
            <w:tcW w:w="639" w:type="dxa"/>
            <w:tcBorders>
              <w:bottom w:val="nil"/>
            </w:tcBorders>
            <w:shd w:val="clear" w:color="auto" w:fill="FFFFFF"/>
          </w:tcPr>
          <w:p w14:paraId="520DB42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-,212</w:t>
            </w:r>
          </w:p>
        </w:tc>
        <w:tc>
          <w:tcPr>
            <w:tcW w:w="709" w:type="dxa"/>
            <w:tcBorders>
              <w:bottom w:val="nil"/>
            </w:tcBorders>
            <w:shd w:val="clear" w:color="auto" w:fill="FFFFFF"/>
          </w:tcPr>
          <w:p w14:paraId="72C4B5A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-,296</w:t>
            </w:r>
          </w:p>
        </w:tc>
        <w:tc>
          <w:tcPr>
            <w:tcW w:w="992" w:type="dxa"/>
            <w:tcBorders>
              <w:bottom w:val="nil"/>
              <w:right w:val="single" w:sz="16" w:space="0" w:color="000000"/>
            </w:tcBorders>
            <w:shd w:val="clear" w:color="auto" w:fill="FFFFFF"/>
          </w:tcPr>
          <w:p w14:paraId="7F7982B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,751</w:t>
            </w:r>
            <w:r w:rsidRPr="00454856">
              <w:rPr>
                <w:rFonts w:ascii="Arial" w:hAnsi="Arial" w:cs="Arial"/>
                <w:color w:val="000000"/>
                <w:sz w:val="16"/>
                <w:szCs w:val="18"/>
                <w:vertAlign w:val="superscript"/>
              </w:rPr>
              <w:t>**</w:t>
            </w:r>
          </w:p>
        </w:tc>
      </w:tr>
      <w:tr w:rsidR="00454856" w:rsidRPr="00454856" w14:paraId="08F7952E" w14:textId="77777777" w:rsidTr="00454856">
        <w:trPr>
          <w:cantSplit/>
          <w:trHeight w:val="20"/>
          <w:tblHeader/>
          <w:jc w:val="center"/>
        </w:trPr>
        <w:tc>
          <w:tcPr>
            <w:tcW w:w="851" w:type="dxa"/>
            <w:vMerge/>
            <w:tcBorders>
              <w:left w:val="single" w:sz="16" w:space="0" w:color="000000"/>
              <w:right w:val="nil"/>
            </w:tcBorders>
            <w:shd w:val="clear" w:color="auto" w:fill="FFFFFF"/>
          </w:tcPr>
          <w:p w14:paraId="378354F5"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bottom w:val="nil"/>
              <w:right w:val="single" w:sz="16" w:space="0" w:color="000000"/>
            </w:tcBorders>
            <w:shd w:val="clear" w:color="auto" w:fill="FFFFFF"/>
          </w:tcPr>
          <w:p w14:paraId="445F0FBF"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Sig. (2-tailed)</w:t>
            </w:r>
          </w:p>
        </w:tc>
        <w:tc>
          <w:tcPr>
            <w:tcW w:w="709" w:type="dxa"/>
            <w:tcBorders>
              <w:top w:val="nil"/>
              <w:left w:val="single" w:sz="16" w:space="0" w:color="000000"/>
              <w:bottom w:val="nil"/>
            </w:tcBorders>
            <w:shd w:val="clear" w:color="auto" w:fill="FFFFFF"/>
          </w:tcPr>
          <w:p w14:paraId="0DEBFCF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,720</w:t>
            </w:r>
          </w:p>
        </w:tc>
        <w:tc>
          <w:tcPr>
            <w:tcW w:w="708" w:type="dxa"/>
            <w:tcBorders>
              <w:top w:val="nil"/>
              <w:bottom w:val="nil"/>
            </w:tcBorders>
            <w:shd w:val="clear" w:color="auto" w:fill="FFFFFF"/>
          </w:tcPr>
          <w:p w14:paraId="315341E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6214160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,014</w:t>
            </w:r>
          </w:p>
        </w:tc>
        <w:tc>
          <w:tcPr>
            <w:tcW w:w="709" w:type="dxa"/>
            <w:tcBorders>
              <w:top w:val="nil"/>
              <w:bottom w:val="nil"/>
            </w:tcBorders>
            <w:shd w:val="clear" w:color="auto" w:fill="FFFFFF"/>
            <w:vAlign w:val="center"/>
          </w:tcPr>
          <w:p w14:paraId="379E05F3" w14:textId="77777777" w:rsidR="00454856" w:rsidRPr="00454856" w:rsidRDefault="00454856" w:rsidP="00454856">
            <w:pPr>
              <w:autoSpaceDE w:val="0"/>
              <w:autoSpaceDN w:val="0"/>
              <w:adjustRightInd w:val="0"/>
              <w:spacing w:after="0" w:line="240" w:lineRule="auto"/>
              <w:jc w:val="center"/>
              <w:rPr>
                <w:rFonts w:ascii="Times New Roman" w:hAnsi="Times New Roman" w:cs="Times New Roman"/>
                <w:sz w:val="16"/>
                <w:szCs w:val="24"/>
              </w:rPr>
            </w:pPr>
          </w:p>
        </w:tc>
        <w:tc>
          <w:tcPr>
            <w:tcW w:w="709" w:type="dxa"/>
            <w:tcBorders>
              <w:top w:val="nil"/>
              <w:bottom w:val="nil"/>
            </w:tcBorders>
            <w:shd w:val="clear" w:color="auto" w:fill="FFFFFF"/>
          </w:tcPr>
          <w:p w14:paraId="44571B5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,049</w:t>
            </w:r>
          </w:p>
        </w:tc>
        <w:tc>
          <w:tcPr>
            <w:tcW w:w="708" w:type="dxa"/>
            <w:tcBorders>
              <w:top w:val="nil"/>
              <w:bottom w:val="nil"/>
            </w:tcBorders>
            <w:shd w:val="clear" w:color="auto" w:fill="FFFFFF"/>
          </w:tcPr>
          <w:p w14:paraId="5CC086D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61019C5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,564</w:t>
            </w:r>
          </w:p>
        </w:tc>
        <w:tc>
          <w:tcPr>
            <w:tcW w:w="709" w:type="dxa"/>
            <w:tcBorders>
              <w:top w:val="nil"/>
              <w:bottom w:val="nil"/>
            </w:tcBorders>
            <w:shd w:val="clear" w:color="auto" w:fill="FFFFFF"/>
          </w:tcPr>
          <w:p w14:paraId="15D8160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1DD171D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,772</w:t>
            </w:r>
          </w:p>
        </w:tc>
        <w:tc>
          <w:tcPr>
            <w:tcW w:w="708" w:type="dxa"/>
            <w:tcBorders>
              <w:top w:val="nil"/>
              <w:bottom w:val="nil"/>
            </w:tcBorders>
            <w:shd w:val="clear" w:color="auto" w:fill="FFFFFF"/>
          </w:tcPr>
          <w:p w14:paraId="07083B0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61CCC4F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,369</w:t>
            </w:r>
          </w:p>
        </w:tc>
        <w:tc>
          <w:tcPr>
            <w:tcW w:w="709" w:type="dxa"/>
            <w:tcBorders>
              <w:top w:val="nil"/>
              <w:bottom w:val="nil"/>
            </w:tcBorders>
            <w:shd w:val="clear" w:color="auto" w:fill="FFFFFF"/>
          </w:tcPr>
          <w:p w14:paraId="07AE3B7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422CDD8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,020</w:t>
            </w:r>
          </w:p>
        </w:tc>
        <w:tc>
          <w:tcPr>
            <w:tcW w:w="639" w:type="dxa"/>
            <w:tcBorders>
              <w:top w:val="nil"/>
              <w:bottom w:val="nil"/>
            </w:tcBorders>
            <w:shd w:val="clear" w:color="auto" w:fill="FFFFFF"/>
          </w:tcPr>
          <w:p w14:paraId="4E3ABFC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,369</w:t>
            </w:r>
          </w:p>
        </w:tc>
        <w:tc>
          <w:tcPr>
            <w:tcW w:w="709" w:type="dxa"/>
            <w:tcBorders>
              <w:top w:val="nil"/>
              <w:bottom w:val="nil"/>
            </w:tcBorders>
            <w:shd w:val="clear" w:color="auto" w:fill="FFFFFF"/>
          </w:tcPr>
          <w:p w14:paraId="3EDC49A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,205</w:t>
            </w:r>
          </w:p>
        </w:tc>
        <w:tc>
          <w:tcPr>
            <w:tcW w:w="992" w:type="dxa"/>
            <w:tcBorders>
              <w:top w:val="nil"/>
              <w:bottom w:val="nil"/>
              <w:right w:val="single" w:sz="16" w:space="0" w:color="000000"/>
            </w:tcBorders>
            <w:shd w:val="clear" w:color="auto" w:fill="FFFFFF"/>
          </w:tcPr>
          <w:p w14:paraId="2402580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r>
      <w:tr w:rsidR="00454856" w:rsidRPr="00454856" w14:paraId="52CF1034" w14:textId="77777777" w:rsidTr="00454856">
        <w:trPr>
          <w:cantSplit/>
          <w:trHeight w:val="20"/>
          <w:tblHeader/>
          <w:jc w:val="center"/>
        </w:trPr>
        <w:tc>
          <w:tcPr>
            <w:tcW w:w="851" w:type="dxa"/>
            <w:vMerge/>
            <w:tcBorders>
              <w:left w:val="single" w:sz="16" w:space="0" w:color="000000"/>
              <w:right w:val="nil"/>
            </w:tcBorders>
            <w:shd w:val="clear" w:color="auto" w:fill="FFFFFF"/>
          </w:tcPr>
          <w:p w14:paraId="1D22C5A1"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right w:val="single" w:sz="16" w:space="0" w:color="000000"/>
            </w:tcBorders>
            <w:shd w:val="clear" w:color="auto" w:fill="FFFFFF"/>
          </w:tcPr>
          <w:p w14:paraId="5A0462A4"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N</w:t>
            </w:r>
          </w:p>
        </w:tc>
        <w:tc>
          <w:tcPr>
            <w:tcW w:w="709" w:type="dxa"/>
            <w:tcBorders>
              <w:top w:val="nil"/>
              <w:left w:val="single" w:sz="16" w:space="0" w:color="000000"/>
            </w:tcBorders>
            <w:shd w:val="clear" w:color="auto" w:fill="FFFFFF"/>
          </w:tcPr>
          <w:p w14:paraId="75490D6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0E945B3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6C7B764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5775C8A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5C9F8B8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6FB7AFB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74DD409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6702FE5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78E3958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4DEC8B6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06ABBD3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0586AA9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1A4A506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639" w:type="dxa"/>
            <w:tcBorders>
              <w:top w:val="nil"/>
            </w:tcBorders>
            <w:shd w:val="clear" w:color="auto" w:fill="FFFFFF"/>
          </w:tcPr>
          <w:p w14:paraId="2FFA223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2A00037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992" w:type="dxa"/>
            <w:tcBorders>
              <w:top w:val="nil"/>
              <w:right w:val="single" w:sz="16" w:space="0" w:color="000000"/>
            </w:tcBorders>
            <w:shd w:val="clear" w:color="auto" w:fill="FFFFFF"/>
          </w:tcPr>
          <w:p w14:paraId="5D925B8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r>
      <w:tr w:rsidR="00454856" w:rsidRPr="00454856" w14:paraId="3693057D" w14:textId="77777777" w:rsidTr="00454856">
        <w:trPr>
          <w:cantSplit/>
          <w:trHeight w:val="20"/>
          <w:tblHeader/>
          <w:jc w:val="center"/>
        </w:trPr>
        <w:tc>
          <w:tcPr>
            <w:tcW w:w="851" w:type="dxa"/>
            <w:vMerge w:val="restart"/>
            <w:tcBorders>
              <w:left w:val="single" w:sz="16" w:space="0" w:color="000000"/>
              <w:right w:val="nil"/>
            </w:tcBorders>
            <w:shd w:val="clear" w:color="auto" w:fill="FFFFFF"/>
          </w:tcPr>
          <w:p w14:paraId="6CAD8EE1"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S5</w:t>
            </w:r>
          </w:p>
        </w:tc>
        <w:tc>
          <w:tcPr>
            <w:tcW w:w="1701" w:type="dxa"/>
            <w:tcBorders>
              <w:left w:val="nil"/>
              <w:bottom w:val="nil"/>
              <w:right w:val="single" w:sz="16" w:space="0" w:color="000000"/>
            </w:tcBorders>
            <w:shd w:val="clear" w:color="auto" w:fill="FFFFFF"/>
          </w:tcPr>
          <w:p w14:paraId="594F2E78"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Pearson Correlation</w:t>
            </w:r>
          </w:p>
        </w:tc>
        <w:tc>
          <w:tcPr>
            <w:tcW w:w="709" w:type="dxa"/>
            <w:tcBorders>
              <w:left w:val="single" w:sz="16" w:space="0" w:color="000000"/>
              <w:bottom w:val="nil"/>
            </w:tcBorders>
            <w:shd w:val="clear" w:color="auto" w:fill="FFFFFF"/>
          </w:tcPr>
          <w:p w14:paraId="4DB69E9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,482</w:t>
            </w:r>
            <w:r w:rsidRPr="00454856">
              <w:rPr>
                <w:rFonts w:ascii="Arial" w:hAnsi="Arial" w:cs="Arial"/>
                <w:color w:val="000000"/>
                <w:sz w:val="16"/>
                <w:szCs w:val="18"/>
                <w:vertAlign w:val="superscript"/>
              </w:rPr>
              <w:t>*</w:t>
            </w:r>
          </w:p>
        </w:tc>
        <w:tc>
          <w:tcPr>
            <w:tcW w:w="708" w:type="dxa"/>
            <w:tcBorders>
              <w:bottom w:val="nil"/>
            </w:tcBorders>
            <w:shd w:val="clear" w:color="auto" w:fill="FFFFFF"/>
          </w:tcPr>
          <w:p w14:paraId="71EFD1E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,245</w:t>
            </w:r>
          </w:p>
        </w:tc>
        <w:tc>
          <w:tcPr>
            <w:tcW w:w="709" w:type="dxa"/>
            <w:tcBorders>
              <w:bottom w:val="nil"/>
            </w:tcBorders>
            <w:shd w:val="clear" w:color="auto" w:fill="FFFFFF"/>
          </w:tcPr>
          <w:p w14:paraId="1853DE0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,816</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6479E0C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,445</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32B00BA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w:t>
            </w:r>
          </w:p>
        </w:tc>
        <w:tc>
          <w:tcPr>
            <w:tcW w:w="708" w:type="dxa"/>
            <w:tcBorders>
              <w:bottom w:val="nil"/>
            </w:tcBorders>
            <w:shd w:val="clear" w:color="auto" w:fill="FFFFFF"/>
          </w:tcPr>
          <w:p w14:paraId="26BBE0B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,405</w:t>
            </w:r>
          </w:p>
        </w:tc>
        <w:tc>
          <w:tcPr>
            <w:tcW w:w="709" w:type="dxa"/>
            <w:tcBorders>
              <w:bottom w:val="nil"/>
            </w:tcBorders>
            <w:shd w:val="clear" w:color="auto" w:fill="FFFFFF"/>
          </w:tcPr>
          <w:p w14:paraId="10A84DD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,387</w:t>
            </w:r>
          </w:p>
        </w:tc>
        <w:tc>
          <w:tcPr>
            <w:tcW w:w="709" w:type="dxa"/>
            <w:tcBorders>
              <w:bottom w:val="nil"/>
            </w:tcBorders>
            <w:shd w:val="clear" w:color="auto" w:fill="FFFFFF"/>
          </w:tcPr>
          <w:p w14:paraId="23BEA23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,162</w:t>
            </w:r>
          </w:p>
        </w:tc>
        <w:tc>
          <w:tcPr>
            <w:tcW w:w="709" w:type="dxa"/>
            <w:tcBorders>
              <w:bottom w:val="nil"/>
            </w:tcBorders>
            <w:shd w:val="clear" w:color="auto" w:fill="FFFFFF"/>
          </w:tcPr>
          <w:p w14:paraId="63612C6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,520</w:t>
            </w:r>
            <w:r w:rsidRPr="00454856">
              <w:rPr>
                <w:rFonts w:ascii="Arial" w:hAnsi="Arial" w:cs="Arial"/>
                <w:color w:val="000000"/>
                <w:sz w:val="16"/>
                <w:szCs w:val="18"/>
                <w:vertAlign w:val="superscript"/>
              </w:rPr>
              <w:t>*</w:t>
            </w:r>
          </w:p>
        </w:tc>
        <w:tc>
          <w:tcPr>
            <w:tcW w:w="708" w:type="dxa"/>
            <w:tcBorders>
              <w:bottom w:val="nil"/>
            </w:tcBorders>
            <w:shd w:val="clear" w:color="auto" w:fill="FFFFFF"/>
          </w:tcPr>
          <w:p w14:paraId="21F08BB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,445</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242D86D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,424</w:t>
            </w:r>
          </w:p>
        </w:tc>
        <w:tc>
          <w:tcPr>
            <w:tcW w:w="709" w:type="dxa"/>
            <w:tcBorders>
              <w:bottom w:val="nil"/>
            </w:tcBorders>
            <w:shd w:val="clear" w:color="auto" w:fill="FFFFFF"/>
          </w:tcPr>
          <w:p w14:paraId="019B7E6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,362</w:t>
            </w:r>
          </w:p>
        </w:tc>
        <w:tc>
          <w:tcPr>
            <w:tcW w:w="709" w:type="dxa"/>
            <w:tcBorders>
              <w:bottom w:val="nil"/>
            </w:tcBorders>
            <w:shd w:val="clear" w:color="auto" w:fill="FFFFFF"/>
          </w:tcPr>
          <w:p w14:paraId="454D6FD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,972</w:t>
            </w:r>
            <w:r w:rsidRPr="00454856">
              <w:rPr>
                <w:rFonts w:ascii="Arial" w:hAnsi="Arial" w:cs="Arial"/>
                <w:color w:val="000000"/>
                <w:sz w:val="16"/>
                <w:szCs w:val="18"/>
                <w:vertAlign w:val="superscript"/>
              </w:rPr>
              <w:t>**</w:t>
            </w:r>
          </w:p>
        </w:tc>
        <w:tc>
          <w:tcPr>
            <w:tcW w:w="639" w:type="dxa"/>
            <w:tcBorders>
              <w:bottom w:val="nil"/>
            </w:tcBorders>
            <w:shd w:val="clear" w:color="auto" w:fill="FFFFFF"/>
          </w:tcPr>
          <w:p w14:paraId="46C861F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,424</w:t>
            </w:r>
          </w:p>
        </w:tc>
        <w:tc>
          <w:tcPr>
            <w:tcW w:w="709" w:type="dxa"/>
            <w:tcBorders>
              <w:bottom w:val="nil"/>
            </w:tcBorders>
            <w:shd w:val="clear" w:color="auto" w:fill="FFFFFF"/>
          </w:tcPr>
          <w:p w14:paraId="10627A3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,101</w:t>
            </w:r>
          </w:p>
        </w:tc>
        <w:tc>
          <w:tcPr>
            <w:tcW w:w="992" w:type="dxa"/>
            <w:tcBorders>
              <w:bottom w:val="nil"/>
              <w:right w:val="single" w:sz="16" w:space="0" w:color="000000"/>
            </w:tcBorders>
            <w:shd w:val="clear" w:color="auto" w:fill="FFFFFF"/>
          </w:tcPr>
          <w:p w14:paraId="2CF7B97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,891</w:t>
            </w:r>
            <w:r w:rsidRPr="00454856">
              <w:rPr>
                <w:rFonts w:ascii="Arial" w:hAnsi="Arial" w:cs="Arial"/>
                <w:color w:val="000000"/>
                <w:sz w:val="16"/>
                <w:szCs w:val="18"/>
                <w:vertAlign w:val="superscript"/>
              </w:rPr>
              <w:t>**</w:t>
            </w:r>
          </w:p>
        </w:tc>
      </w:tr>
      <w:tr w:rsidR="00454856" w:rsidRPr="00454856" w14:paraId="53E70BBD" w14:textId="77777777" w:rsidTr="00454856">
        <w:trPr>
          <w:cantSplit/>
          <w:trHeight w:val="20"/>
          <w:tblHeader/>
          <w:jc w:val="center"/>
        </w:trPr>
        <w:tc>
          <w:tcPr>
            <w:tcW w:w="851" w:type="dxa"/>
            <w:vMerge/>
            <w:tcBorders>
              <w:left w:val="single" w:sz="16" w:space="0" w:color="000000"/>
              <w:right w:val="nil"/>
            </w:tcBorders>
            <w:shd w:val="clear" w:color="auto" w:fill="FFFFFF"/>
          </w:tcPr>
          <w:p w14:paraId="41465E88"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bottom w:val="nil"/>
              <w:right w:val="single" w:sz="16" w:space="0" w:color="000000"/>
            </w:tcBorders>
            <w:shd w:val="clear" w:color="auto" w:fill="FFFFFF"/>
          </w:tcPr>
          <w:p w14:paraId="43A5643E"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Sig. (2-tailed)</w:t>
            </w:r>
          </w:p>
        </w:tc>
        <w:tc>
          <w:tcPr>
            <w:tcW w:w="709" w:type="dxa"/>
            <w:tcBorders>
              <w:top w:val="nil"/>
              <w:left w:val="single" w:sz="16" w:space="0" w:color="000000"/>
              <w:bottom w:val="nil"/>
            </w:tcBorders>
            <w:shd w:val="clear" w:color="auto" w:fill="FFFFFF"/>
          </w:tcPr>
          <w:p w14:paraId="3B037A6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,031</w:t>
            </w:r>
          </w:p>
        </w:tc>
        <w:tc>
          <w:tcPr>
            <w:tcW w:w="708" w:type="dxa"/>
            <w:tcBorders>
              <w:top w:val="nil"/>
              <w:bottom w:val="nil"/>
            </w:tcBorders>
            <w:shd w:val="clear" w:color="auto" w:fill="FFFFFF"/>
          </w:tcPr>
          <w:p w14:paraId="0F7AF5F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,298</w:t>
            </w:r>
          </w:p>
        </w:tc>
        <w:tc>
          <w:tcPr>
            <w:tcW w:w="709" w:type="dxa"/>
            <w:tcBorders>
              <w:top w:val="nil"/>
              <w:bottom w:val="nil"/>
            </w:tcBorders>
            <w:shd w:val="clear" w:color="auto" w:fill="FFFFFF"/>
          </w:tcPr>
          <w:p w14:paraId="7B3AE1F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1CFAB2E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,049</w:t>
            </w:r>
          </w:p>
        </w:tc>
        <w:tc>
          <w:tcPr>
            <w:tcW w:w="709" w:type="dxa"/>
            <w:tcBorders>
              <w:top w:val="nil"/>
              <w:bottom w:val="nil"/>
            </w:tcBorders>
            <w:shd w:val="clear" w:color="auto" w:fill="FFFFFF"/>
            <w:vAlign w:val="center"/>
          </w:tcPr>
          <w:p w14:paraId="58ADB4A9" w14:textId="77777777" w:rsidR="00454856" w:rsidRPr="00454856" w:rsidRDefault="00454856" w:rsidP="00454856">
            <w:pPr>
              <w:autoSpaceDE w:val="0"/>
              <w:autoSpaceDN w:val="0"/>
              <w:adjustRightInd w:val="0"/>
              <w:spacing w:after="0" w:line="240" w:lineRule="auto"/>
              <w:jc w:val="center"/>
              <w:rPr>
                <w:rFonts w:ascii="Times New Roman" w:hAnsi="Times New Roman" w:cs="Times New Roman"/>
                <w:sz w:val="16"/>
                <w:szCs w:val="24"/>
              </w:rPr>
            </w:pPr>
          </w:p>
        </w:tc>
        <w:tc>
          <w:tcPr>
            <w:tcW w:w="708" w:type="dxa"/>
            <w:tcBorders>
              <w:top w:val="nil"/>
              <w:bottom w:val="nil"/>
            </w:tcBorders>
            <w:shd w:val="clear" w:color="auto" w:fill="FFFFFF"/>
          </w:tcPr>
          <w:p w14:paraId="1AF89D7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,077</w:t>
            </w:r>
          </w:p>
        </w:tc>
        <w:tc>
          <w:tcPr>
            <w:tcW w:w="709" w:type="dxa"/>
            <w:tcBorders>
              <w:top w:val="nil"/>
              <w:bottom w:val="nil"/>
            </w:tcBorders>
            <w:shd w:val="clear" w:color="auto" w:fill="FFFFFF"/>
          </w:tcPr>
          <w:p w14:paraId="4EBD076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,092</w:t>
            </w:r>
          </w:p>
        </w:tc>
        <w:tc>
          <w:tcPr>
            <w:tcW w:w="709" w:type="dxa"/>
            <w:tcBorders>
              <w:top w:val="nil"/>
              <w:bottom w:val="nil"/>
            </w:tcBorders>
            <w:shd w:val="clear" w:color="auto" w:fill="FFFFFF"/>
          </w:tcPr>
          <w:p w14:paraId="44D14D2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,496</w:t>
            </w:r>
          </w:p>
        </w:tc>
        <w:tc>
          <w:tcPr>
            <w:tcW w:w="709" w:type="dxa"/>
            <w:tcBorders>
              <w:top w:val="nil"/>
              <w:bottom w:val="nil"/>
            </w:tcBorders>
            <w:shd w:val="clear" w:color="auto" w:fill="FFFFFF"/>
          </w:tcPr>
          <w:p w14:paraId="2C8A02D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,019</w:t>
            </w:r>
          </w:p>
        </w:tc>
        <w:tc>
          <w:tcPr>
            <w:tcW w:w="708" w:type="dxa"/>
            <w:tcBorders>
              <w:top w:val="nil"/>
              <w:bottom w:val="nil"/>
            </w:tcBorders>
            <w:shd w:val="clear" w:color="auto" w:fill="FFFFFF"/>
          </w:tcPr>
          <w:p w14:paraId="459B25D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,049</w:t>
            </w:r>
          </w:p>
        </w:tc>
        <w:tc>
          <w:tcPr>
            <w:tcW w:w="709" w:type="dxa"/>
            <w:tcBorders>
              <w:top w:val="nil"/>
              <w:bottom w:val="nil"/>
            </w:tcBorders>
            <w:shd w:val="clear" w:color="auto" w:fill="FFFFFF"/>
          </w:tcPr>
          <w:p w14:paraId="6C07134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,062</w:t>
            </w:r>
          </w:p>
        </w:tc>
        <w:tc>
          <w:tcPr>
            <w:tcW w:w="709" w:type="dxa"/>
            <w:tcBorders>
              <w:top w:val="nil"/>
              <w:bottom w:val="nil"/>
            </w:tcBorders>
            <w:shd w:val="clear" w:color="auto" w:fill="FFFFFF"/>
          </w:tcPr>
          <w:p w14:paraId="667C504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,117</w:t>
            </w:r>
          </w:p>
        </w:tc>
        <w:tc>
          <w:tcPr>
            <w:tcW w:w="709" w:type="dxa"/>
            <w:tcBorders>
              <w:top w:val="nil"/>
              <w:bottom w:val="nil"/>
            </w:tcBorders>
            <w:shd w:val="clear" w:color="auto" w:fill="FFFFFF"/>
          </w:tcPr>
          <w:p w14:paraId="4A20B5C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639" w:type="dxa"/>
            <w:tcBorders>
              <w:top w:val="nil"/>
              <w:bottom w:val="nil"/>
            </w:tcBorders>
            <w:shd w:val="clear" w:color="auto" w:fill="FFFFFF"/>
          </w:tcPr>
          <w:p w14:paraId="63EB0C3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,062</w:t>
            </w:r>
          </w:p>
        </w:tc>
        <w:tc>
          <w:tcPr>
            <w:tcW w:w="709" w:type="dxa"/>
            <w:tcBorders>
              <w:top w:val="nil"/>
              <w:bottom w:val="nil"/>
            </w:tcBorders>
            <w:shd w:val="clear" w:color="auto" w:fill="FFFFFF"/>
          </w:tcPr>
          <w:p w14:paraId="4B40107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,671</w:t>
            </w:r>
          </w:p>
        </w:tc>
        <w:tc>
          <w:tcPr>
            <w:tcW w:w="992" w:type="dxa"/>
            <w:tcBorders>
              <w:top w:val="nil"/>
              <w:bottom w:val="nil"/>
              <w:right w:val="single" w:sz="16" w:space="0" w:color="000000"/>
            </w:tcBorders>
            <w:shd w:val="clear" w:color="auto" w:fill="FFFFFF"/>
          </w:tcPr>
          <w:p w14:paraId="73C47C7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r>
      <w:tr w:rsidR="00454856" w:rsidRPr="00454856" w14:paraId="480158D8" w14:textId="77777777" w:rsidTr="00454856">
        <w:trPr>
          <w:cantSplit/>
          <w:trHeight w:val="20"/>
          <w:tblHeader/>
          <w:jc w:val="center"/>
        </w:trPr>
        <w:tc>
          <w:tcPr>
            <w:tcW w:w="851" w:type="dxa"/>
            <w:vMerge/>
            <w:tcBorders>
              <w:left w:val="single" w:sz="16" w:space="0" w:color="000000"/>
              <w:right w:val="nil"/>
            </w:tcBorders>
            <w:shd w:val="clear" w:color="auto" w:fill="FFFFFF"/>
          </w:tcPr>
          <w:p w14:paraId="61BA21E8"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right w:val="single" w:sz="16" w:space="0" w:color="000000"/>
            </w:tcBorders>
            <w:shd w:val="clear" w:color="auto" w:fill="FFFFFF"/>
          </w:tcPr>
          <w:p w14:paraId="3CB3AFBA"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N</w:t>
            </w:r>
          </w:p>
        </w:tc>
        <w:tc>
          <w:tcPr>
            <w:tcW w:w="709" w:type="dxa"/>
            <w:tcBorders>
              <w:top w:val="nil"/>
              <w:left w:val="single" w:sz="16" w:space="0" w:color="000000"/>
            </w:tcBorders>
            <w:shd w:val="clear" w:color="auto" w:fill="FFFFFF"/>
          </w:tcPr>
          <w:p w14:paraId="5469425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6523FB2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066A2F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6C86C67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097933F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09CBC8D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69E419A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6EB9BF3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66E971C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24BDCBC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203EB8B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21419CF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6D2EE6E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639" w:type="dxa"/>
            <w:tcBorders>
              <w:top w:val="nil"/>
            </w:tcBorders>
            <w:shd w:val="clear" w:color="auto" w:fill="FFFFFF"/>
          </w:tcPr>
          <w:p w14:paraId="3B5CF07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778259F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992" w:type="dxa"/>
            <w:tcBorders>
              <w:top w:val="nil"/>
              <w:right w:val="single" w:sz="16" w:space="0" w:color="000000"/>
            </w:tcBorders>
            <w:shd w:val="clear" w:color="auto" w:fill="FFFFFF"/>
          </w:tcPr>
          <w:p w14:paraId="5EC1B31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r>
      <w:tr w:rsidR="00454856" w:rsidRPr="00454856" w14:paraId="548FDF8E" w14:textId="77777777" w:rsidTr="00454856">
        <w:trPr>
          <w:cantSplit/>
          <w:trHeight w:val="20"/>
          <w:tblHeader/>
          <w:jc w:val="center"/>
        </w:trPr>
        <w:tc>
          <w:tcPr>
            <w:tcW w:w="851" w:type="dxa"/>
            <w:vMerge w:val="restart"/>
            <w:tcBorders>
              <w:left w:val="single" w:sz="16" w:space="0" w:color="000000"/>
              <w:right w:val="nil"/>
            </w:tcBorders>
            <w:shd w:val="clear" w:color="auto" w:fill="FFFFFF"/>
          </w:tcPr>
          <w:p w14:paraId="76BA333A"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S6</w:t>
            </w:r>
          </w:p>
        </w:tc>
        <w:tc>
          <w:tcPr>
            <w:tcW w:w="1701" w:type="dxa"/>
            <w:tcBorders>
              <w:left w:val="nil"/>
              <w:bottom w:val="nil"/>
              <w:right w:val="single" w:sz="16" w:space="0" w:color="000000"/>
            </w:tcBorders>
            <w:shd w:val="clear" w:color="auto" w:fill="FFFFFF"/>
          </w:tcPr>
          <w:p w14:paraId="604C3353"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Pearson Correlation</w:t>
            </w:r>
          </w:p>
        </w:tc>
        <w:tc>
          <w:tcPr>
            <w:tcW w:w="709" w:type="dxa"/>
            <w:tcBorders>
              <w:left w:val="single" w:sz="16" w:space="0" w:color="000000"/>
              <w:bottom w:val="nil"/>
            </w:tcBorders>
            <w:shd w:val="clear" w:color="auto" w:fill="FFFFFF"/>
          </w:tcPr>
          <w:p w14:paraId="6659EFB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,047</w:t>
            </w:r>
          </w:p>
        </w:tc>
        <w:tc>
          <w:tcPr>
            <w:tcW w:w="708" w:type="dxa"/>
            <w:tcBorders>
              <w:bottom w:val="nil"/>
            </w:tcBorders>
            <w:shd w:val="clear" w:color="auto" w:fill="FFFFFF"/>
          </w:tcPr>
          <w:p w14:paraId="234DFCE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,810</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01ECC17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,498</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72C733B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,968</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5F170D5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,405</w:t>
            </w:r>
          </w:p>
        </w:tc>
        <w:tc>
          <w:tcPr>
            <w:tcW w:w="708" w:type="dxa"/>
            <w:tcBorders>
              <w:bottom w:val="nil"/>
            </w:tcBorders>
            <w:shd w:val="clear" w:color="auto" w:fill="FFFFFF"/>
          </w:tcPr>
          <w:p w14:paraId="126836C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w:t>
            </w:r>
          </w:p>
        </w:tc>
        <w:tc>
          <w:tcPr>
            <w:tcW w:w="709" w:type="dxa"/>
            <w:tcBorders>
              <w:bottom w:val="nil"/>
            </w:tcBorders>
            <w:shd w:val="clear" w:color="auto" w:fill="FFFFFF"/>
          </w:tcPr>
          <w:p w14:paraId="430B08A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-,210</w:t>
            </w:r>
          </w:p>
        </w:tc>
        <w:tc>
          <w:tcPr>
            <w:tcW w:w="709" w:type="dxa"/>
            <w:tcBorders>
              <w:bottom w:val="nil"/>
            </w:tcBorders>
            <w:shd w:val="clear" w:color="auto" w:fill="FFFFFF"/>
          </w:tcPr>
          <w:p w14:paraId="1958A32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,718</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7877BB8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,088</w:t>
            </w:r>
          </w:p>
        </w:tc>
        <w:tc>
          <w:tcPr>
            <w:tcW w:w="708" w:type="dxa"/>
            <w:tcBorders>
              <w:bottom w:val="nil"/>
            </w:tcBorders>
            <w:shd w:val="clear" w:color="auto" w:fill="FFFFFF"/>
          </w:tcPr>
          <w:p w14:paraId="2461F1E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,968</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5C89E5E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-,281</w:t>
            </w:r>
          </w:p>
        </w:tc>
        <w:tc>
          <w:tcPr>
            <w:tcW w:w="709" w:type="dxa"/>
            <w:tcBorders>
              <w:bottom w:val="nil"/>
            </w:tcBorders>
            <w:shd w:val="clear" w:color="auto" w:fill="FFFFFF"/>
          </w:tcPr>
          <w:p w14:paraId="31450D6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,852</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4121183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,479</w:t>
            </w:r>
            <w:r w:rsidRPr="00454856">
              <w:rPr>
                <w:rFonts w:ascii="Arial" w:hAnsi="Arial" w:cs="Arial"/>
                <w:color w:val="000000"/>
                <w:sz w:val="16"/>
                <w:szCs w:val="18"/>
                <w:vertAlign w:val="superscript"/>
              </w:rPr>
              <w:t>*</w:t>
            </w:r>
          </w:p>
        </w:tc>
        <w:tc>
          <w:tcPr>
            <w:tcW w:w="639" w:type="dxa"/>
            <w:tcBorders>
              <w:bottom w:val="nil"/>
            </w:tcBorders>
            <w:shd w:val="clear" w:color="auto" w:fill="FFFFFF"/>
          </w:tcPr>
          <w:p w14:paraId="2DABCFD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-,281</w:t>
            </w:r>
          </w:p>
        </w:tc>
        <w:tc>
          <w:tcPr>
            <w:tcW w:w="709" w:type="dxa"/>
            <w:tcBorders>
              <w:bottom w:val="nil"/>
            </w:tcBorders>
            <w:shd w:val="clear" w:color="auto" w:fill="FFFFFF"/>
          </w:tcPr>
          <w:p w14:paraId="3351A30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-,347</w:t>
            </w:r>
          </w:p>
        </w:tc>
        <w:tc>
          <w:tcPr>
            <w:tcW w:w="992" w:type="dxa"/>
            <w:tcBorders>
              <w:bottom w:val="nil"/>
              <w:right w:val="single" w:sz="16" w:space="0" w:color="000000"/>
            </w:tcBorders>
            <w:shd w:val="clear" w:color="auto" w:fill="FFFFFF"/>
          </w:tcPr>
          <w:p w14:paraId="5DE9272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,702</w:t>
            </w:r>
            <w:r w:rsidRPr="00454856">
              <w:rPr>
                <w:rFonts w:ascii="Arial" w:hAnsi="Arial" w:cs="Arial"/>
                <w:color w:val="000000"/>
                <w:sz w:val="16"/>
                <w:szCs w:val="18"/>
                <w:vertAlign w:val="superscript"/>
              </w:rPr>
              <w:t>**</w:t>
            </w:r>
          </w:p>
        </w:tc>
      </w:tr>
      <w:tr w:rsidR="00454856" w:rsidRPr="00454856" w14:paraId="55D2099A" w14:textId="77777777" w:rsidTr="00454856">
        <w:trPr>
          <w:cantSplit/>
          <w:trHeight w:val="20"/>
          <w:tblHeader/>
          <w:jc w:val="center"/>
        </w:trPr>
        <w:tc>
          <w:tcPr>
            <w:tcW w:w="851" w:type="dxa"/>
            <w:vMerge/>
            <w:tcBorders>
              <w:left w:val="single" w:sz="16" w:space="0" w:color="000000"/>
              <w:right w:val="nil"/>
            </w:tcBorders>
            <w:shd w:val="clear" w:color="auto" w:fill="FFFFFF"/>
          </w:tcPr>
          <w:p w14:paraId="2E802301"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bottom w:val="nil"/>
              <w:right w:val="single" w:sz="16" w:space="0" w:color="000000"/>
            </w:tcBorders>
            <w:shd w:val="clear" w:color="auto" w:fill="FFFFFF"/>
          </w:tcPr>
          <w:p w14:paraId="04CB9DBB"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Sig. (2-tailed)</w:t>
            </w:r>
          </w:p>
        </w:tc>
        <w:tc>
          <w:tcPr>
            <w:tcW w:w="709" w:type="dxa"/>
            <w:tcBorders>
              <w:top w:val="nil"/>
              <w:left w:val="single" w:sz="16" w:space="0" w:color="000000"/>
              <w:bottom w:val="nil"/>
            </w:tcBorders>
            <w:shd w:val="clear" w:color="auto" w:fill="FFFFFF"/>
          </w:tcPr>
          <w:p w14:paraId="126EC38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,843</w:t>
            </w:r>
          </w:p>
        </w:tc>
        <w:tc>
          <w:tcPr>
            <w:tcW w:w="708" w:type="dxa"/>
            <w:tcBorders>
              <w:top w:val="nil"/>
              <w:bottom w:val="nil"/>
            </w:tcBorders>
            <w:shd w:val="clear" w:color="auto" w:fill="FFFFFF"/>
          </w:tcPr>
          <w:p w14:paraId="3E5025E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23C9EAA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,026</w:t>
            </w:r>
          </w:p>
        </w:tc>
        <w:tc>
          <w:tcPr>
            <w:tcW w:w="709" w:type="dxa"/>
            <w:tcBorders>
              <w:top w:val="nil"/>
              <w:bottom w:val="nil"/>
            </w:tcBorders>
            <w:shd w:val="clear" w:color="auto" w:fill="FFFFFF"/>
          </w:tcPr>
          <w:p w14:paraId="143CC2B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7A05E3F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,077</w:t>
            </w:r>
          </w:p>
        </w:tc>
        <w:tc>
          <w:tcPr>
            <w:tcW w:w="708" w:type="dxa"/>
            <w:tcBorders>
              <w:top w:val="nil"/>
              <w:bottom w:val="nil"/>
            </w:tcBorders>
            <w:shd w:val="clear" w:color="auto" w:fill="FFFFFF"/>
            <w:vAlign w:val="center"/>
          </w:tcPr>
          <w:p w14:paraId="4F06F7CF" w14:textId="77777777" w:rsidR="00454856" w:rsidRPr="00454856" w:rsidRDefault="00454856" w:rsidP="00454856">
            <w:pPr>
              <w:autoSpaceDE w:val="0"/>
              <w:autoSpaceDN w:val="0"/>
              <w:adjustRightInd w:val="0"/>
              <w:spacing w:after="0" w:line="240" w:lineRule="auto"/>
              <w:jc w:val="center"/>
              <w:rPr>
                <w:rFonts w:ascii="Times New Roman" w:hAnsi="Times New Roman" w:cs="Times New Roman"/>
                <w:sz w:val="16"/>
                <w:szCs w:val="24"/>
              </w:rPr>
            </w:pPr>
          </w:p>
        </w:tc>
        <w:tc>
          <w:tcPr>
            <w:tcW w:w="709" w:type="dxa"/>
            <w:tcBorders>
              <w:top w:val="nil"/>
              <w:bottom w:val="nil"/>
            </w:tcBorders>
            <w:shd w:val="clear" w:color="auto" w:fill="FFFFFF"/>
          </w:tcPr>
          <w:p w14:paraId="595D96E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,374</w:t>
            </w:r>
          </w:p>
        </w:tc>
        <w:tc>
          <w:tcPr>
            <w:tcW w:w="709" w:type="dxa"/>
            <w:tcBorders>
              <w:top w:val="nil"/>
              <w:bottom w:val="nil"/>
            </w:tcBorders>
            <w:shd w:val="clear" w:color="auto" w:fill="FFFFFF"/>
          </w:tcPr>
          <w:p w14:paraId="767288B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22F4815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,711</w:t>
            </w:r>
          </w:p>
        </w:tc>
        <w:tc>
          <w:tcPr>
            <w:tcW w:w="708" w:type="dxa"/>
            <w:tcBorders>
              <w:top w:val="nil"/>
              <w:bottom w:val="nil"/>
            </w:tcBorders>
            <w:shd w:val="clear" w:color="auto" w:fill="FFFFFF"/>
          </w:tcPr>
          <w:p w14:paraId="1911E55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5E98A13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,229</w:t>
            </w:r>
          </w:p>
        </w:tc>
        <w:tc>
          <w:tcPr>
            <w:tcW w:w="709" w:type="dxa"/>
            <w:tcBorders>
              <w:top w:val="nil"/>
              <w:bottom w:val="nil"/>
            </w:tcBorders>
            <w:shd w:val="clear" w:color="auto" w:fill="FFFFFF"/>
          </w:tcPr>
          <w:p w14:paraId="206E581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4435FCF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,033</w:t>
            </w:r>
          </w:p>
        </w:tc>
        <w:tc>
          <w:tcPr>
            <w:tcW w:w="639" w:type="dxa"/>
            <w:tcBorders>
              <w:top w:val="nil"/>
              <w:bottom w:val="nil"/>
            </w:tcBorders>
            <w:shd w:val="clear" w:color="auto" w:fill="FFFFFF"/>
          </w:tcPr>
          <w:p w14:paraId="66355ED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,229</w:t>
            </w:r>
          </w:p>
        </w:tc>
        <w:tc>
          <w:tcPr>
            <w:tcW w:w="709" w:type="dxa"/>
            <w:tcBorders>
              <w:top w:val="nil"/>
              <w:bottom w:val="nil"/>
            </w:tcBorders>
            <w:shd w:val="clear" w:color="auto" w:fill="FFFFFF"/>
          </w:tcPr>
          <w:p w14:paraId="2883A41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,134</w:t>
            </w:r>
          </w:p>
        </w:tc>
        <w:tc>
          <w:tcPr>
            <w:tcW w:w="992" w:type="dxa"/>
            <w:tcBorders>
              <w:top w:val="nil"/>
              <w:bottom w:val="nil"/>
              <w:right w:val="single" w:sz="16" w:space="0" w:color="000000"/>
            </w:tcBorders>
            <w:shd w:val="clear" w:color="auto" w:fill="FFFFFF"/>
          </w:tcPr>
          <w:p w14:paraId="5D3BAFB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,001</w:t>
            </w:r>
          </w:p>
        </w:tc>
      </w:tr>
      <w:tr w:rsidR="00454856" w:rsidRPr="00454856" w14:paraId="0392F304" w14:textId="77777777" w:rsidTr="00454856">
        <w:trPr>
          <w:cantSplit/>
          <w:trHeight w:val="20"/>
          <w:tblHeader/>
          <w:jc w:val="center"/>
        </w:trPr>
        <w:tc>
          <w:tcPr>
            <w:tcW w:w="851" w:type="dxa"/>
            <w:vMerge/>
            <w:tcBorders>
              <w:left w:val="single" w:sz="16" w:space="0" w:color="000000"/>
              <w:right w:val="nil"/>
            </w:tcBorders>
            <w:shd w:val="clear" w:color="auto" w:fill="FFFFFF"/>
          </w:tcPr>
          <w:p w14:paraId="75C74344"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right w:val="single" w:sz="16" w:space="0" w:color="000000"/>
            </w:tcBorders>
            <w:shd w:val="clear" w:color="auto" w:fill="FFFFFF"/>
          </w:tcPr>
          <w:p w14:paraId="786C7E3D"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N</w:t>
            </w:r>
          </w:p>
        </w:tc>
        <w:tc>
          <w:tcPr>
            <w:tcW w:w="709" w:type="dxa"/>
            <w:tcBorders>
              <w:top w:val="nil"/>
              <w:left w:val="single" w:sz="16" w:space="0" w:color="000000"/>
            </w:tcBorders>
            <w:shd w:val="clear" w:color="auto" w:fill="FFFFFF"/>
          </w:tcPr>
          <w:p w14:paraId="7533D1C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6003EDF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11CC6CB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6A72FEA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58A0D8A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2DA5A75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471262F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276A8E5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DE2A04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3A2C92D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5B0B5A3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5D91BF3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B61476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639" w:type="dxa"/>
            <w:tcBorders>
              <w:top w:val="nil"/>
            </w:tcBorders>
            <w:shd w:val="clear" w:color="auto" w:fill="FFFFFF"/>
          </w:tcPr>
          <w:p w14:paraId="1DFDB4A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290944C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992" w:type="dxa"/>
            <w:tcBorders>
              <w:top w:val="nil"/>
              <w:right w:val="single" w:sz="16" w:space="0" w:color="000000"/>
            </w:tcBorders>
            <w:shd w:val="clear" w:color="auto" w:fill="FFFFFF"/>
          </w:tcPr>
          <w:p w14:paraId="639FC69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r>
      <w:tr w:rsidR="00454856" w:rsidRPr="00454856" w14:paraId="0DB4F2F9" w14:textId="77777777" w:rsidTr="00454856">
        <w:trPr>
          <w:cantSplit/>
          <w:trHeight w:val="20"/>
          <w:tblHeader/>
          <w:jc w:val="center"/>
        </w:trPr>
        <w:tc>
          <w:tcPr>
            <w:tcW w:w="851" w:type="dxa"/>
            <w:vMerge w:val="restart"/>
            <w:tcBorders>
              <w:left w:val="single" w:sz="16" w:space="0" w:color="000000"/>
              <w:right w:val="nil"/>
            </w:tcBorders>
            <w:shd w:val="clear" w:color="auto" w:fill="FFFFFF"/>
          </w:tcPr>
          <w:p w14:paraId="3781979A"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S7</w:t>
            </w:r>
          </w:p>
        </w:tc>
        <w:tc>
          <w:tcPr>
            <w:tcW w:w="1701" w:type="dxa"/>
            <w:tcBorders>
              <w:left w:val="nil"/>
              <w:bottom w:val="nil"/>
              <w:right w:val="single" w:sz="16" w:space="0" w:color="000000"/>
            </w:tcBorders>
            <w:shd w:val="clear" w:color="auto" w:fill="FFFFFF"/>
          </w:tcPr>
          <w:p w14:paraId="01A1BCCD"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Pearson Correlation</w:t>
            </w:r>
          </w:p>
        </w:tc>
        <w:tc>
          <w:tcPr>
            <w:tcW w:w="709" w:type="dxa"/>
            <w:tcBorders>
              <w:left w:val="single" w:sz="16" w:space="0" w:color="000000"/>
              <w:bottom w:val="nil"/>
            </w:tcBorders>
            <w:shd w:val="clear" w:color="auto" w:fill="FFFFFF"/>
          </w:tcPr>
          <w:p w14:paraId="34D4AD6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,371</w:t>
            </w:r>
          </w:p>
        </w:tc>
        <w:tc>
          <w:tcPr>
            <w:tcW w:w="708" w:type="dxa"/>
            <w:tcBorders>
              <w:bottom w:val="nil"/>
            </w:tcBorders>
            <w:shd w:val="clear" w:color="auto" w:fill="FFFFFF"/>
          </w:tcPr>
          <w:p w14:paraId="5E0C692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-,226</w:t>
            </w:r>
          </w:p>
        </w:tc>
        <w:tc>
          <w:tcPr>
            <w:tcW w:w="709" w:type="dxa"/>
            <w:tcBorders>
              <w:bottom w:val="nil"/>
            </w:tcBorders>
            <w:shd w:val="clear" w:color="auto" w:fill="FFFFFF"/>
          </w:tcPr>
          <w:p w14:paraId="1D2C1A9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,137</w:t>
            </w:r>
          </w:p>
        </w:tc>
        <w:tc>
          <w:tcPr>
            <w:tcW w:w="709" w:type="dxa"/>
            <w:tcBorders>
              <w:bottom w:val="nil"/>
            </w:tcBorders>
            <w:shd w:val="clear" w:color="auto" w:fill="FFFFFF"/>
          </w:tcPr>
          <w:p w14:paraId="4004BAD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-,137</w:t>
            </w:r>
          </w:p>
        </w:tc>
        <w:tc>
          <w:tcPr>
            <w:tcW w:w="709" w:type="dxa"/>
            <w:tcBorders>
              <w:bottom w:val="nil"/>
            </w:tcBorders>
            <w:shd w:val="clear" w:color="auto" w:fill="FFFFFF"/>
          </w:tcPr>
          <w:p w14:paraId="1081B05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,387</w:t>
            </w:r>
          </w:p>
        </w:tc>
        <w:tc>
          <w:tcPr>
            <w:tcW w:w="708" w:type="dxa"/>
            <w:tcBorders>
              <w:bottom w:val="nil"/>
            </w:tcBorders>
            <w:shd w:val="clear" w:color="auto" w:fill="FFFFFF"/>
          </w:tcPr>
          <w:p w14:paraId="5A56BD5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-,210</w:t>
            </w:r>
          </w:p>
        </w:tc>
        <w:tc>
          <w:tcPr>
            <w:tcW w:w="709" w:type="dxa"/>
            <w:tcBorders>
              <w:bottom w:val="nil"/>
            </w:tcBorders>
            <w:shd w:val="clear" w:color="auto" w:fill="FFFFFF"/>
          </w:tcPr>
          <w:p w14:paraId="4CAA943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w:t>
            </w:r>
          </w:p>
        </w:tc>
        <w:tc>
          <w:tcPr>
            <w:tcW w:w="709" w:type="dxa"/>
            <w:tcBorders>
              <w:bottom w:val="nil"/>
            </w:tcBorders>
            <w:shd w:val="clear" w:color="auto" w:fill="FFFFFF"/>
          </w:tcPr>
          <w:p w14:paraId="4705B5A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-,299</w:t>
            </w:r>
          </w:p>
        </w:tc>
        <w:tc>
          <w:tcPr>
            <w:tcW w:w="709" w:type="dxa"/>
            <w:tcBorders>
              <w:bottom w:val="nil"/>
            </w:tcBorders>
            <w:shd w:val="clear" w:color="auto" w:fill="FFFFFF"/>
          </w:tcPr>
          <w:p w14:paraId="4116010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,072</w:t>
            </w:r>
          </w:p>
        </w:tc>
        <w:tc>
          <w:tcPr>
            <w:tcW w:w="708" w:type="dxa"/>
            <w:tcBorders>
              <w:bottom w:val="nil"/>
            </w:tcBorders>
            <w:shd w:val="clear" w:color="auto" w:fill="FFFFFF"/>
          </w:tcPr>
          <w:p w14:paraId="04319EE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-,137</w:t>
            </w:r>
          </w:p>
        </w:tc>
        <w:tc>
          <w:tcPr>
            <w:tcW w:w="709" w:type="dxa"/>
            <w:tcBorders>
              <w:bottom w:val="nil"/>
            </w:tcBorders>
            <w:shd w:val="clear" w:color="auto" w:fill="FFFFFF"/>
          </w:tcPr>
          <w:p w14:paraId="7EAA542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,829</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676AE0D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-,267</w:t>
            </w:r>
          </w:p>
        </w:tc>
        <w:tc>
          <w:tcPr>
            <w:tcW w:w="709" w:type="dxa"/>
            <w:tcBorders>
              <w:bottom w:val="nil"/>
            </w:tcBorders>
            <w:shd w:val="clear" w:color="auto" w:fill="FFFFFF"/>
          </w:tcPr>
          <w:p w14:paraId="0A3F6F9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,337</w:t>
            </w:r>
          </w:p>
        </w:tc>
        <w:tc>
          <w:tcPr>
            <w:tcW w:w="639" w:type="dxa"/>
            <w:tcBorders>
              <w:bottom w:val="nil"/>
            </w:tcBorders>
            <w:shd w:val="clear" w:color="auto" w:fill="FFFFFF"/>
          </w:tcPr>
          <w:p w14:paraId="3EA8E08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,968</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6FB976D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-,070</w:t>
            </w:r>
          </w:p>
        </w:tc>
        <w:tc>
          <w:tcPr>
            <w:tcW w:w="992" w:type="dxa"/>
            <w:tcBorders>
              <w:bottom w:val="nil"/>
              <w:right w:val="single" w:sz="16" w:space="0" w:color="000000"/>
            </w:tcBorders>
            <w:shd w:val="clear" w:color="auto" w:fill="FFFFFF"/>
          </w:tcPr>
          <w:p w14:paraId="39124A3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,342</w:t>
            </w:r>
          </w:p>
        </w:tc>
      </w:tr>
      <w:tr w:rsidR="00454856" w:rsidRPr="00454856" w14:paraId="43729F8B" w14:textId="77777777" w:rsidTr="00454856">
        <w:trPr>
          <w:cantSplit/>
          <w:trHeight w:val="20"/>
          <w:tblHeader/>
          <w:jc w:val="center"/>
        </w:trPr>
        <w:tc>
          <w:tcPr>
            <w:tcW w:w="851" w:type="dxa"/>
            <w:vMerge/>
            <w:tcBorders>
              <w:left w:val="single" w:sz="16" w:space="0" w:color="000000"/>
              <w:right w:val="nil"/>
            </w:tcBorders>
            <w:shd w:val="clear" w:color="auto" w:fill="FFFFFF"/>
          </w:tcPr>
          <w:p w14:paraId="71DA04A2"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bottom w:val="nil"/>
              <w:right w:val="single" w:sz="16" w:space="0" w:color="000000"/>
            </w:tcBorders>
            <w:shd w:val="clear" w:color="auto" w:fill="FFFFFF"/>
          </w:tcPr>
          <w:p w14:paraId="53F0B44F"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Sig. (2-tailed)</w:t>
            </w:r>
          </w:p>
        </w:tc>
        <w:tc>
          <w:tcPr>
            <w:tcW w:w="709" w:type="dxa"/>
            <w:tcBorders>
              <w:top w:val="nil"/>
              <w:left w:val="single" w:sz="16" w:space="0" w:color="000000"/>
              <w:bottom w:val="nil"/>
            </w:tcBorders>
            <w:shd w:val="clear" w:color="auto" w:fill="FFFFFF"/>
          </w:tcPr>
          <w:p w14:paraId="5442257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,107</w:t>
            </w:r>
          </w:p>
        </w:tc>
        <w:tc>
          <w:tcPr>
            <w:tcW w:w="708" w:type="dxa"/>
            <w:tcBorders>
              <w:top w:val="nil"/>
              <w:bottom w:val="nil"/>
            </w:tcBorders>
            <w:shd w:val="clear" w:color="auto" w:fill="FFFFFF"/>
          </w:tcPr>
          <w:p w14:paraId="08A4669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,337</w:t>
            </w:r>
          </w:p>
        </w:tc>
        <w:tc>
          <w:tcPr>
            <w:tcW w:w="709" w:type="dxa"/>
            <w:tcBorders>
              <w:top w:val="nil"/>
              <w:bottom w:val="nil"/>
            </w:tcBorders>
            <w:shd w:val="clear" w:color="auto" w:fill="FFFFFF"/>
          </w:tcPr>
          <w:p w14:paraId="26000A8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,564</w:t>
            </w:r>
          </w:p>
        </w:tc>
        <w:tc>
          <w:tcPr>
            <w:tcW w:w="709" w:type="dxa"/>
            <w:tcBorders>
              <w:top w:val="nil"/>
              <w:bottom w:val="nil"/>
            </w:tcBorders>
            <w:shd w:val="clear" w:color="auto" w:fill="FFFFFF"/>
          </w:tcPr>
          <w:p w14:paraId="6AA0401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,564</w:t>
            </w:r>
          </w:p>
        </w:tc>
        <w:tc>
          <w:tcPr>
            <w:tcW w:w="709" w:type="dxa"/>
            <w:tcBorders>
              <w:top w:val="nil"/>
              <w:bottom w:val="nil"/>
            </w:tcBorders>
            <w:shd w:val="clear" w:color="auto" w:fill="FFFFFF"/>
          </w:tcPr>
          <w:p w14:paraId="20C8BAC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,092</w:t>
            </w:r>
          </w:p>
        </w:tc>
        <w:tc>
          <w:tcPr>
            <w:tcW w:w="708" w:type="dxa"/>
            <w:tcBorders>
              <w:top w:val="nil"/>
              <w:bottom w:val="nil"/>
            </w:tcBorders>
            <w:shd w:val="clear" w:color="auto" w:fill="FFFFFF"/>
          </w:tcPr>
          <w:p w14:paraId="4FB1619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,374</w:t>
            </w:r>
          </w:p>
        </w:tc>
        <w:tc>
          <w:tcPr>
            <w:tcW w:w="709" w:type="dxa"/>
            <w:tcBorders>
              <w:top w:val="nil"/>
              <w:bottom w:val="nil"/>
            </w:tcBorders>
            <w:shd w:val="clear" w:color="auto" w:fill="FFFFFF"/>
            <w:vAlign w:val="center"/>
          </w:tcPr>
          <w:p w14:paraId="62FACCA1" w14:textId="77777777" w:rsidR="00454856" w:rsidRPr="00454856" w:rsidRDefault="00454856" w:rsidP="00454856">
            <w:pPr>
              <w:autoSpaceDE w:val="0"/>
              <w:autoSpaceDN w:val="0"/>
              <w:adjustRightInd w:val="0"/>
              <w:spacing w:after="0" w:line="240" w:lineRule="auto"/>
              <w:jc w:val="center"/>
              <w:rPr>
                <w:rFonts w:ascii="Times New Roman" w:hAnsi="Times New Roman" w:cs="Times New Roman"/>
                <w:sz w:val="16"/>
                <w:szCs w:val="24"/>
              </w:rPr>
            </w:pPr>
          </w:p>
        </w:tc>
        <w:tc>
          <w:tcPr>
            <w:tcW w:w="709" w:type="dxa"/>
            <w:tcBorders>
              <w:top w:val="nil"/>
              <w:bottom w:val="nil"/>
            </w:tcBorders>
            <w:shd w:val="clear" w:color="auto" w:fill="FFFFFF"/>
          </w:tcPr>
          <w:p w14:paraId="4A891B5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,201</w:t>
            </w:r>
          </w:p>
        </w:tc>
        <w:tc>
          <w:tcPr>
            <w:tcW w:w="709" w:type="dxa"/>
            <w:tcBorders>
              <w:top w:val="nil"/>
              <w:bottom w:val="nil"/>
            </w:tcBorders>
            <w:shd w:val="clear" w:color="auto" w:fill="FFFFFF"/>
          </w:tcPr>
          <w:p w14:paraId="08EAFD8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,763</w:t>
            </w:r>
          </w:p>
        </w:tc>
        <w:tc>
          <w:tcPr>
            <w:tcW w:w="708" w:type="dxa"/>
            <w:tcBorders>
              <w:top w:val="nil"/>
              <w:bottom w:val="nil"/>
            </w:tcBorders>
            <w:shd w:val="clear" w:color="auto" w:fill="FFFFFF"/>
          </w:tcPr>
          <w:p w14:paraId="3A0CCF8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,564</w:t>
            </w:r>
          </w:p>
        </w:tc>
        <w:tc>
          <w:tcPr>
            <w:tcW w:w="709" w:type="dxa"/>
            <w:tcBorders>
              <w:top w:val="nil"/>
              <w:bottom w:val="nil"/>
            </w:tcBorders>
            <w:shd w:val="clear" w:color="auto" w:fill="FFFFFF"/>
          </w:tcPr>
          <w:p w14:paraId="188148D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32D3B30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,255</w:t>
            </w:r>
          </w:p>
        </w:tc>
        <w:tc>
          <w:tcPr>
            <w:tcW w:w="709" w:type="dxa"/>
            <w:tcBorders>
              <w:top w:val="nil"/>
              <w:bottom w:val="nil"/>
            </w:tcBorders>
            <w:shd w:val="clear" w:color="auto" w:fill="FFFFFF"/>
          </w:tcPr>
          <w:p w14:paraId="7E86D38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,147</w:t>
            </w:r>
          </w:p>
        </w:tc>
        <w:tc>
          <w:tcPr>
            <w:tcW w:w="639" w:type="dxa"/>
            <w:tcBorders>
              <w:top w:val="nil"/>
              <w:bottom w:val="nil"/>
            </w:tcBorders>
            <w:shd w:val="clear" w:color="auto" w:fill="FFFFFF"/>
          </w:tcPr>
          <w:p w14:paraId="156CC0C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082D302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,769</w:t>
            </w:r>
          </w:p>
        </w:tc>
        <w:tc>
          <w:tcPr>
            <w:tcW w:w="992" w:type="dxa"/>
            <w:tcBorders>
              <w:top w:val="nil"/>
              <w:bottom w:val="nil"/>
              <w:right w:val="single" w:sz="16" w:space="0" w:color="000000"/>
            </w:tcBorders>
            <w:shd w:val="clear" w:color="auto" w:fill="FFFFFF"/>
          </w:tcPr>
          <w:p w14:paraId="489CD3B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,140</w:t>
            </w:r>
          </w:p>
        </w:tc>
      </w:tr>
      <w:tr w:rsidR="00454856" w:rsidRPr="00454856" w14:paraId="161ED260" w14:textId="77777777" w:rsidTr="00454856">
        <w:trPr>
          <w:cantSplit/>
          <w:trHeight w:val="20"/>
          <w:tblHeader/>
          <w:jc w:val="center"/>
        </w:trPr>
        <w:tc>
          <w:tcPr>
            <w:tcW w:w="851" w:type="dxa"/>
            <w:vMerge/>
            <w:tcBorders>
              <w:left w:val="single" w:sz="16" w:space="0" w:color="000000"/>
              <w:right w:val="nil"/>
            </w:tcBorders>
            <w:shd w:val="clear" w:color="auto" w:fill="FFFFFF"/>
          </w:tcPr>
          <w:p w14:paraId="1F5F7AB4"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right w:val="single" w:sz="16" w:space="0" w:color="000000"/>
            </w:tcBorders>
            <w:shd w:val="clear" w:color="auto" w:fill="FFFFFF"/>
          </w:tcPr>
          <w:p w14:paraId="2CF311C0"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N</w:t>
            </w:r>
          </w:p>
        </w:tc>
        <w:tc>
          <w:tcPr>
            <w:tcW w:w="709" w:type="dxa"/>
            <w:tcBorders>
              <w:top w:val="nil"/>
              <w:left w:val="single" w:sz="16" w:space="0" w:color="000000"/>
            </w:tcBorders>
            <w:shd w:val="clear" w:color="auto" w:fill="FFFFFF"/>
          </w:tcPr>
          <w:p w14:paraId="03FCBBB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11BACBA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4622990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855B4E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4B0ACCF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786572D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66F3D03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288931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C7FDEE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10962B7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6C0D4F6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55AB71C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2D3930B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639" w:type="dxa"/>
            <w:tcBorders>
              <w:top w:val="nil"/>
            </w:tcBorders>
            <w:shd w:val="clear" w:color="auto" w:fill="FFFFFF"/>
          </w:tcPr>
          <w:p w14:paraId="060ED0A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01662C1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992" w:type="dxa"/>
            <w:tcBorders>
              <w:top w:val="nil"/>
              <w:right w:val="single" w:sz="16" w:space="0" w:color="000000"/>
            </w:tcBorders>
            <w:shd w:val="clear" w:color="auto" w:fill="FFFFFF"/>
          </w:tcPr>
          <w:p w14:paraId="47B56CE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r>
      <w:tr w:rsidR="00454856" w:rsidRPr="00454856" w14:paraId="2867B19D" w14:textId="77777777" w:rsidTr="00454856">
        <w:trPr>
          <w:cantSplit/>
          <w:trHeight w:val="20"/>
          <w:tblHeader/>
          <w:jc w:val="center"/>
        </w:trPr>
        <w:tc>
          <w:tcPr>
            <w:tcW w:w="851" w:type="dxa"/>
            <w:vMerge w:val="restart"/>
            <w:tcBorders>
              <w:left w:val="single" w:sz="16" w:space="0" w:color="000000"/>
              <w:right w:val="nil"/>
            </w:tcBorders>
            <w:shd w:val="clear" w:color="auto" w:fill="FFFFFF"/>
          </w:tcPr>
          <w:p w14:paraId="37797BA0"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S8</w:t>
            </w:r>
          </w:p>
        </w:tc>
        <w:tc>
          <w:tcPr>
            <w:tcW w:w="1701" w:type="dxa"/>
            <w:tcBorders>
              <w:left w:val="nil"/>
              <w:bottom w:val="nil"/>
              <w:right w:val="single" w:sz="16" w:space="0" w:color="000000"/>
            </w:tcBorders>
            <w:shd w:val="clear" w:color="auto" w:fill="FFFFFF"/>
          </w:tcPr>
          <w:p w14:paraId="4A887F4B"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Pearson Correlation</w:t>
            </w:r>
          </w:p>
        </w:tc>
        <w:tc>
          <w:tcPr>
            <w:tcW w:w="709" w:type="dxa"/>
            <w:tcBorders>
              <w:left w:val="single" w:sz="16" w:space="0" w:color="000000"/>
              <w:bottom w:val="nil"/>
            </w:tcBorders>
            <w:shd w:val="clear" w:color="auto" w:fill="FFFFFF"/>
          </w:tcPr>
          <w:p w14:paraId="718835B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,264</w:t>
            </w:r>
          </w:p>
        </w:tc>
        <w:tc>
          <w:tcPr>
            <w:tcW w:w="708" w:type="dxa"/>
            <w:tcBorders>
              <w:bottom w:val="nil"/>
            </w:tcBorders>
            <w:shd w:val="clear" w:color="auto" w:fill="FFFFFF"/>
          </w:tcPr>
          <w:p w14:paraId="1182772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,963</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5522687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,244</w:t>
            </w:r>
          </w:p>
        </w:tc>
        <w:tc>
          <w:tcPr>
            <w:tcW w:w="709" w:type="dxa"/>
            <w:tcBorders>
              <w:bottom w:val="nil"/>
            </w:tcBorders>
            <w:shd w:val="clear" w:color="auto" w:fill="FFFFFF"/>
          </w:tcPr>
          <w:p w14:paraId="240F624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,746</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7D39C94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,162</w:t>
            </w:r>
          </w:p>
        </w:tc>
        <w:tc>
          <w:tcPr>
            <w:tcW w:w="708" w:type="dxa"/>
            <w:tcBorders>
              <w:bottom w:val="nil"/>
            </w:tcBorders>
            <w:shd w:val="clear" w:color="auto" w:fill="FFFFFF"/>
          </w:tcPr>
          <w:p w14:paraId="2CEABAC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,718</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440D0B7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-,299</w:t>
            </w:r>
          </w:p>
        </w:tc>
        <w:tc>
          <w:tcPr>
            <w:tcW w:w="709" w:type="dxa"/>
            <w:tcBorders>
              <w:bottom w:val="nil"/>
            </w:tcBorders>
            <w:shd w:val="clear" w:color="auto" w:fill="FFFFFF"/>
          </w:tcPr>
          <w:p w14:paraId="437C8DA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w:t>
            </w:r>
          </w:p>
        </w:tc>
        <w:tc>
          <w:tcPr>
            <w:tcW w:w="709" w:type="dxa"/>
            <w:tcBorders>
              <w:bottom w:val="nil"/>
            </w:tcBorders>
            <w:shd w:val="clear" w:color="auto" w:fill="FFFFFF"/>
          </w:tcPr>
          <w:p w14:paraId="1C53CBF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-,302</w:t>
            </w:r>
          </w:p>
        </w:tc>
        <w:tc>
          <w:tcPr>
            <w:tcW w:w="708" w:type="dxa"/>
            <w:tcBorders>
              <w:bottom w:val="nil"/>
            </w:tcBorders>
            <w:shd w:val="clear" w:color="auto" w:fill="FFFFFF"/>
          </w:tcPr>
          <w:p w14:paraId="55C56DD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,746</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1213D58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-,535</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1DF28E2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,559</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7D4360C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,211</w:t>
            </w:r>
          </w:p>
        </w:tc>
        <w:tc>
          <w:tcPr>
            <w:tcW w:w="639" w:type="dxa"/>
            <w:tcBorders>
              <w:bottom w:val="nil"/>
            </w:tcBorders>
            <w:shd w:val="clear" w:color="auto" w:fill="FFFFFF"/>
          </w:tcPr>
          <w:p w14:paraId="1CE4958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-,390</w:t>
            </w:r>
          </w:p>
        </w:tc>
        <w:tc>
          <w:tcPr>
            <w:tcW w:w="709" w:type="dxa"/>
            <w:tcBorders>
              <w:bottom w:val="nil"/>
            </w:tcBorders>
            <w:shd w:val="clear" w:color="auto" w:fill="FFFFFF"/>
          </w:tcPr>
          <w:p w14:paraId="084815D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-,132</w:t>
            </w:r>
          </w:p>
        </w:tc>
        <w:tc>
          <w:tcPr>
            <w:tcW w:w="992" w:type="dxa"/>
            <w:tcBorders>
              <w:bottom w:val="nil"/>
              <w:right w:val="single" w:sz="16" w:space="0" w:color="000000"/>
            </w:tcBorders>
            <w:shd w:val="clear" w:color="auto" w:fill="FFFFFF"/>
          </w:tcPr>
          <w:p w14:paraId="507B61E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,476</w:t>
            </w:r>
            <w:r w:rsidRPr="00454856">
              <w:rPr>
                <w:rFonts w:ascii="Arial" w:hAnsi="Arial" w:cs="Arial"/>
                <w:color w:val="000000"/>
                <w:sz w:val="16"/>
                <w:szCs w:val="18"/>
                <w:vertAlign w:val="superscript"/>
              </w:rPr>
              <w:t>*</w:t>
            </w:r>
          </w:p>
        </w:tc>
      </w:tr>
      <w:tr w:rsidR="00454856" w:rsidRPr="00454856" w14:paraId="4ED25F5C" w14:textId="77777777" w:rsidTr="00454856">
        <w:trPr>
          <w:cantSplit/>
          <w:trHeight w:val="20"/>
          <w:tblHeader/>
          <w:jc w:val="center"/>
        </w:trPr>
        <w:tc>
          <w:tcPr>
            <w:tcW w:w="851" w:type="dxa"/>
            <w:vMerge/>
            <w:tcBorders>
              <w:left w:val="single" w:sz="16" w:space="0" w:color="000000"/>
              <w:right w:val="nil"/>
            </w:tcBorders>
            <w:shd w:val="clear" w:color="auto" w:fill="FFFFFF"/>
          </w:tcPr>
          <w:p w14:paraId="2D158D95"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bottom w:val="nil"/>
              <w:right w:val="single" w:sz="16" w:space="0" w:color="000000"/>
            </w:tcBorders>
            <w:shd w:val="clear" w:color="auto" w:fill="FFFFFF"/>
          </w:tcPr>
          <w:p w14:paraId="2EE553CA"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Sig. (2-tailed)</w:t>
            </w:r>
          </w:p>
        </w:tc>
        <w:tc>
          <w:tcPr>
            <w:tcW w:w="709" w:type="dxa"/>
            <w:tcBorders>
              <w:top w:val="nil"/>
              <w:left w:val="single" w:sz="16" w:space="0" w:color="000000"/>
              <w:bottom w:val="nil"/>
            </w:tcBorders>
            <w:shd w:val="clear" w:color="auto" w:fill="FFFFFF"/>
          </w:tcPr>
          <w:p w14:paraId="2ECC2AE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,261</w:t>
            </w:r>
          </w:p>
        </w:tc>
        <w:tc>
          <w:tcPr>
            <w:tcW w:w="708" w:type="dxa"/>
            <w:tcBorders>
              <w:top w:val="nil"/>
              <w:bottom w:val="nil"/>
            </w:tcBorders>
            <w:shd w:val="clear" w:color="auto" w:fill="FFFFFF"/>
          </w:tcPr>
          <w:p w14:paraId="6995999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2B31CA8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,300</w:t>
            </w:r>
          </w:p>
        </w:tc>
        <w:tc>
          <w:tcPr>
            <w:tcW w:w="709" w:type="dxa"/>
            <w:tcBorders>
              <w:top w:val="nil"/>
              <w:bottom w:val="nil"/>
            </w:tcBorders>
            <w:shd w:val="clear" w:color="auto" w:fill="FFFFFF"/>
          </w:tcPr>
          <w:p w14:paraId="3033C8B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4DA7808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,496</w:t>
            </w:r>
          </w:p>
        </w:tc>
        <w:tc>
          <w:tcPr>
            <w:tcW w:w="708" w:type="dxa"/>
            <w:tcBorders>
              <w:top w:val="nil"/>
              <w:bottom w:val="nil"/>
            </w:tcBorders>
            <w:shd w:val="clear" w:color="auto" w:fill="FFFFFF"/>
          </w:tcPr>
          <w:p w14:paraId="2DFB6EE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21DB3B7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,201</w:t>
            </w:r>
          </w:p>
        </w:tc>
        <w:tc>
          <w:tcPr>
            <w:tcW w:w="709" w:type="dxa"/>
            <w:tcBorders>
              <w:top w:val="nil"/>
              <w:bottom w:val="nil"/>
            </w:tcBorders>
            <w:shd w:val="clear" w:color="auto" w:fill="FFFFFF"/>
            <w:vAlign w:val="center"/>
          </w:tcPr>
          <w:p w14:paraId="7283FA25" w14:textId="77777777" w:rsidR="00454856" w:rsidRPr="00454856" w:rsidRDefault="00454856" w:rsidP="00454856">
            <w:pPr>
              <w:autoSpaceDE w:val="0"/>
              <w:autoSpaceDN w:val="0"/>
              <w:adjustRightInd w:val="0"/>
              <w:spacing w:after="0" w:line="240" w:lineRule="auto"/>
              <w:jc w:val="center"/>
              <w:rPr>
                <w:rFonts w:ascii="Times New Roman" w:hAnsi="Times New Roman" w:cs="Times New Roman"/>
                <w:sz w:val="16"/>
                <w:szCs w:val="24"/>
              </w:rPr>
            </w:pPr>
          </w:p>
        </w:tc>
        <w:tc>
          <w:tcPr>
            <w:tcW w:w="709" w:type="dxa"/>
            <w:tcBorders>
              <w:top w:val="nil"/>
              <w:bottom w:val="nil"/>
            </w:tcBorders>
            <w:shd w:val="clear" w:color="auto" w:fill="FFFFFF"/>
          </w:tcPr>
          <w:p w14:paraId="4C20621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,196</w:t>
            </w:r>
          </w:p>
        </w:tc>
        <w:tc>
          <w:tcPr>
            <w:tcW w:w="708" w:type="dxa"/>
            <w:tcBorders>
              <w:top w:val="nil"/>
              <w:bottom w:val="nil"/>
            </w:tcBorders>
            <w:shd w:val="clear" w:color="auto" w:fill="FFFFFF"/>
          </w:tcPr>
          <w:p w14:paraId="115EED2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01BC0BB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,015</w:t>
            </w:r>
          </w:p>
        </w:tc>
        <w:tc>
          <w:tcPr>
            <w:tcW w:w="709" w:type="dxa"/>
            <w:tcBorders>
              <w:top w:val="nil"/>
              <w:bottom w:val="nil"/>
            </w:tcBorders>
            <w:shd w:val="clear" w:color="auto" w:fill="FFFFFF"/>
          </w:tcPr>
          <w:p w14:paraId="261A479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,010</w:t>
            </w:r>
          </w:p>
        </w:tc>
        <w:tc>
          <w:tcPr>
            <w:tcW w:w="709" w:type="dxa"/>
            <w:tcBorders>
              <w:top w:val="nil"/>
              <w:bottom w:val="nil"/>
            </w:tcBorders>
            <w:shd w:val="clear" w:color="auto" w:fill="FFFFFF"/>
          </w:tcPr>
          <w:p w14:paraId="5938689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,371</w:t>
            </w:r>
          </w:p>
        </w:tc>
        <w:tc>
          <w:tcPr>
            <w:tcW w:w="639" w:type="dxa"/>
            <w:tcBorders>
              <w:top w:val="nil"/>
              <w:bottom w:val="nil"/>
            </w:tcBorders>
            <w:shd w:val="clear" w:color="auto" w:fill="FFFFFF"/>
          </w:tcPr>
          <w:p w14:paraId="641103F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,089</w:t>
            </w:r>
          </w:p>
        </w:tc>
        <w:tc>
          <w:tcPr>
            <w:tcW w:w="709" w:type="dxa"/>
            <w:tcBorders>
              <w:top w:val="nil"/>
              <w:bottom w:val="nil"/>
            </w:tcBorders>
            <w:shd w:val="clear" w:color="auto" w:fill="FFFFFF"/>
          </w:tcPr>
          <w:p w14:paraId="7BD2849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,579</w:t>
            </w:r>
          </w:p>
        </w:tc>
        <w:tc>
          <w:tcPr>
            <w:tcW w:w="992" w:type="dxa"/>
            <w:tcBorders>
              <w:top w:val="nil"/>
              <w:bottom w:val="nil"/>
              <w:right w:val="single" w:sz="16" w:space="0" w:color="000000"/>
            </w:tcBorders>
            <w:shd w:val="clear" w:color="auto" w:fill="FFFFFF"/>
          </w:tcPr>
          <w:p w14:paraId="56351E2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,034</w:t>
            </w:r>
          </w:p>
        </w:tc>
      </w:tr>
      <w:tr w:rsidR="00454856" w:rsidRPr="00454856" w14:paraId="4574F35A" w14:textId="77777777" w:rsidTr="00454856">
        <w:trPr>
          <w:cantSplit/>
          <w:trHeight w:val="20"/>
          <w:tblHeader/>
          <w:jc w:val="center"/>
        </w:trPr>
        <w:tc>
          <w:tcPr>
            <w:tcW w:w="851" w:type="dxa"/>
            <w:vMerge/>
            <w:tcBorders>
              <w:left w:val="single" w:sz="16" w:space="0" w:color="000000"/>
              <w:right w:val="nil"/>
            </w:tcBorders>
            <w:shd w:val="clear" w:color="auto" w:fill="FFFFFF"/>
          </w:tcPr>
          <w:p w14:paraId="77A1382A"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right w:val="single" w:sz="16" w:space="0" w:color="000000"/>
            </w:tcBorders>
            <w:shd w:val="clear" w:color="auto" w:fill="FFFFFF"/>
          </w:tcPr>
          <w:p w14:paraId="7EF4AB19"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N</w:t>
            </w:r>
          </w:p>
        </w:tc>
        <w:tc>
          <w:tcPr>
            <w:tcW w:w="709" w:type="dxa"/>
            <w:tcBorders>
              <w:top w:val="nil"/>
              <w:left w:val="single" w:sz="16" w:space="0" w:color="000000"/>
            </w:tcBorders>
            <w:shd w:val="clear" w:color="auto" w:fill="FFFFFF"/>
          </w:tcPr>
          <w:p w14:paraId="0B54EA6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53B2135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719BDB5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033AC5C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00C1C15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242368A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7D736A3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4FBDAD1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AA5E79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09B2EB2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2FF3A90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1A77EE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01BC413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639" w:type="dxa"/>
            <w:tcBorders>
              <w:top w:val="nil"/>
            </w:tcBorders>
            <w:shd w:val="clear" w:color="auto" w:fill="FFFFFF"/>
          </w:tcPr>
          <w:p w14:paraId="2E1E473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5A9E4B2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992" w:type="dxa"/>
            <w:tcBorders>
              <w:top w:val="nil"/>
              <w:right w:val="single" w:sz="16" w:space="0" w:color="000000"/>
            </w:tcBorders>
            <w:shd w:val="clear" w:color="auto" w:fill="FFFFFF"/>
          </w:tcPr>
          <w:p w14:paraId="05B680B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r>
      <w:tr w:rsidR="00454856" w:rsidRPr="00454856" w14:paraId="4FFD167E" w14:textId="77777777" w:rsidTr="00454856">
        <w:trPr>
          <w:cantSplit/>
          <w:trHeight w:val="20"/>
          <w:tblHeader/>
          <w:jc w:val="center"/>
        </w:trPr>
        <w:tc>
          <w:tcPr>
            <w:tcW w:w="851" w:type="dxa"/>
            <w:vMerge w:val="restart"/>
            <w:tcBorders>
              <w:left w:val="single" w:sz="16" w:space="0" w:color="000000"/>
              <w:right w:val="nil"/>
            </w:tcBorders>
            <w:shd w:val="clear" w:color="auto" w:fill="FFFFFF"/>
          </w:tcPr>
          <w:p w14:paraId="32A89BBD"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S9</w:t>
            </w:r>
          </w:p>
        </w:tc>
        <w:tc>
          <w:tcPr>
            <w:tcW w:w="1701" w:type="dxa"/>
            <w:tcBorders>
              <w:left w:val="nil"/>
              <w:bottom w:val="nil"/>
              <w:right w:val="single" w:sz="16" w:space="0" w:color="000000"/>
            </w:tcBorders>
            <w:shd w:val="clear" w:color="auto" w:fill="FFFFFF"/>
          </w:tcPr>
          <w:p w14:paraId="096B658D"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Pearson Correlation</w:t>
            </w:r>
          </w:p>
        </w:tc>
        <w:tc>
          <w:tcPr>
            <w:tcW w:w="709" w:type="dxa"/>
            <w:tcBorders>
              <w:left w:val="single" w:sz="16" w:space="0" w:color="000000"/>
              <w:bottom w:val="nil"/>
            </w:tcBorders>
            <w:shd w:val="clear" w:color="auto" w:fill="FFFFFF"/>
          </w:tcPr>
          <w:p w14:paraId="7823751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-,169</w:t>
            </w:r>
          </w:p>
        </w:tc>
        <w:tc>
          <w:tcPr>
            <w:tcW w:w="708" w:type="dxa"/>
            <w:tcBorders>
              <w:bottom w:val="nil"/>
            </w:tcBorders>
            <w:shd w:val="clear" w:color="auto" w:fill="FFFFFF"/>
          </w:tcPr>
          <w:p w14:paraId="034ED26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-,209</w:t>
            </w:r>
          </w:p>
        </w:tc>
        <w:tc>
          <w:tcPr>
            <w:tcW w:w="709" w:type="dxa"/>
            <w:tcBorders>
              <w:bottom w:val="nil"/>
            </w:tcBorders>
            <w:shd w:val="clear" w:color="auto" w:fill="FFFFFF"/>
          </w:tcPr>
          <w:p w14:paraId="01EAD9B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,415</w:t>
            </w:r>
          </w:p>
        </w:tc>
        <w:tc>
          <w:tcPr>
            <w:tcW w:w="709" w:type="dxa"/>
            <w:tcBorders>
              <w:bottom w:val="nil"/>
            </w:tcBorders>
            <w:shd w:val="clear" w:color="auto" w:fill="FFFFFF"/>
          </w:tcPr>
          <w:p w14:paraId="29AE231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,069</w:t>
            </w:r>
          </w:p>
        </w:tc>
        <w:tc>
          <w:tcPr>
            <w:tcW w:w="709" w:type="dxa"/>
            <w:tcBorders>
              <w:bottom w:val="nil"/>
            </w:tcBorders>
            <w:shd w:val="clear" w:color="auto" w:fill="FFFFFF"/>
          </w:tcPr>
          <w:p w14:paraId="1884CDE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,520</w:t>
            </w:r>
            <w:r w:rsidRPr="00454856">
              <w:rPr>
                <w:rFonts w:ascii="Arial" w:hAnsi="Arial" w:cs="Arial"/>
                <w:color w:val="000000"/>
                <w:sz w:val="16"/>
                <w:szCs w:val="18"/>
                <w:vertAlign w:val="superscript"/>
              </w:rPr>
              <w:t>*</w:t>
            </w:r>
          </w:p>
        </w:tc>
        <w:tc>
          <w:tcPr>
            <w:tcW w:w="708" w:type="dxa"/>
            <w:tcBorders>
              <w:bottom w:val="nil"/>
            </w:tcBorders>
            <w:shd w:val="clear" w:color="auto" w:fill="FFFFFF"/>
          </w:tcPr>
          <w:p w14:paraId="39DC74C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,088</w:t>
            </w:r>
          </w:p>
        </w:tc>
        <w:tc>
          <w:tcPr>
            <w:tcW w:w="709" w:type="dxa"/>
            <w:tcBorders>
              <w:bottom w:val="nil"/>
            </w:tcBorders>
            <w:shd w:val="clear" w:color="auto" w:fill="FFFFFF"/>
          </w:tcPr>
          <w:p w14:paraId="5978F04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,072</w:t>
            </w:r>
          </w:p>
        </w:tc>
        <w:tc>
          <w:tcPr>
            <w:tcW w:w="709" w:type="dxa"/>
            <w:tcBorders>
              <w:bottom w:val="nil"/>
            </w:tcBorders>
            <w:shd w:val="clear" w:color="auto" w:fill="FFFFFF"/>
          </w:tcPr>
          <w:p w14:paraId="0FA6A28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-,302</w:t>
            </w:r>
          </w:p>
        </w:tc>
        <w:tc>
          <w:tcPr>
            <w:tcW w:w="709" w:type="dxa"/>
            <w:tcBorders>
              <w:bottom w:val="nil"/>
            </w:tcBorders>
            <w:shd w:val="clear" w:color="auto" w:fill="FFFFFF"/>
          </w:tcPr>
          <w:p w14:paraId="06B684A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w:t>
            </w:r>
          </w:p>
        </w:tc>
        <w:tc>
          <w:tcPr>
            <w:tcW w:w="708" w:type="dxa"/>
            <w:tcBorders>
              <w:bottom w:val="nil"/>
            </w:tcBorders>
            <w:shd w:val="clear" w:color="auto" w:fill="FFFFFF"/>
          </w:tcPr>
          <w:p w14:paraId="230C434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,069</w:t>
            </w:r>
          </w:p>
        </w:tc>
        <w:tc>
          <w:tcPr>
            <w:tcW w:w="709" w:type="dxa"/>
            <w:tcBorders>
              <w:bottom w:val="nil"/>
            </w:tcBorders>
            <w:shd w:val="clear" w:color="auto" w:fill="FFFFFF"/>
          </w:tcPr>
          <w:p w14:paraId="287CD1C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,262</w:t>
            </w:r>
          </w:p>
        </w:tc>
        <w:tc>
          <w:tcPr>
            <w:tcW w:w="709" w:type="dxa"/>
            <w:tcBorders>
              <w:bottom w:val="nil"/>
            </w:tcBorders>
            <w:shd w:val="clear" w:color="auto" w:fill="FFFFFF"/>
          </w:tcPr>
          <w:p w14:paraId="5787BB5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,135</w:t>
            </w:r>
          </w:p>
        </w:tc>
        <w:tc>
          <w:tcPr>
            <w:tcW w:w="709" w:type="dxa"/>
            <w:tcBorders>
              <w:bottom w:val="nil"/>
            </w:tcBorders>
            <w:shd w:val="clear" w:color="auto" w:fill="FFFFFF"/>
          </w:tcPr>
          <w:p w14:paraId="0D2AFDD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,459</w:t>
            </w:r>
            <w:r w:rsidRPr="00454856">
              <w:rPr>
                <w:rFonts w:ascii="Arial" w:hAnsi="Arial" w:cs="Arial"/>
                <w:color w:val="000000"/>
                <w:sz w:val="16"/>
                <w:szCs w:val="18"/>
                <w:vertAlign w:val="superscript"/>
              </w:rPr>
              <w:t>*</w:t>
            </w:r>
          </w:p>
        </w:tc>
        <w:tc>
          <w:tcPr>
            <w:tcW w:w="639" w:type="dxa"/>
            <w:tcBorders>
              <w:bottom w:val="nil"/>
            </w:tcBorders>
            <w:shd w:val="clear" w:color="auto" w:fill="FFFFFF"/>
          </w:tcPr>
          <w:p w14:paraId="4558863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,122</w:t>
            </w:r>
          </w:p>
        </w:tc>
        <w:tc>
          <w:tcPr>
            <w:tcW w:w="709" w:type="dxa"/>
            <w:tcBorders>
              <w:bottom w:val="nil"/>
            </w:tcBorders>
            <w:shd w:val="clear" w:color="auto" w:fill="FFFFFF"/>
          </w:tcPr>
          <w:p w14:paraId="7021711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-,124</w:t>
            </w:r>
          </w:p>
        </w:tc>
        <w:tc>
          <w:tcPr>
            <w:tcW w:w="992" w:type="dxa"/>
            <w:tcBorders>
              <w:bottom w:val="nil"/>
              <w:right w:val="single" w:sz="16" w:space="0" w:color="000000"/>
            </w:tcBorders>
            <w:shd w:val="clear" w:color="auto" w:fill="FFFFFF"/>
          </w:tcPr>
          <w:p w14:paraId="4DFBCD3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,306</w:t>
            </w:r>
          </w:p>
        </w:tc>
      </w:tr>
      <w:tr w:rsidR="00454856" w:rsidRPr="00454856" w14:paraId="1B47FD5D" w14:textId="77777777" w:rsidTr="00454856">
        <w:trPr>
          <w:cantSplit/>
          <w:trHeight w:val="20"/>
          <w:tblHeader/>
          <w:jc w:val="center"/>
        </w:trPr>
        <w:tc>
          <w:tcPr>
            <w:tcW w:w="851" w:type="dxa"/>
            <w:vMerge/>
            <w:tcBorders>
              <w:left w:val="single" w:sz="16" w:space="0" w:color="000000"/>
              <w:right w:val="nil"/>
            </w:tcBorders>
            <w:shd w:val="clear" w:color="auto" w:fill="FFFFFF"/>
          </w:tcPr>
          <w:p w14:paraId="3B54B33F"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bottom w:val="nil"/>
              <w:right w:val="single" w:sz="16" w:space="0" w:color="000000"/>
            </w:tcBorders>
            <w:shd w:val="clear" w:color="auto" w:fill="FFFFFF"/>
          </w:tcPr>
          <w:p w14:paraId="3B6D38B3"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Sig. (2-tailed)</w:t>
            </w:r>
          </w:p>
        </w:tc>
        <w:tc>
          <w:tcPr>
            <w:tcW w:w="709" w:type="dxa"/>
            <w:tcBorders>
              <w:top w:val="nil"/>
              <w:left w:val="single" w:sz="16" w:space="0" w:color="000000"/>
              <w:bottom w:val="nil"/>
            </w:tcBorders>
            <w:shd w:val="clear" w:color="auto" w:fill="FFFFFF"/>
          </w:tcPr>
          <w:p w14:paraId="6825096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,477</w:t>
            </w:r>
          </w:p>
        </w:tc>
        <w:tc>
          <w:tcPr>
            <w:tcW w:w="708" w:type="dxa"/>
            <w:tcBorders>
              <w:top w:val="nil"/>
              <w:bottom w:val="nil"/>
            </w:tcBorders>
            <w:shd w:val="clear" w:color="auto" w:fill="FFFFFF"/>
          </w:tcPr>
          <w:p w14:paraId="6FE7E26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,376</w:t>
            </w:r>
          </w:p>
        </w:tc>
        <w:tc>
          <w:tcPr>
            <w:tcW w:w="709" w:type="dxa"/>
            <w:tcBorders>
              <w:top w:val="nil"/>
              <w:bottom w:val="nil"/>
            </w:tcBorders>
            <w:shd w:val="clear" w:color="auto" w:fill="FFFFFF"/>
          </w:tcPr>
          <w:p w14:paraId="2DE6808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,069</w:t>
            </w:r>
          </w:p>
        </w:tc>
        <w:tc>
          <w:tcPr>
            <w:tcW w:w="709" w:type="dxa"/>
            <w:tcBorders>
              <w:top w:val="nil"/>
              <w:bottom w:val="nil"/>
            </w:tcBorders>
            <w:shd w:val="clear" w:color="auto" w:fill="FFFFFF"/>
          </w:tcPr>
          <w:p w14:paraId="7EDCE07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,772</w:t>
            </w:r>
          </w:p>
        </w:tc>
        <w:tc>
          <w:tcPr>
            <w:tcW w:w="709" w:type="dxa"/>
            <w:tcBorders>
              <w:top w:val="nil"/>
              <w:bottom w:val="nil"/>
            </w:tcBorders>
            <w:shd w:val="clear" w:color="auto" w:fill="FFFFFF"/>
          </w:tcPr>
          <w:p w14:paraId="7A9BAB3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,019</w:t>
            </w:r>
          </w:p>
        </w:tc>
        <w:tc>
          <w:tcPr>
            <w:tcW w:w="708" w:type="dxa"/>
            <w:tcBorders>
              <w:top w:val="nil"/>
              <w:bottom w:val="nil"/>
            </w:tcBorders>
            <w:shd w:val="clear" w:color="auto" w:fill="FFFFFF"/>
          </w:tcPr>
          <w:p w14:paraId="410343C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,711</w:t>
            </w:r>
          </w:p>
        </w:tc>
        <w:tc>
          <w:tcPr>
            <w:tcW w:w="709" w:type="dxa"/>
            <w:tcBorders>
              <w:top w:val="nil"/>
              <w:bottom w:val="nil"/>
            </w:tcBorders>
            <w:shd w:val="clear" w:color="auto" w:fill="FFFFFF"/>
          </w:tcPr>
          <w:p w14:paraId="354B0B9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,763</w:t>
            </w:r>
          </w:p>
        </w:tc>
        <w:tc>
          <w:tcPr>
            <w:tcW w:w="709" w:type="dxa"/>
            <w:tcBorders>
              <w:top w:val="nil"/>
              <w:bottom w:val="nil"/>
            </w:tcBorders>
            <w:shd w:val="clear" w:color="auto" w:fill="FFFFFF"/>
          </w:tcPr>
          <w:p w14:paraId="1B07AC5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,196</w:t>
            </w:r>
          </w:p>
        </w:tc>
        <w:tc>
          <w:tcPr>
            <w:tcW w:w="709" w:type="dxa"/>
            <w:tcBorders>
              <w:top w:val="nil"/>
              <w:bottom w:val="nil"/>
            </w:tcBorders>
            <w:shd w:val="clear" w:color="auto" w:fill="FFFFFF"/>
            <w:vAlign w:val="center"/>
          </w:tcPr>
          <w:p w14:paraId="106A75D2" w14:textId="77777777" w:rsidR="00454856" w:rsidRPr="00454856" w:rsidRDefault="00454856" w:rsidP="00454856">
            <w:pPr>
              <w:autoSpaceDE w:val="0"/>
              <w:autoSpaceDN w:val="0"/>
              <w:adjustRightInd w:val="0"/>
              <w:spacing w:after="0" w:line="240" w:lineRule="auto"/>
              <w:jc w:val="center"/>
              <w:rPr>
                <w:rFonts w:ascii="Times New Roman" w:hAnsi="Times New Roman" w:cs="Times New Roman"/>
                <w:sz w:val="16"/>
                <w:szCs w:val="24"/>
              </w:rPr>
            </w:pPr>
          </w:p>
        </w:tc>
        <w:tc>
          <w:tcPr>
            <w:tcW w:w="708" w:type="dxa"/>
            <w:tcBorders>
              <w:top w:val="nil"/>
              <w:bottom w:val="nil"/>
            </w:tcBorders>
            <w:shd w:val="clear" w:color="auto" w:fill="FFFFFF"/>
          </w:tcPr>
          <w:p w14:paraId="5F36BD5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,772</w:t>
            </w:r>
          </w:p>
        </w:tc>
        <w:tc>
          <w:tcPr>
            <w:tcW w:w="709" w:type="dxa"/>
            <w:tcBorders>
              <w:top w:val="nil"/>
              <w:bottom w:val="nil"/>
            </w:tcBorders>
            <w:shd w:val="clear" w:color="auto" w:fill="FFFFFF"/>
          </w:tcPr>
          <w:p w14:paraId="5209F04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,265</w:t>
            </w:r>
          </w:p>
        </w:tc>
        <w:tc>
          <w:tcPr>
            <w:tcW w:w="709" w:type="dxa"/>
            <w:tcBorders>
              <w:top w:val="nil"/>
              <w:bottom w:val="nil"/>
            </w:tcBorders>
            <w:shd w:val="clear" w:color="auto" w:fill="FFFFFF"/>
          </w:tcPr>
          <w:p w14:paraId="6254509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,571</w:t>
            </w:r>
          </w:p>
        </w:tc>
        <w:tc>
          <w:tcPr>
            <w:tcW w:w="709" w:type="dxa"/>
            <w:tcBorders>
              <w:top w:val="nil"/>
              <w:bottom w:val="nil"/>
            </w:tcBorders>
            <w:shd w:val="clear" w:color="auto" w:fill="FFFFFF"/>
          </w:tcPr>
          <w:p w14:paraId="57A4F83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,042</w:t>
            </w:r>
          </w:p>
        </w:tc>
        <w:tc>
          <w:tcPr>
            <w:tcW w:w="639" w:type="dxa"/>
            <w:tcBorders>
              <w:top w:val="nil"/>
              <w:bottom w:val="nil"/>
            </w:tcBorders>
            <w:shd w:val="clear" w:color="auto" w:fill="FFFFFF"/>
          </w:tcPr>
          <w:p w14:paraId="6ED4234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,608</w:t>
            </w:r>
          </w:p>
        </w:tc>
        <w:tc>
          <w:tcPr>
            <w:tcW w:w="709" w:type="dxa"/>
            <w:tcBorders>
              <w:top w:val="nil"/>
              <w:bottom w:val="nil"/>
            </w:tcBorders>
            <w:shd w:val="clear" w:color="auto" w:fill="FFFFFF"/>
          </w:tcPr>
          <w:p w14:paraId="5B5998C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,603</w:t>
            </w:r>
          </w:p>
        </w:tc>
        <w:tc>
          <w:tcPr>
            <w:tcW w:w="992" w:type="dxa"/>
            <w:tcBorders>
              <w:top w:val="nil"/>
              <w:bottom w:val="nil"/>
              <w:right w:val="single" w:sz="16" w:space="0" w:color="000000"/>
            </w:tcBorders>
            <w:shd w:val="clear" w:color="auto" w:fill="FFFFFF"/>
          </w:tcPr>
          <w:p w14:paraId="1747099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,189</w:t>
            </w:r>
          </w:p>
        </w:tc>
      </w:tr>
      <w:tr w:rsidR="00454856" w:rsidRPr="00454856" w14:paraId="5BD49401" w14:textId="77777777" w:rsidTr="00454856">
        <w:trPr>
          <w:cantSplit/>
          <w:trHeight w:val="20"/>
          <w:tblHeader/>
          <w:jc w:val="center"/>
        </w:trPr>
        <w:tc>
          <w:tcPr>
            <w:tcW w:w="851" w:type="dxa"/>
            <w:vMerge/>
            <w:tcBorders>
              <w:left w:val="single" w:sz="16" w:space="0" w:color="000000"/>
              <w:right w:val="nil"/>
            </w:tcBorders>
            <w:shd w:val="clear" w:color="auto" w:fill="FFFFFF"/>
          </w:tcPr>
          <w:p w14:paraId="33CF96E7"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right w:val="single" w:sz="16" w:space="0" w:color="000000"/>
            </w:tcBorders>
            <w:shd w:val="clear" w:color="auto" w:fill="FFFFFF"/>
          </w:tcPr>
          <w:p w14:paraId="3DDCE5A6"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N</w:t>
            </w:r>
          </w:p>
        </w:tc>
        <w:tc>
          <w:tcPr>
            <w:tcW w:w="709" w:type="dxa"/>
            <w:tcBorders>
              <w:top w:val="nil"/>
              <w:left w:val="single" w:sz="16" w:space="0" w:color="000000"/>
            </w:tcBorders>
            <w:shd w:val="clear" w:color="auto" w:fill="FFFFFF"/>
          </w:tcPr>
          <w:p w14:paraId="5E62E0F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125CCDB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0D4C3CC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40C51FB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655FC0B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257146F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05BCF9D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DCA04E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0A2ACA3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269B7D1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61A932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48D0B8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2200F0C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639" w:type="dxa"/>
            <w:tcBorders>
              <w:top w:val="nil"/>
            </w:tcBorders>
            <w:shd w:val="clear" w:color="auto" w:fill="FFFFFF"/>
          </w:tcPr>
          <w:p w14:paraId="1921998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90B68F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992" w:type="dxa"/>
            <w:tcBorders>
              <w:top w:val="nil"/>
              <w:right w:val="single" w:sz="16" w:space="0" w:color="000000"/>
            </w:tcBorders>
            <w:shd w:val="clear" w:color="auto" w:fill="FFFFFF"/>
          </w:tcPr>
          <w:p w14:paraId="05C7C4C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r>
      <w:tr w:rsidR="00454856" w:rsidRPr="00454856" w14:paraId="659872AF" w14:textId="77777777" w:rsidTr="00454856">
        <w:trPr>
          <w:cantSplit/>
          <w:trHeight w:val="20"/>
          <w:tblHeader/>
          <w:jc w:val="center"/>
        </w:trPr>
        <w:tc>
          <w:tcPr>
            <w:tcW w:w="851" w:type="dxa"/>
            <w:vMerge w:val="restart"/>
            <w:tcBorders>
              <w:left w:val="single" w:sz="16" w:space="0" w:color="000000"/>
              <w:right w:val="nil"/>
            </w:tcBorders>
            <w:shd w:val="clear" w:color="auto" w:fill="FFFFFF"/>
          </w:tcPr>
          <w:p w14:paraId="053ECD6C"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S10</w:t>
            </w:r>
          </w:p>
        </w:tc>
        <w:tc>
          <w:tcPr>
            <w:tcW w:w="1701" w:type="dxa"/>
            <w:tcBorders>
              <w:left w:val="nil"/>
              <w:bottom w:val="nil"/>
              <w:right w:val="single" w:sz="16" w:space="0" w:color="000000"/>
            </w:tcBorders>
            <w:shd w:val="clear" w:color="auto" w:fill="FFFFFF"/>
          </w:tcPr>
          <w:p w14:paraId="555B60A8"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Pearson Correlation</w:t>
            </w:r>
          </w:p>
        </w:tc>
        <w:tc>
          <w:tcPr>
            <w:tcW w:w="709" w:type="dxa"/>
            <w:tcBorders>
              <w:left w:val="single" w:sz="16" w:space="0" w:color="000000"/>
              <w:bottom w:val="nil"/>
            </w:tcBorders>
            <w:shd w:val="clear" w:color="auto" w:fill="FFFFFF"/>
          </w:tcPr>
          <w:p w14:paraId="2D97DE4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,086</w:t>
            </w:r>
          </w:p>
        </w:tc>
        <w:tc>
          <w:tcPr>
            <w:tcW w:w="708" w:type="dxa"/>
            <w:tcBorders>
              <w:bottom w:val="nil"/>
            </w:tcBorders>
            <w:shd w:val="clear" w:color="auto" w:fill="FFFFFF"/>
          </w:tcPr>
          <w:p w14:paraId="3636398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,840</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594AE38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,539</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2907EEA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1,000</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305AC45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,445</w:t>
            </w:r>
            <w:r w:rsidRPr="00454856">
              <w:rPr>
                <w:rFonts w:ascii="Arial" w:hAnsi="Arial" w:cs="Arial"/>
                <w:color w:val="000000"/>
                <w:sz w:val="16"/>
                <w:szCs w:val="18"/>
                <w:vertAlign w:val="superscript"/>
              </w:rPr>
              <w:t>*</w:t>
            </w:r>
          </w:p>
        </w:tc>
        <w:tc>
          <w:tcPr>
            <w:tcW w:w="708" w:type="dxa"/>
            <w:tcBorders>
              <w:bottom w:val="nil"/>
            </w:tcBorders>
            <w:shd w:val="clear" w:color="auto" w:fill="FFFFFF"/>
          </w:tcPr>
          <w:p w14:paraId="252A673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,968</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66C6724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-,137</w:t>
            </w:r>
          </w:p>
        </w:tc>
        <w:tc>
          <w:tcPr>
            <w:tcW w:w="709" w:type="dxa"/>
            <w:tcBorders>
              <w:bottom w:val="nil"/>
            </w:tcBorders>
            <w:shd w:val="clear" w:color="auto" w:fill="FFFFFF"/>
          </w:tcPr>
          <w:p w14:paraId="661A408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,746</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182AE3E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,069</w:t>
            </w:r>
          </w:p>
        </w:tc>
        <w:tc>
          <w:tcPr>
            <w:tcW w:w="708" w:type="dxa"/>
            <w:tcBorders>
              <w:bottom w:val="nil"/>
            </w:tcBorders>
            <w:shd w:val="clear" w:color="auto" w:fill="FFFFFF"/>
          </w:tcPr>
          <w:p w14:paraId="40769CE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w:t>
            </w:r>
          </w:p>
        </w:tc>
        <w:tc>
          <w:tcPr>
            <w:tcW w:w="709" w:type="dxa"/>
            <w:tcBorders>
              <w:bottom w:val="nil"/>
            </w:tcBorders>
            <w:shd w:val="clear" w:color="auto" w:fill="FFFFFF"/>
          </w:tcPr>
          <w:p w14:paraId="216DAD9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-,212</w:t>
            </w:r>
          </w:p>
        </w:tc>
        <w:tc>
          <w:tcPr>
            <w:tcW w:w="709" w:type="dxa"/>
            <w:tcBorders>
              <w:bottom w:val="nil"/>
            </w:tcBorders>
            <w:shd w:val="clear" w:color="auto" w:fill="FFFFFF"/>
          </w:tcPr>
          <w:p w14:paraId="07A9871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,769</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0DB08C9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,517</w:t>
            </w:r>
            <w:r w:rsidRPr="00454856">
              <w:rPr>
                <w:rFonts w:ascii="Arial" w:hAnsi="Arial" w:cs="Arial"/>
                <w:color w:val="000000"/>
                <w:sz w:val="16"/>
                <w:szCs w:val="18"/>
                <w:vertAlign w:val="superscript"/>
              </w:rPr>
              <w:t>*</w:t>
            </w:r>
          </w:p>
        </w:tc>
        <w:tc>
          <w:tcPr>
            <w:tcW w:w="639" w:type="dxa"/>
            <w:tcBorders>
              <w:bottom w:val="nil"/>
            </w:tcBorders>
            <w:shd w:val="clear" w:color="auto" w:fill="FFFFFF"/>
          </w:tcPr>
          <w:p w14:paraId="490F6EA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-,212</w:t>
            </w:r>
          </w:p>
        </w:tc>
        <w:tc>
          <w:tcPr>
            <w:tcW w:w="709" w:type="dxa"/>
            <w:tcBorders>
              <w:bottom w:val="nil"/>
            </w:tcBorders>
            <w:shd w:val="clear" w:color="auto" w:fill="FFFFFF"/>
          </w:tcPr>
          <w:p w14:paraId="7013D92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-,296</w:t>
            </w:r>
          </w:p>
        </w:tc>
        <w:tc>
          <w:tcPr>
            <w:tcW w:w="992" w:type="dxa"/>
            <w:tcBorders>
              <w:bottom w:val="nil"/>
              <w:right w:val="single" w:sz="16" w:space="0" w:color="000000"/>
            </w:tcBorders>
            <w:shd w:val="clear" w:color="auto" w:fill="FFFFFF"/>
          </w:tcPr>
          <w:p w14:paraId="447F602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,751</w:t>
            </w:r>
            <w:r w:rsidRPr="00454856">
              <w:rPr>
                <w:rFonts w:ascii="Arial" w:hAnsi="Arial" w:cs="Arial"/>
                <w:color w:val="000000"/>
                <w:sz w:val="16"/>
                <w:szCs w:val="18"/>
                <w:vertAlign w:val="superscript"/>
              </w:rPr>
              <w:t>**</w:t>
            </w:r>
          </w:p>
        </w:tc>
      </w:tr>
      <w:tr w:rsidR="00454856" w:rsidRPr="00454856" w14:paraId="2160A08D" w14:textId="77777777" w:rsidTr="00454856">
        <w:trPr>
          <w:cantSplit/>
          <w:trHeight w:val="20"/>
          <w:tblHeader/>
          <w:jc w:val="center"/>
        </w:trPr>
        <w:tc>
          <w:tcPr>
            <w:tcW w:w="851" w:type="dxa"/>
            <w:vMerge/>
            <w:tcBorders>
              <w:left w:val="single" w:sz="16" w:space="0" w:color="000000"/>
              <w:right w:val="nil"/>
            </w:tcBorders>
            <w:shd w:val="clear" w:color="auto" w:fill="FFFFFF"/>
          </w:tcPr>
          <w:p w14:paraId="24749E75"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bottom w:val="nil"/>
              <w:right w:val="single" w:sz="16" w:space="0" w:color="000000"/>
            </w:tcBorders>
            <w:shd w:val="clear" w:color="auto" w:fill="FFFFFF"/>
          </w:tcPr>
          <w:p w14:paraId="28EFC426"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Sig. (2-tailed)</w:t>
            </w:r>
          </w:p>
        </w:tc>
        <w:tc>
          <w:tcPr>
            <w:tcW w:w="709" w:type="dxa"/>
            <w:tcBorders>
              <w:top w:val="nil"/>
              <w:left w:val="single" w:sz="16" w:space="0" w:color="000000"/>
              <w:bottom w:val="nil"/>
            </w:tcBorders>
            <w:shd w:val="clear" w:color="auto" w:fill="FFFFFF"/>
          </w:tcPr>
          <w:p w14:paraId="1144B0E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,720</w:t>
            </w:r>
          </w:p>
        </w:tc>
        <w:tc>
          <w:tcPr>
            <w:tcW w:w="708" w:type="dxa"/>
            <w:tcBorders>
              <w:top w:val="nil"/>
              <w:bottom w:val="nil"/>
            </w:tcBorders>
            <w:shd w:val="clear" w:color="auto" w:fill="FFFFFF"/>
          </w:tcPr>
          <w:p w14:paraId="1342A81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7F3759F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,014</w:t>
            </w:r>
          </w:p>
        </w:tc>
        <w:tc>
          <w:tcPr>
            <w:tcW w:w="709" w:type="dxa"/>
            <w:tcBorders>
              <w:top w:val="nil"/>
              <w:bottom w:val="nil"/>
            </w:tcBorders>
            <w:shd w:val="clear" w:color="auto" w:fill="FFFFFF"/>
          </w:tcPr>
          <w:p w14:paraId="098329E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07EA6BC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,049</w:t>
            </w:r>
          </w:p>
        </w:tc>
        <w:tc>
          <w:tcPr>
            <w:tcW w:w="708" w:type="dxa"/>
            <w:tcBorders>
              <w:top w:val="nil"/>
              <w:bottom w:val="nil"/>
            </w:tcBorders>
            <w:shd w:val="clear" w:color="auto" w:fill="FFFFFF"/>
          </w:tcPr>
          <w:p w14:paraId="4735F00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7B475AD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,564</w:t>
            </w:r>
          </w:p>
        </w:tc>
        <w:tc>
          <w:tcPr>
            <w:tcW w:w="709" w:type="dxa"/>
            <w:tcBorders>
              <w:top w:val="nil"/>
              <w:bottom w:val="nil"/>
            </w:tcBorders>
            <w:shd w:val="clear" w:color="auto" w:fill="FFFFFF"/>
          </w:tcPr>
          <w:p w14:paraId="7B740F4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2E7B846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,772</w:t>
            </w:r>
          </w:p>
        </w:tc>
        <w:tc>
          <w:tcPr>
            <w:tcW w:w="708" w:type="dxa"/>
            <w:tcBorders>
              <w:top w:val="nil"/>
              <w:bottom w:val="nil"/>
            </w:tcBorders>
            <w:shd w:val="clear" w:color="auto" w:fill="FFFFFF"/>
            <w:vAlign w:val="center"/>
          </w:tcPr>
          <w:p w14:paraId="5392C991" w14:textId="77777777" w:rsidR="00454856" w:rsidRPr="00454856" w:rsidRDefault="00454856" w:rsidP="00454856">
            <w:pPr>
              <w:autoSpaceDE w:val="0"/>
              <w:autoSpaceDN w:val="0"/>
              <w:adjustRightInd w:val="0"/>
              <w:spacing w:after="0" w:line="240" w:lineRule="auto"/>
              <w:jc w:val="center"/>
              <w:rPr>
                <w:rFonts w:ascii="Times New Roman" w:hAnsi="Times New Roman" w:cs="Times New Roman"/>
                <w:sz w:val="16"/>
                <w:szCs w:val="24"/>
              </w:rPr>
            </w:pPr>
          </w:p>
        </w:tc>
        <w:tc>
          <w:tcPr>
            <w:tcW w:w="709" w:type="dxa"/>
            <w:tcBorders>
              <w:top w:val="nil"/>
              <w:bottom w:val="nil"/>
            </w:tcBorders>
            <w:shd w:val="clear" w:color="auto" w:fill="FFFFFF"/>
          </w:tcPr>
          <w:p w14:paraId="414BA65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,369</w:t>
            </w:r>
          </w:p>
        </w:tc>
        <w:tc>
          <w:tcPr>
            <w:tcW w:w="709" w:type="dxa"/>
            <w:tcBorders>
              <w:top w:val="nil"/>
              <w:bottom w:val="nil"/>
            </w:tcBorders>
            <w:shd w:val="clear" w:color="auto" w:fill="FFFFFF"/>
          </w:tcPr>
          <w:p w14:paraId="0E38B88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310B44D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,020</w:t>
            </w:r>
          </w:p>
        </w:tc>
        <w:tc>
          <w:tcPr>
            <w:tcW w:w="639" w:type="dxa"/>
            <w:tcBorders>
              <w:top w:val="nil"/>
              <w:bottom w:val="nil"/>
            </w:tcBorders>
            <w:shd w:val="clear" w:color="auto" w:fill="FFFFFF"/>
          </w:tcPr>
          <w:p w14:paraId="185BEDD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,369</w:t>
            </w:r>
          </w:p>
        </w:tc>
        <w:tc>
          <w:tcPr>
            <w:tcW w:w="709" w:type="dxa"/>
            <w:tcBorders>
              <w:top w:val="nil"/>
              <w:bottom w:val="nil"/>
            </w:tcBorders>
            <w:shd w:val="clear" w:color="auto" w:fill="FFFFFF"/>
          </w:tcPr>
          <w:p w14:paraId="19C09B9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,205</w:t>
            </w:r>
          </w:p>
        </w:tc>
        <w:tc>
          <w:tcPr>
            <w:tcW w:w="992" w:type="dxa"/>
            <w:tcBorders>
              <w:top w:val="nil"/>
              <w:bottom w:val="nil"/>
              <w:right w:val="single" w:sz="16" w:space="0" w:color="000000"/>
            </w:tcBorders>
            <w:shd w:val="clear" w:color="auto" w:fill="FFFFFF"/>
          </w:tcPr>
          <w:p w14:paraId="0D1CB53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r>
      <w:tr w:rsidR="00454856" w:rsidRPr="00454856" w14:paraId="2928DF6F" w14:textId="77777777" w:rsidTr="00454856">
        <w:trPr>
          <w:cantSplit/>
          <w:trHeight w:val="20"/>
          <w:tblHeader/>
          <w:jc w:val="center"/>
        </w:trPr>
        <w:tc>
          <w:tcPr>
            <w:tcW w:w="851" w:type="dxa"/>
            <w:vMerge/>
            <w:tcBorders>
              <w:left w:val="single" w:sz="16" w:space="0" w:color="000000"/>
              <w:right w:val="nil"/>
            </w:tcBorders>
            <w:shd w:val="clear" w:color="auto" w:fill="FFFFFF"/>
          </w:tcPr>
          <w:p w14:paraId="12FC0316"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right w:val="single" w:sz="16" w:space="0" w:color="000000"/>
            </w:tcBorders>
            <w:shd w:val="clear" w:color="auto" w:fill="FFFFFF"/>
          </w:tcPr>
          <w:p w14:paraId="690F2FDE"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N</w:t>
            </w:r>
          </w:p>
        </w:tc>
        <w:tc>
          <w:tcPr>
            <w:tcW w:w="709" w:type="dxa"/>
            <w:tcBorders>
              <w:top w:val="nil"/>
              <w:left w:val="single" w:sz="16" w:space="0" w:color="000000"/>
            </w:tcBorders>
            <w:shd w:val="clear" w:color="auto" w:fill="FFFFFF"/>
          </w:tcPr>
          <w:p w14:paraId="06AC3F6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190A020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2FFCA0A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09AD20C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51CE7B6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79602E5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79DE0A2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5639736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750E326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3CAF90E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656A37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4CAEDB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680F6B1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639" w:type="dxa"/>
            <w:tcBorders>
              <w:top w:val="nil"/>
            </w:tcBorders>
            <w:shd w:val="clear" w:color="auto" w:fill="FFFFFF"/>
          </w:tcPr>
          <w:p w14:paraId="328D104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68B5437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992" w:type="dxa"/>
            <w:tcBorders>
              <w:top w:val="nil"/>
              <w:right w:val="single" w:sz="16" w:space="0" w:color="000000"/>
            </w:tcBorders>
            <w:shd w:val="clear" w:color="auto" w:fill="FFFFFF"/>
          </w:tcPr>
          <w:p w14:paraId="0CEADCE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r>
      <w:tr w:rsidR="00454856" w:rsidRPr="00454856" w14:paraId="710D3914" w14:textId="77777777" w:rsidTr="00454856">
        <w:trPr>
          <w:cantSplit/>
          <w:trHeight w:val="20"/>
          <w:tblHeader/>
          <w:jc w:val="center"/>
        </w:trPr>
        <w:tc>
          <w:tcPr>
            <w:tcW w:w="851" w:type="dxa"/>
            <w:vMerge w:val="restart"/>
            <w:tcBorders>
              <w:left w:val="single" w:sz="16" w:space="0" w:color="000000"/>
              <w:right w:val="nil"/>
            </w:tcBorders>
            <w:shd w:val="clear" w:color="auto" w:fill="FFFFFF"/>
          </w:tcPr>
          <w:p w14:paraId="20107F8A"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S11</w:t>
            </w:r>
          </w:p>
        </w:tc>
        <w:tc>
          <w:tcPr>
            <w:tcW w:w="1701" w:type="dxa"/>
            <w:tcBorders>
              <w:left w:val="nil"/>
              <w:bottom w:val="nil"/>
              <w:right w:val="single" w:sz="16" w:space="0" w:color="000000"/>
            </w:tcBorders>
            <w:shd w:val="clear" w:color="auto" w:fill="FFFFFF"/>
          </w:tcPr>
          <w:p w14:paraId="33F99F49"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Pearson Correlation</w:t>
            </w:r>
          </w:p>
        </w:tc>
        <w:tc>
          <w:tcPr>
            <w:tcW w:w="709" w:type="dxa"/>
            <w:tcBorders>
              <w:left w:val="single" w:sz="16" w:space="0" w:color="000000"/>
              <w:bottom w:val="nil"/>
            </w:tcBorders>
            <w:shd w:val="clear" w:color="auto" w:fill="FFFFFF"/>
          </w:tcPr>
          <w:p w14:paraId="0A60784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,183</w:t>
            </w:r>
          </w:p>
        </w:tc>
        <w:tc>
          <w:tcPr>
            <w:tcW w:w="708" w:type="dxa"/>
            <w:tcBorders>
              <w:bottom w:val="nil"/>
            </w:tcBorders>
            <w:shd w:val="clear" w:color="auto" w:fill="FFFFFF"/>
          </w:tcPr>
          <w:p w14:paraId="31F4186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-,464</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7C5A3AD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,186</w:t>
            </w:r>
          </w:p>
        </w:tc>
        <w:tc>
          <w:tcPr>
            <w:tcW w:w="709" w:type="dxa"/>
            <w:tcBorders>
              <w:bottom w:val="nil"/>
            </w:tcBorders>
            <w:shd w:val="clear" w:color="auto" w:fill="FFFFFF"/>
          </w:tcPr>
          <w:p w14:paraId="2C8FD56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-,212</w:t>
            </w:r>
          </w:p>
        </w:tc>
        <w:tc>
          <w:tcPr>
            <w:tcW w:w="709" w:type="dxa"/>
            <w:tcBorders>
              <w:bottom w:val="nil"/>
            </w:tcBorders>
            <w:shd w:val="clear" w:color="auto" w:fill="FFFFFF"/>
          </w:tcPr>
          <w:p w14:paraId="24FB543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,424</w:t>
            </w:r>
          </w:p>
        </w:tc>
        <w:tc>
          <w:tcPr>
            <w:tcW w:w="708" w:type="dxa"/>
            <w:tcBorders>
              <w:bottom w:val="nil"/>
            </w:tcBorders>
            <w:shd w:val="clear" w:color="auto" w:fill="FFFFFF"/>
          </w:tcPr>
          <w:p w14:paraId="58D9D25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-,281</w:t>
            </w:r>
          </w:p>
        </w:tc>
        <w:tc>
          <w:tcPr>
            <w:tcW w:w="709" w:type="dxa"/>
            <w:tcBorders>
              <w:bottom w:val="nil"/>
            </w:tcBorders>
            <w:shd w:val="clear" w:color="auto" w:fill="FFFFFF"/>
          </w:tcPr>
          <w:p w14:paraId="376714B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,829</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0892AAC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-,535</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7DADE57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,262</w:t>
            </w:r>
          </w:p>
        </w:tc>
        <w:tc>
          <w:tcPr>
            <w:tcW w:w="708" w:type="dxa"/>
            <w:tcBorders>
              <w:bottom w:val="nil"/>
            </w:tcBorders>
            <w:shd w:val="clear" w:color="auto" w:fill="FFFFFF"/>
          </w:tcPr>
          <w:p w14:paraId="1348CBE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-,212</w:t>
            </w:r>
          </w:p>
        </w:tc>
        <w:tc>
          <w:tcPr>
            <w:tcW w:w="709" w:type="dxa"/>
            <w:tcBorders>
              <w:bottom w:val="nil"/>
            </w:tcBorders>
            <w:shd w:val="clear" w:color="auto" w:fill="FFFFFF"/>
          </w:tcPr>
          <w:p w14:paraId="6AC3A72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w:t>
            </w:r>
          </w:p>
        </w:tc>
        <w:tc>
          <w:tcPr>
            <w:tcW w:w="709" w:type="dxa"/>
            <w:tcBorders>
              <w:bottom w:val="nil"/>
            </w:tcBorders>
            <w:shd w:val="clear" w:color="auto" w:fill="FFFFFF"/>
          </w:tcPr>
          <w:p w14:paraId="6EF0402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-,323</w:t>
            </w:r>
          </w:p>
        </w:tc>
        <w:tc>
          <w:tcPr>
            <w:tcW w:w="709" w:type="dxa"/>
            <w:tcBorders>
              <w:bottom w:val="nil"/>
            </w:tcBorders>
            <w:shd w:val="clear" w:color="auto" w:fill="FFFFFF"/>
          </w:tcPr>
          <w:p w14:paraId="11DA393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,375</w:t>
            </w:r>
          </w:p>
        </w:tc>
        <w:tc>
          <w:tcPr>
            <w:tcW w:w="639" w:type="dxa"/>
            <w:tcBorders>
              <w:bottom w:val="nil"/>
            </w:tcBorders>
            <w:shd w:val="clear" w:color="auto" w:fill="FFFFFF"/>
          </w:tcPr>
          <w:p w14:paraId="7BD0CD9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,866</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146CDE7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-,092</w:t>
            </w:r>
          </w:p>
        </w:tc>
        <w:tc>
          <w:tcPr>
            <w:tcW w:w="992" w:type="dxa"/>
            <w:tcBorders>
              <w:bottom w:val="nil"/>
              <w:right w:val="single" w:sz="16" w:space="0" w:color="000000"/>
            </w:tcBorders>
            <w:shd w:val="clear" w:color="auto" w:fill="FFFFFF"/>
          </w:tcPr>
          <w:p w14:paraId="2F9E902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,256</w:t>
            </w:r>
          </w:p>
        </w:tc>
      </w:tr>
      <w:tr w:rsidR="00454856" w:rsidRPr="00454856" w14:paraId="3D79009A" w14:textId="77777777" w:rsidTr="00454856">
        <w:trPr>
          <w:cantSplit/>
          <w:trHeight w:val="20"/>
          <w:tblHeader/>
          <w:jc w:val="center"/>
        </w:trPr>
        <w:tc>
          <w:tcPr>
            <w:tcW w:w="851" w:type="dxa"/>
            <w:vMerge/>
            <w:tcBorders>
              <w:left w:val="single" w:sz="16" w:space="0" w:color="000000"/>
              <w:right w:val="nil"/>
            </w:tcBorders>
            <w:shd w:val="clear" w:color="auto" w:fill="FFFFFF"/>
          </w:tcPr>
          <w:p w14:paraId="23539959"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bottom w:val="nil"/>
              <w:right w:val="single" w:sz="16" w:space="0" w:color="000000"/>
            </w:tcBorders>
            <w:shd w:val="clear" w:color="auto" w:fill="FFFFFF"/>
          </w:tcPr>
          <w:p w14:paraId="592EA028"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Sig. (2-tailed)</w:t>
            </w:r>
          </w:p>
        </w:tc>
        <w:tc>
          <w:tcPr>
            <w:tcW w:w="709" w:type="dxa"/>
            <w:tcBorders>
              <w:top w:val="nil"/>
              <w:left w:val="single" w:sz="16" w:space="0" w:color="000000"/>
              <w:bottom w:val="nil"/>
            </w:tcBorders>
            <w:shd w:val="clear" w:color="auto" w:fill="FFFFFF"/>
          </w:tcPr>
          <w:p w14:paraId="6CC2FA8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,439</w:t>
            </w:r>
          </w:p>
        </w:tc>
        <w:tc>
          <w:tcPr>
            <w:tcW w:w="708" w:type="dxa"/>
            <w:tcBorders>
              <w:top w:val="nil"/>
              <w:bottom w:val="nil"/>
            </w:tcBorders>
            <w:shd w:val="clear" w:color="auto" w:fill="FFFFFF"/>
          </w:tcPr>
          <w:p w14:paraId="0F12827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,040</w:t>
            </w:r>
          </w:p>
        </w:tc>
        <w:tc>
          <w:tcPr>
            <w:tcW w:w="709" w:type="dxa"/>
            <w:tcBorders>
              <w:top w:val="nil"/>
              <w:bottom w:val="nil"/>
            </w:tcBorders>
            <w:shd w:val="clear" w:color="auto" w:fill="FFFFFF"/>
          </w:tcPr>
          <w:p w14:paraId="5422B15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,433</w:t>
            </w:r>
          </w:p>
        </w:tc>
        <w:tc>
          <w:tcPr>
            <w:tcW w:w="709" w:type="dxa"/>
            <w:tcBorders>
              <w:top w:val="nil"/>
              <w:bottom w:val="nil"/>
            </w:tcBorders>
            <w:shd w:val="clear" w:color="auto" w:fill="FFFFFF"/>
          </w:tcPr>
          <w:p w14:paraId="51FB433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,369</w:t>
            </w:r>
          </w:p>
        </w:tc>
        <w:tc>
          <w:tcPr>
            <w:tcW w:w="709" w:type="dxa"/>
            <w:tcBorders>
              <w:top w:val="nil"/>
              <w:bottom w:val="nil"/>
            </w:tcBorders>
            <w:shd w:val="clear" w:color="auto" w:fill="FFFFFF"/>
          </w:tcPr>
          <w:p w14:paraId="2F4E1CD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,062</w:t>
            </w:r>
          </w:p>
        </w:tc>
        <w:tc>
          <w:tcPr>
            <w:tcW w:w="708" w:type="dxa"/>
            <w:tcBorders>
              <w:top w:val="nil"/>
              <w:bottom w:val="nil"/>
            </w:tcBorders>
            <w:shd w:val="clear" w:color="auto" w:fill="FFFFFF"/>
          </w:tcPr>
          <w:p w14:paraId="62B58D7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,229</w:t>
            </w:r>
          </w:p>
        </w:tc>
        <w:tc>
          <w:tcPr>
            <w:tcW w:w="709" w:type="dxa"/>
            <w:tcBorders>
              <w:top w:val="nil"/>
              <w:bottom w:val="nil"/>
            </w:tcBorders>
            <w:shd w:val="clear" w:color="auto" w:fill="FFFFFF"/>
          </w:tcPr>
          <w:p w14:paraId="6A00155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2040B7E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,015</w:t>
            </w:r>
          </w:p>
        </w:tc>
        <w:tc>
          <w:tcPr>
            <w:tcW w:w="709" w:type="dxa"/>
            <w:tcBorders>
              <w:top w:val="nil"/>
              <w:bottom w:val="nil"/>
            </w:tcBorders>
            <w:shd w:val="clear" w:color="auto" w:fill="FFFFFF"/>
          </w:tcPr>
          <w:p w14:paraId="6DDAE87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,265</w:t>
            </w:r>
          </w:p>
        </w:tc>
        <w:tc>
          <w:tcPr>
            <w:tcW w:w="708" w:type="dxa"/>
            <w:tcBorders>
              <w:top w:val="nil"/>
              <w:bottom w:val="nil"/>
            </w:tcBorders>
            <w:shd w:val="clear" w:color="auto" w:fill="FFFFFF"/>
          </w:tcPr>
          <w:p w14:paraId="0214D9C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,369</w:t>
            </w:r>
          </w:p>
        </w:tc>
        <w:tc>
          <w:tcPr>
            <w:tcW w:w="709" w:type="dxa"/>
            <w:tcBorders>
              <w:top w:val="nil"/>
              <w:bottom w:val="nil"/>
            </w:tcBorders>
            <w:shd w:val="clear" w:color="auto" w:fill="FFFFFF"/>
            <w:vAlign w:val="center"/>
          </w:tcPr>
          <w:p w14:paraId="74F351C6" w14:textId="77777777" w:rsidR="00454856" w:rsidRPr="00454856" w:rsidRDefault="00454856" w:rsidP="00454856">
            <w:pPr>
              <w:autoSpaceDE w:val="0"/>
              <w:autoSpaceDN w:val="0"/>
              <w:adjustRightInd w:val="0"/>
              <w:spacing w:after="0" w:line="240" w:lineRule="auto"/>
              <w:jc w:val="center"/>
              <w:rPr>
                <w:rFonts w:ascii="Times New Roman" w:hAnsi="Times New Roman" w:cs="Times New Roman"/>
                <w:sz w:val="16"/>
                <w:szCs w:val="24"/>
              </w:rPr>
            </w:pPr>
          </w:p>
        </w:tc>
        <w:tc>
          <w:tcPr>
            <w:tcW w:w="709" w:type="dxa"/>
            <w:tcBorders>
              <w:top w:val="nil"/>
              <w:bottom w:val="nil"/>
            </w:tcBorders>
            <w:shd w:val="clear" w:color="auto" w:fill="FFFFFF"/>
          </w:tcPr>
          <w:p w14:paraId="359518C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,164</w:t>
            </w:r>
          </w:p>
        </w:tc>
        <w:tc>
          <w:tcPr>
            <w:tcW w:w="709" w:type="dxa"/>
            <w:tcBorders>
              <w:top w:val="nil"/>
              <w:bottom w:val="nil"/>
            </w:tcBorders>
            <w:shd w:val="clear" w:color="auto" w:fill="FFFFFF"/>
          </w:tcPr>
          <w:p w14:paraId="33E3B6C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,104</w:t>
            </w:r>
          </w:p>
        </w:tc>
        <w:tc>
          <w:tcPr>
            <w:tcW w:w="639" w:type="dxa"/>
            <w:tcBorders>
              <w:top w:val="nil"/>
              <w:bottom w:val="nil"/>
            </w:tcBorders>
            <w:shd w:val="clear" w:color="auto" w:fill="FFFFFF"/>
          </w:tcPr>
          <w:p w14:paraId="41E6A94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48F91E9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,701</w:t>
            </w:r>
          </w:p>
        </w:tc>
        <w:tc>
          <w:tcPr>
            <w:tcW w:w="992" w:type="dxa"/>
            <w:tcBorders>
              <w:top w:val="nil"/>
              <w:bottom w:val="nil"/>
              <w:right w:val="single" w:sz="16" w:space="0" w:color="000000"/>
            </w:tcBorders>
            <w:shd w:val="clear" w:color="auto" w:fill="FFFFFF"/>
          </w:tcPr>
          <w:p w14:paraId="1816CB1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,277</w:t>
            </w:r>
          </w:p>
        </w:tc>
      </w:tr>
      <w:tr w:rsidR="00454856" w:rsidRPr="00454856" w14:paraId="5F30BC32" w14:textId="77777777" w:rsidTr="00454856">
        <w:trPr>
          <w:cantSplit/>
          <w:trHeight w:val="20"/>
          <w:tblHeader/>
          <w:jc w:val="center"/>
        </w:trPr>
        <w:tc>
          <w:tcPr>
            <w:tcW w:w="851" w:type="dxa"/>
            <w:vMerge/>
            <w:tcBorders>
              <w:left w:val="single" w:sz="16" w:space="0" w:color="000000"/>
              <w:right w:val="nil"/>
            </w:tcBorders>
            <w:shd w:val="clear" w:color="auto" w:fill="FFFFFF"/>
          </w:tcPr>
          <w:p w14:paraId="6618DAFA"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right w:val="single" w:sz="16" w:space="0" w:color="000000"/>
            </w:tcBorders>
            <w:shd w:val="clear" w:color="auto" w:fill="FFFFFF"/>
          </w:tcPr>
          <w:p w14:paraId="62958A26"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N</w:t>
            </w:r>
          </w:p>
        </w:tc>
        <w:tc>
          <w:tcPr>
            <w:tcW w:w="709" w:type="dxa"/>
            <w:tcBorders>
              <w:top w:val="nil"/>
              <w:left w:val="single" w:sz="16" w:space="0" w:color="000000"/>
            </w:tcBorders>
            <w:shd w:val="clear" w:color="auto" w:fill="FFFFFF"/>
          </w:tcPr>
          <w:p w14:paraId="1DE1D22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7B4745A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7847252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5C6A1A9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6D8A2A2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68810A1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96C029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7FAD5C6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8C003E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3961F52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7E06C34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647DE95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4D6D55C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639" w:type="dxa"/>
            <w:tcBorders>
              <w:top w:val="nil"/>
            </w:tcBorders>
            <w:shd w:val="clear" w:color="auto" w:fill="FFFFFF"/>
          </w:tcPr>
          <w:p w14:paraId="7681268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53AF3A4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992" w:type="dxa"/>
            <w:tcBorders>
              <w:top w:val="nil"/>
              <w:right w:val="single" w:sz="16" w:space="0" w:color="000000"/>
            </w:tcBorders>
            <w:shd w:val="clear" w:color="auto" w:fill="FFFFFF"/>
          </w:tcPr>
          <w:p w14:paraId="045C2CD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r>
      <w:tr w:rsidR="00454856" w:rsidRPr="00454856" w14:paraId="074F4AB4" w14:textId="77777777" w:rsidTr="00454856">
        <w:trPr>
          <w:cantSplit/>
          <w:trHeight w:val="20"/>
          <w:tblHeader/>
          <w:jc w:val="center"/>
        </w:trPr>
        <w:tc>
          <w:tcPr>
            <w:tcW w:w="851" w:type="dxa"/>
            <w:vMerge w:val="restart"/>
            <w:tcBorders>
              <w:left w:val="single" w:sz="16" w:space="0" w:color="000000"/>
              <w:right w:val="nil"/>
            </w:tcBorders>
            <w:shd w:val="clear" w:color="auto" w:fill="FFFFFF"/>
          </w:tcPr>
          <w:p w14:paraId="6BB0BBAE"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lastRenderedPageBreak/>
              <w:t>S12</w:t>
            </w:r>
          </w:p>
        </w:tc>
        <w:tc>
          <w:tcPr>
            <w:tcW w:w="1701" w:type="dxa"/>
            <w:tcBorders>
              <w:left w:val="nil"/>
              <w:bottom w:val="nil"/>
              <w:right w:val="single" w:sz="16" w:space="0" w:color="000000"/>
            </w:tcBorders>
            <w:shd w:val="clear" w:color="auto" w:fill="FFFFFF"/>
          </w:tcPr>
          <w:p w14:paraId="761CE32A"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Pearson Correlation</w:t>
            </w:r>
          </w:p>
        </w:tc>
        <w:tc>
          <w:tcPr>
            <w:tcW w:w="709" w:type="dxa"/>
            <w:tcBorders>
              <w:left w:val="single" w:sz="16" w:space="0" w:color="000000"/>
              <w:bottom w:val="nil"/>
            </w:tcBorders>
            <w:shd w:val="clear" w:color="auto" w:fill="FFFFFF"/>
          </w:tcPr>
          <w:p w14:paraId="4D43C44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-,069</w:t>
            </w:r>
          </w:p>
        </w:tc>
        <w:tc>
          <w:tcPr>
            <w:tcW w:w="708" w:type="dxa"/>
            <w:tcBorders>
              <w:bottom w:val="nil"/>
            </w:tcBorders>
            <w:shd w:val="clear" w:color="auto" w:fill="FFFFFF"/>
          </w:tcPr>
          <w:p w14:paraId="3BCCF78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,635</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414026C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,449</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551C26A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,769</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34040C1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,362</w:t>
            </w:r>
          </w:p>
        </w:tc>
        <w:tc>
          <w:tcPr>
            <w:tcW w:w="708" w:type="dxa"/>
            <w:tcBorders>
              <w:bottom w:val="nil"/>
            </w:tcBorders>
            <w:shd w:val="clear" w:color="auto" w:fill="FFFFFF"/>
          </w:tcPr>
          <w:p w14:paraId="1A50C15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,852</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27172C6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-,267</w:t>
            </w:r>
          </w:p>
        </w:tc>
        <w:tc>
          <w:tcPr>
            <w:tcW w:w="709" w:type="dxa"/>
            <w:tcBorders>
              <w:bottom w:val="nil"/>
            </w:tcBorders>
            <w:shd w:val="clear" w:color="auto" w:fill="FFFFFF"/>
          </w:tcPr>
          <w:p w14:paraId="3F0E816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,559</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2A86D8B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,135</w:t>
            </w:r>
          </w:p>
        </w:tc>
        <w:tc>
          <w:tcPr>
            <w:tcW w:w="708" w:type="dxa"/>
            <w:tcBorders>
              <w:bottom w:val="nil"/>
            </w:tcBorders>
            <w:shd w:val="clear" w:color="auto" w:fill="FFFFFF"/>
          </w:tcPr>
          <w:p w14:paraId="1234698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,769</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7FC033D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-,323</w:t>
            </w:r>
          </w:p>
        </w:tc>
        <w:tc>
          <w:tcPr>
            <w:tcW w:w="709" w:type="dxa"/>
            <w:tcBorders>
              <w:bottom w:val="nil"/>
            </w:tcBorders>
            <w:shd w:val="clear" w:color="auto" w:fill="FFFFFF"/>
          </w:tcPr>
          <w:p w14:paraId="0B92490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w:t>
            </w:r>
          </w:p>
        </w:tc>
        <w:tc>
          <w:tcPr>
            <w:tcW w:w="709" w:type="dxa"/>
            <w:tcBorders>
              <w:bottom w:val="nil"/>
            </w:tcBorders>
            <w:shd w:val="clear" w:color="auto" w:fill="FFFFFF"/>
          </w:tcPr>
          <w:p w14:paraId="06085DC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,441</w:t>
            </w:r>
          </w:p>
        </w:tc>
        <w:tc>
          <w:tcPr>
            <w:tcW w:w="639" w:type="dxa"/>
            <w:tcBorders>
              <w:bottom w:val="nil"/>
            </w:tcBorders>
            <w:shd w:val="clear" w:color="auto" w:fill="FFFFFF"/>
          </w:tcPr>
          <w:p w14:paraId="0A0137D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-,323</w:t>
            </w:r>
          </w:p>
        </w:tc>
        <w:tc>
          <w:tcPr>
            <w:tcW w:w="709" w:type="dxa"/>
            <w:tcBorders>
              <w:bottom w:val="nil"/>
            </w:tcBorders>
            <w:shd w:val="clear" w:color="auto" w:fill="FFFFFF"/>
          </w:tcPr>
          <w:p w14:paraId="6BC6EEB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-,197</w:t>
            </w:r>
          </w:p>
        </w:tc>
        <w:tc>
          <w:tcPr>
            <w:tcW w:w="992" w:type="dxa"/>
            <w:tcBorders>
              <w:bottom w:val="nil"/>
              <w:right w:val="single" w:sz="16" w:space="0" w:color="000000"/>
            </w:tcBorders>
            <w:shd w:val="clear" w:color="auto" w:fill="FFFFFF"/>
          </w:tcPr>
          <w:p w14:paraId="49C0DF9C" w14:textId="59506481"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,592</w:t>
            </w:r>
            <w:r w:rsidRPr="00454856">
              <w:rPr>
                <w:rFonts w:ascii="Arial" w:hAnsi="Arial" w:cs="Arial"/>
                <w:color w:val="000000"/>
                <w:sz w:val="16"/>
                <w:szCs w:val="18"/>
                <w:vertAlign w:val="superscript"/>
              </w:rPr>
              <w:t>**</w:t>
            </w:r>
          </w:p>
        </w:tc>
      </w:tr>
      <w:tr w:rsidR="00454856" w:rsidRPr="00454856" w14:paraId="19996882" w14:textId="77777777" w:rsidTr="00454856">
        <w:trPr>
          <w:cantSplit/>
          <w:trHeight w:val="20"/>
          <w:tblHeader/>
          <w:jc w:val="center"/>
        </w:trPr>
        <w:tc>
          <w:tcPr>
            <w:tcW w:w="851" w:type="dxa"/>
            <w:vMerge/>
            <w:tcBorders>
              <w:left w:val="single" w:sz="16" w:space="0" w:color="000000"/>
              <w:right w:val="nil"/>
            </w:tcBorders>
            <w:shd w:val="clear" w:color="auto" w:fill="FFFFFF"/>
          </w:tcPr>
          <w:p w14:paraId="07F18581"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bottom w:val="nil"/>
              <w:right w:val="single" w:sz="16" w:space="0" w:color="000000"/>
            </w:tcBorders>
            <w:shd w:val="clear" w:color="auto" w:fill="FFFFFF"/>
          </w:tcPr>
          <w:p w14:paraId="579B5C7C"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Sig. (2-tailed)</w:t>
            </w:r>
          </w:p>
        </w:tc>
        <w:tc>
          <w:tcPr>
            <w:tcW w:w="709" w:type="dxa"/>
            <w:tcBorders>
              <w:top w:val="nil"/>
              <w:left w:val="single" w:sz="16" w:space="0" w:color="000000"/>
              <w:bottom w:val="nil"/>
            </w:tcBorders>
            <w:shd w:val="clear" w:color="auto" w:fill="FFFFFF"/>
          </w:tcPr>
          <w:p w14:paraId="7E37EAD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,771</w:t>
            </w:r>
          </w:p>
        </w:tc>
        <w:tc>
          <w:tcPr>
            <w:tcW w:w="708" w:type="dxa"/>
            <w:tcBorders>
              <w:top w:val="nil"/>
              <w:bottom w:val="nil"/>
            </w:tcBorders>
            <w:shd w:val="clear" w:color="auto" w:fill="FFFFFF"/>
          </w:tcPr>
          <w:p w14:paraId="42394C9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,003</w:t>
            </w:r>
          </w:p>
        </w:tc>
        <w:tc>
          <w:tcPr>
            <w:tcW w:w="709" w:type="dxa"/>
            <w:tcBorders>
              <w:top w:val="nil"/>
              <w:bottom w:val="nil"/>
            </w:tcBorders>
            <w:shd w:val="clear" w:color="auto" w:fill="FFFFFF"/>
          </w:tcPr>
          <w:p w14:paraId="2B3C1AE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,047</w:t>
            </w:r>
          </w:p>
        </w:tc>
        <w:tc>
          <w:tcPr>
            <w:tcW w:w="709" w:type="dxa"/>
            <w:tcBorders>
              <w:top w:val="nil"/>
              <w:bottom w:val="nil"/>
            </w:tcBorders>
            <w:shd w:val="clear" w:color="auto" w:fill="FFFFFF"/>
          </w:tcPr>
          <w:p w14:paraId="3BE0751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2CF8F28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,117</w:t>
            </w:r>
          </w:p>
        </w:tc>
        <w:tc>
          <w:tcPr>
            <w:tcW w:w="708" w:type="dxa"/>
            <w:tcBorders>
              <w:top w:val="nil"/>
              <w:bottom w:val="nil"/>
            </w:tcBorders>
            <w:shd w:val="clear" w:color="auto" w:fill="FFFFFF"/>
          </w:tcPr>
          <w:p w14:paraId="657C486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6BF390A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,255</w:t>
            </w:r>
          </w:p>
        </w:tc>
        <w:tc>
          <w:tcPr>
            <w:tcW w:w="709" w:type="dxa"/>
            <w:tcBorders>
              <w:top w:val="nil"/>
              <w:bottom w:val="nil"/>
            </w:tcBorders>
            <w:shd w:val="clear" w:color="auto" w:fill="FFFFFF"/>
          </w:tcPr>
          <w:p w14:paraId="7A02528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,010</w:t>
            </w:r>
          </w:p>
        </w:tc>
        <w:tc>
          <w:tcPr>
            <w:tcW w:w="709" w:type="dxa"/>
            <w:tcBorders>
              <w:top w:val="nil"/>
              <w:bottom w:val="nil"/>
            </w:tcBorders>
            <w:shd w:val="clear" w:color="auto" w:fill="FFFFFF"/>
          </w:tcPr>
          <w:p w14:paraId="4625E86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,571</w:t>
            </w:r>
          </w:p>
        </w:tc>
        <w:tc>
          <w:tcPr>
            <w:tcW w:w="708" w:type="dxa"/>
            <w:tcBorders>
              <w:top w:val="nil"/>
              <w:bottom w:val="nil"/>
            </w:tcBorders>
            <w:shd w:val="clear" w:color="auto" w:fill="FFFFFF"/>
          </w:tcPr>
          <w:p w14:paraId="37528B8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74BF32B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,164</w:t>
            </w:r>
          </w:p>
        </w:tc>
        <w:tc>
          <w:tcPr>
            <w:tcW w:w="709" w:type="dxa"/>
            <w:tcBorders>
              <w:top w:val="nil"/>
              <w:bottom w:val="nil"/>
            </w:tcBorders>
            <w:shd w:val="clear" w:color="auto" w:fill="FFFFFF"/>
            <w:vAlign w:val="center"/>
          </w:tcPr>
          <w:p w14:paraId="6608DE82" w14:textId="77777777" w:rsidR="00454856" w:rsidRPr="00454856" w:rsidRDefault="00454856" w:rsidP="00454856">
            <w:pPr>
              <w:autoSpaceDE w:val="0"/>
              <w:autoSpaceDN w:val="0"/>
              <w:adjustRightInd w:val="0"/>
              <w:spacing w:after="0" w:line="240" w:lineRule="auto"/>
              <w:jc w:val="center"/>
              <w:rPr>
                <w:rFonts w:ascii="Times New Roman" w:hAnsi="Times New Roman" w:cs="Times New Roman"/>
                <w:sz w:val="16"/>
                <w:szCs w:val="24"/>
              </w:rPr>
            </w:pPr>
          </w:p>
        </w:tc>
        <w:tc>
          <w:tcPr>
            <w:tcW w:w="709" w:type="dxa"/>
            <w:tcBorders>
              <w:top w:val="nil"/>
              <w:bottom w:val="nil"/>
            </w:tcBorders>
            <w:shd w:val="clear" w:color="auto" w:fill="FFFFFF"/>
          </w:tcPr>
          <w:p w14:paraId="7D4D073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,052</w:t>
            </w:r>
          </w:p>
        </w:tc>
        <w:tc>
          <w:tcPr>
            <w:tcW w:w="639" w:type="dxa"/>
            <w:tcBorders>
              <w:top w:val="nil"/>
              <w:bottom w:val="nil"/>
            </w:tcBorders>
            <w:shd w:val="clear" w:color="auto" w:fill="FFFFFF"/>
          </w:tcPr>
          <w:p w14:paraId="0F1A37E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,164</w:t>
            </w:r>
          </w:p>
        </w:tc>
        <w:tc>
          <w:tcPr>
            <w:tcW w:w="709" w:type="dxa"/>
            <w:tcBorders>
              <w:top w:val="nil"/>
              <w:bottom w:val="nil"/>
            </w:tcBorders>
            <w:shd w:val="clear" w:color="auto" w:fill="FFFFFF"/>
          </w:tcPr>
          <w:p w14:paraId="7BDF3C8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,406</w:t>
            </w:r>
          </w:p>
        </w:tc>
        <w:tc>
          <w:tcPr>
            <w:tcW w:w="992" w:type="dxa"/>
            <w:tcBorders>
              <w:top w:val="nil"/>
              <w:bottom w:val="nil"/>
              <w:right w:val="single" w:sz="16" w:space="0" w:color="000000"/>
            </w:tcBorders>
            <w:shd w:val="clear" w:color="auto" w:fill="FFFFFF"/>
          </w:tcPr>
          <w:p w14:paraId="3E212BC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,006</w:t>
            </w:r>
          </w:p>
        </w:tc>
      </w:tr>
      <w:tr w:rsidR="00454856" w:rsidRPr="00454856" w14:paraId="42301A83" w14:textId="77777777" w:rsidTr="00454856">
        <w:trPr>
          <w:cantSplit/>
          <w:trHeight w:val="20"/>
          <w:tblHeader/>
          <w:jc w:val="center"/>
        </w:trPr>
        <w:tc>
          <w:tcPr>
            <w:tcW w:w="851" w:type="dxa"/>
            <w:vMerge/>
            <w:tcBorders>
              <w:left w:val="single" w:sz="16" w:space="0" w:color="000000"/>
              <w:right w:val="nil"/>
            </w:tcBorders>
            <w:shd w:val="clear" w:color="auto" w:fill="FFFFFF"/>
          </w:tcPr>
          <w:p w14:paraId="2D4AF654"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right w:val="single" w:sz="16" w:space="0" w:color="000000"/>
            </w:tcBorders>
            <w:shd w:val="clear" w:color="auto" w:fill="FFFFFF"/>
          </w:tcPr>
          <w:p w14:paraId="2FD8C9B6"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N</w:t>
            </w:r>
          </w:p>
        </w:tc>
        <w:tc>
          <w:tcPr>
            <w:tcW w:w="709" w:type="dxa"/>
            <w:tcBorders>
              <w:top w:val="nil"/>
              <w:left w:val="single" w:sz="16" w:space="0" w:color="000000"/>
            </w:tcBorders>
            <w:shd w:val="clear" w:color="auto" w:fill="FFFFFF"/>
          </w:tcPr>
          <w:p w14:paraId="2ABF12C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7F3F1C1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325EEC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51473B4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4B95EC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4676695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47B3EF0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5CE65AE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0C3B1F7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5332411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49F7DFA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454CE54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204070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639" w:type="dxa"/>
            <w:tcBorders>
              <w:top w:val="nil"/>
            </w:tcBorders>
            <w:shd w:val="clear" w:color="auto" w:fill="FFFFFF"/>
          </w:tcPr>
          <w:p w14:paraId="5F8E0FD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6801F6A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992" w:type="dxa"/>
            <w:tcBorders>
              <w:top w:val="nil"/>
              <w:right w:val="single" w:sz="16" w:space="0" w:color="000000"/>
            </w:tcBorders>
            <w:shd w:val="clear" w:color="auto" w:fill="FFFFFF"/>
          </w:tcPr>
          <w:p w14:paraId="2E605F2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r>
      <w:tr w:rsidR="00454856" w:rsidRPr="00454856" w14:paraId="49EF073C" w14:textId="77777777" w:rsidTr="00454856">
        <w:trPr>
          <w:cantSplit/>
          <w:trHeight w:val="20"/>
          <w:tblHeader/>
          <w:jc w:val="center"/>
        </w:trPr>
        <w:tc>
          <w:tcPr>
            <w:tcW w:w="851" w:type="dxa"/>
            <w:vMerge w:val="restart"/>
            <w:tcBorders>
              <w:left w:val="single" w:sz="16" w:space="0" w:color="000000"/>
              <w:right w:val="nil"/>
            </w:tcBorders>
            <w:shd w:val="clear" w:color="auto" w:fill="FFFFFF"/>
          </w:tcPr>
          <w:p w14:paraId="4A75F346"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S13</w:t>
            </w:r>
          </w:p>
        </w:tc>
        <w:tc>
          <w:tcPr>
            <w:tcW w:w="1701" w:type="dxa"/>
            <w:tcBorders>
              <w:left w:val="nil"/>
              <w:bottom w:val="nil"/>
              <w:right w:val="single" w:sz="16" w:space="0" w:color="000000"/>
            </w:tcBorders>
            <w:shd w:val="clear" w:color="auto" w:fill="FFFFFF"/>
          </w:tcPr>
          <w:p w14:paraId="2A029C8C"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Pearson Correlation</w:t>
            </w:r>
          </w:p>
        </w:tc>
        <w:tc>
          <w:tcPr>
            <w:tcW w:w="709" w:type="dxa"/>
            <w:tcBorders>
              <w:left w:val="single" w:sz="16" w:space="0" w:color="000000"/>
              <w:bottom w:val="nil"/>
            </w:tcBorders>
            <w:shd w:val="clear" w:color="auto" w:fill="FFFFFF"/>
          </w:tcPr>
          <w:p w14:paraId="413C71B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,403</w:t>
            </w:r>
          </w:p>
        </w:tc>
        <w:tc>
          <w:tcPr>
            <w:tcW w:w="708" w:type="dxa"/>
            <w:tcBorders>
              <w:bottom w:val="nil"/>
            </w:tcBorders>
            <w:shd w:val="clear" w:color="auto" w:fill="FFFFFF"/>
          </w:tcPr>
          <w:p w14:paraId="46E33E9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,302</w:t>
            </w:r>
          </w:p>
        </w:tc>
        <w:tc>
          <w:tcPr>
            <w:tcW w:w="709" w:type="dxa"/>
            <w:tcBorders>
              <w:bottom w:val="nil"/>
            </w:tcBorders>
            <w:shd w:val="clear" w:color="auto" w:fill="FFFFFF"/>
          </w:tcPr>
          <w:p w14:paraId="16E4064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,840</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44D1EE8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,517</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44B9240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,972</w:t>
            </w:r>
            <w:r w:rsidRPr="00454856">
              <w:rPr>
                <w:rFonts w:ascii="Arial" w:hAnsi="Arial" w:cs="Arial"/>
                <w:color w:val="000000"/>
                <w:sz w:val="16"/>
                <w:szCs w:val="18"/>
                <w:vertAlign w:val="superscript"/>
              </w:rPr>
              <w:t>**</w:t>
            </w:r>
          </w:p>
        </w:tc>
        <w:tc>
          <w:tcPr>
            <w:tcW w:w="708" w:type="dxa"/>
            <w:tcBorders>
              <w:bottom w:val="nil"/>
            </w:tcBorders>
            <w:shd w:val="clear" w:color="auto" w:fill="FFFFFF"/>
          </w:tcPr>
          <w:p w14:paraId="0DA8496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,479</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0C15EAD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,337</w:t>
            </w:r>
          </w:p>
        </w:tc>
        <w:tc>
          <w:tcPr>
            <w:tcW w:w="709" w:type="dxa"/>
            <w:tcBorders>
              <w:bottom w:val="nil"/>
            </w:tcBorders>
            <w:shd w:val="clear" w:color="auto" w:fill="FFFFFF"/>
          </w:tcPr>
          <w:p w14:paraId="3FDEE07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,211</w:t>
            </w:r>
          </w:p>
        </w:tc>
        <w:tc>
          <w:tcPr>
            <w:tcW w:w="709" w:type="dxa"/>
            <w:tcBorders>
              <w:bottom w:val="nil"/>
            </w:tcBorders>
            <w:shd w:val="clear" w:color="auto" w:fill="FFFFFF"/>
          </w:tcPr>
          <w:p w14:paraId="6456356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,459</w:t>
            </w:r>
            <w:r w:rsidRPr="00454856">
              <w:rPr>
                <w:rFonts w:ascii="Arial" w:hAnsi="Arial" w:cs="Arial"/>
                <w:color w:val="000000"/>
                <w:sz w:val="16"/>
                <w:szCs w:val="18"/>
                <w:vertAlign w:val="superscript"/>
              </w:rPr>
              <w:t>*</w:t>
            </w:r>
          </w:p>
        </w:tc>
        <w:tc>
          <w:tcPr>
            <w:tcW w:w="708" w:type="dxa"/>
            <w:tcBorders>
              <w:bottom w:val="nil"/>
            </w:tcBorders>
            <w:shd w:val="clear" w:color="auto" w:fill="FFFFFF"/>
          </w:tcPr>
          <w:p w14:paraId="5A4CB4F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,517</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4BC8740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,375</w:t>
            </w:r>
          </w:p>
        </w:tc>
        <w:tc>
          <w:tcPr>
            <w:tcW w:w="709" w:type="dxa"/>
            <w:tcBorders>
              <w:bottom w:val="nil"/>
            </w:tcBorders>
            <w:shd w:val="clear" w:color="auto" w:fill="FFFFFF"/>
          </w:tcPr>
          <w:p w14:paraId="6417FEC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,441</w:t>
            </w:r>
          </w:p>
        </w:tc>
        <w:tc>
          <w:tcPr>
            <w:tcW w:w="709" w:type="dxa"/>
            <w:tcBorders>
              <w:bottom w:val="nil"/>
            </w:tcBorders>
            <w:shd w:val="clear" w:color="auto" w:fill="FFFFFF"/>
          </w:tcPr>
          <w:p w14:paraId="0795975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w:t>
            </w:r>
          </w:p>
        </w:tc>
        <w:tc>
          <w:tcPr>
            <w:tcW w:w="639" w:type="dxa"/>
            <w:tcBorders>
              <w:bottom w:val="nil"/>
            </w:tcBorders>
            <w:shd w:val="clear" w:color="auto" w:fill="FFFFFF"/>
          </w:tcPr>
          <w:p w14:paraId="10DAF0C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,375</w:t>
            </w:r>
          </w:p>
        </w:tc>
        <w:tc>
          <w:tcPr>
            <w:tcW w:w="709" w:type="dxa"/>
            <w:tcBorders>
              <w:bottom w:val="nil"/>
            </w:tcBorders>
            <w:shd w:val="clear" w:color="auto" w:fill="FFFFFF"/>
          </w:tcPr>
          <w:p w14:paraId="3A53701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,017</w:t>
            </w:r>
          </w:p>
        </w:tc>
        <w:tc>
          <w:tcPr>
            <w:tcW w:w="992" w:type="dxa"/>
            <w:tcBorders>
              <w:bottom w:val="nil"/>
              <w:right w:val="single" w:sz="16" w:space="0" w:color="000000"/>
            </w:tcBorders>
            <w:shd w:val="clear" w:color="auto" w:fill="FFFFFF"/>
          </w:tcPr>
          <w:p w14:paraId="2DFFD08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,898</w:t>
            </w:r>
            <w:r w:rsidRPr="00454856">
              <w:rPr>
                <w:rFonts w:ascii="Arial" w:hAnsi="Arial" w:cs="Arial"/>
                <w:color w:val="000000"/>
                <w:sz w:val="16"/>
                <w:szCs w:val="18"/>
                <w:vertAlign w:val="superscript"/>
              </w:rPr>
              <w:t>**</w:t>
            </w:r>
          </w:p>
        </w:tc>
      </w:tr>
      <w:tr w:rsidR="00454856" w:rsidRPr="00454856" w14:paraId="6FDF3E3A" w14:textId="77777777" w:rsidTr="00454856">
        <w:trPr>
          <w:cantSplit/>
          <w:trHeight w:val="20"/>
          <w:tblHeader/>
          <w:jc w:val="center"/>
        </w:trPr>
        <w:tc>
          <w:tcPr>
            <w:tcW w:w="851" w:type="dxa"/>
            <w:vMerge/>
            <w:tcBorders>
              <w:left w:val="single" w:sz="16" w:space="0" w:color="000000"/>
              <w:right w:val="nil"/>
            </w:tcBorders>
            <w:shd w:val="clear" w:color="auto" w:fill="FFFFFF"/>
          </w:tcPr>
          <w:p w14:paraId="71F553DF"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bottom w:val="nil"/>
              <w:right w:val="single" w:sz="16" w:space="0" w:color="000000"/>
            </w:tcBorders>
            <w:shd w:val="clear" w:color="auto" w:fill="FFFFFF"/>
          </w:tcPr>
          <w:p w14:paraId="6B9F925D"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Sig. (2-tailed)</w:t>
            </w:r>
          </w:p>
        </w:tc>
        <w:tc>
          <w:tcPr>
            <w:tcW w:w="709" w:type="dxa"/>
            <w:tcBorders>
              <w:top w:val="nil"/>
              <w:left w:val="single" w:sz="16" w:space="0" w:color="000000"/>
              <w:bottom w:val="nil"/>
            </w:tcBorders>
            <w:shd w:val="clear" w:color="auto" w:fill="FFFFFF"/>
          </w:tcPr>
          <w:p w14:paraId="63BED97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,078</w:t>
            </w:r>
          </w:p>
        </w:tc>
        <w:tc>
          <w:tcPr>
            <w:tcW w:w="708" w:type="dxa"/>
            <w:tcBorders>
              <w:top w:val="nil"/>
              <w:bottom w:val="nil"/>
            </w:tcBorders>
            <w:shd w:val="clear" w:color="auto" w:fill="FFFFFF"/>
          </w:tcPr>
          <w:p w14:paraId="2BA9A8C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,195</w:t>
            </w:r>
          </w:p>
        </w:tc>
        <w:tc>
          <w:tcPr>
            <w:tcW w:w="709" w:type="dxa"/>
            <w:tcBorders>
              <w:top w:val="nil"/>
              <w:bottom w:val="nil"/>
            </w:tcBorders>
            <w:shd w:val="clear" w:color="auto" w:fill="FFFFFF"/>
          </w:tcPr>
          <w:p w14:paraId="26BCF8D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3AA3376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,020</w:t>
            </w:r>
          </w:p>
        </w:tc>
        <w:tc>
          <w:tcPr>
            <w:tcW w:w="709" w:type="dxa"/>
            <w:tcBorders>
              <w:top w:val="nil"/>
              <w:bottom w:val="nil"/>
            </w:tcBorders>
            <w:shd w:val="clear" w:color="auto" w:fill="FFFFFF"/>
          </w:tcPr>
          <w:p w14:paraId="2292634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8" w:type="dxa"/>
            <w:tcBorders>
              <w:top w:val="nil"/>
              <w:bottom w:val="nil"/>
            </w:tcBorders>
            <w:shd w:val="clear" w:color="auto" w:fill="FFFFFF"/>
          </w:tcPr>
          <w:p w14:paraId="64F89A3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,033</w:t>
            </w:r>
          </w:p>
        </w:tc>
        <w:tc>
          <w:tcPr>
            <w:tcW w:w="709" w:type="dxa"/>
            <w:tcBorders>
              <w:top w:val="nil"/>
              <w:bottom w:val="nil"/>
            </w:tcBorders>
            <w:shd w:val="clear" w:color="auto" w:fill="FFFFFF"/>
          </w:tcPr>
          <w:p w14:paraId="304081D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,147</w:t>
            </w:r>
          </w:p>
        </w:tc>
        <w:tc>
          <w:tcPr>
            <w:tcW w:w="709" w:type="dxa"/>
            <w:tcBorders>
              <w:top w:val="nil"/>
              <w:bottom w:val="nil"/>
            </w:tcBorders>
            <w:shd w:val="clear" w:color="auto" w:fill="FFFFFF"/>
          </w:tcPr>
          <w:p w14:paraId="35C159B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,371</w:t>
            </w:r>
          </w:p>
        </w:tc>
        <w:tc>
          <w:tcPr>
            <w:tcW w:w="709" w:type="dxa"/>
            <w:tcBorders>
              <w:top w:val="nil"/>
              <w:bottom w:val="nil"/>
            </w:tcBorders>
            <w:shd w:val="clear" w:color="auto" w:fill="FFFFFF"/>
          </w:tcPr>
          <w:p w14:paraId="559A8D3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,042</w:t>
            </w:r>
          </w:p>
        </w:tc>
        <w:tc>
          <w:tcPr>
            <w:tcW w:w="708" w:type="dxa"/>
            <w:tcBorders>
              <w:top w:val="nil"/>
              <w:bottom w:val="nil"/>
            </w:tcBorders>
            <w:shd w:val="clear" w:color="auto" w:fill="FFFFFF"/>
          </w:tcPr>
          <w:p w14:paraId="2527DCA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,020</w:t>
            </w:r>
          </w:p>
        </w:tc>
        <w:tc>
          <w:tcPr>
            <w:tcW w:w="709" w:type="dxa"/>
            <w:tcBorders>
              <w:top w:val="nil"/>
              <w:bottom w:val="nil"/>
            </w:tcBorders>
            <w:shd w:val="clear" w:color="auto" w:fill="FFFFFF"/>
          </w:tcPr>
          <w:p w14:paraId="0549E26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,104</w:t>
            </w:r>
          </w:p>
        </w:tc>
        <w:tc>
          <w:tcPr>
            <w:tcW w:w="709" w:type="dxa"/>
            <w:tcBorders>
              <w:top w:val="nil"/>
              <w:bottom w:val="nil"/>
            </w:tcBorders>
            <w:shd w:val="clear" w:color="auto" w:fill="FFFFFF"/>
          </w:tcPr>
          <w:p w14:paraId="7E7FE93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,052</w:t>
            </w:r>
          </w:p>
        </w:tc>
        <w:tc>
          <w:tcPr>
            <w:tcW w:w="709" w:type="dxa"/>
            <w:tcBorders>
              <w:top w:val="nil"/>
              <w:bottom w:val="nil"/>
            </w:tcBorders>
            <w:shd w:val="clear" w:color="auto" w:fill="FFFFFF"/>
            <w:vAlign w:val="center"/>
          </w:tcPr>
          <w:p w14:paraId="0C23456B" w14:textId="77777777" w:rsidR="00454856" w:rsidRPr="00454856" w:rsidRDefault="00454856" w:rsidP="00454856">
            <w:pPr>
              <w:autoSpaceDE w:val="0"/>
              <w:autoSpaceDN w:val="0"/>
              <w:adjustRightInd w:val="0"/>
              <w:spacing w:after="0" w:line="240" w:lineRule="auto"/>
              <w:jc w:val="center"/>
              <w:rPr>
                <w:rFonts w:ascii="Times New Roman" w:hAnsi="Times New Roman" w:cs="Times New Roman"/>
                <w:sz w:val="16"/>
                <w:szCs w:val="24"/>
              </w:rPr>
            </w:pPr>
          </w:p>
        </w:tc>
        <w:tc>
          <w:tcPr>
            <w:tcW w:w="639" w:type="dxa"/>
            <w:tcBorders>
              <w:top w:val="nil"/>
              <w:bottom w:val="nil"/>
            </w:tcBorders>
            <w:shd w:val="clear" w:color="auto" w:fill="FFFFFF"/>
          </w:tcPr>
          <w:p w14:paraId="402ACA5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,104</w:t>
            </w:r>
          </w:p>
        </w:tc>
        <w:tc>
          <w:tcPr>
            <w:tcW w:w="709" w:type="dxa"/>
            <w:tcBorders>
              <w:top w:val="nil"/>
              <w:bottom w:val="nil"/>
            </w:tcBorders>
            <w:shd w:val="clear" w:color="auto" w:fill="FFFFFF"/>
          </w:tcPr>
          <w:p w14:paraId="44A1A62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,945</w:t>
            </w:r>
          </w:p>
        </w:tc>
        <w:tc>
          <w:tcPr>
            <w:tcW w:w="992" w:type="dxa"/>
            <w:tcBorders>
              <w:top w:val="nil"/>
              <w:bottom w:val="nil"/>
              <w:right w:val="single" w:sz="16" w:space="0" w:color="000000"/>
            </w:tcBorders>
            <w:shd w:val="clear" w:color="auto" w:fill="FFFFFF"/>
          </w:tcPr>
          <w:p w14:paraId="0870F12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r>
      <w:tr w:rsidR="00454856" w:rsidRPr="00454856" w14:paraId="126A66AE" w14:textId="77777777" w:rsidTr="00454856">
        <w:trPr>
          <w:cantSplit/>
          <w:trHeight w:val="20"/>
          <w:tblHeader/>
          <w:jc w:val="center"/>
        </w:trPr>
        <w:tc>
          <w:tcPr>
            <w:tcW w:w="851" w:type="dxa"/>
            <w:vMerge/>
            <w:tcBorders>
              <w:left w:val="single" w:sz="16" w:space="0" w:color="000000"/>
              <w:right w:val="nil"/>
            </w:tcBorders>
            <w:shd w:val="clear" w:color="auto" w:fill="FFFFFF"/>
          </w:tcPr>
          <w:p w14:paraId="62631C99"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right w:val="single" w:sz="16" w:space="0" w:color="000000"/>
            </w:tcBorders>
            <w:shd w:val="clear" w:color="auto" w:fill="FFFFFF"/>
          </w:tcPr>
          <w:p w14:paraId="0F4CF838"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N</w:t>
            </w:r>
          </w:p>
        </w:tc>
        <w:tc>
          <w:tcPr>
            <w:tcW w:w="709" w:type="dxa"/>
            <w:tcBorders>
              <w:top w:val="nil"/>
              <w:left w:val="single" w:sz="16" w:space="0" w:color="000000"/>
            </w:tcBorders>
            <w:shd w:val="clear" w:color="auto" w:fill="FFFFFF"/>
          </w:tcPr>
          <w:p w14:paraId="16DB3FA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7424E1A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45F269B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7FCD557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03555A0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7C6A97D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204F741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2325594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6ADE676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7131FB9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258D9E9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450A768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D72DBA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639" w:type="dxa"/>
            <w:tcBorders>
              <w:top w:val="nil"/>
            </w:tcBorders>
            <w:shd w:val="clear" w:color="auto" w:fill="FFFFFF"/>
          </w:tcPr>
          <w:p w14:paraId="7A62A7F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5D2449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992" w:type="dxa"/>
            <w:tcBorders>
              <w:top w:val="nil"/>
              <w:right w:val="single" w:sz="16" w:space="0" w:color="000000"/>
            </w:tcBorders>
            <w:shd w:val="clear" w:color="auto" w:fill="FFFFFF"/>
          </w:tcPr>
          <w:p w14:paraId="5E9EF00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r>
      <w:tr w:rsidR="00454856" w:rsidRPr="00454856" w14:paraId="1332ECF1" w14:textId="77777777" w:rsidTr="00454856">
        <w:trPr>
          <w:cantSplit/>
          <w:trHeight w:val="20"/>
          <w:tblHeader/>
          <w:jc w:val="center"/>
        </w:trPr>
        <w:tc>
          <w:tcPr>
            <w:tcW w:w="851" w:type="dxa"/>
            <w:vMerge w:val="restart"/>
            <w:tcBorders>
              <w:left w:val="single" w:sz="16" w:space="0" w:color="000000"/>
              <w:right w:val="nil"/>
            </w:tcBorders>
            <w:shd w:val="clear" w:color="auto" w:fill="FFFFFF"/>
          </w:tcPr>
          <w:p w14:paraId="16F1CE8C"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S14</w:t>
            </w:r>
          </w:p>
        </w:tc>
        <w:tc>
          <w:tcPr>
            <w:tcW w:w="1701" w:type="dxa"/>
            <w:tcBorders>
              <w:left w:val="nil"/>
              <w:bottom w:val="nil"/>
              <w:right w:val="single" w:sz="16" w:space="0" w:color="000000"/>
            </w:tcBorders>
            <w:shd w:val="clear" w:color="auto" w:fill="FFFFFF"/>
          </w:tcPr>
          <w:p w14:paraId="558D8037"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Pearson Correlation</w:t>
            </w:r>
          </w:p>
        </w:tc>
        <w:tc>
          <w:tcPr>
            <w:tcW w:w="709" w:type="dxa"/>
            <w:tcBorders>
              <w:left w:val="single" w:sz="16" w:space="0" w:color="000000"/>
              <w:bottom w:val="nil"/>
            </w:tcBorders>
            <w:shd w:val="clear" w:color="auto" w:fill="FFFFFF"/>
          </w:tcPr>
          <w:p w14:paraId="307C900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,399</w:t>
            </w:r>
          </w:p>
        </w:tc>
        <w:tc>
          <w:tcPr>
            <w:tcW w:w="708" w:type="dxa"/>
            <w:tcBorders>
              <w:bottom w:val="nil"/>
            </w:tcBorders>
            <w:shd w:val="clear" w:color="auto" w:fill="FFFFFF"/>
          </w:tcPr>
          <w:p w14:paraId="35AE326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-,318</w:t>
            </w:r>
          </w:p>
        </w:tc>
        <w:tc>
          <w:tcPr>
            <w:tcW w:w="709" w:type="dxa"/>
            <w:tcBorders>
              <w:bottom w:val="nil"/>
            </w:tcBorders>
            <w:shd w:val="clear" w:color="auto" w:fill="FFFFFF"/>
          </w:tcPr>
          <w:p w14:paraId="76D0C62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,186</w:t>
            </w:r>
          </w:p>
        </w:tc>
        <w:tc>
          <w:tcPr>
            <w:tcW w:w="709" w:type="dxa"/>
            <w:tcBorders>
              <w:bottom w:val="nil"/>
            </w:tcBorders>
            <w:shd w:val="clear" w:color="auto" w:fill="FFFFFF"/>
          </w:tcPr>
          <w:p w14:paraId="424DAD9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-,212</w:t>
            </w:r>
          </w:p>
        </w:tc>
        <w:tc>
          <w:tcPr>
            <w:tcW w:w="709" w:type="dxa"/>
            <w:tcBorders>
              <w:bottom w:val="nil"/>
            </w:tcBorders>
            <w:shd w:val="clear" w:color="auto" w:fill="FFFFFF"/>
          </w:tcPr>
          <w:p w14:paraId="390A40C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,424</w:t>
            </w:r>
          </w:p>
        </w:tc>
        <w:tc>
          <w:tcPr>
            <w:tcW w:w="708" w:type="dxa"/>
            <w:tcBorders>
              <w:bottom w:val="nil"/>
            </w:tcBorders>
            <w:shd w:val="clear" w:color="auto" w:fill="FFFFFF"/>
          </w:tcPr>
          <w:p w14:paraId="59638C2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-,281</w:t>
            </w:r>
          </w:p>
        </w:tc>
        <w:tc>
          <w:tcPr>
            <w:tcW w:w="709" w:type="dxa"/>
            <w:tcBorders>
              <w:bottom w:val="nil"/>
            </w:tcBorders>
            <w:shd w:val="clear" w:color="auto" w:fill="FFFFFF"/>
          </w:tcPr>
          <w:p w14:paraId="5B046BB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,968</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53A42FA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-,390</w:t>
            </w:r>
          </w:p>
        </w:tc>
        <w:tc>
          <w:tcPr>
            <w:tcW w:w="709" w:type="dxa"/>
            <w:tcBorders>
              <w:bottom w:val="nil"/>
            </w:tcBorders>
            <w:shd w:val="clear" w:color="auto" w:fill="FFFFFF"/>
          </w:tcPr>
          <w:p w14:paraId="5CC4148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,122</w:t>
            </w:r>
          </w:p>
        </w:tc>
        <w:tc>
          <w:tcPr>
            <w:tcW w:w="708" w:type="dxa"/>
            <w:tcBorders>
              <w:bottom w:val="nil"/>
            </w:tcBorders>
            <w:shd w:val="clear" w:color="auto" w:fill="FFFFFF"/>
          </w:tcPr>
          <w:p w14:paraId="695414C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-,212</w:t>
            </w:r>
          </w:p>
        </w:tc>
        <w:tc>
          <w:tcPr>
            <w:tcW w:w="709" w:type="dxa"/>
            <w:tcBorders>
              <w:bottom w:val="nil"/>
            </w:tcBorders>
            <w:shd w:val="clear" w:color="auto" w:fill="FFFFFF"/>
          </w:tcPr>
          <w:p w14:paraId="59ADBD5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,866</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794531B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-,323</w:t>
            </w:r>
          </w:p>
        </w:tc>
        <w:tc>
          <w:tcPr>
            <w:tcW w:w="709" w:type="dxa"/>
            <w:tcBorders>
              <w:bottom w:val="nil"/>
            </w:tcBorders>
            <w:shd w:val="clear" w:color="auto" w:fill="FFFFFF"/>
          </w:tcPr>
          <w:p w14:paraId="6E90BFB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,375</w:t>
            </w:r>
          </w:p>
        </w:tc>
        <w:tc>
          <w:tcPr>
            <w:tcW w:w="639" w:type="dxa"/>
            <w:tcBorders>
              <w:bottom w:val="nil"/>
            </w:tcBorders>
            <w:shd w:val="clear" w:color="auto" w:fill="FFFFFF"/>
          </w:tcPr>
          <w:p w14:paraId="421712D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w:t>
            </w:r>
          </w:p>
        </w:tc>
        <w:tc>
          <w:tcPr>
            <w:tcW w:w="709" w:type="dxa"/>
            <w:tcBorders>
              <w:bottom w:val="nil"/>
            </w:tcBorders>
            <w:shd w:val="clear" w:color="auto" w:fill="FFFFFF"/>
          </w:tcPr>
          <w:p w14:paraId="0A3B843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-,024</w:t>
            </w:r>
          </w:p>
        </w:tc>
        <w:tc>
          <w:tcPr>
            <w:tcW w:w="992" w:type="dxa"/>
            <w:tcBorders>
              <w:bottom w:val="nil"/>
              <w:right w:val="single" w:sz="16" w:space="0" w:color="000000"/>
            </w:tcBorders>
            <w:shd w:val="clear" w:color="auto" w:fill="FFFFFF"/>
          </w:tcPr>
          <w:p w14:paraId="284C53A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,322</w:t>
            </w:r>
          </w:p>
        </w:tc>
      </w:tr>
      <w:tr w:rsidR="00454856" w:rsidRPr="00454856" w14:paraId="25DB52C0" w14:textId="77777777" w:rsidTr="00454856">
        <w:trPr>
          <w:cantSplit/>
          <w:trHeight w:val="20"/>
          <w:tblHeader/>
          <w:jc w:val="center"/>
        </w:trPr>
        <w:tc>
          <w:tcPr>
            <w:tcW w:w="851" w:type="dxa"/>
            <w:vMerge/>
            <w:tcBorders>
              <w:left w:val="single" w:sz="16" w:space="0" w:color="000000"/>
              <w:right w:val="nil"/>
            </w:tcBorders>
            <w:shd w:val="clear" w:color="auto" w:fill="FFFFFF"/>
          </w:tcPr>
          <w:p w14:paraId="23B88BE8"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bottom w:val="nil"/>
              <w:right w:val="single" w:sz="16" w:space="0" w:color="000000"/>
            </w:tcBorders>
            <w:shd w:val="clear" w:color="auto" w:fill="FFFFFF"/>
          </w:tcPr>
          <w:p w14:paraId="79DBF927"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Sig. (2-tailed)</w:t>
            </w:r>
          </w:p>
        </w:tc>
        <w:tc>
          <w:tcPr>
            <w:tcW w:w="709" w:type="dxa"/>
            <w:tcBorders>
              <w:top w:val="nil"/>
              <w:left w:val="single" w:sz="16" w:space="0" w:color="000000"/>
              <w:bottom w:val="nil"/>
            </w:tcBorders>
            <w:shd w:val="clear" w:color="auto" w:fill="FFFFFF"/>
          </w:tcPr>
          <w:p w14:paraId="06F23E0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,081</w:t>
            </w:r>
          </w:p>
        </w:tc>
        <w:tc>
          <w:tcPr>
            <w:tcW w:w="708" w:type="dxa"/>
            <w:tcBorders>
              <w:top w:val="nil"/>
              <w:bottom w:val="nil"/>
            </w:tcBorders>
            <w:shd w:val="clear" w:color="auto" w:fill="FFFFFF"/>
          </w:tcPr>
          <w:p w14:paraId="1641C1D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,172</w:t>
            </w:r>
          </w:p>
        </w:tc>
        <w:tc>
          <w:tcPr>
            <w:tcW w:w="709" w:type="dxa"/>
            <w:tcBorders>
              <w:top w:val="nil"/>
              <w:bottom w:val="nil"/>
            </w:tcBorders>
            <w:shd w:val="clear" w:color="auto" w:fill="FFFFFF"/>
          </w:tcPr>
          <w:p w14:paraId="73B6639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,433</w:t>
            </w:r>
          </w:p>
        </w:tc>
        <w:tc>
          <w:tcPr>
            <w:tcW w:w="709" w:type="dxa"/>
            <w:tcBorders>
              <w:top w:val="nil"/>
              <w:bottom w:val="nil"/>
            </w:tcBorders>
            <w:shd w:val="clear" w:color="auto" w:fill="FFFFFF"/>
          </w:tcPr>
          <w:p w14:paraId="371890A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,369</w:t>
            </w:r>
          </w:p>
        </w:tc>
        <w:tc>
          <w:tcPr>
            <w:tcW w:w="709" w:type="dxa"/>
            <w:tcBorders>
              <w:top w:val="nil"/>
              <w:bottom w:val="nil"/>
            </w:tcBorders>
            <w:shd w:val="clear" w:color="auto" w:fill="FFFFFF"/>
          </w:tcPr>
          <w:p w14:paraId="4472DC1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,062</w:t>
            </w:r>
          </w:p>
        </w:tc>
        <w:tc>
          <w:tcPr>
            <w:tcW w:w="708" w:type="dxa"/>
            <w:tcBorders>
              <w:top w:val="nil"/>
              <w:bottom w:val="nil"/>
            </w:tcBorders>
            <w:shd w:val="clear" w:color="auto" w:fill="FFFFFF"/>
          </w:tcPr>
          <w:p w14:paraId="057254B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,229</w:t>
            </w:r>
          </w:p>
        </w:tc>
        <w:tc>
          <w:tcPr>
            <w:tcW w:w="709" w:type="dxa"/>
            <w:tcBorders>
              <w:top w:val="nil"/>
              <w:bottom w:val="nil"/>
            </w:tcBorders>
            <w:shd w:val="clear" w:color="auto" w:fill="FFFFFF"/>
          </w:tcPr>
          <w:p w14:paraId="0E29D69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76192E7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,089</w:t>
            </w:r>
          </w:p>
        </w:tc>
        <w:tc>
          <w:tcPr>
            <w:tcW w:w="709" w:type="dxa"/>
            <w:tcBorders>
              <w:top w:val="nil"/>
              <w:bottom w:val="nil"/>
            </w:tcBorders>
            <w:shd w:val="clear" w:color="auto" w:fill="FFFFFF"/>
          </w:tcPr>
          <w:p w14:paraId="3F18C1D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,608</w:t>
            </w:r>
          </w:p>
        </w:tc>
        <w:tc>
          <w:tcPr>
            <w:tcW w:w="708" w:type="dxa"/>
            <w:tcBorders>
              <w:top w:val="nil"/>
              <w:bottom w:val="nil"/>
            </w:tcBorders>
            <w:shd w:val="clear" w:color="auto" w:fill="FFFFFF"/>
          </w:tcPr>
          <w:p w14:paraId="33D0D52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,369</w:t>
            </w:r>
          </w:p>
        </w:tc>
        <w:tc>
          <w:tcPr>
            <w:tcW w:w="709" w:type="dxa"/>
            <w:tcBorders>
              <w:top w:val="nil"/>
              <w:bottom w:val="nil"/>
            </w:tcBorders>
            <w:shd w:val="clear" w:color="auto" w:fill="FFFFFF"/>
          </w:tcPr>
          <w:p w14:paraId="6D8F268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27C589D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,164</w:t>
            </w:r>
          </w:p>
        </w:tc>
        <w:tc>
          <w:tcPr>
            <w:tcW w:w="709" w:type="dxa"/>
            <w:tcBorders>
              <w:top w:val="nil"/>
              <w:bottom w:val="nil"/>
            </w:tcBorders>
            <w:shd w:val="clear" w:color="auto" w:fill="FFFFFF"/>
          </w:tcPr>
          <w:p w14:paraId="6046E37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,104</w:t>
            </w:r>
          </w:p>
        </w:tc>
        <w:tc>
          <w:tcPr>
            <w:tcW w:w="639" w:type="dxa"/>
            <w:tcBorders>
              <w:top w:val="nil"/>
              <w:bottom w:val="nil"/>
            </w:tcBorders>
            <w:shd w:val="clear" w:color="auto" w:fill="FFFFFF"/>
            <w:vAlign w:val="center"/>
          </w:tcPr>
          <w:p w14:paraId="1A920416" w14:textId="77777777" w:rsidR="00454856" w:rsidRPr="00454856" w:rsidRDefault="00454856" w:rsidP="00454856">
            <w:pPr>
              <w:autoSpaceDE w:val="0"/>
              <w:autoSpaceDN w:val="0"/>
              <w:adjustRightInd w:val="0"/>
              <w:spacing w:after="0" w:line="240" w:lineRule="auto"/>
              <w:jc w:val="center"/>
              <w:rPr>
                <w:rFonts w:ascii="Times New Roman" w:hAnsi="Times New Roman" w:cs="Times New Roman"/>
                <w:sz w:val="16"/>
                <w:szCs w:val="24"/>
              </w:rPr>
            </w:pPr>
          </w:p>
        </w:tc>
        <w:tc>
          <w:tcPr>
            <w:tcW w:w="709" w:type="dxa"/>
            <w:tcBorders>
              <w:top w:val="nil"/>
              <w:bottom w:val="nil"/>
            </w:tcBorders>
            <w:shd w:val="clear" w:color="auto" w:fill="FFFFFF"/>
          </w:tcPr>
          <w:p w14:paraId="6EB3730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,921</w:t>
            </w:r>
          </w:p>
        </w:tc>
        <w:tc>
          <w:tcPr>
            <w:tcW w:w="992" w:type="dxa"/>
            <w:tcBorders>
              <w:top w:val="nil"/>
              <w:bottom w:val="nil"/>
              <w:right w:val="single" w:sz="16" w:space="0" w:color="000000"/>
            </w:tcBorders>
            <w:shd w:val="clear" w:color="auto" w:fill="FFFFFF"/>
          </w:tcPr>
          <w:p w14:paraId="7550550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,167</w:t>
            </w:r>
          </w:p>
        </w:tc>
      </w:tr>
      <w:tr w:rsidR="00454856" w:rsidRPr="00454856" w14:paraId="19EAFCBB" w14:textId="77777777" w:rsidTr="00454856">
        <w:trPr>
          <w:cantSplit/>
          <w:trHeight w:val="20"/>
          <w:tblHeader/>
          <w:jc w:val="center"/>
        </w:trPr>
        <w:tc>
          <w:tcPr>
            <w:tcW w:w="851" w:type="dxa"/>
            <w:vMerge/>
            <w:tcBorders>
              <w:left w:val="single" w:sz="16" w:space="0" w:color="000000"/>
              <w:right w:val="nil"/>
            </w:tcBorders>
            <w:shd w:val="clear" w:color="auto" w:fill="FFFFFF"/>
          </w:tcPr>
          <w:p w14:paraId="6A025BCD"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right w:val="single" w:sz="16" w:space="0" w:color="000000"/>
            </w:tcBorders>
            <w:shd w:val="clear" w:color="auto" w:fill="FFFFFF"/>
          </w:tcPr>
          <w:p w14:paraId="7788AF52"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N</w:t>
            </w:r>
          </w:p>
        </w:tc>
        <w:tc>
          <w:tcPr>
            <w:tcW w:w="709" w:type="dxa"/>
            <w:tcBorders>
              <w:top w:val="nil"/>
              <w:left w:val="single" w:sz="16" w:space="0" w:color="000000"/>
            </w:tcBorders>
            <w:shd w:val="clear" w:color="auto" w:fill="FFFFFF"/>
          </w:tcPr>
          <w:p w14:paraId="51BAD38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07529E5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079057F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478AECE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7AF3BC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5894FD4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66C6AC7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6ED4541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62AAA29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472B4EB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6378C67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2B6264E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78C4AE3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639" w:type="dxa"/>
            <w:tcBorders>
              <w:top w:val="nil"/>
            </w:tcBorders>
            <w:shd w:val="clear" w:color="auto" w:fill="FFFFFF"/>
          </w:tcPr>
          <w:p w14:paraId="2C5BF00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5E1364F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992" w:type="dxa"/>
            <w:tcBorders>
              <w:top w:val="nil"/>
              <w:right w:val="single" w:sz="16" w:space="0" w:color="000000"/>
            </w:tcBorders>
            <w:shd w:val="clear" w:color="auto" w:fill="FFFFFF"/>
          </w:tcPr>
          <w:p w14:paraId="2914B18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r>
      <w:tr w:rsidR="00454856" w:rsidRPr="00454856" w14:paraId="4D02BF03" w14:textId="77777777" w:rsidTr="00454856">
        <w:trPr>
          <w:cantSplit/>
          <w:trHeight w:val="20"/>
          <w:tblHeader/>
          <w:jc w:val="center"/>
        </w:trPr>
        <w:tc>
          <w:tcPr>
            <w:tcW w:w="851" w:type="dxa"/>
            <w:vMerge w:val="restart"/>
            <w:tcBorders>
              <w:left w:val="single" w:sz="16" w:space="0" w:color="000000"/>
              <w:right w:val="nil"/>
            </w:tcBorders>
            <w:shd w:val="clear" w:color="auto" w:fill="FFFFFF"/>
          </w:tcPr>
          <w:p w14:paraId="66EE5B5C"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S15</w:t>
            </w:r>
          </w:p>
        </w:tc>
        <w:tc>
          <w:tcPr>
            <w:tcW w:w="1701" w:type="dxa"/>
            <w:tcBorders>
              <w:left w:val="nil"/>
              <w:bottom w:val="nil"/>
              <w:right w:val="single" w:sz="16" w:space="0" w:color="000000"/>
            </w:tcBorders>
            <w:shd w:val="clear" w:color="auto" w:fill="FFFFFF"/>
          </w:tcPr>
          <w:p w14:paraId="6133D8EC"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Pearson Correlation</w:t>
            </w:r>
          </w:p>
        </w:tc>
        <w:tc>
          <w:tcPr>
            <w:tcW w:w="709" w:type="dxa"/>
            <w:tcBorders>
              <w:left w:val="single" w:sz="16" w:space="0" w:color="000000"/>
              <w:bottom w:val="nil"/>
            </w:tcBorders>
            <w:shd w:val="clear" w:color="auto" w:fill="FFFFFF"/>
          </w:tcPr>
          <w:p w14:paraId="1D15C34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,353</w:t>
            </w:r>
          </w:p>
        </w:tc>
        <w:tc>
          <w:tcPr>
            <w:tcW w:w="708" w:type="dxa"/>
            <w:tcBorders>
              <w:bottom w:val="nil"/>
            </w:tcBorders>
            <w:shd w:val="clear" w:color="auto" w:fill="FFFFFF"/>
          </w:tcPr>
          <w:p w14:paraId="66F16A0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-,181</w:t>
            </w:r>
          </w:p>
        </w:tc>
        <w:tc>
          <w:tcPr>
            <w:tcW w:w="709" w:type="dxa"/>
            <w:tcBorders>
              <w:bottom w:val="nil"/>
            </w:tcBorders>
            <w:shd w:val="clear" w:color="auto" w:fill="FFFFFF"/>
          </w:tcPr>
          <w:p w14:paraId="567EB78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-,094</w:t>
            </w:r>
          </w:p>
        </w:tc>
        <w:tc>
          <w:tcPr>
            <w:tcW w:w="709" w:type="dxa"/>
            <w:tcBorders>
              <w:bottom w:val="nil"/>
            </w:tcBorders>
            <w:shd w:val="clear" w:color="auto" w:fill="FFFFFF"/>
          </w:tcPr>
          <w:p w14:paraId="5653E6C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-,296</w:t>
            </w:r>
          </w:p>
        </w:tc>
        <w:tc>
          <w:tcPr>
            <w:tcW w:w="709" w:type="dxa"/>
            <w:tcBorders>
              <w:bottom w:val="nil"/>
            </w:tcBorders>
            <w:shd w:val="clear" w:color="auto" w:fill="FFFFFF"/>
          </w:tcPr>
          <w:p w14:paraId="6BCA0CC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,101</w:t>
            </w:r>
          </w:p>
        </w:tc>
        <w:tc>
          <w:tcPr>
            <w:tcW w:w="708" w:type="dxa"/>
            <w:tcBorders>
              <w:bottom w:val="nil"/>
            </w:tcBorders>
            <w:shd w:val="clear" w:color="auto" w:fill="FFFFFF"/>
          </w:tcPr>
          <w:p w14:paraId="4158307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-,347</w:t>
            </w:r>
          </w:p>
        </w:tc>
        <w:tc>
          <w:tcPr>
            <w:tcW w:w="709" w:type="dxa"/>
            <w:tcBorders>
              <w:bottom w:val="nil"/>
            </w:tcBorders>
            <w:shd w:val="clear" w:color="auto" w:fill="FFFFFF"/>
          </w:tcPr>
          <w:p w14:paraId="6F49064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-,070</w:t>
            </w:r>
          </w:p>
        </w:tc>
        <w:tc>
          <w:tcPr>
            <w:tcW w:w="709" w:type="dxa"/>
            <w:tcBorders>
              <w:bottom w:val="nil"/>
            </w:tcBorders>
            <w:shd w:val="clear" w:color="auto" w:fill="FFFFFF"/>
          </w:tcPr>
          <w:p w14:paraId="5F83781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-,132</w:t>
            </w:r>
          </w:p>
        </w:tc>
        <w:tc>
          <w:tcPr>
            <w:tcW w:w="709" w:type="dxa"/>
            <w:tcBorders>
              <w:bottom w:val="nil"/>
            </w:tcBorders>
            <w:shd w:val="clear" w:color="auto" w:fill="FFFFFF"/>
          </w:tcPr>
          <w:p w14:paraId="51A3B69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-,124</w:t>
            </w:r>
          </w:p>
        </w:tc>
        <w:tc>
          <w:tcPr>
            <w:tcW w:w="708" w:type="dxa"/>
            <w:tcBorders>
              <w:bottom w:val="nil"/>
            </w:tcBorders>
            <w:shd w:val="clear" w:color="auto" w:fill="FFFFFF"/>
          </w:tcPr>
          <w:p w14:paraId="10A0B8B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-,296</w:t>
            </w:r>
          </w:p>
        </w:tc>
        <w:tc>
          <w:tcPr>
            <w:tcW w:w="709" w:type="dxa"/>
            <w:tcBorders>
              <w:bottom w:val="nil"/>
            </w:tcBorders>
            <w:shd w:val="clear" w:color="auto" w:fill="FFFFFF"/>
          </w:tcPr>
          <w:p w14:paraId="00DA1F1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-,092</w:t>
            </w:r>
          </w:p>
        </w:tc>
        <w:tc>
          <w:tcPr>
            <w:tcW w:w="709" w:type="dxa"/>
            <w:tcBorders>
              <w:bottom w:val="nil"/>
            </w:tcBorders>
            <w:shd w:val="clear" w:color="auto" w:fill="FFFFFF"/>
          </w:tcPr>
          <w:p w14:paraId="4AE879F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-,197</w:t>
            </w:r>
          </w:p>
        </w:tc>
        <w:tc>
          <w:tcPr>
            <w:tcW w:w="709" w:type="dxa"/>
            <w:tcBorders>
              <w:bottom w:val="nil"/>
            </w:tcBorders>
            <w:shd w:val="clear" w:color="auto" w:fill="FFFFFF"/>
          </w:tcPr>
          <w:p w14:paraId="539B0DA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,017</w:t>
            </w:r>
          </w:p>
        </w:tc>
        <w:tc>
          <w:tcPr>
            <w:tcW w:w="639" w:type="dxa"/>
            <w:tcBorders>
              <w:bottom w:val="nil"/>
            </w:tcBorders>
            <w:shd w:val="clear" w:color="auto" w:fill="FFFFFF"/>
          </w:tcPr>
          <w:p w14:paraId="7E67DC0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-,024</w:t>
            </w:r>
          </w:p>
        </w:tc>
        <w:tc>
          <w:tcPr>
            <w:tcW w:w="709" w:type="dxa"/>
            <w:tcBorders>
              <w:bottom w:val="nil"/>
            </w:tcBorders>
            <w:shd w:val="clear" w:color="auto" w:fill="FFFFFF"/>
          </w:tcPr>
          <w:p w14:paraId="71716F0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w:t>
            </w:r>
          </w:p>
        </w:tc>
        <w:tc>
          <w:tcPr>
            <w:tcW w:w="992" w:type="dxa"/>
            <w:tcBorders>
              <w:bottom w:val="nil"/>
              <w:right w:val="single" w:sz="16" w:space="0" w:color="000000"/>
            </w:tcBorders>
            <w:shd w:val="clear" w:color="auto" w:fill="FFFFFF"/>
          </w:tcPr>
          <w:p w14:paraId="27BE5D0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-,048</w:t>
            </w:r>
          </w:p>
        </w:tc>
      </w:tr>
      <w:tr w:rsidR="00454856" w:rsidRPr="00454856" w14:paraId="47B38694" w14:textId="77777777" w:rsidTr="00454856">
        <w:trPr>
          <w:cantSplit/>
          <w:trHeight w:val="20"/>
          <w:tblHeader/>
          <w:jc w:val="center"/>
        </w:trPr>
        <w:tc>
          <w:tcPr>
            <w:tcW w:w="851" w:type="dxa"/>
            <w:vMerge/>
            <w:tcBorders>
              <w:left w:val="single" w:sz="16" w:space="0" w:color="000000"/>
              <w:right w:val="nil"/>
            </w:tcBorders>
            <w:shd w:val="clear" w:color="auto" w:fill="FFFFFF"/>
          </w:tcPr>
          <w:p w14:paraId="7D66B326"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bottom w:val="nil"/>
              <w:right w:val="single" w:sz="16" w:space="0" w:color="000000"/>
            </w:tcBorders>
            <w:shd w:val="clear" w:color="auto" w:fill="FFFFFF"/>
          </w:tcPr>
          <w:p w14:paraId="67F3A992"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Sig. (2-tailed)</w:t>
            </w:r>
          </w:p>
        </w:tc>
        <w:tc>
          <w:tcPr>
            <w:tcW w:w="709" w:type="dxa"/>
            <w:tcBorders>
              <w:top w:val="nil"/>
              <w:left w:val="single" w:sz="16" w:space="0" w:color="000000"/>
              <w:bottom w:val="nil"/>
            </w:tcBorders>
            <w:shd w:val="clear" w:color="auto" w:fill="FFFFFF"/>
          </w:tcPr>
          <w:p w14:paraId="09BD2E1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,126</w:t>
            </w:r>
          </w:p>
        </w:tc>
        <w:tc>
          <w:tcPr>
            <w:tcW w:w="708" w:type="dxa"/>
            <w:tcBorders>
              <w:top w:val="nil"/>
              <w:bottom w:val="nil"/>
            </w:tcBorders>
            <w:shd w:val="clear" w:color="auto" w:fill="FFFFFF"/>
          </w:tcPr>
          <w:p w14:paraId="399EF3D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,444</w:t>
            </w:r>
          </w:p>
        </w:tc>
        <w:tc>
          <w:tcPr>
            <w:tcW w:w="709" w:type="dxa"/>
            <w:tcBorders>
              <w:top w:val="nil"/>
              <w:bottom w:val="nil"/>
            </w:tcBorders>
            <w:shd w:val="clear" w:color="auto" w:fill="FFFFFF"/>
          </w:tcPr>
          <w:p w14:paraId="21FD48C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,693</w:t>
            </w:r>
          </w:p>
        </w:tc>
        <w:tc>
          <w:tcPr>
            <w:tcW w:w="709" w:type="dxa"/>
            <w:tcBorders>
              <w:top w:val="nil"/>
              <w:bottom w:val="nil"/>
            </w:tcBorders>
            <w:shd w:val="clear" w:color="auto" w:fill="FFFFFF"/>
          </w:tcPr>
          <w:p w14:paraId="0CDD298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,205</w:t>
            </w:r>
          </w:p>
        </w:tc>
        <w:tc>
          <w:tcPr>
            <w:tcW w:w="709" w:type="dxa"/>
            <w:tcBorders>
              <w:top w:val="nil"/>
              <w:bottom w:val="nil"/>
            </w:tcBorders>
            <w:shd w:val="clear" w:color="auto" w:fill="FFFFFF"/>
          </w:tcPr>
          <w:p w14:paraId="1B8EB48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,671</w:t>
            </w:r>
          </w:p>
        </w:tc>
        <w:tc>
          <w:tcPr>
            <w:tcW w:w="708" w:type="dxa"/>
            <w:tcBorders>
              <w:top w:val="nil"/>
              <w:bottom w:val="nil"/>
            </w:tcBorders>
            <w:shd w:val="clear" w:color="auto" w:fill="FFFFFF"/>
          </w:tcPr>
          <w:p w14:paraId="4CAF5C8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,134</w:t>
            </w:r>
          </w:p>
        </w:tc>
        <w:tc>
          <w:tcPr>
            <w:tcW w:w="709" w:type="dxa"/>
            <w:tcBorders>
              <w:top w:val="nil"/>
              <w:bottom w:val="nil"/>
            </w:tcBorders>
            <w:shd w:val="clear" w:color="auto" w:fill="FFFFFF"/>
          </w:tcPr>
          <w:p w14:paraId="7E7D929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,769</w:t>
            </w:r>
          </w:p>
        </w:tc>
        <w:tc>
          <w:tcPr>
            <w:tcW w:w="709" w:type="dxa"/>
            <w:tcBorders>
              <w:top w:val="nil"/>
              <w:bottom w:val="nil"/>
            </w:tcBorders>
            <w:shd w:val="clear" w:color="auto" w:fill="FFFFFF"/>
          </w:tcPr>
          <w:p w14:paraId="326C914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,579</w:t>
            </w:r>
          </w:p>
        </w:tc>
        <w:tc>
          <w:tcPr>
            <w:tcW w:w="709" w:type="dxa"/>
            <w:tcBorders>
              <w:top w:val="nil"/>
              <w:bottom w:val="nil"/>
            </w:tcBorders>
            <w:shd w:val="clear" w:color="auto" w:fill="FFFFFF"/>
          </w:tcPr>
          <w:p w14:paraId="0A0D36A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,603</w:t>
            </w:r>
          </w:p>
        </w:tc>
        <w:tc>
          <w:tcPr>
            <w:tcW w:w="708" w:type="dxa"/>
            <w:tcBorders>
              <w:top w:val="nil"/>
              <w:bottom w:val="nil"/>
            </w:tcBorders>
            <w:shd w:val="clear" w:color="auto" w:fill="FFFFFF"/>
          </w:tcPr>
          <w:p w14:paraId="37F6FF9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,205</w:t>
            </w:r>
          </w:p>
        </w:tc>
        <w:tc>
          <w:tcPr>
            <w:tcW w:w="709" w:type="dxa"/>
            <w:tcBorders>
              <w:top w:val="nil"/>
              <w:bottom w:val="nil"/>
            </w:tcBorders>
            <w:shd w:val="clear" w:color="auto" w:fill="FFFFFF"/>
          </w:tcPr>
          <w:p w14:paraId="19B8D41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,701</w:t>
            </w:r>
          </w:p>
        </w:tc>
        <w:tc>
          <w:tcPr>
            <w:tcW w:w="709" w:type="dxa"/>
            <w:tcBorders>
              <w:top w:val="nil"/>
              <w:bottom w:val="nil"/>
            </w:tcBorders>
            <w:shd w:val="clear" w:color="auto" w:fill="FFFFFF"/>
          </w:tcPr>
          <w:p w14:paraId="62AC8C8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,406</w:t>
            </w:r>
          </w:p>
        </w:tc>
        <w:tc>
          <w:tcPr>
            <w:tcW w:w="709" w:type="dxa"/>
            <w:tcBorders>
              <w:top w:val="nil"/>
              <w:bottom w:val="nil"/>
            </w:tcBorders>
            <w:shd w:val="clear" w:color="auto" w:fill="FFFFFF"/>
          </w:tcPr>
          <w:p w14:paraId="1099118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,945</w:t>
            </w:r>
          </w:p>
        </w:tc>
        <w:tc>
          <w:tcPr>
            <w:tcW w:w="639" w:type="dxa"/>
            <w:tcBorders>
              <w:top w:val="nil"/>
              <w:bottom w:val="nil"/>
            </w:tcBorders>
            <w:shd w:val="clear" w:color="auto" w:fill="FFFFFF"/>
          </w:tcPr>
          <w:p w14:paraId="5B416D9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,921</w:t>
            </w:r>
          </w:p>
        </w:tc>
        <w:tc>
          <w:tcPr>
            <w:tcW w:w="709" w:type="dxa"/>
            <w:tcBorders>
              <w:top w:val="nil"/>
              <w:bottom w:val="nil"/>
            </w:tcBorders>
            <w:shd w:val="clear" w:color="auto" w:fill="FFFFFF"/>
            <w:vAlign w:val="center"/>
          </w:tcPr>
          <w:p w14:paraId="7816DB27" w14:textId="77777777" w:rsidR="00454856" w:rsidRPr="00454856" w:rsidRDefault="00454856" w:rsidP="00454856">
            <w:pPr>
              <w:autoSpaceDE w:val="0"/>
              <w:autoSpaceDN w:val="0"/>
              <w:adjustRightInd w:val="0"/>
              <w:spacing w:after="0" w:line="240" w:lineRule="auto"/>
              <w:jc w:val="center"/>
              <w:rPr>
                <w:rFonts w:ascii="Times New Roman" w:hAnsi="Times New Roman" w:cs="Times New Roman"/>
                <w:sz w:val="16"/>
                <w:szCs w:val="24"/>
              </w:rPr>
            </w:pPr>
          </w:p>
        </w:tc>
        <w:tc>
          <w:tcPr>
            <w:tcW w:w="992" w:type="dxa"/>
            <w:tcBorders>
              <w:top w:val="nil"/>
              <w:bottom w:val="nil"/>
              <w:right w:val="single" w:sz="16" w:space="0" w:color="000000"/>
            </w:tcBorders>
            <w:shd w:val="clear" w:color="auto" w:fill="FFFFFF"/>
          </w:tcPr>
          <w:p w14:paraId="1FE24D1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,841</w:t>
            </w:r>
          </w:p>
        </w:tc>
      </w:tr>
      <w:tr w:rsidR="00454856" w:rsidRPr="00454856" w14:paraId="04BF548F" w14:textId="77777777" w:rsidTr="00454856">
        <w:trPr>
          <w:cantSplit/>
          <w:trHeight w:val="20"/>
          <w:tblHeader/>
          <w:jc w:val="center"/>
        </w:trPr>
        <w:tc>
          <w:tcPr>
            <w:tcW w:w="851" w:type="dxa"/>
            <w:vMerge/>
            <w:tcBorders>
              <w:left w:val="single" w:sz="16" w:space="0" w:color="000000"/>
              <w:right w:val="nil"/>
            </w:tcBorders>
            <w:shd w:val="clear" w:color="auto" w:fill="FFFFFF"/>
          </w:tcPr>
          <w:p w14:paraId="4D3EA9D7"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right w:val="single" w:sz="16" w:space="0" w:color="000000"/>
            </w:tcBorders>
            <w:shd w:val="clear" w:color="auto" w:fill="FFFFFF"/>
          </w:tcPr>
          <w:p w14:paraId="78068148"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N</w:t>
            </w:r>
          </w:p>
        </w:tc>
        <w:tc>
          <w:tcPr>
            <w:tcW w:w="709" w:type="dxa"/>
            <w:tcBorders>
              <w:top w:val="nil"/>
              <w:left w:val="single" w:sz="16" w:space="0" w:color="000000"/>
            </w:tcBorders>
            <w:shd w:val="clear" w:color="auto" w:fill="FFFFFF"/>
          </w:tcPr>
          <w:p w14:paraId="2C9AA1B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433BAFC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63D3DA4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516AE13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0C4DDC2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2202DB3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629FD4A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28ADA2B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2848527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tcBorders>
            <w:shd w:val="clear" w:color="auto" w:fill="FFFFFF"/>
          </w:tcPr>
          <w:p w14:paraId="798FC4F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1B83301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12D9850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3DD0413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639" w:type="dxa"/>
            <w:tcBorders>
              <w:top w:val="nil"/>
            </w:tcBorders>
            <w:shd w:val="clear" w:color="auto" w:fill="FFFFFF"/>
          </w:tcPr>
          <w:p w14:paraId="7963C51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tcBorders>
            <w:shd w:val="clear" w:color="auto" w:fill="FFFFFF"/>
          </w:tcPr>
          <w:p w14:paraId="038D97F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992" w:type="dxa"/>
            <w:tcBorders>
              <w:top w:val="nil"/>
              <w:right w:val="single" w:sz="16" w:space="0" w:color="000000"/>
            </w:tcBorders>
            <w:shd w:val="clear" w:color="auto" w:fill="FFFFFF"/>
          </w:tcPr>
          <w:p w14:paraId="6A0CB66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r>
      <w:tr w:rsidR="00454856" w:rsidRPr="00454856" w14:paraId="4F16599F" w14:textId="77777777" w:rsidTr="00454856">
        <w:trPr>
          <w:cantSplit/>
          <w:trHeight w:val="20"/>
          <w:tblHeader/>
          <w:jc w:val="center"/>
        </w:trPr>
        <w:tc>
          <w:tcPr>
            <w:tcW w:w="851" w:type="dxa"/>
            <w:vMerge w:val="restart"/>
            <w:tcBorders>
              <w:left w:val="single" w:sz="16" w:space="0" w:color="000000"/>
              <w:bottom w:val="single" w:sz="16" w:space="0" w:color="000000"/>
              <w:right w:val="nil"/>
            </w:tcBorders>
            <w:shd w:val="clear" w:color="auto" w:fill="FFFFFF"/>
          </w:tcPr>
          <w:p w14:paraId="3B1BA713"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Jumlah_S</w:t>
            </w:r>
          </w:p>
        </w:tc>
        <w:tc>
          <w:tcPr>
            <w:tcW w:w="1701" w:type="dxa"/>
            <w:tcBorders>
              <w:left w:val="nil"/>
              <w:bottom w:val="nil"/>
              <w:right w:val="single" w:sz="16" w:space="0" w:color="000000"/>
            </w:tcBorders>
            <w:shd w:val="clear" w:color="auto" w:fill="FFFFFF"/>
          </w:tcPr>
          <w:p w14:paraId="2EE5556D"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Pearson Correlation</w:t>
            </w:r>
          </w:p>
        </w:tc>
        <w:tc>
          <w:tcPr>
            <w:tcW w:w="709" w:type="dxa"/>
            <w:tcBorders>
              <w:left w:val="single" w:sz="16" w:space="0" w:color="000000"/>
              <w:bottom w:val="nil"/>
            </w:tcBorders>
            <w:shd w:val="clear" w:color="auto" w:fill="FFFFFF"/>
          </w:tcPr>
          <w:p w14:paraId="2F0B020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,490</w:t>
            </w:r>
            <w:r w:rsidRPr="00454856">
              <w:rPr>
                <w:rFonts w:ascii="Arial" w:hAnsi="Arial" w:cs="Arial"/>
                <w:color w:val="000000"/>
                <w:sz w:val="16"/>
                <w:szCs w:val="18"/>
                <w:vertAlign w:val="superscript"/>
              </w:rPr>
              <w:t>*</w:t>
            </w:r>
          </w:p>
        </w:tc>
        <w:tc>
          <w:tcPr>
            <w:tcW w:w="708" w:type="dxa"/>
            <w:tcBorders>
              <w:bottom w:val="nil"/>
            </w:tcBorders>
            <w:shd w:val="clear" w:color="auto" w:fill="FFFFFF"/>
          </w:tcPr>
          <w:p w14:paraId="545A833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,580</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2F67B9C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,801</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394FE6D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,751</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4958434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,891</w:t>
            </w:r>
            <w:r w:rsidRPr="00454856">
              <w:rPr>
                <w:rFonts w:ascii="Arial" w:hAnsi="Arial" w:cs="Arial"/>
                <w:color w:val="000000"/>
                <w:sz w:val="16"/>
                <w:szCs w:val="18"/>
                <w:vertAlign w:val="superscript"/>
              </w:rPr>
              <w:t>**</w:t>
            </w:r>
          </w:p>
        </w:tc>
        <w:tc>
          <w:tcPr>
            <w:tcW w:w="708" w:type="dxa"/>
            <w:tcBorders>
              <w:bottom w:val="nil"/>
            </w:tcBorders>
            <w:shd w:val="clear" w:color="auto" w:fill="FFFFFF"/>
          </w:tcPr>
          <w:p w14:paraId="5A1A3EA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,702</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3BE2858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,342</w:t>
            </w:r>
          </w:p>
        </w:tc>
        <w:tc>
          <w:tcPr>
            <w:tcW w:w="709" w:type="dxa"/>
            <w:tcBorders>
              <w:bottom w:val="nil"/>
            </w:tcBorders>
            <w:shd w:val="clear" w:color="auto" w:fill="FFFFFF"/>
          </w:tcPr>
          <w:p w14:paraId="7C29655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,476</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5B2241A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,306</w:t>
            </w:r>
          </w:p>
        </w:tc>
        <w:tc>
          <w:tcPr>
            <w:tcW w:w="708" w:type="dxa"/>
            <w:tcBorders>
              <w:bottom w:val="nil"/>
            </w:tcBorders>
            <w:shd w:val="clear" w:color="auto" w:fill="FFFFFF"/>
          </w:tcPr>
          <w:p w14:paraId="4C3E802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,751</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14C7777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,256</w:t>
            </w:r>
          </w:p>
        </w:tc>
        <w:tc>
          <w:tcPr>
            <w:tcW w:w="709" w:type="dxa"/>
            <w:tcBorders>
              <w:bottom w:val="nil"/>
            </w:tcBorders>
            <w:shd w:val="clear" w:color="auto" w:fill="FFFFFF"/>
          </w:tcPr>
          <w:p w14:paraId="433EF08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,592</w:t>
            </w:r>
            <w:r w:rsidRPr="00454856">
              <w:rPr>
                <w:rFonts w:ascii="Arial" w:hAnsi="Arial" w:cs="Arial"/>
                <w:color w:val="000000"/>
                <w:sz w:val="16"/>
                <w:szCs w:val="18"/>
                <w:vertAlign w:val="superscript"/>
              </w:rPr>
              <w:t>**</w:t>
            </w:r>
          </w:p>
        </w:tc>
        <w:tc>
          <w:tcPr>
            <w:tcW w:w="709" w:type="dxa"/>
            <w:tcBorders>
              <w:bottom w:val="nil"/>
            </w:tcBorders>
            <w:shd w:val="clear" w:color="auto" w:fill="FFFFFF"/>
          </w:tcPr>
          <w:p w14:paraId="609DBB1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,898</w:t>
            </w:r>
            <w:r w:rsidRPr="00454856">
              <w:rPr>
                <w:rFonts w:ascii="Arial" w:hAnsi="Arial" w:cs="Arial"/>
                <w:color w:val="000000"/>
                <w:sz w:val="16"/>
                <w:szCs w:val="18"/>
                <w:vertAlign w:val="superscript"/>
              </w:rPr>
              <w:t>**</w:t>
            </w:r>
          </w:p>
        </w:tc>
        <w:tc>
          <w:tcPr>
            <w:tcW w:w="639" w:type="dxa"/>
            <w:tcBorders>
              <w:bottom w:val="nil"/>
            </w:tcBorders>
            <w:shd w:val="clear" w:color="auto" w:fill="FFFFFF"/>
          </w:tcPr>
          <w:p w14:paraId="1E1F319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,322</w:t>
            </w:r>
          </w:p>
        </w:tc>
        <w:tc>
          <w:tcPr>
            <w:tcW w:w="709" w:type="dxa"/>
            <w:tcBorders>
              <w:bottom w:val="nil"/>
            </w:tcBorders>
            <w:shd w:val="clear" w:color="auto" w:fill="FFFFFF"/>
          </w:tcPr>
          <w:p w14:paraId="2DBECF6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-,048</w:t>
            </w:r>
          </w:p>
        </w:tc>
        <w:tc>
          <w:tcPr>
            <w:tcW w:w="992" w:type="dxa"/>
            <w:tcBorders>
              <w:bottom w:val="nil"/>
              <w:right w:val="single" w:sz="16" w:space="0" w:color="000000"/>
            </w:tcBorders>
            <w:shd w:val="clear" w:color="auto" w:fill="FFFFFF"/>
          </w:tcPr>
          <w:p w14:paraId="0C26FF2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w:t>
            </w:r>
          </w:p>
        </w:tc>
      </w:tr>
      <w:tr w:rsidR="00454856" w:rsidRPr="00454856" w14:paraId="1AD28592" w14:textId="77777777" w:rsidTr="00454856">
        <w:trPr>
          <w:cantSplit/>
          <w:trHeight w:val="20"/>
          <w:tblHeader/>
          <w:jc w:val="center"/>
        </w:trPr>
        <w:tc>
          <w:tcPr>
            <w:tcW w:w="851" w:type="dxa"/>
            <w:vMerge/>
            <w:tcBorders>
              <w:left w:val="single" w:sz="16" w:space="0" w:color="000000"/>
              <w:bottom w:val="single" w:sz="16" w:space="0" w:color="000000"/>
              <w:right w:val="nil"/>
            </w:tcBorders>
            <w:shd w:val="clear" w:color="auto" w:fill="FFFFFF"/>
          </w:tcPr>
          <w:p w14:paraId="2779114A" w14:textId="77777777" w:rsidR="00454856" w:rsidRPr="00454856" w:rsidRDefault="00454856" w:rsidP="00454856">
            <w:pPr>
              <w:autoSpaceDE w:val="0"/>
              <w:autoSpaceDN w:val="0"/>
              <w:adjustRightInd w:val="0"/>
              <w:spacing w:after="0" w:line="240" w:lineRule="auto"/>
              <w:rPr>
                <w:rFonts w:ascii="Arial" w:hAnsi="Arial" w:cs="Arial"/>
                <w:color w:val="000000"/>
                <w:sz w:val="16"/>
                <w:szCs w:val="18"/>
              </w:rPr>
            </w:pPr>
          </w:p>
        </w:tc>
        <w:tc>
          <w:tcPr>
            <w:tcW w:w="1701" w:type="dxa"/>
            <w:tcBorders>
              <w:top w:val="nil"/>
              <w:left w:val="nil"/>
              <w:bottom w:val="nil"/>
              <w:right w:val="single" w:sz="16" w:space="0" w:color="000000"/>
            </w:tcBorders>
            <w:shd w:val="clear" w:color="auto" w:fill="FFFFFF"/>
          </w:tcPr>
          <w:p w14:paraId="6A990644"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Sig. (2-tailed)</w:t>
            </w:r>
          </w:p>
        </w:tc>
        <w:tc>
          <w:tcPr>
            <w:tcW w:w="709" w:type="dxa"/>
            <w:tcBorders>
              <w:top w:val="nil"/>
              <w:left w:val="single" w:sz="16" w:space="0" w:color="000000"/>
              <w:bottom w:val="nil"/>
            </w:tcBorders>
            <w:shd w:val="clear" w:color="auto" w:fill="FFFFFF"/>
          </w:tcPr>
          <w:p w14:paraId="0B925C5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,028</w:t>
            </w:r>
          </w:p>
        </w:tc>
        <w:tc>
          <w:tcPr>
            <w:tcW w:w="708" w:type="dxa"/>
            <w:tcBorders>
              <w:top w:val="nil"/>
              <w:bottom w:val="nil"/>
            </w:tcBorders>
            <w:shd w:val="clear" w:color="auto" w:fill="FFFFFF"/>
          </w:tcPr>
          <w:p w14:paraId="08EE005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,007</w:t>
            </w:r>
          </w:p>
        </w:tc>
        <w:tc>
          <w:tcPr>
            <w:tcW w:w="709" w:type="dxa"/>
            <w:tcBorders>
              <w:top w:val="nil"/>
              <w:bottom w:val="nil"/>
            </w:tcBorders>
            <w:shd w:val="clear" w:color="auto" w:fill="FFFFFF"/>
          </w:tcPr>
          <w:p w14:paraId="2D9048C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1343AF3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26A6878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8" w:type="dxa"/>
            <w:tcBorders>
              <w:top w:val="nil"/>
              <w:bottom w:val="nil"/>
            </w:tcBorders>
            <w:shd w:val="clear" w:color="auto" w:fill="FFFFFF"/>
          </w:tcPr>
          <w:p w14:paraId="5DAB4EF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,001</w:t>
            </w:r>
          </w:p>
        </w:tc>
        <w:tc>
          <w:tcPr>
            <w:tcW w:w="709" w:type="dxa"/>
            <w:tcBorders>
              <w:top w:val="nil"/>
              <w:bottom w:val="nil"/>
            </w:tcBorders>
            <w:shd w:val="clear" w:color="auto" w:fill="FFFFFF"/>
          </w:tcPr>
          <w:p w14:paraId="100147A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,140</w:t>
            </w:r>
          </w:p>
        </w:tc>
        <w:tc>
          <w:tcPr>
            <w:tcW w:w="709" w:type="dxa"/>
            <w:tcBorders>
              <w:top w:val="nil"/>
              <w:bottom w:val="nil"/>
            </w:tcBorders>
            <w:shd w:val="clear" w:color="auto" w:fill="FFFFFF"/>
          </w:tcPr>
          <w:p w14:paraId="1C26970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,034</w:t>
            </w:r>
          </w:p>
        </w:tc>
        <w:tc>
          <w:tcPr>
            <w:tcW w:w="709" w:type="dxa"/>
            <w:tcBorders>
              <w:top w:val="nil"/>
              <w:bottom w:val="nil"/>
            </w:tcBorders>
            <w:shd w:val="clear" w:color="auto" w:fill="FFFFFF"/>
          </w:tcPr>
          <w:p w14:paraId="0F7DAF3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,189</w:t>
            </w:r>
          </w:p>
        </w:tc>
        <w:tc>
          <w:tcPr>
            <w:tcW w:w="708" w:type="dxa"/>
            <w:tcBorders>
              <w:top w:val="nil"/>
              <w:bottom w:val="nil"/>
            </w:tcBorders>
            <w:shd w:val="clear" w:color="auto" w:fill="FFFFFF"/>
          </w:tcPr>
          <w:p w14:paraId="63B743C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709" w:type="dxa"/>
            <w:tcBorders>
              <w:top w:val="nil"/>
              <w:bottom w:val="nil"/>
            </w:tcBorders>
            <w:shd w:val="clear" w:color="auto" w:fill="FFFFFF"/>
          </w:tcPr>
          <w:p w14:paraId="08B09DC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,277</w:t>
            </w:r>
          </w:p>
        </w:tc>
        <w:tc>
          <w:tcPr>
            <w:tcW w:w="709" w:type="dxa"/>
            <w:tcBorders>
              <w:top w:val="nil"/>
              <w:bottom w:val="nil"/>
            </w:tcBorders>
            <w:shd w:val="clear" w:color="auto" w:fill="FFFFFF"/>
          </w:tcPr>
          <w:p w14:paraId="7AA1F61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,006</w:t>
            </w:r>
          </w:p>
        </w:tc>
        <w:tc>
          <w:tcPr>
            <w:tcW w:w="709" w:type="dxa"/>
            <w:tcBorders>
              <w:top w:val="nil"/>
              <w:bottom w:val="nil"/>
            </w:tcBorders>
            <w:shd w:val="clear" w:color="auto" w:fill="FFFFFF"/>
          </w:tcPr>
          <w:p w14:paraId="326ADAE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,000</w:t>
            </w:r>
          </w:p>
        </w:tc>
        <w:tc>
          <w:tcPr>
            <w:tcW w:w="639" w:type="dxa"/>
            <w:tcBorders>
              <w:top w:val="nil"/>
              <w:bottom w:val="nil"/>
            </w:tcBorders>
            <w:shd w:val="clear" w:color="auto" w:fill="FFFFFF"/>
          </w:tcPr>
          <w:p w14:paraId="485C7DD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,167</w:t>
            </w:r>
          </w:p>
        </w:tc>
        <w:tc>
          <w:tcPr>
            <w:tcW w:w="709" w:type="dxa"/>
            <w:tcBorders>
              <w:top w:val="nil"/>
              <w:bottom w:val="nil"/>
            </w:tcBorders>
            <w:shd w:val="clear" w:color="auto" w:fill="FFFFFF"/>
          </w:tcPr>
          <w:p w14:paraId="1F54D4F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,841</w:t>
            </w:r>
          </w:p>
        </w:tc>
        <w:tc>
          <w:tcPr>
            <w:tcW w:w="992" w:type="dxa"/>
            <w:tcBorders>
              <w:top w:val="nil"/>
              <w:bottom w:val="nil"/>
              <w:right w:val="single" w:sz="16" w:space="0" w:color="000000"/>
            </w:tcBorders>
            <w:shd w:val="clear" w:color="auto" w:fill="FFFFFF"/>
            <w:vAlign w:val="center"/>
          </w:tcPr>
          <w:p w14:paraId="1479AC45" w14:textId="77777777" w:rsidR="00454856" w:rsidRPr="00454856" w:rsidRDefault="00454856" w:rsidP="00454856">
            <w:pPr>
              <w:autoSpaceDE w:val="0"/>
              <w:autoSpaceDN w:val="0"/>
              <w:adjustRightInd w:val="0"/>
              <w:spacing w:after="0" w:line="240" w:lineRule="auto"/>
              <w:jc w:val="center"/>
              <w:rPr>
                <w:rFonts w:ascii="Times New Roman" w:hAnsi="Times New Roman" w:cs="Times New Roman"/>
                <w:sz w:val="16"/>
                <w:szCs w:val="24"/>
              </w:rPr>
            </w:pPr>
          </w:p>
        </w:tc>
      </w:tr>
      <w:tr w:rsidR="00454856" w:rsidRPr="00454856" w14:paraId="17D4D215" w14:textId="77777777" w:rsidTr="00454856">
        <w:trPr>
          <w:cantSplit/>
          <w:trHeight w:val="20"/>
          <w:tblHeader/>
          <w:jc w:val="center"/>
        </w:trPr>
        <w:tc>
          <w:tcPr>
            <w:tcW w:w="851" w:type="dxa"/>
            <w:vMerge/>
            <w:tcBorders>
              <w:left w:val="single" w:sz="16" w:space="0" w:color="000000"/>
              <w:bottom w:val="single" w:sz="16" w:space="0" w:color="000000"/>
              <w:right w:val="nil"/>
            </w:tcBorders>
            <w:shd w:val="clear" w:color="auto" w:fill="FFFFFF"/>
          </w:tcPr>
          <w:p w14:paraId="195AF5DA" w14:textId="77777777" w:rsidR="00454856" w:rsidRPr="00454856" w:rsidRDefault="00454856" w:rsidP="00454856">
            <w:pPr>
              <w:autoSpaceDE w:val="0"/>
              <w:autoSpaceDN w:val="0"/>
              <w:adjustRightInd w:val="0"/>
              <w:spacing w:after="0" w:line="240" w:lineRule="auto"/>
              <w:rPr>
                <w:rFonts w:ascii="Times New Roman" w:hAnsi="Times New Roman" w:cs="Times New Roman"/>
                <w:sz w:val="16"/>
                <w:szCs w:val="24"/>
              </w:rPr>
            </w:pPr>
          </w:p>
        </w:tc>
        <w:tc>
          <w:tcPr>
            <w:tcW w:w="1701" w:type="dxa"/>
            <w:tcBorders>
              <w:top w:val="nil"/>
              <w:left w:val="nil"/>
              <w:bottom w:val="single" w:sz="16" w:space="0" w:color="000000"/>
              <w:right w:val="single" w:sz="16" w:space="0" w:color="000000"/>
            </w:tcBorders>
            <w:shd w:val="clear" w:color="auto" w:fill="FFFFFF"/>
          </w:tcPr>
          <w:p w14:paraId="51966E6E"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N</w:t>
            </w:r>
          </w:p>
        </w:tc>
        <w:tc>
          <w:tcPr>
            <w:tcW w:w="709" w:type="dxa"/>
            <w:tcBorders>
              <w:top w:val="nil"/>
              <w:left w:val="single" w:sz="16" w:space="0" w:color="000000"/>
              <w:bottom w:val="single" w:sz="16" w:space="0" w:color="000000"/>
            </w:tcBorders>
            <w:shd w:val="clear" w:color="auto" w:fill="FFFFFF"/>
          </w:tcPr>
          <w:p w14:paraId="131761A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bottom w:val="single" w:sz="16" w:space="0" w:color="000000"/>
            </w:tcBorders>
            <w:shd w:val="clear" w:color="auto" w:fill="FFFFFF"/>
          </w:tcPr>
          <w:p w14:paraId="030B236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bottom w:val="single" w:sz="16" w:space="0" w:color="000000"/>
            </w:tcBorders>
            <w:shd w:val="clear" w:color="auto" w:fill="FFFFFF"/>
          </w:tcPr>
          <w:p w14:paraId="5D5931E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bottom w:val="single" w:sz="16" w:space="0" w:color="000000"/>
            </w:tcBorders>
            <w:shd w:val="clear" w:color="auto" w:fill="FFFFFF"/>
          </w:tcPr>
          <w:p w14:paraId="41DC59D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bottom w:val="single" w:sz="16" w:space="0" w:color="000000"/>
            </w:tcBorders>
            <w:shd w:val="clear" w:color="auto" w:fill="FFFFFF"/>
          </w:tcPr>
          <w:p w14:paraId="3D6E6AD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bottom w:val="single" w:sz="16" w:space="0" w:color="000000"/>
            </w:tcBorders>
            <w:shd w:val="clear" w:color="auto" w:fill="FFFFFF"/>
          </w:tcPr>
          <w:p w14:paraId="500476C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bottom w:val="single" w:sz="16" w:space="0" w:color="000000"/>
            </w:tcBorders>
            <w:shd w:val="clear" w:color="auto" w:fill="FFFFFF"/>
          </w:tcPr>
          <w:p w14:paraId="564D28C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bottom w:val="single" w:sz="16" w:space="0" w:color="000000"/>
            </w:tcBorders>
            <w:shd w:val="clear" w:color="auto" w:fill="FFFFFF"/>
          </w:tcPr>
          <w:p w14:paraId="6923140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bottom w:val="single" w:sz="16" w:space="0" w:color="000000"/>
            </w:tcBorders>
            <w:shd w:val="clear" w:color="auto" w:fill="FFFFFF"/>
          </w:tcPr>
          <w:p w14:paraId="01C3CB9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8" w:type="dxa"/>
            <w:tcBorders>
              <w:top w:val="nil"/>
              <w:bottom w:val="single" w:sz="16" w:space="0" w:color="000000"/>
            </w:tcBorders>
            <w:shd w:val="clear" w:color="auto" w:fill="FFFFFF"/>
          </w:tcPr>
          <w:p w14:paraId="4F6686D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bottom w:val="single" w:sz="16" w:space="0" w:color="000000"/>
            </w:tcBorders>
            <w:shd w:val="clear" w:color="auto" w:fill="FFFFFF"/>
          </w:tcPr>
          <w:p w14:paraId="2B50EE2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bottom w:val="single" w:sz="16" w:space="0" w:color="000000"/>
            </w:tcBorders>
            <w:shd w:val="clear" w:color="auto" w:fill="FFFFFF"/>
          </w:tcPr>
          <w:p w14:paraId="5ACC660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bottom w:val="single" w:sz="16" w:space="0" w:color="000000"/>
            </w:tcBorders>
            <w:shd w:val="clear" w:color="auto" w:fill="FFFFFF"/>
          </w:tcPr>
          <w:p w14:paraId="6E72953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639" w:type="dxa"/>
            <w:tcBorders>
              <w:top w:val="nil"/>
              <w:bottom w:val="single" w:sz="16" w:space="0" w:color="000000"/>
            </w:tcBorders>
            <w:shd w:val="clear" w:color="auto" w:fill="FFFFFF"/>
          </w:tcPr>
          <w:p w14:paraId="3CD3898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709" w:type="dxa"/>
            <w:tcBorders>
              <w:top w:val="nil"/>
              <w:bottom w:val="single" w:sz="16" w:space="0" w:color="000000"/>
            </w:tcBorders>
            <w:shd w:val="clear" w:color="auto" w:fill="FFFFFF"/>
          </w:tcPr>
          <w:p w14:paraId="1A4F76A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c>
          <w:tcPr>
            <w:tcW w:w="992" w:type="dxa"/>
            <w:tcBorders>
              <w:top w:val="nil"/>
              <w:bottom w:val="single" w:sz="16" w:space="0" w:color="000000"/>
              <w:right w:val="single" w:sz="16" w:space="0" w:color="000000"/>
            </w:tcBorders>
            <w:shd w:val="clear" w:color="auto" w:fill="FFFFFF"/>
          </w:tcPr>
          <w:p w14:paraId="7588AFF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20</w:t>
            </w:r>
          </w:p>
        </w:tc>
      </w:tr>
      <w:tr w:rsidR="00454856" w:rsidRPr="00454856" w14:paraId="51982186" w14:textId="77777777" w:rsidTr="00454856">
        <w:trPr>
          <w:cantSplit/>
          <w:trHeight w:val="20"/>
          <w:tblHeader/>
          <w:jc w:val="center"/>
        </w:trPr>
        <w:tc>
          <w:tcPr>
            <w:tcW w:w="14106" w:type="dxa"/>
            <w:gridSpan w:val="18"/>
            <w:tcBorders>
              <w:top w:val="nil"/>
              <w:left w:val="nil"/>
              <w:bottom w:val="nil"/>
              <w:right w:val="nil"/>
            </w:tcBorders>
            <w:shd w:val="clear" w:color="auto" w:fill="FFFFFF"/>
          </w:tcPr>
          <w:p w14:paraId="5A8C40A0"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 Correlation is significant at the 0.05 level (2-tailed).</w:t>
            </w:r>
          </w:p>
        </w:tc>
      </w:tr>
      <w:tr w:rsidR="00454856" w:rsidRPr="00454856" w14:paraId="5D0B7304" w14:textId="77777777" w:rsidTr="00454856">
        <w:trPr>
          <w:cantSplit/>
          <w:trHeight w:val="20"/>
          <w:jc w:val="center"/>
        </w:trPr>
        <w:tc>
          <w:tcPr>
            <w:tcW w:w="14106" w:type="dxa"/>
            <w:gridSpan w:val="18"/>
            <w:tcBorders>
              <w:top w:val="nil"/>
              <w:left w:val="nil"/>
              <w:bottom w:val="nil"/>
              <w:right w:val="nil"/>
            </w:tcBorders>
            <w:shd w:val="clear" w:color="auto" w:fill="FFFFFF"/>
          </w:tcPr>
          <w:p w14:paraId="544B04FE"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6"/>
                <w:szCs w:val="18"/>
              </w:rPr>
            </w:pPr>
            <w:r w:rsidRPr="00454856">
              <w:rPr>
                <w:rFonts w:ascii="Arial" w:hAnsi="Arial" w:cs="Arial"/>
                <w:color w:val="000000"/>
                <w:sz w:val="16"/>
                <w:szCs w:val="18"/>
              </w:rPr>
              <w:t>**. Correlation is significant at the 0.01 level (2-tailed).</w:t>
            </w:r>
          </w:p>
        </w:tc>
      </w:tr>
    </w:tbl>
    <w:p w14:paraId="1B484C21" w14:textId="77777777" w:rsidR="00454856" w:rsidRPr="00454856" w:rsidRDefault="00454856" w:rsidP="00454856">
      <w:pPr>
        <w:autoSpaceDE w:val="0"/>
        <w:autoSpaceDN w:val="0"/>
        <w:adjustRightInd w:val="0"/>
        <w:spacing w:after="0" w:line="400" w:lineRule="atLeast"/>
        <w:rPr>
          <w:rFonts w:ascii="Times New Roman" w:hAnsi="Times New Roman" w:cs="Times New Roman"/>
          <w:sz w:val="24"/>
          <w:szCs w:val="24"/>
        </w:rPr>
      </w:pPr>
    </w:p>
    <w:p w14:paraId="3F9D4224" w14:textId="77777777" w:rsidR="008B0AE1" w:rsidRPr="00C57A0A" w:rsidRDefault="008B0AE1" w:rsidP="008B0AE1">
      <w:pPr>
        <w:autoSpaceDE w:val="0"/>
        <w:autoSpaceDN w:val="0"/>
        <w:adjustRightInd w:val="0"/>
        <w:spacing w:after="0" w:line="400" w:lineRule="atLeast"/>
        <w:rPr>
          <w:rFonts w:ascii="Times New Roman" w:hAnsi="Times New Roman" w:cs="Times New Roman"/>
          <w:sz w:val="24"/>
          <w:szCs w:val="24"/>
        </w:rPr>
      </w:pPr>
    </w:p>
    <w:tbl>
      <w:tblPr>
        <w:tblW w:w="2593"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456"/>
        <w:gridCol w:w="1137"/>
      </w:tblGrid>
      <w:tr w:rsidR="00454856" w:rsidRPr="00454856" w14:paraId="6CE48752" w14:textId="77777777" w:rsidTr="00454856">
        <w:trPr>
          <w:cantSplit/>
          <w:tblHeader/>
          <w:jc w:val="center"/>
        </w:trPr>
        <w:tc>
          <w:tcPr>
            <w:tcW w:w="2593" w:type="dxa"/>
            <w:gridSpan w:val="2"/>
            <w:tcBorders>
              <w:top w:val="nil"/>
              <w:left w:val="nil"/>
              <w:bottom w:val="nil"/>
              <w:right w:val="nil"/>
            </w:tcBorders>
            <w:shd w:val="clear" w:color="auto" w:fill="FFFFFF"/>
            <w:vAlign w:val="center"/>
          </w:tcPr>
          <w:p w14:paraId="0EFF22BE"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6"/>
                <w:szCs w:val="18"/>
              </w:rPr>
            </w:pPr>
            <w:r w:rsidRPr="00454856">
              <w:rPr>
                <w:rFonts w:ascii="Arial" w:hAnsi="Arial" w:cs="Arial"/>
                <w:b/>
                <w:bCs/>
                <w:color w:val="000000"/>
                <w:sz w:val="16"/>
                <w:szCs w:val="18"/>
              </w:rPr>
              <w:t>Reliability Statistics</w:t>
            </w:r>
          </w:p>
        </w:tc>
      </w:tr>
      <w:tr w:rsidR="00454856" w:rsidRPr="00454856" w14:paraId="7F822E33" w14:textId="77777777" w:rsidTr="00454856">
        <w:trPr>
          <w:cantSplit/>
          <w:tblHeader/>
          <w:jc w:val="center"/>
        </w:trPr>
        <w:tc>
          <w:tcPr>
            <w:tcW w:w="1456" w:type="dxa"/>
            <w:tcBorders>
              <w:top w:val="single" w:sz="16" w:space="0" w:color="000000"/>
              <w:left w:val="single" w:sz="16" w:space="0" w:color="000000"/>
              <w:bottom w:val="single" w:sz="16" w:space="0" w:color="000000"/>
            </w:tcBorders>
            <w:shd w:val="clear" w:color="auto" w:fill="FFFFFF"/>
            <w:vAlign w:val="bottom"/>
          </w:tcPr>
          <w:p w14:paraId="16284CC1"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6"/>
                <w:szCs w:val="18"/>
              </w:rPr>
            </w:pPr>
            <w:r w:rsidRPr="00454856">
              <w:rPr>
                <w:rFonts w:ascii="Arial" w:hAnsi="Arial" w:cs="Arial"/>
                <w:color w:val="000000"/>
                <w:sz w:val="16"/>
                <w:szCs w:val="18"/>
              </w:rPr>
              <w:t>Cronbach's Alpha</w:t>
            </w:r>
          </w:p>
        </w:tc>
        <w:tc>
          <w:tcPr>
            <w:tcW w:w="1137" w:type="dxa"/>
            <w:tcBorders>
              <w:top w:val="single" w:sz="16" w:space="0" w:color="000000"/>
              <w:bottom w:val="single" w:sz="16" w:space="0" w:color="000000"/>
              <w:right w:val="single" w:sz="16" w:space="0" w:color="000000"/>
            </w:tcBorders>
            <w:shd w:val="clear" w:color="auto" w:fill="FFFFFF"/>
            <w:vAlign w:val="bottom"/>
          </w:tcPr>
          <w:p w14:paraId="23153440"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6"/>
                <w:szCs w:val="18"/>
              </w:rPr>
            </w:pPr>
            <w:r w:rsidRPr="00454856">
              <w:rPr>
                <w:rFonts w:ascii="Arial" w:hAnsi="Arial" w:cs="Arial"/>
                <w:color w:val="000000"/>
                <w:sz w:val="16"/>
                <w:szCs w:val="18"/>
              </w:rPr>
              <w:t>N of Items</w:t>
            </w:r>
          </w:p>
        </w:tc>
      </w:tr>
      <w:tr w:rsidR="00454856" w:rsidRPr="00454856" w14:paraId="2C7423B0" w14:textId="77777777" w:rsidTr="00454856">
        <w:trPr>
          <w:cantSplit/>
          <w:jc w:val="center"/>
        </w:trPr>
        <w:tc>
          <w:tcPr>
            <w:tcW w:w="1456" w:type="dxa"/>
            <w:tcBorders>
              <w:top w:val="single" w:sz="16" w:space="0" w:color="000000"/>
              <w:left w:val="single" w:sz="16" w:space="0" w:color="000000"/>
              <w:bottom w:val="single" w:sz="16" w:space="0" w:color="000000"/>
            </w:tcBorders>
            <w:shd w:val="clear" w:color="auto" w:fill="FFFFFF"/>
          </w:tcPr>
          <w:p w14:paraId="4033482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,919</w:t>
            </w:r>
          </w:p>
        </w:tc>
        <w:tc>
          <w:tcPr>
            <w:tcW w:w="1137" w:type="dxa"/>
            <w:tcBorders>
              <w:top w:val="single" w:sz="16" w:space="0" w:color="000000"/>
              <w:bottom w:val="single" w:sz="16" w:space="0" w:color="000000"/>
              <w:right w:val="single" w:sz="16" w:space="0" w:color="000000"/>
            </w:tcBorders>
            <w:shd w:val="clear" w:color="auto" w:fill="FFFFFF"/>
          </w:tcPr>
          <w:p w14:paraId="0A63A9C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6"/>
                <w:szCs w:val="18"/>
              </w:rPr>
            </w:pPr>
            <w:r w:rsidRPr="00454856">
              <w:rPr>
                <w:rFonts w:ascii="Arial" w:hAnsi="Arial" w:cs="Arial"/>
                <w:color w:val="000000"/>
                <w:sz w:val="16"/>
                <w:szCs w:val="18"/>
              </w:rPr>
              <w:t>10</w:t>
            </w:r>
          </w:p>
        </w:tc>
      </w:tr>
    </w:tbl>
    <w:p w14:paraId="7E89D0DB" w14:textId="77777777" w:rsidR="00454856" w:rsidRPr="00454856" w:rsidRDefault="00454856" w:rsidP="00454856">
      <w:pPr>
        <w:autoSpaceDE w:val="0"/>
        <w:autoSpaceDN w:val="0"/>
        <w:adjustRightInd w:val="0"/>
        <w:spacing w:after="0" w:line="400" w:lineRule="atLeast"/>
        <w:rPr>
          <w:rFonts w:ascii="Times New Roman" w:hAnsi="Times New Roman" w:cs="Times New Roman"/>
          <w:sz w:val="24"/>
          <w:szCs w:val="24"/>
        </w:rPr>
      </w:pPr>
    </w:p>
    <w:p w14:paraId="081E4B10" w14:textId="77777777" w:rsidR="008B0AE1" w:rsidRPr="00C81B65" w:rsidRDefault="008B0AE1" w:rsidP="008B0AE1">
      <w:pPr>
        <w:autoSpaceDE w:val="0"/>
        <w:autoSpaceDN w:val="0"/>
        <w:adjustRightInd w:val="0"/>
        <w:spacing w:after="0" w:line="240" w:lineRule="auto"/>
        <w:rPr>
          <w:rFonts w:ascii="Times New Roman" w:hAnsi="Times New Roman" w:cs="Times New Roman"/>
          <w:sz w:val="24"/>
          <w:szCs w:val="24"/>
        </w:rPr>
      </w:pPr>
    </w:p>
    <w:p w14:paraId="0D324EB3" w14:textId="77777777" w:rsidR="008B0AE1" w:rsidRPr="0055403E" w:rsidRDefault="008B0AE1" w:rsidP="008B0AE1">
      <w:pPr>
        <w:autoSpaceDE w:val="0"/>
        <w:autoSpaceDN w:val="0"/>
        <w:adjustRightInd w:val="0"/>
        <w:spacing w:after="0" w:line="400" w:lineRule="atLeast"/>
        <w:rPr>
          <w:rFonts w:ascii="Times New Roman" w:hAnsi="Times New Roman" w:cs="Times New Roman"/>
          <w:sz w:val="24"/>
          <w:szCs w:val="24"/>
        </w:rPr>
      </w:pPr>
    </w:p>
    <w:p w14:paraId="5E01F11B" w14:textId="77777777" w:rsidR="008B0AE1" w:rsidRPr="00C81B65" w:rsidRDefault="008B0AE1" w:rsidP="008B0AE1">
      <w:pPr>
        <w:autoSpaceDE w:val="0"/>
        <w:autoSpaceDN w:val="0"/>
        <w:adjustRightInd w:val="0"/>
        <w:spacing w:after="0" w:line="400" w:lineRule="atLeast"/>
        <w:rPr>
          <w:rFonts w:ascii="Times New Roman" w:hAnsi="Times New Roman" w:cs="Times New Roman"/>
          <w:sz w:val="24"/>
          <w:szCs w:val="24"/>
        </w:rPr>
      </w:pPr>
    </w:p>
    <w:p w14:paraId="0B8B8EF9" w14:textId="77777777" w:rsidR="008B0AE1" w:rsidRPr="00C02CE3" w:rsidRDefault="008B0AE1" w:rsidP="008B0AE1">
      <w:pPr>
        <w:autoSpaceDE w:val="0"/>
        <w:autoSpaceDN w:val="0"/>
        <w:adjustRightInd w:val="0"/>
        <w:spacing w:after="0" w:line="400" w:lineRule="atLeast"/>
        <w:rPr>
          <w:rFonts w:ascii="Times New Roman" w:hAnsi="Times New Roman" w:cs="Times New Roman"/>
          <w:sz w:val="24"/>
          <w:szCs w:val="24"/>
        </w:rPr>
      </w:pPr>
    </w:p>
    <w:p w14:paraId="03F8AB18" w14:textId="77777777" w:rsidR="008B0AE1" w:rsidRPr="00567BDF" w:rsidRDefault="008B0AE1" w:rsidP="008B0AE1">
      <w:pPr>
        <w:autoSpaceDE w:val="0"/>
        <w:autoSpaceDN w:val="0"/>
        <w:adjustRightInd w:val="0"/>
        <w:spacing w:after="0" w:line="400" w:lineRule="atLeast"/>
        <w:rPr>
          <w:rFonts w:ascii="Times New Roman" w:hAnsi="Times New Roman" w:cs="Times New Roman"/>
          <w:sz w:val="24"/>
          <w:szCs w:val="24"/>
        </w:rPr>
      </w:pPr>
    </w:p>
    <w:p w14:paraId="75C879E1" w14:textId="77777777" w:rsidR="008B0AE1" w:rsidRPr="000B1A44" w:rsidRDefault="008B0AE1" w:rsidP="008B0AE1">
      <w:pPr>
        <w:autoSpaceDE w:val="0"/>
        <w:autoSpaceDN w:val="0"/>
        <w:adjustRightInd w:val="0"/>
        <w:spacing w:after="0" w:line="240" w:lineRule="auto"/>
        <w:rPr>
          <w:rFonts w:ascii="Times New Roman" w:hAnsi="Times New Roman" w:cs="Times New Roman"/>
          <w:sz w:val="20"/>
          <w:szCs w:val="24"/>
        </w:rPr>
      </w:pPr>
    </w:p>
    <w:p w14:paraId="26F8957D" w14:textId="77777777" w:rsidR="008B0AE1" w:rsidRDefault="008B0AE1" w:rsidP="008B0AE1">
      <w:pPr>
        <w:autoSpaceDE w:val="0"/>
        <w:autoSpaceDN w:val="0"/>
        <w:adjustRightInd w:val="0"/>
        <w:spacing w:after="0" w:line="240" w:lineRule="auto"/>
        <w:jc w:val="center"/>
        <w:rPr>
          <w:rFonts w:ascii="Times New Roman" w:hAnsi="Times New Roman"/>
          <w:b/>
          <w:sz w:val="24"/>
        </w:rPr>
      </w:pPr>
    </w:p>
    <w:p w14:paraId="298BB3DA" w14:textId="7C2C88B1" w:rsidR="008B0AE1" w:rsidRPr="0055403E" w:rsidRDefault="008B0AE1" w:rsidP="00454856">
      <w:pPr>
        <w:autoSpaceDE w:val="0"/>
        <w:autoSpaceDN w:val="0"/>
        <w:adjustRightInd w:val="0"/>
        <w:spacing w:after="0" w:line="240" w:lineRule="auto"/>
        <w:jc w:val="center"/>
        <w:rPr>
          <w:rFonts w:ascii="Times New Roman" w:hAnsi="Times New Roman" w:cs="Times New Roman"/>
          <w:sz w:val="24"/>
          <w:szCs w:val="24"/>
        </w:rPr>
      </w:pPr>
      <w:r w:rsidRPr="00591263">
        <w:rPr>
          <w:rFonts w:ascii="Times New Roman" w:hAnsi="Times New Roman"/>
          <w:b/>
          <w:sz w:val="24"/>
        </w:rPr>
        <w:lastRenderedPageBreak/>
        <w:t xml:space="preserve">HASIL UJI VALIDITAS DAN RELIABILITAS </w:t>
      </w:r>
      <w:r w:rsidR="00454856">
        <w:rPr>
          <w:rFonts w:ascii="Times New Roman" w:hAnsi="Times New Roman"/>
          <w:b/>
          <w:sz w:val="24"/>
        </w:rPr>
        <w:t>KEPATUHAN PENGGUNAAN APD</w:t>
      </w:r>
    </w:p>
    <w:p w14:paraId="6F7F8B0F" w14:textId="77777777" w:rsidR="00454856" w:rsidRPr="00454856" w:rsidRDefault="00454856" w:rsidP="00454856">
      <w:pPr>
        <w:autoSpaceDE w:val="0"/>
        <w:autoSpaceDN w:val="0"/>
        <w:adjustRightInd w:val="0"/>
        <w:spacing w:after="0" w:line="240" w:lineRule="auto"/>
        <w:rPr>
          <w:rFonts w:ascii="Times New Roman" w:hAnsi="Times New Roman" w:cs="Times New Roman"/>
          <w:sz w:val="24"/>
          <w:szCs w:val="24"/>
        </w:rPr>
      </w:pPr>
    </w:p>
    <w:tbl>
      <w:tblPr>
        <w:tblW w:w="931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137"/>
        <w:gridCol w:w="1973"/>
        <w:gridCol w:w="1012"/>
        <w:gridCol w:w="1012"/>
        <w:gridCol w:w="1013"/>
        <w:gridCol w:w="1013"/>
        <w:gridCol w:w="1013"/>
        <w:gridCol w:w="1142"/>
      </w:tblGrid>
      <w:tr w:rsidR="00454856" w:rsidRPr="00454856" w14:paraId="197FC470" w14:textId="77777777" w:rsidTr="00454856">
        <w:trPr>
          <w:cantSplit/>
          <w:tblHeader/>
          <w:jc w:val="center"/>
        </w:trPr>
        <w:tc>
          <w:tcPr>
            <w:tcW w:w="9310" w:type="dxa"/>
            <w:gridSpan w:val="8"/>
            <w:tcBorders>
              <w:top w:val="nil"/>
              <w:left w:val="nil"/>
              <w:bottom w:val="nil"/>
              <w:right w:val="nil"/>
            </w:tcBorders>
            <w:shd w:val="clear" w:color="auto" w:fill="FFFFFF"/>
            <w:vAlign w:val="center"/>
          </w:tcPr>
          <w:p w14:paraId="0B06A8A0"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8"/>
                <w:szCs w:val="18"/>
              </w:rPr>
            </w:pPr>
            <w:r w:rsidRPr="00454856">
              <w:rPr>
                <w:rFonts w:ascii="Arial" w:hAnsi="Arial" w:cs="Arial"/>
                <w:b/>
                <w:bCs/>
                <w:color w:val="000000"/>
                <w:sz w:val="18"/>
                <w:szCs w:val="18"/>
              </w:rPr>
              <w:t>Correlations</w:t>
            </w:r>
          </w:p>
        </w:tc>
      </w:tr>
      <w:tr w:rsidR="00454856" w:rsidRPr="00454856" w14:paraId="663B54FB" w14:textId="77777777" w:rsidTr="00454856">
        <w:trPr>
          <w:cantSplit/>
          <w:tblHeader/>
          <w:jc w:val="center"/>
        </w:trPr>
        <w:tc>
          <w:tcPr>
            <w:tcW w:w="3110" w:type="dxa"/>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14:paraId="559FCD02" w14:textId="77777777" w:rsidR="00454856" w:rsidRPr="00454856" w:rsidRDefault="00454856" w:rsidP="00454856">
            <w:pPr>
              <w:autoSpaceDE w:val="0"/>
              <w:autoSpaceDN w:val="0"/>
              <w:adjustRightInd w:val="0"/>
              <w:spacing w:after="0" w:line="240" w:lineRule="auto"/>
              <w:jc w:val="center"/>
              <w:rPr>
                <w:rFonts w:ascii="Times New Roman" w:hAnsi="Times New Roman" w:cs="Times New Roman"/>
                <w:sz w:val="24"/>
                <w:szCs w:val="24"/>
              </w:rPr>
            </w:pPr>
          </w:p>
        </w:tc>
        <w:tc>
          <w:tcPr>
            <w:tcW w:w="1012" w:type="dxa"/>
            <w:tcBorders>
              <w:top w:val="single" w:sz="16" w:space="0" w:color="000000"/>
              <w:left w:val="single" w:sz="16" w:space="0" w:color="000000"/>
              <w:bottom w:val="single" w:sz="16" w:space="0" w:color="000000"/>
            </w:tcBorders>
            <w:shd w:val="clear" w:color="auto" w:fill="FFFFFF"/>
            <w:vAlign w:val="bottom"/>
          </w:tcPr>
          <w:p w14:paraId="6E88BB23"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8"/>
                <w:szCs w:val="18"/>
              </w:rPr>
            </w:pPr>
            <w:r w:rsidRPr="00454856">
              <w:rPr>
                <w:rFonts w:ascii="Arial" w:hAnsi="Arial" w:cs="Arial"/>
                <w:color w:val="000000"/>
                <w:sz w:val="18"/>
                <w:szCs w:val="18"/>
              </w:rPr>
              <w:t>K1</w:t>
            </w:r>
          </w:p>
        </w:tc>
        <w:tc>
          <w:tcPr>
            <w:tcW w:w="1011" w:type="dxa"/>
            <w:tcBorders>
              <w:top w:val="single" w:sz="16" w:space="0" w:color="000000"/>
              <w:bottom w:val="single" w:sz="16" w:space="0" w:color="000000"/>
            </w:tcBorders>
            <w:shd w:val="clear" w:color="auto" w:fill="FFFFFF"/>
            <w:vAlign w:val="bottom"/>
          </w:tcPr>
          <w:p w14:paraId="0E801FC2"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8"/>
                <w:szCs w:val="18"/>
              </w:rPr>
            </w:pPr>
            <w:r w:rsidRPr="00454856">
              <w:rPr>
                <w:rFonts w:ascii="Arial" w:hAnsi="Arial" w:cs="Arial"/>
                <w:color w:val="000000"/>
                <w:sz w:val="18"/>
                <w:szCs w:val="18"/>
              </w:rPr>
              <w:t>K2</w:t>
            </w:r>
          </w:p>
        </w:tc>
        <w:tc>
          <w:tcPr>
            <w:tcW w:w="1012" w:type="dxa"/>
            <w:tcBorders>
              <w:top w:val="single" w:sz="16" w:space="0" w:color="000000"/>
              <w:bottom w:val="single" w:sz="16" w:space="0" w:color="000000"/>
            </w:tcBorders>
            <w:shd w:val="clear" w:color="auto" w:fill="FFFFFF"/>
            <w:vAlign w:val="bottom"/>
          </w:tcPr>
          <w:p w14:paraId="644F1AA2"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8"/>
                <w:szCs w:val="18"/>
              </w:rPr>
            </w:pPr>
            <w:r w:rsidRPr="00454856">
              <w:rPr>
                <w:rFonts w:ascii="Arial" w:hAnsi="Arial" w:cs="Arial"/>
                <w:color w:val="000000"/>
                <w:sz w:val="18"/>
                <w:szCs w:val="18"/>
              </w:rPr>
              <w:t>K3</w:t>
            </w:r>
          </w:p>
        </w:tc>
        <w:tc>
          <w:tcPr>
            <w:tcW w:w="1012" w:type="dxa"/>
            <w:tcBorders>
              <w:top w:val="single" w:sz="16" w:space="0" w:color="000000"/>
              <w:bottom w:val="single" w:sz="16" w:space="0" w:color="000000"/>
            </w:tcBorders>
            <w:shd w:val="clear" w:color="auto" w:fill="FFFFFF"/>
            <w:vAlign w:val="bottom"/>
          </w:tcPr>
          <w:p w14:paraId="49BDABCB"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8"/>
                <w:szCs w:val="18"/>
              </w:rPr>
            </w:pPr>
            <w:r w:rsidRPr="00454856">
              <w:rPr>
                <w:rFonts w:ascii="Arial" w:hAnsi="Arial" w:cs="Arial"/>
                <w:color w:val="000000"/>
                <w:sz w:val="18"/>
                <w:szCs w:val="18"/>
              </w:rPr>
              <w:t>K4</w:t>
            </w:r>
          </w:p>
        </w:tc>
        <w:tc>
          <w:tcPr>
            <w:tcW w:w="1012" w:type="dxa"/>
            <w:tcBorders>
              <w:top w:val="single" w:sz="16" w:space="0" w:color="000000"/>
              <w:bottom w:val="single" w:sz="16" w:space="0" w:color="000000"/>
            </w:tcBorders>
            <w:shd w:val="clear" w:color="auto" w:fill="FFFFFF"/>
            <w:vAlign w:val="bottom"/>
          </w:tcPr>
          <w:p w14:paraId="0C7456A7"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8"/>
                <w:szCs w:val="18"/>
              </w:rPr>
            </w:pPr>
            <w:r w:rsidRPr="00454856">
              <w:rPr>
                <w:rFonts w:ascii="Arial" w:hAnsi="Arial" w:cs="Arial"/>
                <w:color w:val="000000"/>
                <w:sz w:val="18"/>
                <w:szCs w:val="18"/>
              </w:rPr>
              <w:t>K5</w:t>
            </w:r>
          </w:p>
        </w:tc>
        <w:tc>
          <w:tcPr>
            <w:tcW w:w="1141" w:type="dxa"/>
            <w:tcBorders>
              <w:top w:val="single" w:sz="16" w:space="0" w:color="000000"/>
              <w:bottom w:val="single" w:sz="16" w:space="0" w:color="000000"/>
              <w:right w:val="single" w:sz="16" w:space="0" w:color="000000"/>
            </w:tcBorders>
            <w:shd w:val="clear" w:color="auto" w:fill="FFFFFF"/>
            <w:vAlign w:val="bottom"/>
          </w:tcPr>
          <w:p w14:paraId="662CF837"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8"/>
                <w:szCs w:val="18"/>
              </w:rPr>
            </w:pPr>
            <w:r w:rsidRPr="00454856">
              <w:rPr>
                <w:rFonts w:ascii="Arial" w:hAnsi="Arial" w:cs="Arial"/>
                <w:color w:val="000000"/>
                <w:sz w:val="18"/>
                <w:szCs w:val="18"/>
              </w:rPr>
              <w:t>Jumlah_K</w:t>
            </w:r>
          </w:p>
        </w:tc>
      </w:tr>
      <w:tr w:rsidR="00454856" w:rsidRPr="00454856" w14:paraId="64CB8A17" w14:textId="77777777" w:rsidTr="00454856">
        <w:trPr>
          <w:cantSplit/>
          <w:tblHeader/>
          <w:jc w:val="center"/>
        </w:trPr>
        <w:tc>
          <w:tcPr>
            <w:tcW w:w="1137" w:type="dxa"/>
            <w:vMerge w:val="restart"/>
            <w:tcBorders>
              <w:top w:val="single" w:sz="16" w:space="0" w:color="000000"/>
              <w:left w:val="single" w:sz="16" w:space="0" w:color="000000"/>
              <w:right w:val="nil"/>
            </w:tcBorders>
            <w:shd w:val="clear" w:color="auto" w:fill="FFFFFF"/>
          </w:tcPr>
          <w:p w14:paraId="0D381CD2"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8"/>
                <w:szCs w:val="18"/>
              </w:rPr>
            </w:pPr>
            <w:r w:rsidRPr="00454856">
              <w:rPr>
                <w:rFonts w:ascii="Arial" w:hAnsi="Arial" w:cs="Arial"/>
                <w:color w:val="000000"/>
                <w:sz w:val="18"/>
                <w:szCs w:val="18"/>
              </w:rPr>
              <w:t>K1</w:t>
            </w:r>
          </w:p>
        </w:tc>
        <w:tc>
          <w:tcPr>
            <w:tcW w:w="1973" w:type="dxa"/>
            <w:tcBorders>
              <w:top w:val="single" w:sz="16" w:space="0" w:color="000000"/>
              <w:left w:val="nil"/>
              <w:bottom w:val="nil"/>
              <w:right w:val="single" w:sz="16" w:space="0" w:color="000000"/>
            </w:tcBorders>
            <w:shd w:val="clear" w:color="auto" w:fill="FFFFFF"/>
          </w:tcPr>
          <w:p w14:paraId="3CB64C87"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8"/>
                <w:szCs w:val="18"/>
              </w:rPr>
            </w:pPr>
            <w:r w:rsidRPr="00454856">
              <w:rPr>
                <w:rFonts w:ascii="Arial" w:hAnsi="Arial" w:cs="Arial"/>
                <w:color w:val="000000"/>
                <w:sz w:val="18"/>
                <w:szCs w:val="18"/>
              </w:rPr>
              <w:t>Pearson Correlation</w:t>
            </w:r>
          </w:p>
        </w:tc>
        <w:tc>
          <w:tcPr>
            <w:tcW w:w="1012" w:type="dxa"/>
            <w:tcBorders>
              <w:top w:val="single" w:sz="16" w:space="0" w:color="000000"/>
              <w:left w:val="single" w:sz="16" w:space="0" w:color="000000"/>
              <w:bottom w:val="nil"/>
            </w:tcBorders>
            <w:shd w:val="clear" w:color="auto" w:fill="FFFFFF"/>
          </w:tcPr>
          <w:p w14:paraId="38A29F4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1</w:t>
            </w:r>
          </w:p>
        </w:tc>
        <w:tc>
          <w:tcPr>
            <w:tcW w:w="1011" w:type="dxa"/>
            <w:tcBorders>
              <w:top w:val="single" w:sz="16" w:space="0" w:color="000000"/>
              <w:bottom w:val="nil"/>
            </w:tcBorders>
            <w:shd w:val="clear" w:color="auto" w:fill="FFFFFF"/>
          </w:tcPr>
          <w:p w14:paraId="51C51E2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,792</w:t>
            </w:r>
            <w:r w:rsidRPr="00454856">
              <w:rPr>
                <w:rFonts w:ascii="Arial" w:hAnsi="Arial" w:cs="Arial"/>
                <w:color w:val="000000"/>
                <w:sz w:val="18"/>
                <w:szCs w:val="18"/>
                <w:vertAlign w:val="superscript"/>
              </w:rPr>
              <w:t>**</w:t>
            </w:r>
          </w:p>
        </w:tc>
        <w:tc>
          <w:tcPr>
            <w:tcW w:w="1012" w:type="dxa"/>
            <w:tcBorders>
              <w:top w:val="single" w:sz="16" w:space="0" w:color="000000"/>
              <w:bottom w:val="nil"/>
            </w:tcBorders>
            <w:shd w:val="clear" w:color="auto" w:fill="FFFFFF"/>
          </w:tcPr>
          <w:p w14:paraId="1223140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,167</w:t>
            </w:r>
          </w:p>
        </w:tc>
        <w:tc>
          <w:tcPr>
            <w:tcW w:w="1012" w:type="dxa"/>
            <w:tcBorders>
              <w:top w:val="single" w:sz="16" w:space="0" w:color="000000"/>
              <w:bottom w:val="nil"/>
            </w:tcBorders>
            <w:shd w:val="clear" w:color="auto" w:fill="FFFFFF"/>
          </w:tcPr>
          <w:p w14:paraId="66C3A05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,492</w:t>
            </w:r>
            <w:r w:rsidRPr="00454856">
              <w:rPr>
                <w:rFonts w:ascii="Arial" w:hAnsi="Arial" w:cs="Arial"/>
                <w:color w:val="000000"/>
                <w:sz w:val="18"/>
                <w:szCs w:val="18"/>
                <w:vertAlign w:val="superscript"/>
              </w:rPr>
              <w:t>*</w:t>
            </w:r>
          </w:p>
        </w:tc>
        <w:tc>
          <w:tcPr>
            <w:tcW w:w="1012" w:type="dxa"/>
            <w:tcBorders>
              <w:top w:val="single" w:sz="16" w:space="0" w:color="000000"/>
              <w:bottom w:val="nil"/>
            </w:tcBorders>
            <w:shd w:val="clear" w:color="auto" w:fill="FFFFFF"/>
          </w:tcPr>
          <w:p w14:paraId="79EBF17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,583</w:t>
            </w:r>
            <w:r w:rsidRPr="00454856">
              <w:rPr>
                <w:rFonts w:ascii="Arial" w:hAnsi="Arial" w:cs="Arial"/>
                <w:color w:val="000000"/>
                <w:sz w:val="18"/>
                <w:szCs w:val="18"/>
                <w:vertAlign w:val="superscript"/>
              </w:rPr>
              <w:t>**</w:t>
            </w:r>
          </w:p>
        </w:tc>
        <w:tc>
          <w:tcPr>
            <w:tcW w:w="1141" w:type="dxa"/>
            <w:tcBorders>
              <w:top w:val="single" w:sz="16" w:space="0" w:color="000000"/>
              <w:bottom w:val="nil"/>
              <w:right w:val="single" w:sz="16" w:space="0" w:color="000000"/>
            </w:tcBorders>
            <w:shd w:val="clear" w:color="auto" w:fill="FFFFFF"/>
          </w:tcPr>
          <w:p w14:paraId="6B9C433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,824</w:t>
            </w:r>
            <w:r w:rsidRPr="00454856">
              <w:rPr>
                <w:rFonts w:ascii="Arial" w:hAnsi="Arial" w:cs="Arial"/>
                <w:color w:val="000000"/>
                <w:sz w:val="18"/>
                <w:szCs w:val="18"/>
                <w:vertAlign w:val="superscript"/>
              </w:rPr>
              <w:t>**</w:t>
            </w:r>
          </w:p>
        </w:tc>
      </w:tr>
      <w:tr w:rsidR="00454856" w:rsidRPr="00454856" w14:paraId="5CD3445F" w14:textId="77777777" w:rsidTr="00454856">
        <w:trPr>
          <w:cantSplit/>
          <w:tblHeader/>
          <w:jc w:val="center"/>
        </w:trPr>
        <w:tc>
          <w:tcPr>
            <w:tcW w:w="1137" w:type="dxa"/>
            <w:vMerge/>
            <w:tcBorders>
              <w:top w:val="single" w:sz="16" w:space="0" w:color="000000"/>
              <w:left w:val="single" w:sz="16" w:space="0" w:color="000000"/>
              <w:right w:val="nil"/>
            </w:tcBorders>
            <w:shd w:val="clear" w:color="auto" w:fill="FFFFFF"/>
          </w:tcPr>
          <w:p w14:paraId="6F7D90F5" w14:textId="77777777" w:rsidR="00454856" w:rsidRPr="00454856" w:rsidRDefault="00454856" w:rsidP="00454856">
            <w:pPr>
              <w:autoSpaceDE w:val="0"/>
              <w:autoSpaceDN w:val="0"/>
              <w:adjustRightInd w:val="0"/>
              <w:spacing w:after="0" w:line="240" w:lineRule="auto"/>
              <w:rPr>
                <w:rFonts w:ascii="Arial" w:hAnsi="Arial" w:cs="Arial"/>
                <w:color w:val="000000"/>
                <w:sz w:val="18"/>
                <w:szCs w:val="18"/>
              </w:rPr>
            </w:pPr>
          </w:p>
        </w:tc>
        <w:tc>
          <w:tcPr>
            <w:tcW w:w="1973" w:type="dxa"/>
            <w:tcBorders>
              <w:top w:val="nil"/>
              <w:left w:val="nil"/>
              <w:bottom w:val="nil"/>
              <w:right w:val="single" w:sz="16" w:space="0" w:color="000000"/>
            </w:tcBorders>
            <w:shd w:val="clear" w:color="auto" w:fill="FFFFFF"/>
          </w:tcPr>
          <w:p w14:paraId="3F2F09D4"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8"/>
                <w:szCs w:val="18"/>
              </w:rPr>
            </w:pPr>
            <w:r w:rsidRPr="00454856">
              <w:rPr>
                <w:rFonts w:ascii="Arial" w:hAnsi="Arial" w:cs="Arial"/>
                <w:color w:val="000000"/>
                <w:sz w:val="18"/>
                <w:szCs w:val="18"/>
              </w:rPr>
              <w:t>Sig. (2-tailed)</w:t>
            </w:r>
          </w:p>
        </w:tc>
        <w:tc>
          <w:tcPr>
            <w:tcW w:w="1012" w:type="dxa"/>
            <w:tcBorders>
              <w:top w:val="nil"/>
              <w:left w:val="single" w:sz="16" w:space="0" w:color="000000"/>
              <w:bottom w:val="nil"/>
            </w:tcBorders>
            <w:shd w:val="clear" w:color="auto" w:fill="FFFFFF"/>
            <w:vAlign w:val="center"/>
          </w:tcPr>
          <w:p w14:paraId="0A98E98E" w14:textId="77777777" w:rsidR="00454856" w:rsidRPr="00454856" w:rsidRDefault="00454856" w:rsidP="00454856">
            <w:pPr>
              <w:autoSpaceDE w:val="0"/>
              <w:autoSpaceDN w:val="0"/>
              <w:adjustRightInd w:val="0"/>
              <w:spacing w:after="0" w:line="240" w:lineRule="auto"/>
              <w:jc w:val="center"/>
              <w:rPr>
                <w:rFonts w:ascii="Times New Roman" w:hAnsi="Times New Roman" w:cs="Times New Roman"/>
                <w:sz w:val="24"/>
                <w:szCs w:val="24"/>
              </w:rPr>
            </w:pPr>
          </w:p>
        </w:tc>
        <w:tc>
          <w:tcPr>
            <w:tcW w:w="1011" w:type="dxa"/>
            <w:tcBorders>
              <w:top w:val="nil"/>
              <w:bottom w:val="nil"/>
            </w:tcBorders>
            <w:shd w:val="clear" w:color="auto" w:fill="FFFFFF"/>
          </w:tcPr>
          <w:p w14:paraId="2744906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,000</w:t>
            </w:r>
          </w:p>
        </w:tc>
        <w:tc>
          <w:tcPr>
            <w:tcW w:w="1012" w:type="dxa"/>
            <w:tcBorders>
              <w:top w:val="nil"/>
              <w:bottom w:val="nil"/>
            </w:tcBorders>
            <w:shd w:val="clear" w:color="auto" w:fill="FFFFFF"/>
          </w:tcPr>
          <w:p w14:paraId="0C64928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,482</w:t>
            </w:r>
          </w:p>
        </w:tc>
        <w:tc>
          <w:tcPr>
            <w:tcW w:w="1012" w:type="dxa"/>
            <w:tcBorders>
              <w:top w:val="nil"/>
              <w:bottom w:val="nil"/>
            </w:tcBorders>
            <w:shd w:val="clear" w:color="auto" w:fill="FFFFFF"/>
          </w:tcPr>
          <w:p w14:paraId="0955964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,027</w:t>
            </w:r>
          </w:p>
        </w:tc>
        <w:tc>
          <w:tcPr>
            <w:tcW w:w="1012" w:type="dxa"/>
            <w:tcBorders>
              <w:top w:val="nil"/>
              <w:bottom w:val="nil"/>
            </w:tcBorders>
            <w:shd w:val="clear" w:color="auto" w:fill="FFFFFF"/>
          </w:tcPr>
          <w:p w14:paraId="3373618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,007</w:t>
            </w:r>
          </w:p>
        </w:tc>
        <w:tc>
          <w:tcPr>
            <w:tcW w:w="1141" w:type="dxa"/>
            <w:tcBorders>
              <w:top w:val="nil"/>
              <w:bottom w:val="nil"/>
              <w:right w:val="single" w:sz="16" w:space="0" w:color="000000"/>
            </w:tcBorders>
            <w:shd w:val="clear" w:color="auto" w:fill="FFFFFF"/>
          </w:tcPr>
          <w:p w14:paraId="6C7197A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,000</w:t>
            </w:r>
          </w:p>
        </w:tc>
      </w:tr>
      <w:tr w:rsidR="00454856" w:rsidRPr="00454856" w14:paraId="3C20FD0C" w14:textId="77777777" w:rsidTr="00454856">
        <w:trPr>
          <w:cantSplit/>
          <w:tblHeader/>
          <w:jc w:val="center"/>
        </w:trPr>
        <w:tc>
          <w:tcPr>
            <w:tcW w:w="1137" w:type="dxa"/>
            <w:vMerge/>
            <w:tcBorders>
              <w:top w:val="single" w:sz="16" w:space="0" w:color="000000"/>
              <w:left w:val="single" w:sz="16" w:space="0" w:color="000000"/>
              <w:right w:val="nil"/>
            </w:tcBorders>
            <w:shd w:val="clear" w:color="auto" w:fill="FFFFFF"/>
          </w:tcPr>
          <w:p w14:paraId="2FF2C99A" w14:textId="77777777" w:rsidR="00454856" w:rsidRPr="00454856" w:rsidRDefault="00454856" w:rsidP="00454856">
            <w:pPr>
              <w:autoSpaceDE w:val="0"/>
              <w:autoSpaceDN w:val="0"/>
              <w:adjustRightInd w:val="0"/>
              <w:spacing w:after="0" w:line="240" w:lineRule="auto"/>
              <w:rPr>
                <w:rFonts w:ascii="Arial" w:hAnsi="Arial" w:cs="Arial"/>
                <w:color w:val="000000"/>
                <w:sz w:val="18"/>
                <w:szCs w:val="18"/>
              </w:rPr>
            </w:pPr>
          </w:p>
        </w:tc>
        <w:tc>
          <w:tcPr>
            <w:tcW w:w="1973" w:type="dxa"/>
            <w:tcBorders>
              <w:top w:val="nil"/>
              <w:left w:val="nil"/>
              <w:right w:val="single" w:sz="16" w:space="0" w:color="000000"/>
            </w:tcBorders>
            <w:shd w:val="clear" w:color="auto" w:fill="FFFFFF"/>
          </w:tcPr>
          <w:p w14:paraId="102CF1AA"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8"/>
                <w:szCs w:val="18"/>
              </w:rPr>
            </w:pPr>
            <w:r w:rsidRPr="00454856">
              <w:rPr>
                <w:rFonts w:ascii="Arial" w:hAnsi="Arial" w:cs="Arial"/>
                <w:color w:val="000000"/>
                <w:sz w:val="18"/>
                <w:szCs w:val="18"/>
              </w:rPr>
              <w:t>N</w:t>
            </w:r>
          </w:p>
        </w:tc>
        <w:tc>
          <w:tcPr>
            <w:tcW w:w="1012" w:type="dxa"/>
            <w:tcBorders>
              <w:top w:val="nil"/>
              <w:left w:val="single" w:sz="16" w:space="0" w:color="000000"/>
            </w:tcBorders>
            <w:shd w:val="clear" w:color="auto" w:fill="FFFFFF"/>
          </w:tcPr>
          <w:p w14:paraId="273FBCA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20</w:t>
            </w:r>
          </w:p>
        </w:tc>
        <w:tc>
          <w:tcPr>
            <w:tcW w:w="1011" w:type="dxa"/>
            <w:tcBorders>
              <w:top w:val="nil"/>
            </w:tcBorders>
            <w:shd w:val="clear" w:color="auto" w:fill="FFFFFF"/>
          </w:tcPr>
          <w:p w14:paraId="53345D5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20</w:t>
            </w:r>
          </w:p>
        </w:tc>
        <w:tc>
          <w:tcPr>
            <w:tcW w:w="1012" w:type="dxa"/>
            <w:tcBorders>
              <w:top w:val="nil"/>
            </w:tcBorders>
            <w:shd w:val="clear" w:color="auto" w:fill="FFFFFF"/>
          </w:tcPr>
          <w:p w14:paraId="1AED4E7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20</w:t>
            </w:r>
          </w:p>
        </w:tc>
        <w:tc>
          <w:tcPr>
            <w:tcW w:w="1012" w:type="dxa"/>
            <w:tcBorders>
              <w:top w:val="nil"/>
            </w:tcBorders>
            <w:shd w:val="clear" w:color="auto" w:fill="FFFFFF"/>
          </w:tcPr>
          <w:p w14:paraId="1CE8C54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20</w:t>
            </w:r>
          </w:p>
        </w:tc>
        <w:tc>
          <w:tcPr>
            <w:tcW w:w="1012" w:type="dxa"/>
            <w:tcBorders>
              <w:top w:val="nil"/>
            </w:tcBorders>
            <w:shd w:val="clear" w:color="auto" w:fill="FFFFFF"/>
          </w:tcPr>
          <w:p w14:paraId="28E4697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20</w:t>
            </w:r>
          </w:p>
        </w:tc>
        <w:tc>
          <w:tcPr>
            <w:tcW w:w="1141" w:type="dxa"/>
            <w:tcBorders>
              <w:top w:val="nil"/>
              <w:right w:val="single" w:sz="16" w:space="0" w:color="000000"/>
            </w:tcBorders>
            <w:shd w:val="clear" w:color="auto" w:fill="FFFFFF"/>
          </w:tcPr>
          <w:p w14:paraId="5DAFCB8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20</w:t>
            </w:r>
          </w:p>
        </w:tc>
      </w:tr>
      <w:tr w:rsidR="00454856" w:rsidRPr="00454856" w14:paraId="4BE9AF35" w14:textId="77777777" w:rsidTr="00454856">
        <w:trPr>
          <w:cantSplit/>
          <w:tblHeader/>
          <w:jc w:val="center"/>
        </w:trPr>
        <w:tc>
          <w:tcPr>
            <w:tcW w:w="1137" w:type="dxa"/>
            <w:vMerge w:val="restart"/>
            <w:tcBorders>
              <w:left w:val="single" w:sz="16" w:space="0" w:color="000000"/>
              <w:right w:val="nil"/>
            </w:tcBorders>
            <w:shd w:val="clear" w:color="auto" w:fill="FFFFFF"/>
          </w:tcPr>
          <w:p w14:paraId="589895DE"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8"/>
                <w:szCs w:val="18"/>
              </w:rPr>
            </w:pPr>
            <w:r w:rsidRPr="00454856">
              <w:rPr>
                <w:rFonts w:ascii="Arial" w:hAnsi="Arial" w:cs="Arial"/>
                <w:color w:val="000000"/>
                <w:sz w:val="18"/>
                <w:szCs w:val="18"/>
              </w:rPr>
              <w:t>K2</w:t>
            </w:r>
          </w:p>
        </w:tc>
        <w:tc>
          <w:tcPr>
            <w:tcW w:w="1973" w:type="dxa"/>
            <w:tcBorders>
              <w:left w:val="nil"/>
              <w:bottom w:val="nil"/>
              <w:right w:val="single" w:sz="16" w:space="0" w:color="000000"/>
            </w:tcBorders>
            <w:shd w:val="clear" w:color="auto" w:fill="FFFFFF"/>
          </w:tcPr>
          <w:p w14:paraId="70BA3DB0"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8"/>
                <w:szCs w:val="18"/>
              </w:rPr>
            </w:pPr>
            <w:r w:rsidRPr="00454856">
              <w:rPr>
                <w:rFonts w:ascii="Arial" w:hAnsi="Arial" w:cs="Arial"/>
                <w:color w:val="000000"/>
                <w:sz w:val="18"/>
                <w:szCs w:val="18"/>
              </w:rPr>
              <w:t>Pearson Correlation</w:t>
            </w:r>
          </w:p>
        </w:tc>
        <w:tc>
          <w:tcPr>
            <w:tcW w:w="1012" w:type="dxa"/>
            <w:tcBorders>
              <w:left w:val="single" w:sz="16" w:space="0" w:color="000000"/>
              <w:bottom w:val="nil"/>
            </w:tcBorders>
            <w:shd w:val="clear" w:color="auto" w:fill="FFFFFF"/>
          </w:tcPr>
          <w:p w14:paraId="33DD733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,792</w:t>
            </w:r>
            <w:r w:rsidRPr="00454856">
              <w:rPr>
                <w:rFonts w:ascii="Arial" w:hAnsi="Arial" w:cs="Arial"/>
                <w:color w:val="000000"/>
                <w:sz w:val="18"/>
                <w:szCs w:val="18"/>
                <w:vertAlign w:val="superscript"/>
              </w:rPr>
              <w:t>**</w:t>
            </w:r>
          </w:p>
        </w:tc>
        <w:tc>
          <w:tcPr>
            <w:tcW w:w="1011" w:type="dxa"/>
            <w:tcBorders>
              <w:bottom w:val="nil"/>
            </w:tcBorders>
            <w:shd w:val="clear" w:color="auto" w:fill="FFFFFF"/>
          </w:tcPr>
          <w:p w14:paraId="5198C1C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1</w:t>
            </w:r>
          </w:p>
        </w:tc>
        <w:tc>
          <w:tcPr>
            <w:tcW w:w="1012" w:type="dxa"/>
            <w:tcBorders>
              <w:bottom w:val="nil"/>
            </w:tcBorders>
            <w:shd w:val="clear" w:color="auto" w:fill="FFFFFF"/>
          </w:tcPr>
          <w:p w14:paraId="6C4F5BE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,167</w:t>
            </w:r>
          </w:p>
        </w:tc>
        <w:tc>
          <w:tcPr>
            <w:tcW w:w="1012" w:type="dxa"/>
            <w:tcBorders>
              <w:bottom w:val="nil"/>
            </w:tcBorders>
            <w:shd w:val="clear" w:color="auto" w:fill="FFFFFF"/>
          </w:tcPr>
          <w:p w14:paraId="3B8611A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,492</w:t>
            </w:r>
            <w:r w:rsidRPr="00454856">
              <w:rPr>
                <w:rFonts w:ascii="Arial" w:hAnsi="Arial" w:cs="Arial"/>
                <w:color w:val="000000"/>
                <w:sz w:val="18"/>
                <w:szCs w:val="18"/>
                <w:vertAlign w:val="superscript"/>
              </w:rPr>
              <w:t>*</w:t>
            </w:r>
          </w:p>
        </w:tc>
        <w:tc>
          <w:tcPr>
            <w:tcW w:w="1012" w:type="dxa"/>
            <w:tcBorders>
              <w:bottom w:val="nil"/>
            </w:tcBorders>
            <w:shd w:val="clear" w:color="auto" w:fill="FFFFFF"/>
          </w:tcPr>
          <w:p w14:paraId="2160E27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,583</w:t>
            </w:r>
            <w:r w:rsidRPr="00454856">
              <w:rPr>
                <w:rFonts w:ascii="Arial" w:hAnsi="Arial" w:cs="Arial"/>
                <w:color w:val="000000"/>
                <w:sz w:val="18"/>
                <w:szCs w:val="18"/>
                <w:vertAlign w:val="superscript"/>
              </w:rPr>
              <w:t>**</w:t>
            </w:r>
          </w:p>
        </w:tc>
        <w:tc>
          <w:tcPr>
            <w:tcW w:w="1141" w:type="dxa"/>
            <w:tcBorders>
              <w:bottom w:val="nil"/>
              <w:right w:val="single" w:sz="16" w:space="0" w:color="000000"/>
            </w:tcBorders>
            <w:shd w:val="clear" w:color="auto" w:fill="FFFFFF"/>
          </w:tcPr>
          <w:p w14:paraId="1CDC565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,824</w:t>
            </w:r>
            <w:r w:rsidRPr="00454856">
              <w:rPr>
                <w:rFonts w:ascii="Arial" w:hAnsi="Arial" w:cs="Arial"/>
                <w:color w:val="000000"/>
                <w:sz w:val="18"/>
                <w:szCs w:val="18"/>
                <w:vertAlign w:val="superscript"/>
              </w:rPr>
              <w:t>**</w:t>
            </w:r>
          </w:p>
        </w:tc>
      </w:tr>
      <w:tr w:rsidR="00454856" w:rsidRPr="00454856" w14:paraId="1D412D39" w14:textId="77777777" w:rsidTr="00454856">
        <w:trPr>
          <w:cantSplit/>
          <w:tblHeader/>
          <w:jc w:val="center"/>
        </w:trPr>
        <w:tc>
          <w:tcPr>
            <w:tcW w:w="1137" w:type="dxa"/>
            <w:vMerge/>
            <w:tcBorders>
              <w:left w:val="single" w:sz="16" w:space="0" w:color="000000"/>
              <w:right w:val="nil"/>
            </w:tcBorders>
            <w:shd w:val="clear" w:color="auto" w:fill="FFFFFF"/>
          </w:tcPr>
          <w:p w14:paraId="5EF36F66" w14:textId="77777777" w:rsidR="00454856" w:rsidRPr="00454856" w:rsidRDefault="00454856" w:rsidP="00454856">
            <w:pPr>
              <w:autoSpaceDE w:val="0"/>
              <w:autoSpaceDN w:val="0"/>
              <w:adjustRightInd w:val="0"/>
              <w:spacing w:after="0" w:line="240" w:lineRule="auto"/>
              <w:rPr>
                <w:rFonts w:ascii="Arial" w:hAnsi="Arial" w:cs="Arial"/>
                <w:color w:val="000000"/>
                <w:sz w:val="18"/>
                <w:szCs w:val="18"/>
              </w:rPr>
            </w:pPr>
          </w:p>
        </w:tc>
        <w:tc>
          <w:tcPr>
            <w:tcW w:w="1973" w:type="dxa"/>
            <w:tcBorders>
              <w:top w:val="nil"/>
              <w:left w:val="nil"/>
              <w:bottom w:val="nil"/>
              <w:right w:val="single" w:sz="16" w:space="0" w:color="000000"/>
            </w:tcBorders>
            <w:shd w:val="clear" w:color="auto" w:fill="FFFFFF"/>
          </w:tcPr>
          <w:p w14:paraId="3C059284"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8"/>
                <w:szCs w:val="18"/>
              </w:rPr>
            </w:pPr>
            <w:r w:rsidRPr="00454856">
              <w:rPr>
                <w:rFonts w:ascii="Arial" w:hAnsi="Arial" w:cs="Arial"/>
                <w:color w:val="000000"/>
                <w:sz w:val="18"/>
                <w:szCs w:val="18"/>
              </w:rPr>
              <w:t>Sig. (2-tailed)</w:t>
            </w:r>
          </w:p>
        </w:tc>
        <w:tc>
          <w:tcPr>
            <w:tcW w:w="1012" w:type="dxa"/>
            <w:tcBorders>
              <w:top w:val="nil"/>
              <w:left w:val="single" w:sz="16" w:space="0" w:color="000000"/>
              <w:bottom w:val="nil"/>
            </w:tcBorders>
            <w:shd w:val="clear" w:color="auto" w:fill="FFFFFF"/>
          </w:tcPr>
          <w:p w14:paraId="3CD2B27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,000</w:t>
            </w:r>
          </w:p>
        </w:tc>
        <w:tc>
          <w:tcPr>
            <w:tcW w:w="1011" w:type="dxa"/>
            <w:tcBorders>
              <w:top w:val="nil"/>
              <w:bottom w:val="nil"/>
            </w:tcBorders>
            <w:shd w:val="clear" w:color="auto" w:fill="FFFFFF"/>
            <w:vAlign w:val="center"/>
          </w:tcPr>
          <w:p w14:paraId="7A1530E8" w14:textId="77777777" w:rsidR="00454856" w:rsidRPr="00454856" w:rsidRDefault="00454856" w:rsidP="00454856">
            <w:pPr>
              <w:autoSpaceDE w:val="0"/>
              <w:autoSpaceDN w:val="0"/>
              <w:adjustRightInd w:val="0"/>
              <w:spacing w:after="0" w:line="240" w:lineRule="auto"/>
              <w:jc w:val="center"/>
              <w:rPr>
                <w:rFonts w:ascii="Times New Roman" w:hAnsi="Times New Roman" w:cs="Times New Roman"/>
                <w:sz w:val="24"/>
                <w:szCs w:val="24"/>
              </w:rPr>
            </w:pPr>
          </w:p>
        </w:tc>
        <w:tc>
          <w:tcPr>
            <w:tcW w:w="1012" w:type="dxa"/>
            <w:tcBorders>
              <w:top w:val="nil"/>
              <w:bottom w:val="nil"/>
            </w:tcBorders>
            <w:shd w:val="clear" w:color="auto" w:fill="FFFFFF"/>
          </w:tcPr>
          <w:p w14:paraId="1A021E8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,482</w:t>
            </w:r>
          </w:p>
        </w:tc>
        <w:tc>
          <w:tcPr>
            <w:tcW w:w="1012" w:type="dxa"/>
            <w:tcBorders>
              <w:top w:val="nil"/>
              <w:bottom w:val="nil"/>
            </w:tcBorders>
            <w:shd w:val="clear" w:color="auto" w:fill="FFFFFF"/>
          </w:tcPr>
          <w:p w14:paraId="5E5A10C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,027</w:t>
            </w:r>
          </w:p>
        </w:tc>
        <w:tc>
          <w:tcPr>
            <w:tcW w:w="1012" w:type="dxa"/>
            <w:tcBorders>
              <w:top w:val="nil"/>
              <w:bottom w:val="nil"/>
            </w:tcBorders>
            <w:shd w:val="clear" w:color="auto" w:fill="FFFFFF"/>
          </w:tcPr>
          <w:p w14:paraId="4041DC0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,007</w:t>
            </w:r>
          </w:p>
        </w:tc>
        <w:tc>
          <w:tcPr>
            <w:tcW w:w="1141" w:type="dxa"/>
            <w:tcBorders>
              <w:top w:val="nil"/>
              <w:bottom w:val="nil"/>
              <w:right w:val="single" w:sz="16" w:space="0" w:color="000000"/>
            </w:tcBorders>
            <w:shd w:val="clear" w:color="auto" w:fill="FFFFFF"/>
          </w:tcPr>
          <w:p w14:paraId="39A22A6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,000</w:t>
            </w:r>
          </w:p>
        </w:tc>
      </w:tr>
      <w:tr w:rsidR="00454856" w:rsidRPr="00454856" w14:paraId="369D1B43" w14:textId="77777777" w:rsidTr="00454856">
        <w:trPr>
          <w:cantSplit/>
          <w:tblHeader/>
          <w:jc w:val="center"/>
        </w:trPr>
        <w:tc>
          <w:tcPr>
            <w:tcW w:w="1137" w:type="dxa"/>
            <w:vMerge/>
            <w:tcBorders>
              <w:left w:val="single" w:sz="16" w:space="0" w:color="000000"/>
              <w:right w:val="nil"/>
            </w:tcBorders>
            <w:shd w:val="clear" w:color="auto" w:fill="FFFFFF"/>
          </w:tcPr>
          <w:p w14:paraId="6870B6F3" w14:textId="77777777" w:rsidR="00454856" w:rsidRPr="00454856" w:rsidRDefault="00454856" w:rsidP="00454856">
            <w:pPr>
              <w:autoSpaceDE w:val="0"/>
              <w:autoSpaceDN w:val="0"/>
              <w:adjustRightInd w:val="0"/>
              <w:spacing w:after="0" w:line="240" w:lineRule="auto"/>
              <w:rPr>
                <w:rFonts w:ascii="Arial" w:hAnsi="Arial" w:cs="Arial"/>
                <w:color w:val="000000"/>
                <w:sz w:val="18"/>
                <w:szCs w:val="18"/>
              </w:rPr>
            </w:pPr>
          </w:p>
        </w:tc>
        <w:tc>
          <w:tcPr>
            <w:tcW w:w="1973" w:type="dxa"/>
            <w:tcBorders>
              <w:top w:val="nil"/>
              <w:left w:val="nil"/>
              <w:right w:val="single" w:sz="16" w:space="0" w:color="000000"/>
            </w:tcBorders>
            <w:shd w:val="clear" w:color="auto" w:fill="FFFFFF"/>
          </w:tcPr>
          <w:p w14:paraId="472780E9"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8"/>
                <w:szCs w:val="18"/>
              </w:rPr>
            </w:pPr>
            <w:r w:rsidRPr="00454856">
              <w:rPr>
                <w:rFonts w:ascii="Arial" w:hAnsi="Arial" w:cs="Arial"/>
                <w:color w:val="000000"/>
                <w:sz w:val="18"/>
                <w:szCs w:val="18"/>
              </w:rPr>
              <w:t>N</w:t>
            </w:r>
          </w:p>
        </w:tc>
        <w:tc>
          <w:tcPr>
            <w:tcW w:w="1012" w:type="dxa"/>
            <w:tcBorders>
              <w:top w:val="nil"/>
              <w:left w:val="single" w:sz="16" w:space="0" w:color="000000"/>
            </w:tcBorders>
            <w:shd w:val="clear" w:color="auto" w:fill="FFFFFF"/>
          </w:tcPr>
          <w:p w14:paraId="5189556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20</w:t>
            </w:r>
          </w:p>
        </w:tc>
        <w:tc>
          <w:tcPr>
            <w:tcW w:w="1011" w:type="dxa"/>
            <w:tcBorders>
              <w:top w:val="nil"/>
            </w:tcBorders>
            <w:shd w:val="clear" w:color="auto" w:fill="FFFFFF"/>
          </w:tcPr>
          <w:p w14:paraId="1C9EBD7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20</w:t>
            </w:r>
          </w:p>
        </w:tc>
        <w:tc>
          <w:tcPr>
            <w:tcW w:w="1012" w:type="dxa"/>
            <w:tcBorders>
              <w:top w:val="nil"/>
            </w:tcBorders>
            <w:shd w:val="clear" w:color="auto" w:fill="FFFFFF"/>
          </w:tcPr>
          <w:p w14:paraId="10D8598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20</w:t>
            </w:r>
          </w:p>
        </w:tc>
        <w:tc>
          <w:tcPr>
            <w:tcW w:w="1012" w:type="dxa"/>
            <w:tcBorders>
              <w:top w:val="nil"/>
            </w:tcBorders>
            <w:shd w:val="clear" w:color="auto" w:fill="FFFFFF"/>
          </w:tcPr>
          <w:p w14:paraId="56EF3FD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20</w:t>
            </w:r>
          </w:p>
        </w:tc>
        <w:tc>
          <w:tcPr>
            <w:tcW w:w="1012" w:type="dxa"/>
            <w:tcBorders>
              <w:top w:val="nil"/>
            </w:tcBorders>
            <w:shd w:val="clear" w:color="auto" w:fill="FFFFFF"/>
          </w:tcPr>
          <w:p w14:paraId="33713D5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20</w:t>
            </w:r>
          </w:p>
        </w:tc>
        <w:tc>
          <w:tcPr>
            <w:tcW w:w="1141" w:type="dxa"/>
            <w:tcBorders>
              <w:top w:val="nil"/>
              <w:right w:val="single" w:sz="16" w:space="0" w:color="000000"/>
            </w:tcBorders>
            <w:shd w:val="clear" w:color="auto" w:fill="FFFFFF"/>
          </w:tcPr>
          <w:p w14:paraId="1A4A7CA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20</w:t>
            </w:r>
          </w:p>
        </w:tc>
      </w:tr>
      <w:tr w:rsidR="00454856" w:rsidRPr="00454856" w14:paraId="2877451D" w14:textId="77777777" w:rsidTr="00454856">
        <w:trPr>
          <w:cantSplit/>
          <w:tblHeader/>
          <w:jc w:val="center"/>
        </w:trPr>
        <w:tc>
          <w:tcPr>
            <w:tcW w:w="1137" w:type="dxa"/>
            <w:vMerge w:val="restart"/>
            <w:tcBorders>
              <w:left w:val="single" w:sz="16" w:space="0" w:color="000000"/>
              <w:right w:val="nil"/>
            </w:tcBorders>
            <w:shd w:val="clear" w:color="auto" w:fill="FFFFFF"/>
          </w:tcPr>
          <w:p w14:paraId="442BB833"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8"/>
                <w:szCs w:val="18"/>
              </w:rPr>
            </w:pPr>
            <w:r w:rsidRPr="00454856">
              <w:rPr>
                <w:rFonts w:ascii="Arial" w:hAnsi="Arial" w:cs="Arial"/>
                <w:color w:val="000000"/>
                <w:sz w:val="18"/>
                <w:szCs w:val="18"/>
              </w:rPr>
              <w:t>K3</w:t>
            </w:r>
          </w:p>
        </w:tc>
        <w:tc>
          <w:tcPr>
            <w:tcW w:w="1973" w:type="dxa"/>
            <w:tcBorders>
              <w:left w:val="nil"/>
              <w:bottom w:val="nil"/>
              <w:right w:val="single" w:sz="16" w:space="0" w:color="000000"/>
            </w:tcBorders>
            <w:shd w:val="clear" w:color="auto" w:fill="FFFFFF"/>
          </w:tcPr>
          <w:p w14:paraId="5C4654B7"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8"/>
                <w:szCs w:val="18"/>
              </w:rPr>
            </w:pPr>
            <w:r w:rsidRPr="00454856">
              <w:rPr>
                <w:rFonts w:ascii="Arial" w:hAnsi="Arial" w:cs="Arial"/>
                <w:color w:val="000000"/>
                <w:sz w:val="18"/>
                <w:szCs w:val="18"/>
              </w:rPr>
              <w:t>Pearson Correlation</w:t>
            </w:r>
          </w:p>
        </w:tc>
        <w:tc>
          <w:tcPr>
            <w:tcW w:w="1012" w:type="dxa"/>
            <w:tcBorders>
              <w:left w:val="single" w:sz="16" w:space="0" w:color="000000"/>
              <w:bottom w:val="nil"/>
            </w:tcBorders>
            <w:shd w:val="clear" w:color="auto" w:fill="FFFFFF"/>
          </w:tcPr>
          <w:p w14:paraId="112CE8A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,167</w:t>
            </w:r>
          </w:p>
        </w:tc>
        <w:tc>
          <w:tcPr>
            <w:tcW w:w="1011" w:type="dxa"/>
            <w:tcBorders>
              <w:bottom w:val="nil"/>
            </w:tcBorders>
            <w:shd w:val="clear" w:color="auto" w:fill="FFFFFF"/>
          </w:tcPr>
          <w:p w14:paraId="02E6A91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,167</w:t>
            </w:r>
          </w:p>
        </w:tc>
        <w:tc>
          <w:tcPr>
            <w:tcW w:w="1012" w:type="dxa"/>
            <w:tcBorders>
              <w:bottom w:val="nil"/>
            </w:tcBorders>
            <w:shd w:val="clear" w:color="auto" w:fill="FFFFFF"/>
          </w:tcPr>
          <w:p w14:paraId="65F176F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1</w:t>
            </w:r>
          </w:p>
        </w:tc>
        <w:tc>
          <w:tcPr>
            <w:tcW w:w="1012" w:type="dxa"/>
            <w:tcBorders>
              <w:bottom w:val="nil"/>
            </w:tcBorders>
            <w:shd w:val="clear" w:color="auto" w:fill="FFFFFF"/>
          </w:tcPr>
          <w:p w14:paraId="7B6E215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,082</w:t>
            </w:r>
          </w:p>
        </w:tc>
        <w:tc>
          <w:tcPr>
            <w:tcW w:w="1012" w:type="dxa"/>
            <w:tcBorders>
              <w:bottom w:val="nil"/>
            </w:tcBorders>
            <w:shd w:val="clear" w:color="auto" w:fill="FFFFFF"/>
          </w:tcPr>
          <w:p w14:paraId="4B01491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,375</w:t>
            </w:r>
          </w:p>
        </w:tc>
        <w:tc>
          <w:tcPr>
            <w:tcW w:w="1141" w:type="dxa"/>
            <w:tcBorders>
              <w:bottom w:val="nil"/>
              <w:right w:val="single" w:sz="16" w:space="0" w:color="000000"/>
            </w:tcBorders>
            <w:shd w:val="clear" w:color="auto" w:fill="FFFFFF"/>
          </w:tcPr>
          <w:p w14:paraId="0B5DCC6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,492</w:t>
            </w:r>
            <w:r w:rsidRPr="00454856">
              <w:rPr>
                <w:rFonts w:ascii="Arial" w:hAnsi="Arial" w:cs="Arial"/>
                <w:color w:val="000000"/>
                <w:sz w:val="18"/>
                <w:szCs w:val="18"/>
                <w:vertAlign w:val="superscript"/>
              </w:rPr>
              <w:t>*</w:t>
            </w:r>
          </w:p>
        </w:tc>
      </w:tr>
      <w:tr w:rsidR="00454856" w:rsidRPr="00454856" w14:paraId="13CD619A" w14:textId="77777777" w:rsidTr="00454856">
        <w:trPr>
          <w:cantSplit/>
          <w:tblHeader/>
          <w:jc w:val="center"/>
        </w:trPr>
        <w:tc>
          <w:tcPr>
            <w:tcW w:w="1137" w:type="dxa"/>
            <w:vMerge/>
            <w:tcBorders>
              <w:left w:val="single" w:sz="16" w:space="0" w:color="000000"/>
              <w:right w:val="nil"/>
            </w:tcBorders>
            <w:shd w:val="clear" w:color="auto" w:fill="FFFFFF"/>
          </w:tcPr>
          <w:p w14:paraId="02A33E22" w14:textId="77777777" w:rsidR="00454856" w:rsidRPr="00454856" w:rsidRDefault="00454856" w:rsidP="00454856">
            <w:pPr>
              <w:autoSpaceDE w:val="0"/>
              <w:autoSpaceDN w:val="0"/>
              <w:adjustRightInd w:val="0"/>
              <w:spacing w:after="0" w:line="240" w:lineRule="auto"/>
              <w:rPr>
                <w:rFonts w:ascii="Arial" w:hAnsi="Arial" w:cs="Arial"/>
                <w:color w:val="000000"/>
                <w:sz w:val="18"/>
                <w:szCs w:val="18"/>
              </w:rPr>
            </w:pPr>
          </w:p>
        </w:tc>
        <w:tc>
          <w:tcPr>
            <w:tcW w:w="1973" w:type="dxa"/>
            <w:tcBorders>
              <w:top w:val="nil"/>
              <w:left w:val="nil"/>
              <w:bottom w:val="nil"/>
              <w:right w:val="single" w:sz="16" w:space="0" w:color="000000"/>
            </w:tcBorders>
            <w:shd w:val="clear" w:color="auto" w:fill="FFFFFF"/>
          </w:tcPr>
          <w:p w14:paraId="4B935499"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8"/>
                <w:szCs w:val="18"/>
              </w:rPr>
            </w:pPr>
            <w:r w:rsidRPr="00454856">
              <w:rPr>
                <w:rFonts w:ascii="Arial" w:hAnsi="Arial" w:cs="Arial"/>
                <w:color w:val="000000"/>
                <w:sz w:val="18"/>
                <w:szCs w:val="18"/>
              </w:rPr>
              <w:t>Sig. (2-tailed)</w:t>
            </w:r>
          </w:p>
        </w:tc>
        <w:tc>
          <w:tcPr>
            <w:tcW w:w="1012" w:type="dxa"/>
            <w:tcBorders>
              <w:top w:val="nil"/>
              <w:left w:val="single" w:sz="16" w:space="0" w:color="000000"/>
              <w:bottom w:val="nil"/>
            </w:tcBorders>
            <w:shd w:val="clear" w:color="auto" w:fill="FFFFFF"/>
          </w:tcPr>
          <w:p w14:paraId="6E215EE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,482</w:t>
            </w:r>
          </w:p>
        </w:tc>
        <w:tc>
          <w:tcPr>
            <w:tcW w:w="1011" w:type="dxa"/>
            <w:tcBorders>
              <w:top w:val="nil"/>
              <w:bottom w:val="nil"/>
            </w:tcBorders>
            <w:shd w:val="clear" w:color="auto" w:fill="FFFFFF"/>
          </w:tcPr>
          <w:p w14:paraId="1142B54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,482</w:t>
            </w:r>
          </w:p>
        </w:tc>
        <w:tc>
          <w:tcPr>
            <w:tcW w:w="1012" w:type="dxa"/>
            <w:tcBorders>
              <w:top w:val="nil"/>
              <w:bottom w:val="nil"/>
            </w:tcBorders>
            <w:shd w:val="clear" w:color="auto" w:fill="FFFFFF"/>
            <w:vAlign w:val="center"/>
          </w:tcPr>
          <w:p w14:paraId="4731849D" w14:textId="77777777" w:rsidR="00454856" w:rsidRPr="00454856" w:rsidRDefault="00454856" w:rsidP="00454856">
            <w:pPr>
              <w:autoSpaceDE w:val="0"/>
              <w:autoSpaceDN w:val="0"/>
              <w:adjustRightInd w:val="0"/>
              <w:spacing w:after="0" w:line="240" w:lineRule="auto"/>
              <w:jc w:val="center"/>
              <w:rPr>
                <w:rFonts w:ascii="Times New Roman" w:hAnsi="Times New Roman" w:cs="Times New Roman"/>
                <w:sz w:val="24"/>
                <w:szCs w:val="24"/>
              </w:rPr>
            </w:pPr>
          </w:p>
        </w:tc>
        <w:tc>
          <w:tcPr>
            <w:tcW w:w="1012" w:type="dxa"/>
            <w:tcBorders>
              <w:top w:val="nil"/>
              <w:bottom w:val="nil"/>
            </w:tcBorders>
            <w:shd w:val="clear" w:color="auto" w:fill="FFFFFF"/>
          </w:tcPr>
          <w:p w14:paraId="51B965B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,731</w:t>
            </w:r>
          </w:p>
        </w:tc>
        <w:tc>
          <w:tcPr>
            <w:tcW w:w="1012" w:type="dxa"/>
            <w:tcBorders>
              <w:top w:val="nil"/>
              <w:bottom w:val="nil"/>
            </w:tcBorders>
            <w:shd w:val="clear" w:color="auto" w:fill="FFFFFF"/>
          </w:tcPr>
          <w:p w14:paraId="5080A9F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,103</w:t>
            </w:r>
          </w:p>
        </w:tc>
        <w:tc>
          <w:tcPr>
            <w:tcW w:w="1141" w:type="dxa"/>
            <w:tcBorders>
              <w:top w:val="nil"/>
              <w:bottom w:val="nil"/>
              <w:right w:val="single" w:sz="16" w:space="0" w:color="000000"/>
            </w:tcBorders>
            <w:shd w:val="clear" w:color="auto" w:fill="FFFFFF"/>
          </w:tcPr>
          <w:p w14:paraId="7304A22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,027</w:t>
            </w:r>
          </w:p>
        </w:tc>
      </w:tr>
      <w:tr w:rsidR="00454856" w:rsidRPr="00454856" w14:paraId="39DB611B" w14:textId="77777777" w:rsidTr="00454856">
        <w:trPr>
          <w:cantSplit/>
          <w:tblHeader/>
          <w:jc w:val="center"/>
        </w:trPr>
        <w:tc>
          <w:tcPr>
            <w:tcW w:w="1137" w:type="dxa"/>
            <w:vMerge/>
            <w:tcBorders>
              <w:left w:val="single" w:sz="16" w:space="0" w:color="000000"/>
              <w:right w:val="nil"/>
            </w:tcBorders>
            <w:shd w:val="clear" w:color="auto" w:fill="FFFFFF"/>
          </w:tcPr>
          <w:p w14:paraId="492603AC" w14:textId="77777777" w:rsidR="00454856" w:rsidRPr="00454856" w:rsidRDefault="00454856" w:rsidP="00454856">
            <w:pPr>
              <w:autoSpaceDE w:val="0"/>
              <w:autoSpaceDN w:val="0"/>
              <w:adjustRightInd w:val="0"/>
              <w:spacing w:after="0" w:line="240" w:lineRule="auto"/>
              <w:rPr>
                <w:rFonts w:ascii="Arial" w:hAnsi="Arial" w:cs="Arial"/>
                <w:color w:val="000000"/>
                <w:sz w:val="18"/>
                <w:szCs w:val="18"/>
              </w:rPr>
            </w:pPr>
          </w:p>
        </w:tc>
        <w:tc>
          <w:tcPr>
            <w:tcW w:w="1973" w:type="dxa"/>
            <w:tcBorders>
              <w:top w:val="nil"/>
              <w:left w:val="nil"/>
              <w:right w:val="single" w:sz="16" w:space="0" w:color="000000"/>
            </w:tcBorders>
            <w:shd w:val="clear" w:color="auto" w:fill="FFFFFF"/>
          </w:tcPr>
          <w:p w14:paraId="5267B633"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8"/>
                <w:szCs w:val="18"/>
              </w:rPr>
            </w:pPr>
            <w:r w:rsidRPr="00454856">
              <w:rPr>
                <w:rFonts w:ascii="Arial" w:hAnsi="Arial" w:cs="Arial"/>
                <w:color w:val="000000"/>
                <w:sz w:val="18"/>
                <w:szCs w:val="18"/>
              </w:rPr>
              <w:t>N</w:t>
            </w:r>
          </w:p>
        </w:tc>
        <w:tc>
          <w:tcPr>
            <w:tcW w:w="1012" w:type="dxa"/>
            <w:tcBorders>
              <w:top w:val="nil"/>
              <w:left w:val="single" w:sz="16" w:space="0" w:color="000000"/>
            </w:tcBorders>
            <w:shd w:val="clear" w:color="auto" w:fill="FFFFFF"/>
          </w:tcPr>
          <w:p w14:paraId="6FC59EC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20</w:t>
            </w:r>
          </w:p>
        </w:tc>
        <w:tc>
          <w:tcPr>
            <w:tcW w:w="1011" w:type="dxa"/>
            <w:tcBorders>
              <w:top w:val="nil"/>
            </w:tcBorders>
            <w:shd w:val="clear" w:color="auto" w:fill="FFFFFF"/>
          </w:tcPr>
          <w:p w14:paraId="0B688FA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20</w:t>
            </w:r>
          </w:p>
        </w:tc>
        <w:tc>
          <w:tcPr>
            <w:tcW w:w="1012" w:type="dxa"/>
            <w:tcBorders>
              <w:top w:val="nil"/>
            </w:tcBorders>
            <w:shd w:val="clear" w:color="auto" w:fill="FFFFFF"/>
          </w:tcPr>
          <w:p w14:paraId="455CF55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20</w:t>
            </w:r>
          </w:p>
        </w:tc>
        <w:tc>
          <w:tcPr>
            <w:tcW w:w="1012" w:type="dxa"/>
            <w:tcBorders>
              <w:top w:val="nil"/>
            </w:tcBorders>
            <w:shd w:val="clear" w:color="auto" w:fill="FFFFFF"/>
          </w:tcPr>
          <w:p w14:paraId="1A3C7FA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20</w:t>
            </w:r>
          </w:p>
        </w:tc>
        <w:tc>
          <w:tcPr>
            <w:tcW w:w="1012" w:type="dxa"/>
            <w:tcBorders>
              <w:top w:val="nil"/>
            </w:tcBorders>
            <w:shd w:val="clear" w:color="auto" w:fill="FFFFFF"/>
          </w:tcPr>
          <w:p w14:paraId="1DFA890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20</w:t>
            </w:r>
          </w:p>
        </w:tc>
        <w:tc>
          <w:tcPr>
            <w:tcW w:w="1141" w:type="dxa"/>
            <w:tcBorders>
              <w:top w:val="nil"/>
              <w:right w:val="single" w:sz="16" w:space="0" w:color="000000"/>
            </w:tcBorders>
            <w:shd w:val="clear" w:color="auto" w:fill="FFFFFF"/>
          </w:tcPr>
          <w:p w14:paraId="2F67BD7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20</w:t>
            </w:r>
          </w:p>
        </w:tc>
      </w:tr>
      <w:tr w:rsidR="00454856" w:rsidRPr="00454856" w14:paraId="6D5D6682" w14:textId="77777777" w:rsidTr="00454856">
        <w:trPr>
          <w:cantSplit/>
          <w:tblHeader/>
          <w:jc w:val="center"/>
        </w:trPr>
        <w:tc>
          <w:tcPr>
            <w:tcW w:w="1137" w:type="dxa"/>
            <w:vMerge w:val="restart"/>
            <w:tcBorders>
              <w:left w:val="single" w:sz="16" w:space="0" w:color="000000"/>
              <w:right w:val="nil"/>
            </w:tcBorders>
            <w:shd w:val="clear" w:color="auto" w:fill="FFFFFF"/>
          </w:tcPr>
          <w:p w14:paraId="30292678"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8"/>
                <w:szCs w:val="18"/>
              </w:rPr>
            </w:pPr>
            <w:r w:rsidRPr="00454856">
              <w:rPr>
                <w:rFonts w:ascii="Arial" w:hAnsi="Arial" w:cs="Arial"/>
                <w:color w:val="000000"/>
                <w:sz w:val="18"/>
                <w:szCs w:val="18"/>
              </w:rPr>
              <w:t>K4</w:t>
            </w:r>
          </w:p>
        </w:tc>
        <w:tc>
          <w:tcPr>
            <w:tcW w:w="1973" w:type="dxa"/>
            <w:tcBorders>
              <w:left w:val="nil"/>
              <w:bottom w:val="nil"/>
              <w:right w:val="single" w:sz="16" w:space="0" w:color="000000"/>
            </w:tcBorders>
            <w:shd w:val="clear" w:color="auto" w:fill="FFFFFF"/>
          </w:tcPr>
          <w:p w14:paraId="35B5A562"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8"/>
                <w:szCs w:val="18"/>
              </w:rPr>
            </w:pPr>
            <w:r w:rsidRPr="00454856">
              <w:rPr>
                <w:rFonts w:ascii="Arial" w:hAnsi="Arial" w:cs="Arial"/>
                <w:color w:val="000000"/>
                <w:sz w:val="18"/>
                <w:szCs w:val="18"/>
              </w:rPr>
              <w:t>Pearson Correlation</w:t>
            </w:r>
          </w:p>
        </w:tc>
        <w:tc>
          <w:tcPr>
            <w:tcW w:w="1012" w:type="dxa"/>
            <w:tcBorders>
              <w:left w:val="single" w:sz="16" w:space="0" w:color="000000"/>
              <w:bottom w:val="nil"/>
            </w:tcBorders>
            <w:shd w:val="clear" w:color="auto" w:fill="FFFFFF"/>
          </w:tcPr>
          <w:p w14:paraId="149667A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,492</w:t>
            </w:r>
            <w:r w:rsidRPr="00454856">
              <w:rPr>
                <w:rFonts w:ascii="Arial" w:hAnsi="Arial" w:cs="Arial"/>
                <w:color w:val="000000"/>
                <w:sz w:val="18"/>
                <w:szCs w:val="18"/>
                <w:vertAlign w:val="superscript"/>
              </w:rPr>
              <w:t>*</w:t>
            </w:r>
          </w:p>
        </w:tc>
        <w:tc>
          <w:tcPr>
            <w:tcW w:w="1011" w:type="dxa"/>
            <w:tcBorders>
              <w:bottom w:val="nil"/>
            </w:tcBorders>
            <w:shd w:val="clear" w:color="auto" w:fill="FFFFFF"/>
          </w:tcPr>
          <w:p w14:paraId="6912932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,492</w:t>
            </w:r>
            <w:r w:rsidRPr="00454856">
              <w:rPr>
                <w:rFonts w:ascii="Arial" w:hAnsi="Arial" w:cs="Arial"/>
                <w:color w:val="000000"/>
                <w:sz w:val="18"/>
                <w:szCs w:val="18"/>
                <w:vertAlign w:val="superscript"/>
              </w:rPr>
              <w:t>*</w:t>
            </w:r>
          </w:p>
        </w:tc>
        <w:tc>
          <w:tcPr>
            <w:tcW w:w="1012" w:type="dxa"/>
            <w:tcBorders>
              <w:bottom w:val="nil"/>
            </w:tcBorders>
            <w:shd w:val="clear" w:color="auto" w:fill="FFFFFF"/>
          </w:tcPr>
          <w:p w14:paraId="08A54A0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,082</w:t>
            </w:r>
          </w:p>
        </w:tc>
        <w:tc>
          <w:tcPr>
            <w:tcW w:w="1012" w:type="dxa"/>
            <w:tcBorders>
              <w:bottom w:val="nil"/>
            </w:tcBorders>
            <w:shd w:val="clear" w:color="auto" w:fill="FFFFFF"/>
          </w:tcPr>
          <w:p w14:paraId="481644E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1</w:t>
            </w:r>
          </w:p>
        </w:tc>
        <w:tc>
          <w:tcPr>
            <w:tcW w:w="1012" w:type="dxa"/>
            <w:tcBorders>
              <w:bottom w:val="nil"/>
            </w:tcBorders>
            <w:shd w:val="clear" w:color="auto" w:fill="FFFFFF"/>
          </w:tcPr>
          <w:p w14:paraId="195E925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,492</w:t>
            </w:r>
            <w:r w:rsidRPr="00454856">
              <w:rPr>
                <w:rFonts w:ascii="Arial" w:hAnsi="Arial" w:cs="Arial"/>
                <w:color w:val="000000"/>
                <w:sz w:val="18"/>
                <w:szCs w:val="18"/>
                <w:vertAlign w:val="superscript"/>
              </w:rPr>
              <w:t>*</w:t>
            </w:r>
          </w:p>
        </w:tc>
        <w:tc>
          <w:tcPr>
            <w:tcW w:w="1141" w:type="dxa"/>
            <w:tcBorders>
              <w:bottom w:val="nil"/>
              <w:right w:val="single" w:sz="16" w:space="0" w:color="000000"/>
            </w:tcBorders>
            <w:shd w:val="clear" w:color="auto" w:fill="FFFFFF"/>
          </w:tcPr>
          <w:p w14:paraId="5C20B21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,697</w:t>
            </w:r>
            <w:r w:rsidRPr="00454856">
              <w:rPr>
                <w:rFonts w:ascii="Arial" w:hAnsi="Arial" w:cs="Arial"/>
                <w:color w:val="000000"/>
                <w:sz w:val="18"/>
                <w:szCs w:val="18"/>
                <w:vertAlign w:val="superscript"/>
              </w:rPr>
              <w:t>**</w:t>
            </w:r>
          </w:p>
        </w:tc>
      </w:tr>
      <w:tr w:rsidR="00454856" w:rsidRPr="00454856" w14:paraId="656C34A7" w14:textId="77777777" w:rsidTr="00454856">
        <w:trPr>
          <w:cantSplit/>
          <w:tblHeader/>
          <w:jc w:val="center"/>
        </w:trPr>
        <w:tc>
          <w:tcPr>
            <w:tcW w:w="1137" w:type="dxa"/>
            <w:vMerge/>
            <w:tcBorders>
              <w:left w:val="single" w:sz="16" w:space="0" w:color="000000"/>
              <w:right w:val="nil"/>
            </w:tcBorders>
            <w:shd w:val="clear" w:color="auto" w:fill="FFFFFF"/>
          </w:tcPr>
          <w:p w14:paraId="33328BFA" w14:textId="77777777" w:rsidR="00454856" w:rsidRPr="00454856" w:rsidRDefault="00454856" w:rsidP="00454856">
            <w:pPr>
              <w:autoSpaceDE w:val="0"/>
              <w:autoSpaceDN w:val="0"/>
              <w:adjustRightInd w:val="0"/>
              <w:spacing w:after="0" w:line="240" w:lineRule="auto"/>
              <w:rPr>
                <w:rFonts w:ascii="Arial" w:hAnsi="Arial" w:cs="Arial"/>
                <w:color w:val="000000"/>
                <w:sz w:val="18"/>
                <w:szCs w:val="18"/>
              </w:rPr>
            </w:pPr>
          </w:p>
        </w:tc>
        <w:tc>
          <w:tcPr>
            <w:tcW w:w="1973" w:type="dxa"/>
            <w:tcBorders>
              <w:top w:val="nil"/>
              <w:left w:val="nil"/>
              <w:bottom w:val="nil"/>
              <w:right w:val="single" w:sz="16" w:space="0" w:color="000000"/>
            </w:tcBorders>
            <w:shd w:val="clear" w:color="auto" w:fill="FFFFFF"/>
          </w:tcPr>
          <w:p w14:paraId="3530CE50"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8"/>
                <w:szCs w:val="18"/>
              </w:rPr>
            </w:pPr>
            <w:r w:rsidRPr="00454856">
              <w:rPr>
                <w:rFonts w:ascii="Arial" w:hAnsi="Arial" w:cs="Arial"/>
                <w:color w:val="000000"/>
                <w:sz w:val="18"/>
                <w:szCs w:val="18"/>
              </w:rPr>
              <w:t>Sig. (2-tailed)</w:t>
            </w:r>
          </w:p>
        </w:tc>
        <w:tc>
          <w:tcPr>
            <w:tcW w:w="1012" w:type="dxa"/>
            <w:tcBorders>
              <w:top w:val="nil"/>
              <w:left w:val="single" w:sz="16" w:space="0" w:color="000000"/>
              <w:bottom w:val="nil"/>
            </w:tcBorders>
            <w:shd w:val="clear" w:color="auto" w:fill="FFFFFF"/>
          </w:tcPr>
          <w:p w14:paraId="2C679A6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,027</w:t>
            </w:r>
          </w:p>
        </w:tc>
        <w:tc>
          <w:tcPr>
            <w:tcW w:w="1011" w:type="dxa"/>
            <w:tcBorders>
              <w:top w:val="nil"/>
              <w:bottom w:val="nil"/>
            </w:tcBorders>
            <w:shd w:val="clear" w:color="auto" w:fill="FFFFFF"/>
          </w:tcPr>
          <w:p w14:paraId="1D9AEB8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,027</w:t>
            </w:r>
          </w:p>
        </w:tc>
        <w:tc>
          <w:tcPr>
            <w:tcW w:w="1012" w:type="dxa"/>
            <w:tcBorders>
              <w:top w:val="nil"/>
              <w:bottom w:val="nil"/>
            </w:tcBorders>
            <w:shd w:val="clear" w:color="auto" w:fill="FFFFFF"/>
          </w:tcPr>
          <w:p w14:paraId="5B4AAE4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,731</w:t>
            </w:r>
          </w:p>
        </w:tc>
        <w:tc>
          <w:tcPr>
            <w:tcW w:w="1012" w:type="dxa"/>
            <w:tcBorders>
              <w:top w:val="nil"/>
              <w:bottom w:val="nil"/>
            </w:tcBorders>
            <w:shd w:val="clear" w:color="auto" w:fill="FFFFFF"/>
            <w:vAlign w:val="center"/>
          </w:tcPr>
          <w:p w14:paraId="5B0BB207" w14:textId="77777777" w:rsidR="00454856" w:rsidRPr="00454856" w:rsidRDefault="00454856" w:rsidP="00454856">
            <w:pPr>
              <w:autoSpaceDE w:val="0"/>
              <w:autoSpaceDN w:val="0"/>
              <w:adjustRightInd w:val="0"/>
              <w:spacing w:after="0" w:line="240" w:lineRule="auto"/>
              <w:jc w:val="center"/>
              <w:rPr>
                <w:rFonts w:ascii="Times New Roman" w:hAnsi="Times New Roman" w:cs="Times New Roman"/>
                <w:sz w:val="24"/>
                <w:szCs w:val="24"/>
              </w:rPr>
            </w:pPr>
          </w:p>
        </w:tc>
        <w:tc>
          <w:tcPr>
            <w:tcW w:w="1012" w:type="dxa"/>
            <w:tcBorders>
              <w:top w:val="nil"/>
              <w:bottom w:val="nil"/>
            </w:tcBorders>
            <w:shd w:val="clear" w:color="auto" w:fill="FFFFFF"/>
          </w:tcPr>
          <w:p w14:paraId="6AB99C2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,027</w:t>
            </w:r>
          </w:p>
        </w:tc>
        <w:tc>
          <w:tcPr>
            <w:tcW w:w="1141" w:type="dxa"/>
            <w:tcBorders>
              <w:top w:val="nil"/>
              <w:bottom w:val="nil"/>
              <w:right w:val="single" w:sz="16" w:space="0" w:color="000000"/>
            </w:tcBorders>
            <w:shd w:val="clear" w:color="auto" w:fill="FFFFFF"/>
          </w:tcPr>
          <w:p w14:paraId="6DA81CF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,001</w:t>
            </w:r>
          </w:p>
        </w:tc>
      </w:tr>
      <w:tr w:rsidR="00454856" w:rsidRPr="00454856" w14:paraId="06FE5E59" w14:textId="77777777" w:rsidTr="00454856">
        <w:trPr>
          <w:cantSplit/>
          <w:tblHeader/>
          <w:jc w:val="center"/>
        </w:trPr>
        <w:tc>
          <w:tcPr>
            <w:tcW w:w="1137" w:type="dxa"/>
            <w:vMerge/>
            <w:tcBorders>
              <w:left w:val="single" w:sz="16" w:space="0" w:color="000000"/>
              <w:right w:val="nil"/>
            </w:tcBorders>
            <w:shd w:val="clear" w:color="auto" w:fill="FFFFFF"/>
          </w:tcPr>
          <w:p w14:paraId="032CCD81" w14:textId="77777777" w:rsidR="00454856" w:rsidRPr="00454856" w:rsidRDefault="00454856" w:rsidP="00454856">
            <w:pPr>
              <w:autoSpaceDE w:val="0"/>
              <w:autoSpaceDN w:val="0"/>
              <w:adjustRightInd w:val="0"/>
              <w:spacing w:after="0" w:line="240" w:lineRule="auto"/>
              <w:rPr>
                <w:rFonts w:ascii="Arial" w:hAnsi="Arial" w:cs="Arial"/>
                <w:color w:val="000000"/>
                <w:sz w:val="18"/>
                <w:szCs w:val="18"/>
              </w:rPr>
            </w:pPr>
          </w:p>
        </w:tc>
        <w:tc>
          <w:tcPr>
            <w:tcW w:w="1973" w:type="dxa"/>
            <w:tcBorders>
              <w:top w:val="nil"/>
              <w:left w:val="nil"/>
              <w:right w:val="single" w:sz="16" w:space="0" w:color="000000"/>
            </w:tcBorders>
            <w:shd w:val="clear" w:color="auto" w:fill="FFFFFF"/>
          </w:tcPr>
          <w:p w14:paraId="68D47161"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8"/>
                <w:szCs w:val="18"/>
              </w:rPr>
            </w:pPr>
            <w:r w:rsidRPr="00454856">
              <w:rPr>
                <w:rFonts w:ascii="Arial" w:hAnsi="Arial" w:cs="Arial"/>
                <w:color w:val="000000"/>
                <w:sz w:val="18"/>
                <w:szCs w:val="18"/>
              </w:rPr>
              <w:t>N</w:t>
            </w:r>
          </w:p>
        </w:tc>
        <w:tc>
          <w:tcPr>
            <w:tcW w:w="1012" w:type="dxa"/>
            <w:tcBorders>
              <w:top w:val="nil"/>
              <w:left w:val="single" w:sz="16" w:space="0" w:color="000000"/>
            </w:tcBorders>
            <w:shd w:val="clear" w:color="auto" w:fill="FFFFFF"/>
          </w:tcPr>
          <w:p w14:paraId="390E73D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20</w:t>
            </w:r>
          </w:p>
        </w:tc>
        <w:tc>
          <w:tcPr>
            <w:tcW w:w="1011" w:type="dxa"/>
            <w:tcBorders>
              <w:top w:val="nil"/>
            </w:tcBorders>
            <w:shd w:val="clear" w:color="auto" w:fill="FFFFFF"/>
          </w:tcPr>
          <w:p w14:paraId="7A7E517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20</w:t>
            </w:r>
          </w:p>
        </w:tc>
        <w:tc>
          <w:tcPr>
            <w:tcW w:w="1012" w:type="dxa"/>
            <w:tcBorders>
              <w:top w:val="nil"/>
            </w:tcBorders>
            <w:shd w:val="clear" w:color="auto" w:fill="FFFFFF"/>
          </w:tcPr>
          <w:p w14:paraId="5B08776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20</w:t>
            </w:r>
          </w:p>
        </w:tc>
        <w:tc>
          <w:tcPr>
            <w:tcW w:w="1012" w:type="dxa"/>
            <w:tcBorders>
              <w:top w:val="nil"/>
            </w:tcBorders>
            <w:shd w:val="clear" w:color="auto" w:fill="FFFFFF"/>
          </w:tcPr>
          <w:p w14:paraId="6ED9B2B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20</w:t>
            </w:r>
          </w:p>
        </w:tc>
        <w:tc>
          <w:tcPr>
            <w:tcW w:w="1012" w:type="dxa"/>
            <w:tcBorders>
              <w:top w:val="nil"/>
            </w:tcBorders>
            <w:shd w:val="clear" w:color="auto" w:fill="FFFFFF"/>
          </w:tcPr>
          <w:p w14:paraId="30A9D978"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20</w:t>
            </w:r>
          </w:p>
        </w:tc>
        <w:tc>
          <w:tcPr>
            <w:tcW w:w="1141" w:type="dxa"/>
            <w:tcBorders>
              <w:top w:val="nil"/>
              <w:right w:val="single" w:sz="16" w:space="0" w:color="000000"/>
            </w:tcBorders>
            <w:shd w:val="clear" w:color="auto" w:fill="FFFFFF"/>
          </w:tcPr>
          <w:p w14:paraId="7F08930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20</w:t>
            </w:r>
          </w:p>
        </w:tc>
      </w:tr>
      <w:tr w:rsidR="00454856" w:rsidRPr="00454856" w14:paraId="2605E10C" w14:textId="77777777" w:rsidTr="00454856">
        <w:trPr>
          <w:cantSplit/>
          <w:tblHeader/>
          <w:jc w:val="center"/>
        </w:trPr>
        <w:tc>
          <w:tcPr>
            <w:tcW w:w="1137" w:type="dxa"/>
            <w:vMerge w:val="restart"/>
            <w:tcBorders>
              <w:left w:val="single" w:sz="16" w:space="0" w:color="000000"/>
              <w:right w:val="nil"/>
            </w:tcBorders>
            <w:shd w:val="clear" w:color="auto" w:fill="FFFFFF"/>
          </w:tcPr>
          <w:p w14:paraId="67764349"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8"/>
                <w:szCs w:val="18"/>
              </w:rPr>
            </w:pPr>
            <w:r w:rsidRPr="00454856">
              <w:rPr>
                <w:rFonts w:ascii="Arial" w:hAnsi="Arial" w:cs="Arial"/>
                <w:color w:val="000000"/>
                <w:sz w:val="18"/>
                <w:szCs w:val="18"/>
              </w:rPr>
              <w:t>K5</w:t>
            </w:r>
          </w:p>
        </w:tc>
        <w:tc>
          <w:tcPr>
            <w:tcW w:w="1973" w:type="dxa"/>
            <w:tcBorders>
              <w:left w:val="nil"/>
              <w:bottom w:val="nil"/>
              <w:right w:val="single" w:sz="16" w:space="0" w:color="000000"/>
            </w:tcBorders>
            <w:shd w:val="clear" w:color="auto" w:fill="FFFFFF"/>
          </w:tcPr>
          <w:p w14:paraId="3F00483F"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8"/>
                <w:szCs w:val="18"/>
              </w:rPr>
            </w:pPr>
            <w:r w:rsidRPr="00454856">
              <w:rPr>
                <w:rFonts w:ascii="Arial" w:hAnsi="Arial" w:cs="Arial"/>
                <w:color w:val="000000"/>
                <w:sz w:val="18"/>
                <w:szCs w:val="18"/>
              </w:rPr>
              <w:t>Pearson Correlation</w:t>
            </w:r>
          </w:p>
        </w:tc>
        <w:tc>
          <w:tcPr>
            <w:tcW w:w="1012" w:type="dxa"/>
            <w:tcBorders>
              <w:left w:val="single" w:sz="16" w:space="0" w:color="000000"/>
              <w:bottom w:val="nil"/>
            </w:tcBorders>
            <w:shd w:val="clear" w:color="auto" w:fill="FFFFFF"/>
          </w:tcPr>
          <w:p w14:paraId="08E074F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,583</w:t>
            </w:r>
            <w:r w:rsidRPr="00454856">
              <w:rPr>
                <w:rFonts w:ascii="Arial" w:hAnsi="Arial" w:cs="Arial"/>
                <w:color w:val="000000"/>
                <w:sz w:val="18"/>
                <w:szCs w:val="18"/>
                <w:vertAlign w:val="superscript"/>
              </w:rPr>
              <w:t>**</w:t>
            </w:r>
          </w:p>
        </w:tc>
        <w:tc>
          <w:tcPr>
            <w:tcW w:w="1011" w:type="dxa"/>
            <w:tcBorders>
              <w:bottom w:val="nil"/>
            </w:tcBorders>
            <w:shd w:val="clear" w:color="auto" w:fill="FFFFFF"/>
          </w:tcPr>
          <w:p w14:paraId="25F4575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,583</w:t>
            </w:r>
            <w:r w:rsidRPr="00454856">
              <w:rPr>
                <w:rFonts w:ascii="Arial" w:hAnsi="Arial" w:cs="Arial"/>
                <w:color w:val="000000"/>
                <w:sz w:val="18"/>
                <w:szCs w:val="18"/>
                <w:vertAlign w:val="superscript"/>
              </w:rPr>
              <w:t>**</w:t>
            </w:r>
          </w:p>
        </w:tc>
        <w:tc>
          <w:tcPr>
            <w:tcW w:w="1012" w:type="dxa"/>
            <w:tcBorders>
              <w:bottom w:val="nil"/>
            </w:tcBorders>
            <w:shd w:val="clear" w:color="auto" w:fill="FFFFFF"/>
          </w:tcPr>
          <w:p w14:paraId="29C85BA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,375</w:t>
            </w:r>
          </w:p>
        </w:tc>
        <w:tc>
          <w:tcPr>
            <w:tcW w:w="1012" w:type="dxa"/>
            <w:tcBorders>
              <w:bottom w:val="nil"/>
            </w:tcBorders>
            <w:shd w:val="clear" w:color="auto" w:fill="FFFFFF"/>
          </w:tcPr>
          <w:p w14:paraId="06702F5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,492</w:t>
            </w:r>
            <w:r w:rsidRPr="00454856">
              <w:rPr>
                <w:rFonts w:ascii="Arial" w:hAnsi="Arial" w:cs="Arial"/>
                <w:color w:val="000000"/>
                <w:sz w:val="18"/>
                <w:szCs w:val="18"/>
                <w:vertAlign w:val="superscript"/>
              </w:rPr>
              <w:t>*</w:t>
            </w:r>
          </w:p>
        </w:tc>
        <w:tc>
          <w:tcPr>
            <w:tcW w:w="1012" w:type="dxa"/>
            <w:tcBorders>
              <w:bottom w:val="nil"/>
            </w:tcBorders>
            <w:shd w:val="clear" w:color="auto" w:fill="FFFFFF"/>
          </w:tcPr>
          <w:p w14:paraId="18D40B9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1</w:t>
            </w:r>
          </w:p>
        </w:tc>
        <w:tc>
          <w:tcPr>
            <w:tcW w:w="1141" w:type="dxa"/>
            <w:tcBorders>
              <w:bottom w:val="nil"/>
              <w:right w:val="single" w:sz="16" w:space="0" w:color="000000"/>
            </w:tcBorders>
            <w:shd w:val="clear" w:color="auto" w:fill="FFFFFF"/>
          </w:tcPr>
          <w:p w14:paraId="19CE9A6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,776</w:t>
            </w:r>
            <w:r w:rsidRPr="00454856">
              <w:rPr>
                <w:rFonts w:ascii="Arial" w:hAnsi="Arial" w:cs="Arial"/>
                <w:color w:val="000000"/>
                <w:sz w:val="18"/>
                <w:szCs w:val="18"/>
                <w:vertAlign w:val="superscript"/>
              </w:rPr>
              <w:t>**</w:t>
            </w:r>
          </w:p>
        </w:tc>
      </w:tr>
      <w:tr w:rsidR="00454856" w:rsidRPr="00454856" w14:paraId="7BF0C781" w14:textId="77777777" w:rsidTr="00454856">
        <w:trPr>
          <w:cantSplit/>
          <w:tblHeader/>
          <w:jc w:val="center"/>
        </w:trPr>
        <w:tc>
          <w:tcPr>
            <w:tcW w:w="1137" w:type="dxa"/>
            <w:vMerge/>
            <w:tcBorders>
              <w:left w:val="single" w:sz="16" w:space="0" w:color="000000"/>
              <w:right w:val="nil"/>
            </w:tcBorders>
            <w:shd w:val="clear" w:color="auto" w:fill="FFFFFF"/>
          </w:tcPr>
          <w:p w14:paraId="4A97405B" w14:textId="77777777" w:rsidR="00454856" w:rsidRPr="00454856" w:rsidRDefault="00454856" w:rsidP="00454856">
            <w:pPr>
              <w:autoSpaceDE w:val="0"/>
              <w:autoSpaceDN w:val="0"/>
              <w:adjustRightInd w:val="0"/>
              <w:spacing w:after="0" w:line="240" w:lineRule="auto"/>
              <w:rPr>
                <w:rFonts w:ascii="Arial" w:hAnsi="Arial" w:cs="Arial"/>
                <w:color w:val="000000"/>
                <w:sz w:val="18"/>
                <w:szCs w:val="18"/>
              </w:rPr>
            </w:pPr>
          </w:p>
        </w:tc>
        <w:tc>
          <w:tcPr>
            <w:tcW w:w="1973" w:type="dxa"/>
            <w:tcBorders>
              <w:top w:val="nil"/>
              <w:left w:val="nil"/>
              <w:bottom w:val="nil"/>
              <w:right w:val="single" w:sz="16" w:space="0" w:color="000000"/>
            </w:tcBorders>
            <w:shd w:val="clear" w:color="auto" w:fill="FFFFFF"/>
          </w:tcPr>
          <w:p w14:paraId="278CC956"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8"/>
                <w:szCs w:val="18"/>
              </w:rPr>
            </w:pPr>
            <w:r w:rsidRPr="00454856">
              <w:rPr>
                <w:rFonts w:ascii="Arial" w:hAnsi="Arial" w:cs="Arial"/>
                <w:color w:val="000000"/>
                <w:sz w:val="18"/>
                <w:szCs w:val="18"/>
              </w:rPr>
              <w:t>Sig. (2-tailed)</w:t>
            </w:r>
          </w:p>
        </w:tc>
        <w:tc>
          <w:tcPr>
            <w:tcW w:w="1012" w:type="dxa"/>
            <w:tcBorders>
              <w:top w:val="nil"/>
              <w:left w:val="single" w:sz="16" w:space="0" w:color="000000"/>
              <w:bottom w:val="nil"/>
            </w:tcBorders>
            <w:shd w:val="clear" w:color="auto" w:fill="FFFFFF"/>
          </w:tcPr>
          <w:p w14:paraId="5F14BFC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,007</w:t>
            </w:r>
          </w:p>
        </w:tc>
        <w:tc>
          <w:tcPr>
            <w:tcW w:w="1011" w:type="dxa"/>
            <w:tcBorders>
              <w:top w:val="nil"/>
              <w:bottom w:val="nil"/>
            </w:tcBorders>
            <w:shd w:val="clear" w:color="auto" w:fill="FFFFFF"/>
          </w:tcPr>
          <w:p w14:paraId="3A0D554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,007</w:t>
            </w:r>
          </w:p>
        </w:tc>
        <w:tc>
          <w:tcPr>
            <w:tcW w:w="1012" w:type="dxa"/>
            <w:tcBorders>
              <w:top w:val="nil"/>
              <w:bottom w:val="nil"/>
            </w:tcBorders>
            <w:shd w:val="clear" w:color="auto" w:fill="FFFFFF"/>
          </w:tcPr>
          <w:p w14:paraId="2C8E9DC1"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,103</w:t>
            </w:r>
          </w:p>
        </w:tc>
        <w:tc>
          <w:tcPr>
            <w:tcW w:w="1012" w:type="dxa"/>
            <w:tcBorders>
              <w:top w:val="nil"/>
              <w:bottom w:val="nil"/>
            </w:tcBorders>
            <w:shd w:val="clear" w:color="auto" w:fill="FFFFFF"/>
          </w:tcPr>
          <w:p w14:paraId="7646B7B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,027</w:t>
            </w:r>
          </w:p>
        </w:tc>
        <w:tc>
          <w:tcPr>
            <w:tcW w:w="1012" w:type="dxa"/>
            <w:tcBorders>
              <w:top w:val="nil"/>
              <w:bottom w:val="nil"/>
            </w:tcBorders>
            <w:shd w:val="clear" w:color="auto" w:fill="FFFFFF"/>
            <w:vAlign w:val="center"/>
          </w:tcPr>
          <w:p w14:paraId="12032068" w14:textId="77777777" w:rsidR="00454856" w:rsidRPr="00454856" w:rsidRDefault="00454856" w:rsidP="00454856">
            <w:pPr>
              <w:autoSpaceDE w:val="0"/>
              <w:autoSpaceDN w:val="0"/>
              <w:adjustRightInd w:val="0"/>
              <w:spacing w:after="0" w:line="240" w:lineRule="auto"/>
              <w:jc w:val="center"/>
              <w:rPr>
                <w:rFonts w:ascii="Times New Roman" w:hAnsi="Times New Roman" w:cs="Times New Roman"/>
                <w:sz w:val="24"/>
                <w:szCs w:val="24"/>
              </w:rPr>
            </w:pPr>
          </w:p>
        </w:tc>
        <w:tc>
          <w:tcPr>
            <w:tcW w:w="1141" w:type="dxa"/>
            <w:tcBorders>
              <w:top w:val="nil"/>
              <w:bottom w:val="nil"/>
              <w:right w:val="single" w:sz="16" w:space="0" w:color="000000"/>
            </w:tcBorders>
            <w:shd w:val="clear" w:color="auto" w:fill="FFFFFF"/>
          </w:tcPr>
          <w:p w14:paraId="1CFEF45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,000</w:t>
            </w:r>
          </w:p>
        </w:tc>
      </w:tr>
      <w:tr w:rsidR="00454856" w:rsidRPr="00454856" w14:paraId="61225F25" w14:textId="77777777" w:rsidTr="00454856">
        <w:trPr>
          <w:cantSplit/>
          <w:tblHeader/>
          <w:jc w:val="center"/>
        </w:trPr>
        <w:tc>
          <w:tcPr>
            <w:tcW w:w="1137" w:type="dxa"/>
            <w:vMerge/>
            <w:tcBorders>
              <w:left w:val="single" w:sz="16" w:space="0" w:color="000000"/>
              <w:right w:val="nil"/>
            </w:tcBorders>
            <w:shd w:val="clear" w:color="auto" w:fill="FFFFFF"/>
          </w:tcPr>
          <w:p w14:paraId="5F22A383" w14:textId="77777777" w:rsidR="00454856" w:rsidRPr="00454856" w:rsidRDefault="00454856" w:rsidP="00454856">
            <w:pPr>
              <w:autoSpaceDE w:val="0"/>
              <w:autoSpaceDN w:val="0"/>
              <w:adjustRightInd w:val="0"/>
              <w:spacing w:after="0" w:line="240" w:lineRule="auto"/>
              <w:rPr>
                <w:rFonts w:ascii="Arial" w:hAnsi="Arial" w:cs="Arial"/>
                <w:color w:val="000000"/>
                <w:sz w:val="18"/>
                <w:szCs w:val="18"/>
              </w:rPr>
            </w:pPr>
          </w:p>
        </w:tc>
        <w:tc>
          <w:tcPr>
            <w:tcW w:w="1973" w:type="dxa"/>
            <w:tcBorders>
              <w:top w:val="nil"/>
              <w:left w:val="nil"/>
              <w:right w:val="single" w:sz="16" w:space="0" w:color="000000"/>
            </w:tcBorders>
            <w:shd w:val="clear" w:color="auto" w:fill="FFFFFF"/>
          </w:tcPr>
          <w:p w14:paraId="4EE7B7F9"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8"/>
                <w:szCs w:val="18"/>
              </w:rPr>
            </w:pPr>
            <w:r w:rsidRPr="00454856">
              <w:rPr>
                <w:rFonts w:ascii="Arial" w:hAnsi="Arial" w:cs="Arial"/>
                <w:color w:val="000000"/>
                <w:sz w:val="18"/>
                <w:szCs w:val="18"/>
              </w:rPr>
              <w:t>N</w:t>
            </w:r>
          </w:p>
        </w:tc>
        <w:tc>
          <w:tcPr>
            <w:tcW w:w="1012" w:type="dxa"/>
            <w:tcBorders>
              <w:top w:val="nil"/>
              <w:left w:val="single" w:sz="16" w:space="0" w:color="000000"/>
            </w:tcBorders>
            <w:shd w:val="clear" w:color="auto" w:fill="FFFFFF"/>
          </w:tcPr>
          <w:p w14:paraId="2A89AE1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20</w:t>
            </w:r>
          </w:p>
        </w:tc>
        <w:tc>
          <w:tcPr>
            <w:tcW w:w="1011" w:type="dxa"/>
            <w:tcBorders>
              <w:top w:val="nil"/>
            </w:tcBorders>
            <w:shd w:val="clear" w:color="auto" w:fill="FFFFFF"/>
          </w:tcPr>
          <w:p w14:paraId="7EE7772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20</w:t>
            </w:r>
          </w:p>
        </w:tc>
        <w:tc>
          <w:tcPr>
            <w:tcW w:w="1012" w:type="dxa"/>
            <w:tcBorders>
              <w:top w:val="nil"/>
            </w:tcBorders>
            <w:shd w:val="clear" w:color="auto" w:fill="FFFFFF"/>
          </w:tcPr>
          <w:p w14:paraId="10D2D6C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20</w:t>
            </w:r>
          </w:p>
        </w:tc>
        <w:tc>
          <w:tcPr>
            <w:tcW w:w="1012" w:type="dxa"/>
            <w:tcBorders>
              <w:top w:val="nil"/>
            </w:tcBorders>
            <w:shd w:val="clear" w:color="auto" w:fill="FFFFFF"/>
          </w:tcPr>
          <w:p w14:paraId="03857DF6"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20</w:t>
            </w:r>
          </w:p>
        </w:tc>
        <w:tc>
          <w:tcPr>
            <w:tcW w:w="1012" w:type="dxa"/>
            <w:tcBorders>
              <w:top w:val="nil"/>
            </w:tcBorders>
            <w:shd w:val="clear" w:color="auto" w:fill="FFFFFF"/>
          </w:tcPr>
          <w:p w14:paraId="333E03A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20</w:t>
            </w:r>
          </w:p>
        </w:tc>
        <w:tc>
          <w:tcPr>
            <w:tcW w:w="1141" w:type="dxa"/>
            <w:tcBorders>
              <w:top w:val="nil"/>
              <w:right w:val="single" w:sz="16" w:space="0" w:color="000000"/>
            </w:tcBorders>
            <w:shd w:val="clear" w:color="auto" w:fill="FFFFFF"/>
          </w:tcPr>
          <w:p w14:paraId="6D1F3432"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20</w:t>
            </w:r>
          </w:p>
        </w:tc>
      </w:tr>
      <w:tr w:rsidR="00454856" w:rsidRPr="00454856" w14:paraId="56ADEE67" w14:textId="77777777" w:rsidTr="00454856">
        <w:trPr>
          <w:cantSplit/>
          <w:tblHeader/>
          <w:jc w:val="center"/>
        </w:trPr>
        <w:tc>
          <w:tcPr>
            <w:tcW w:w="1137" w:type="dxa"/>
            <w:vMerge w:val="restart"/>
            <w:tcBorders>
              <w:left w:val="single" w:sz="16" w:space="0" w:color="000000"/>
              <w:bottom w:val="single" w:sz="16" w:space="0" w:color="000000"/>
              <w:right w:val="nil"/>
            </w:tcBorders>
            <w:shd w:val="clear" w:color="auto" w:fill="FFFFFF"/>
          </w:tcPr>
          <w:p w14:paraId="7EA8E761"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8"/>
                <w:szCs w:val="18"/>
              </w:rPr>
            </w:pPr>
            <w:r w:rsidRPr="00454856">
              <w:rPr>
                <w:rFonts w:ascii="Arial" w:hAnsi="Arial" w:cs="Arial"/>
                <w:color w:val="000000"/>
                <w:sz w:val="18"/>
                <w:szCs w:val="18"/>
              </w:rPr>
              <w:t>Jumlah_K</w:t>
            </w:r>
          </w:p>
        </w:tc>
        <w:tc>
          <w:tcPr>
            <w:tcW w:w="1973" w:type="dxa"/>
            <w:tcBorders>
              <w:left w:val="nil"/>
              <w:bottom w:val="nil"/>
              <w:right w:val="single" w:sz="16" w:space="0" w:color="000000"/>
            </w:tcBorders>
            <w:shd w:val="clear" w:color="auto" w:fill="FFFFFF"/>
          </w:tcPr>
          <w:p w14:paraId="30C16562"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8"/>
                <w:szCs w:val="18"/>
              </w:rPr>
            </w:pPr>
            <w:r w:rsidRPr="00454856">
              <w:rPr>
                <w:rFonts w:ascii="Arial" w:hAnsi="Arial" w:cs="Arial"/>
                <w:color w:val="000000"/>
                <w:sz w:val="18"/>
                <w:szCs w:val="18"/>
              </w:rPr>
              <w:t>Pearson Correlation</w:t>
            </w:r>
          </w:p>
        </w:tc>
        <w:tc>
          <w:tcPr>
            <w:tcW w:w="1012" w:type="dxa"/>
            <w:tcBorders>
              <w:left w:val="single" w:sz="16" w:space="0" w:color="000000"/>
              <w:bottom w:val="nil"/>
            </w:tcBorders>
            <w:shd w:val="clear" w:color="auto" w:fill="FFFFFF"/>
          </w:tcPr>
          <w:p w14:paraId="065B1ED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,824</w:t>
            </w:r>
            <w:r w:rsidRPr="00454856">
              <w:rPr>
                <w:rFonts w:ascii="Arial" w:hAnsi="Arial" w:cs="Arial"/>
                <w:color w:val="000000"/>
                <w:sz w:val="18"/>
                <w:szCs w:val="18"/>
                <w:vertAlign w:val="superscript"/>
              </w:rPr>
              <w:t>**</w:t>
            </w:r>
          </w:p>
        </w:tc>
        <w:tc>
          <w:tcPr>
            <w:tcW w:w="1011" w:type="dxa"/>
            <w:tcBorders>
              <w:bottom w:val="nil"/>
            </w:tcBorders>
            <w:shd w:val="clear" w:color="auto" w:fill="FFFFFF"/>
          </w:tcPr>
          <w:p w14:paraId="70BC0250"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,824</w:t>
            </w:r>
            <w:r w:rsidRPr="00454856">
              <w:rPr>
                <w:rFonts w:ascii="Arial" w:hAnsi="Arial" w:cs="Arial"/>
                <w:color w:val="000000"/>
                <w:sz w:val="18"/>
                <w:szCs w:val="18"/>
                <w:vertAlign w:val="superscript"/>
              </w:rPr>
              <w:t>**</w:t>
            </w:r>
          </w:p>
        </w:tc>
        <w:tc>
          <w:tcPr>
            <w:tcW w:w="1012" w:type="dxa"/>
            <w:tcBorders>
              <w:bottom w:val="nil"/>
            </w:tcBorders>
            <w:shd w:val="clear" w:color="auto" w:fill="FFFFFF"/>
          </w:tcPr>
          <w:p w14:paraId="77B1A4D4"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,492</w:t>
            </w:r>
            <w:r w:rsidRPr="00454856">
              <w:rPr>
                <w:rFonts w:ascii="Arial" w:hAnsi="Arial" w:cs="Arial"/>
                <w:color w:val="000000"/>
                <w:sz w:val="18"/>
                <w:szCs w:val="18"/>
                <w:vertAlign w:val="superscript"/>
              </w:rPr>
              <w:t>*</w:t>
            </w:r>
          </w:p>
        </w:tc>
        <w:tc>
          <w:tcPr>
            <w:tcW w:w="1012" w:type="dxa"/>
            <w:tcBorders>
              <w:bottom w:val="nil"/>
            </w:tcBorders>
            <w:shd w:val="clear" w:color="auto" w:fill="FFFFFF"/>
          </w:tcPr>
          <w:p w14:paraId="750D5D4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,697</w:t>
            </w:r>
            <w:r w:rsidRPr="00454856">
              <w:rPr>
                <w:rFonts w:ascii="Arial" w:hAnsi="Arial" w:cs="Arial"/>
                <w:color w:val="000000"/>
                <w:sz w:val="18"/>
                <w:szCs w:val="18"/>
                <w:vertAlign w:val="superscript"/>
              </w:rPr>
              <w:t>**</w:t>
            </w:r>
          </w:p>
        </w:tc>
        <w:tc>
          <w:tcPr>
            <w:tcW w:w="1012" w:type="dxa"/>
            <w:tcBorders>
              <w:bottom w:val="nil"/>
            </w:tcBorders>
            <w:shd w:val="clear" w:color="auto" w:fill="FFFFFF"/>
          </w:tcPr>
          <w:p w14:paraId="1CBFC41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,776</w:t>
            </w:r>
            <w:r w:rsidRPr="00454856">
              <w:rPr>
                <w:rFonts w:ascii="Arial" w:hAnsi="Arial" w:cs="Arial"/>
                <w:color w:val="000000"/>
                <w:sz w:val="18"/>
                <w:szCs w:val="18"/>
                <w:vertAlign w:val="superscript"/>
              </w:rPr>
              <w:t>**</w:t>
            </w:r>
          </w:p>
        </w:tc>
        <w:tc>
          <w:tcPr>
            <w:tcW w:w="1141" w:type="dxa"/>
            <w:tcBorders>
              <w:bottom w:val="nil"/>
              <w:right w:val="single" w:sz="16" w:space="0" w:color="000000"/>
            </w:tcBorders>
            <w:shd w:val="clear" w:color="auto" w:fill="FFFFFF"/>
          </w:tcPr>
          <w:p w14:paraId="03D327E3"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1</w:t>
            </w:r>
          </w:p>
        </w:tc>
      </w:tr>
      <w:tr w:rsidR="00454856" w:rsidRPr="00454856" w14:paraId="4C4050F6" w14:textId="77777777" w:rsidTr="00454856">
        <w:trPr>
          <w:cantSplit/>
          <w:tblHeader/>
          <w:jc w:val="center"/>
        </w:trPr>
        <w:tc>
          <w:tcPr>
            <w:tcW w:w="1137" w:type="dxa"/>
            <w:vMerge/>
            <w:tcBorders>
              <w:left w:val="single" w:sz="16" w:space="0" w:color="000000"/>
              <w:bottom w:val="single" w:sz="16" w:space="0" w:color="000000"/>
              <w:right w:val="nil"/>
            </w:tcBorders>
            <w:shd w:val="clear" w:color="auto" w:fill="FFFFFF"/>
          </w:tcPr>
          <w:p w14:paraId="699FD56F" w14:textId="77777777" w:rsidR="00454856" w:rsidRPr="00454856" w:rsidRDefault="00454856" w:rsidP="00454856">
            <w:pPr>
              <w:autoSpaceDE w:val="0"/>
              <w:autoSpaceDN w:val="0"/>
              <w:adjustRightInd w:val="0"/>
              <w:spacing w:after="0" w:line="240" w:lineRule="auto"/>
              <w:rPr>
                <w:rFonts w:ascii="Arial" w:hAnsi="Arial" w:cs="Arial"/>
                <w:color w:val="000000"/>
                <w:sz w:val="18"/>
                <w:szCs w:val="18"/>
              </w:rPr>
            </w:pPr>
          </w:p>
        </w:tc>
        <w:tc>
          <w:tcPr>
            <w:tcW w:w="1973" w:type="dxa"/>
            <w:tcBorders>
              <w:top w:val="nil"/>
              <w:left w:val="nil"/>
              <w:bottom w:val="nil"/>
              <w:right w:val="single" w:sz="16" w:space="0" w:color="000000"/>
            </w:tcBorders>
            <w:shd w:val="clear" w:color="auto" w:fill="FFFFFF"/>
          </w:tcPr>
          <w:p w14:paraId="33CBF25E"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8"/>
                <w:szCs w:val="18"/>
              </w:rPr>
            </w:pPr>
            <w:r w:rsidRPr="00454856">
              <w:rPr>
                <w:rFonts w:ascii="Arial" w:hAnsi="Arial" w:cs="Arial"/>
                <w:color w:val="000000"/>
                <w:sz w:val="18"/>
                <w:szCs w:val="18"/>
              </w:rPr>
              <w:t>Sig. (2-tailed)</w:t>
            </w:r>
          </w:p>
        </w:tc>
        <w:tc>
          <w:tcPr>
            <w:tcW w:w="1012" w:type="dxa"/>
            <w:tcBorders>
              <w:top w:val="nil"/>
              <w:left w:val="single" w:sz="16" w:space="0" w:color="000000"/>
              <w:bottom w:val="nil"/>
            </w:tcBorders>
            <w:shd w:val="clear" w:color="auto" w:fill="FFFFFF"/>
          </w:tcPr>
          <w:p w14:paraId="321DE155"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,000</w:t>
            </w:r>
          </w:p>
        </w:tc>
        <w:tc>
          <w:tcPr>
            <w:tcW w:w="1011" w:type="dxa"/>
            <w:tcBorders>
              <w:top w:val="nil"/>
              <w:bottom w:val="nil"/>
            </w:tcBorders>
            <w:shd w:val="clear" w:color="auto" w:fill="FFFFFF"/>
          </w:tcPr>
          <w:p w14:paraId="3F5A43E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,000</w:t>
            </w:r>
          </w:p>
        </w:tc>
        <w:tc>
          <w:tcPr>
            <w:tcW w:w="1012" w:type="dxa"/>
            <w:tcBorders>
              <w:top w:val="nil"/>
              <w:bottom w:val="nil"/>
            </w:tcBorders>
            <w:shd w:val="clear" w:color="auto" w:fill="FFFFFF"/>
          </w:tcPr>
          <w:p w14:paraId="04EC06CF"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,027</w:t>
            </w:r>
          </w:p>
        </w:tc>
        <w:tc>
          <w:tcPr>
            <w:tcW w:w="1012" w:type="dxa"/>
            <w:tcBorders>
              <w:top w:val="nil"/>
              <w:bottom w:val="nil"/>
            </w:tcBorders>
            <w:shd w:val="clear" w:color="auto" w:fill="FFFFFF"/>
          </w:tcPr>
          <w:p w14:paraId="6DCDD96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,001</w:t>
            </w:r>
          </w:p>
        </w:tc>
        <w:tc>
          <w:tcPr>
            <w:tcW w:w="1012" w:type="dxa"/>
            <w:tcBorders>
              <w:top w:val="nil"/>
              <w:bottom w:val="nil"/>
            </w:tcBorders>
            <w:shd w:val="clear" w:color="auto" w:fill="FFFFFF"/>
          </w:tcPr>
          <w:p w14:paraId="0D1A836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,000</w:t>
            </w:r>
          </w:p>
        </w:tc>
        <w:tc>
          <w:tcPr>
            <w:tcW w:w="1141" w:type="dxa"/>
            <w:tcBorders>
              <w:top w:val="nil"/>
              <w:bottom w:val="nil"/>
              <w:right w:val="single" w:sz="16" w:space="0" w:color="000000"/>
            </w:tcBorders>
            <w:shd w:val="clear" w:color="auto" w:fill="FFFFFF"/>
            <w:vAlign w:val="center"/>
          </w:tcPr>
          <w:p w14:paraId="4D302D22" w14:textId="77777777" w:rsidR="00454856" w:rsidRPr="00454856" w:rsidRDefault="00454856" w:rsidP="00454856">
            <w:pPr>
              <w:autoSpaceDE w:val="0"/>
              <w:autoSpaceDN w:val="0"/>
              <w:adjustRightInd w:val="0"/>
              <w:spacing w:after="0" w:line="240" w:lineRule="auto"/>
              <w:jc w:val="center"/>
              <w:rPr>
                <w:rFonts w:ascii="Times New Roman" w:hAnsi="Times New Roman" w:cs="Times New Roman"/>
                <w:sz w:val="24"/>
                <w:szCs w:val="24"/>
              </w:rPr>
            </w:pPr>
          </w:p>
        </w:tc>
      </w:tr>
      <w:tr w:rsidR="00454856" w:rsidRPr="00454856" w14:paraId="44AF57EF" w14:textId="77777777" w:rsidTr="00454856">
        <w:trPr>
          <w:cantSplit/>
          <w:tblHeader/>
          <w:jc w:val="center"/>
        </w:trPr>
        <w:tc>
          <w:tcPr>
            <w:tcW w:w="1137" w:type="dxa"/>
            <w:vMerge/>
            <w:tcBorders>
              <w:left w:val="single" w:sz="16" w:space="0" w:color="000000"/>
              <w:bottom w:val="single" w:sz="16" w:space="0" w:color="000000"/>
              <w:right w:val="nil"/>
            </w:tcBorders>
            <w:shd w:val="clear" w:color="auto" w:fill="FFFFFF"/>
          </w:tcPr>
          <w:p w14:paraId="5A6EBE83" w14:textId="77777777" w:rsidR="00454856" w:rsidRPr="00454856" w:rsidRDefault="00454856" w:rsidP="00454856">
            <w:pPr>
              <w:autoSpaceDE w:val="0"/>
              <w:autoSpaceDN w:val="0"/>
              <w:adjustRightInd w:val="0"/>
              <w:spacing w:after="0" w:line="240" w:lineRule="auto"/>
              <w:rPr>
                <w:rFonts w:ascii="Times New Roman" w:hAnsi="Times New Roman" w:cs="Times New Roman"/>
                <w:sz w:val="24"/>
                <w:szCs w:val="24"/>
              </w:rPr>
            </w:pPr>
          </w:p>
        </w:tc>
        <w:tc>
          <w:tcPr>
            <w:tcW w:w="1973" w:type="dxa"/>
            <w:tcBorders>
              <w:top w:val="nil"/>
              <w:left w:val="nil"/>
              <w:bottom w:val="single" w:sz="16" w:space="0" w:color="000000"/>
              <w:right w:val="single" w:sz="16" w:space="0" w:color="000000"/>
            </w:tcBorders>
            <w:shd w:val="clear" w:color="auto" w:fill="FFFFFF"/>
          </w:tcPr>
          <w:p w14:paraId="658F9CED"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8"/>
                <w:szCs w:val="18"/>
              </w:rPr>
            </w:pPr>
            <w:r w:rsidRPr="00454856">
              <w:rPr>
                <w:rFonts w:ascii="Arial" w:hAnsi="Arial" w:cs="Arial"/>
                <w:color w:val="000000"/>
                <w:sz w:val="18"/>
                <w:szCs w:val="18"/>
              </w:rPr>
              <w:t>N</w:t>
            </w:r>
          </w:p>
        </w:tc>
        <w:tc>
          <w:tcPr>
            <w:tcW w:w="1012" w:type="dxa"/>
            <w:tcBorders>
              <w:top w:val="nil"/>
              <w:left w:val="single" w:sz="16" w:space="0" w:color="000000"/>
              <w:bottom w:val="single" w:sz="16" w:space="0" w:color="000000"/>
            </w:tcBorders>
            <w:shd w:val="clear" w:color="auto" w:fill="FFFFFF"/>
          </w:tcPr>
          <w:p w14:paraId="51841B2B"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20</w:t>
            </w:r>
          </w:p>
        </w:tc>
        <w:tc>
          <w:tcPr>
            <w:tcW w:w="1011" w:type="dxa"/>
            <w:tcBorders>
              <w:top w:val="nil"/>
              <w:bottom w:val="single" w:sz="16" w:space="0" w:color="000000"/>
            </w:tcBorders>
            <w:shd w:val="clear" w:color="auto" w:fill="FFFFFF"/>
          </w:tcPr>
          <w:p w14:paraId="5413301D"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20</w:t>
            </w:r>
          </w:p>
        </w:tc>
        <w:tc>
          <w:tcPr>
            <w:tcW w:w="1012" w:type="dxa"/>
            <w:tcBorders>
              <w:top w:val="nil"/>
              <w:bottom w:val="single" w:sz="16" w:space="0" w:color="000000"/>
            </w:tcBorders>
            <w:shd w:val="clear" w:color="auto" w:fill="FFFFFF"/>
          </w:tcPr>
          <w:p w14:paraId="7F29AD29"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20</w:t>
            </w:r>
          </w:p>
        </w:tc>
        <w:tc>
          <w:tcPr>
            <w:tcW w:w="1012" w:type="dxa"/>
            <w:tcBorders>
              <w:top w:val="nil"/>
              <w:bottom w:val="single" w:sz="16" w:space="0" w:color="000000"/>
            </w:tcBorders>
            <w:shd w:val="clear" w:color="auto" w:fill="FFFFFF"/>
          </w:tcPr>
          <w:p w14:paraId="7CE4FBEC"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20</w:t>
            </w:r>
          </w:p>
        </w:tc>
        <w:tc>
          <w:tcPr>
            <w:tcW w:w="1012" w:type="dxa"/>
            <w:tcBorders>
              <w:top w:val="nil"/>
              <w:bottom w:val="single" w:sz="16" w:space="0" w:color="000000"/>
            </w:tcBorders>
            <w:shd w:val="clear" w:color="auto" w:fill="FFFFFF"/>
          </w:tcPr>
          <w:p w14:paraId="77A17AA7"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20</w:t>
            </w:r>
          </w:p>
        </w:tc>
        <w:tc>
          <w:tcPr>
            <w:tcW w:w="1141" w:type="dxa"/>
            <w:tcBorders>
              <w:top w:val="nil"/>
              <w:bottom w:val="single" w:sz="16" w:space="0" w:color="000000"/>
              <w:right w:val="single" w:sz="16" w:space="0" w:color="000000"/>
            </w:tcBorders>
            <w:shd w:val="clear" w:color="auto" w:fill="FFFFFF"/>
          </w:tcPr>
          <w:p w14:paraId="08EB447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20</w:t>
            </w:r>
          </w:p>
        </w:tc>
      </w:tr>
      <w:tr w:rsidR="00454856" w:rsidRPr="00454856" w14:paraId="013262B3" w14:textId="77777777" w:rsidTr="00454856">
        <w:trPr>
          <w:cantSplit/>
          <w:tblHeader/>
          <w:jc w:val="center"/>
        </w:trPr>
        <w:tc>
          <w:tcPr>
            <w:tcW w:w="9310" w:type="dxa"/>
            <w:gridSpan w:val="8"/>
            <w:tcBorders>
              <w:top w:val="nil"/>
              <w:left w:val="nil"/>
              <w:bottom w:val="nil"/>
              <w:right w:val="nil"/>
            </w:tcBorders>
            <w:shd w:val="clear" w:color="auto" w:fill="FFFFFF"/>
          </w:tcPr>
          <w:p w14:paraId="15CD5494"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8"/>
                <w:szCs w:val="18"/>
              </w:rPr>
            </w:pPr>
            <w:r w:rsidRPr="00454856">
              <w:rPr>
                <w:rFonts w:ascii="Arial" w:hAnsi="Arial" w:cs="Arial"/>
                <w:color w:val="000000"/>
                <w:sz w:val="18"/>
                <w:szCs w:val="18"/>
              </w:rPr>
              <w:t>**. Correlation is significant at the 0.01 level (2-tailed).</w:t>
            </w:r>
          </w:p>
        </w:tc>
      </w:tr>
      <w:tr w:rsidR="00454856" w:rsidRPr="00454856" w14:paraId="150CC046" w14:textId="77777777" w:rsidTr="00454856">
        <w:trPr>
          <w:cantSplit/>
          <w:jc w:val="center"/>
        </w:trPr>
        <w:tc>
          <w:tcPr>
            <w:tcW w:w="9310" w:type="dxa"/>
            <w:gridSpan w:val="8"/>
            <w:tcBorders>
              <w:top w:val="nil"/>
              <w:left w:val="nil"/>
              <w:bottom w:val="nil"/>
              <w:right w:val="nil"/>
            </w:tcBorders>
            <w:shd w:val="clear" w:color="auto" w:fill="FFFFFF"/>
          </w:tcPr>
          <w:p w14:paraId="05011199" w14:textId="77777777" w:rsidR="00454856" w:rsidRPr="00454856" w:rsidRDefault="00454856" w:rsidP="00454856">
            <w:pPr>
              <w:autoSpaceDE w:val="0"/>
              <w:autoSpaceDN w:val="0"/>
              <w:adjustRightInd w:val="0"/>
              <w:spacing w:after="0" w:line="240" w:lineRule="auto"/>
              <w:ind w:left="60" w:right="60"/>
              <w:rPr>
                <w:rFonts w:ascii="Arial" w:hAnsi="Arial" w:cs="Arial"/>
                <w:color w:val="000000"/>
                <w:sz w:val="18"/>
                <w:szCs w:val="18"/>
              </w:rPr>
            </w:pPr>
            <w:r w:rsidRPr="00454856">
              <w:rPr>
                <w:rFonts w:ascii="Arial" w:hAnsi="Arial" w:cs="Arial"/>
                <w:color w:val="000000"/>
                <w:sz w:val="18"/>
                <w:szCs w:val="18"/>
              </w:rPr>
              <w:t>*. Correlation is significant at the 0.05 level (2-tailed).</w:t>
            </w:r>
          </w:p>
        </w:tc>
      </w:tr>
    </w:tbl>
    <w:p w14:paraId="25390A6A" w14:textId="77777777" w:rsidR="008B0AE1" w:rsidRPr="0055403E" w:rsidRDefault="008B0AE1" w:rsidP="008B0AE1">
      <w:pPr>
        <w:autoSpaceDE w:val="0"/>
        <w:autoSpaceDN w:val="0"/>
        <w:adjustRightInd w:val="0"/>
        <w:spacing w:after="0" w:line="240" w:lineRule="auto"/>
        <w:rPr>
          <w:rFonts w:ascii="Times New Roman" w:hAnsi="Times New Roman" w:cs="Times New Roman"/>
          <w:sz w:val="24"/>
          <w:szCs w:val="24"/>
        </w:rPr>
      </w:pPr>
    </w:p>
    <w:p w14:paraId="18515BEF" w14:textId="77777777" w:rsidR="00454856" w:rsidRPr="00454856" w:rsidRDefault="00454856" w:rsidP="00454856">
      <w:pPr>
        <w:autoSpaceDE w:val="0"/>
        <w:autoSpaceDN w:val="0"/>
        <w:adjustRightInd w:val="0"/>
        <w:spacing w:after="0" w:line="240" w:lineRule="auto"/>
        <w:rPr>
          <w:rFonts w:ascii="Times New Roman" w:hAnsi="Times New Roman" w:cs="Times New Roman"/>
          <w:sz w:val="24"/>
          <w:szCs w:val="24"/>
        </w:rPr>
      </w:pPr>
    </w:p>
    <w:tbl>
      <w:tblPr>
        <w:tblW w:w="2911"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774"/>
        <w:gridCol w:w="1137"/>
      </w:tblGrid>
      <w:tr w:rsidR="00454856" w:rsidRPr="00454856" w14:paraId="3D6836BF" w14:textId="77777777" w:rsidTr="00454856">
        <w:trPr>
          <w:cantSplit/>
          <w:tblHeader/>
          <w:jc w:val="center"/>
        </w:trPr>
        <w:tc>
          <w:tcPr>
            <w:tcW w:w="2911" w:type="dxa"/>
            <w:gridSpan w:val="2"/>
            <w:tcBorders>
              <w:top w:val="nil"/>
              <w:left w:val="nil"/>
              <w:bottom w:val="nil"/>
              <w:right w:val="nil"/>
            </w:tcBorders>
            <w:shd w:val="clear" w:color="auto" w:fill="FFFFFF"/>
            <w:vAlign w:val="center"/>
          </w:tcPr>
          <w:p w14:paraId="04409A33"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8"/>
                <w:szCs w:val="18"/>
              </w:rPr>
            </w:pPr>
            <w:r w:rsidRPr="00454856">
              <w:rPr>
                <w:rFonts w:ascii="Arial" w:hAnsi="Arial" w:cs="Arial"/>
                <w:b/>
                <w:bCs/>
                <w:color w:val="000000"/>
                <w:sz w:val="18"/>
                <w:szCs w:val="18"/>
              </w:rPr>
              <w:t>Reliability Statistics</w:t>
            </w:r>
          </w:p>
        </w:tc>
      </w:tr>
      <w:tr w:rsidR="00454856" w:rsidRPr="00454856" w14:paraId="3E3DF182" w14:textId="77777777" w:rsidTr="00454856">
        <w:trPr>
          <w:cantSplit/>
          <w:tblHeader/>
          <w:jc w:val="center"/>
        </w:trPr>
        <w:tc>
          <w:tcPr>
            <w:tcW w:w="1774" w:type="dxa"/>
            <w:tcBorders>
              <w:top w:val="single" w:sz="16" w:space="0" w:color="000000"/>
              <w:left w:val="single" w:sz="16" w:space="0" w:color="000000"/>
              <w:bottom w:val="single" w:sz="16" w:space="0" w:color="000000"/>
            </w:tcBorders>
            <w:shd w:val="clear" w:color="auto" w:fill="FFFFFF"/>
            <w:vAlign w:val="bottom"/>
          </w:tcPr>
          <w:p w14:paraId="62091B45"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8"/>
                <w:szCs w:val="18"/>
              </w:rPr>
            </w:pPr>
            <w:r w:rsidRPr="00454856">
              <w:rPr>
                <w:rFonts w:ascii="Arial" w:hAnsi="Arial" w:cs="Arial"/>
                <w:color w:val="000000"/>
                <w:sz w:val="18"/>
                <w:szCs w:val="18"/>
              </w:rPr>
              <w:t>Cronbach's Alpha</w:t>
            </w:r>
          </w:p>
        </w:tc>
        <w:tc>
          <w:tcPr>
            <w:tcW w:w="1137" w:type="dxa"/>
            <w:tcBorders>
              <w:top w:val="single" w:sz="16" w:space="0" w:color="000000"/>
              <w:bottom w:val="single" w:sz="16" w:space="0" w:color="000000"/>
              <w:right w:val="single" w:sz="16" w:space="0" w:color="000000"/>
            </w:tcBorders>
            <w:shd w:val="clear" w:color="auto" w:fill="FFFFFF"/>
            <w:vAlign w:val="bottom"/>
          </w:tcPr>
          <w:p w14:paraId="126816C3" w14:textId="77777777" w:rsidR="00454856" w:rsidRPr="00454856" w:rsidRDefault="00454856" w:rsidP="00454856">
            <w:pPr>
              <w:autoSpaceDE w:val="0"/>
              <w:autoSpaceDN w:val="0"/>
              <w:adjustRightInd w:val="0"/>
              <w:spacing w:after="0" w:line="240" w:lineRule="auto"/>
              <w:ind w:left="60" w:right="60"/>
              <w:jc w:val="center"/>
              <w:rPr>
                <w:rFonts w:ascii="Arial" w:hAnsi="Arial" w:cs="Arial"/>
                <w:color w:val="000000"/>
                <w:sz w:val="18"/>
                <w:szCs w:val="18"/>
              </w:rPr>
            </w:pPr>
            <w:r w:rsidRPr="00454856">
              <w:rPr>
                <w:rFonts w:ascii="Arial" w:hAnsi="Arial" w:cs="Arial"/>
                <w:color w:val="000000"/>
                <w:sz w:val="18"/>
                <w:szCs w:val="18"/>
              </w:rPr>
              <w:t>N of Items</w:t>
            </w:r>
          </w:p>
        </w:tc>
      </w:tr>
      <w:tr w:rsidR="00454856" w:rsidRPr="00454856" w14:paraId="15D32AA7" w14:textId="77777777" w:rsidTr="00454856">
        <w:trPr>
          <w:cantSplit/>
          <w:jc w:val="center"/>
        </w:trPr>
        <w:tc>
          <w:tcPr>
            <w:tcW w:w="1774" w:type="dxa"/>
            <w:tcBorders>
              <w:top w:val="single" w:sz="16" w:space="0" w:color="000000"/>
              <w:left w:val="single" w:sz="16" w:space="0" w:color="000000"/>
              <w:bottom w:val="single" w:sz="16" w:space="0" w:color="000000"/>
            </w:tcBorders>
            <w:shd w:val="clear" w:color="auto" w:fill="FFFFFF"/>
          </w:tcPr>
          <w:p w14:paraId="6966EAAE"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,785</w:t>
            </w:r>
          </w:p>
        </w:tc>
        <w:tc>
          <w:tcPr>
            <w:tcW w:w="1137" w:type="dxa"/>
            <w:tcBorders>
              <w:top w:val="single" w:sz="16" w:space="0" w:color="000000"/>
              <w:bottom w:val="single" w:sz="16" w:space="0" w:color="000000"/>
              <w:right w:val="single" w:sz="16" w:space="0" w:color="000000"/>
            </w:tcBorders>
            <w:shd w:val="clear" w:color="auto" w:fill="FFFFFF"/>
          </w:tcPr>
          <w:p w14:paraId="2C4608FA" w14:textId="77777777" w:rsidR="00454856" w:rsidRPr="00454856" w:rsidRDefault="00454856" w:rsidP="00454856">
            <w:pPr>
              <w:autoSpaceDE w:val="0"/>
              <w:autoSpaceDN w:val="0"/>
              <w:adjustRightInd w:val="0"/>
              <w:spacing w:after="0" w:line="240" w:lineRule="auto"/>
              <w:ind w:left="60" w:right="60"/>
              <w:jc w:val="right"/>
              <w:rPr>
                <w:rFonts w:ascii="Arial" w:hAnsi="Arial" w:cs="Arial"/>
                <w:color w:val="000000"/>
                <w:sz w:val="18"/>
                <w:szCs w:val="18"/>
              </w:rPr>
            </w:pPr>
            <w:r w:rsidRPr="00454856">
              <w:rPr>
                <w:rFonts w:ascii="Arial" w:hAnsi="Arial" w:cs="Arial"/>
                <w:color w:val="000000"/>
                <w:sz w:val="18"/>
                <w:szCs w:val="18"/>
              </w:rPr>
              <w:t>5</w:t>
            </w:r>
          </w:p>
        </w:tc>
      </w:tr>
    </w:tbl>
    <w:p w14:paraId="6117F540" w14:textId="77777777" w:rsidR="008B0AE1" w:rsidRDefault="008B0AE1" w:rsidP="008B0AE1">
      <w:pPr>
        <w:autoSpaceDE w:val="0"/>
        <w:autoSpaceDN w:val="0"/>
        <w:adjustRightInd w:val="0"/>
        <w:spacing w:after="0" w:line="240" w:lineRule="auto"/>
        <w:jc w:val="center"/>
        <w:rPr>
          <w:rFonts w:ascii="TimesNewRomanPSMT" w:eastAsia="Calibri" w:hAnsi="TimesNewRomanPSMT" w:cs="TimesNewRomanPSMT"/>
          <w:sz w:val="24"/>
          <w:szCs w:val="24"/>
        </w:rPr>
      </w:pPr>
    </w:p>
    <w:p w14:paraId="6F287502" w14:textId="77777777" w:rsidR="008B0AE1" w:rsidRPr="00567BDF" w:rsidRDefault="008B0AE1" w:rsidP="008B0AE1">
      <w:pPr>
        <w:autoSpaceDE w:val="0"/>
        <w:autoSpaceDN w:val="0"/>
        <w:adjustRightInd w:val="0"/>
        <w:spacing w:after="0" w:line="240" w:lineRule="auto"/>
        <w:rPr>
          <w:rFonts w:ascii="TimesNewRomanPSMT" w:eastAsia="Calibri" w:hAnsi="TimesNewRomanPSMT" w:cs="TimesNewRomanPSMT"/>
          <w:sz w:val="24"/>
          <w:szCs w:val="24"/>
        </w:rPr>
        <w:sectPr w:rsidR="008B0AE1" w:rsidRPr="00567BDF" w:rsidSect="00076878">
          <w:headerReference w:type="default" r:id="rId26"/>
          <w:footerReference w:type="default" r:id="rId27"/>
          <w:pgSz w:w="16838" w:h="11906" w:orient="landscape" w:code="9"/>
          <w:pgMar w:top="2268" w:right="567" w:bottom="1701" w:left="567" w:header="709" w:footer="709" w:gutter="0"/>
          <w:cols w:space="708"/>
          <w:docGrid w:linePitch="360"/>
        </w:sectPr>
      </w:pPr>
    </w:p>
    <w:p w14:paraId="7E1DC8FB" w14:textId="23EE24F8" w:rsidR="002D60E6" w:rsidRDefault="004D6293" w:rsidP="00C94F5A">
      <w:pPr>
        <w:pStyle w:val="DaftarParagraf"/>
        <w:spacing w:after="0" w:line="360" w:lineRule="auto"/>
        <w:ind w:left="0"/>
        <w:rPr>
          <w:rFonts w:ascii="Times New Roman" w:hAnsi="Times New Roman" w:cs="Times New Roman"/>
          <w:b/>
          <w:sz w:val="24"/>
          <w:szCs w:val="24"/>
        </w:rPr>
      </w:pPr>
      <w:bookmarkStart w:id="113" w:name="_Toc139968094"/>
      <w:bookmarkStart w:id="114" w:name="_Toc139968122"/>
      <w:bookmarkStart w:id="115" w:name="_Toc139968180"/>
      <w:bookmarkStart w:id="116" w:name="_Toc139968561"/>
      <w:r w:rsidRPr="004D6293">
        <w:rPr>
          <w:rFonts w:ascii="Times New Roman" w:hAnsi="Times New Roman" w:cs="Times New Roman"/>
          <w:b/>
          <w:bCs/>
          <w:color w:val="0D0D0D" w:themeColor="text1" w:themeTint="F2"/>
          <w:sz w:val="24"/>
          <w:szCs w:val="24"/>
        </w:rPr>
        <w:lastRenderedPageBreak/>
        <w:t xml:space="preserve">Lampiran </w:t>
      </w:r>
      <w:r w:rsidRPr="004D6293">
        <w:rPr>
          <w:rFonts w:ascii="Times New Roman" w:hAnsi="Times New Roman" w:cs="Times New Roman"/>
          <w:b/>
          <w:bCs/>
          <w:color w:val="0D0D0D" w:themeColor="text1" w:themeTint="F2"/>
          <w:sz w:val="24"/>
          <w:szCs w:val="24"/>
        </w:rPr>
        <w:fldChar w:fldCharType="begin"/>
      </w:r>
      <w:r w:rsidRPr="004D6293">
        <w:rPr>
          <w:rFonts w:ascii="Times New Roman" w:hAnsi="Times New Roman" w:cs="Times New Roman"/>
          <w:b/>
          <w:bCs/>
          <w:color w:val="0D0D0D" w:themeColor="text1" w:themeTint="F2"/>
          <w:sz w:val="24"/>
          <w:szCs w:val="24"/>
        </w:rPr>
        <w:instrText xml:space="preserve"> SEQ Lampiran \* ARABIC </w:instrText>
      </w:r>
      <w:r w:rsidRPr="004D6293">
        <w:rPr>
          <w:rFonts w:ascii="Times New Roman" w:hAnsi="Times New Roman" w:cs="Times New Roman"/>
          <w:b/>
          <w:bCs/>
          <w:color w:val="0D0D0D" w:themeColor="text1" w:themeTint="F2"/>
          <w:sz w:val="24"/>
          <w:szCs w:val="24"/>
        </w:rPr>
        <w:fldChar w:fldCharType="separate"/>
      </w:r>
      <w:r w:rsidR="00524DEB">
        <w:rPr>
          <w:rFonts w:ascii="Times New Roman" w:hAnsi="Times New Roman" w:cs="Times New Roman"/>
          <w:b/>
          <w:bCs/>
          <w:noProof/>
          <w:color w:val="0D0D0D" w:themeColor="text1" w:themeTint="F2"/>
          <w:sz w:val="24"/>
          <w:szCs w:val="24"/>
        </w:rPr>
        <w:t>5</w:t>
      </w:r>
      <w:r w:rsidRPr="004D6293">
        <w:rPr>
          <w:rFonts w:ascii="Times New Roman" w:hAnsi="Times New Roman" w:cs="Times New Roman"/>
          <w:b/>
          <w:bCs/>
          <w:color w:val="0D0D0D" w:themeColor="text1" w:themeTint="F2"/>
          <w:sz w:val="24"/>
          <w:szCs w:val="24"/>
        </w:rPr>
        <w:fldChar w:fldCharType="end"/>
      </w:r>
      <w:r w:rsidRPr="004D6293">
        <w:rPr>
          <w:rFonts w:ascii="Times New Roman" w:hAnsi="Times New Roman" w:cs="Times New Roman"/>
          <w:b/>
          <w:color w:val="0D0D0D" w:themeColor="text1" w:themeTint="F2"/>
          <w:sz w:val="24"/>
          <w:szCs w:val="24"/>
        </w:rPr>
        <w:t>.</w:t>
      </w:r>
      <w:r w:rsidR="002D60E6">
        <w:rPr>
          <w:rFonts w:ascii="Times New Roman" w:hAnsi="Times New Roman" w:cs="Times New Roman"/>
          <w:b/>
          <w:sz w:val="24"/>
          <w:szCs w:val="24"/>
        </w:rPr>
        <w:t xml:space="preserve"> </w:t>
      </w:r>
      <w:r w:rsidR="002D60E6">
        <w:rPr>
          <w:rFonts w:ascii="Times New Roman" w:hAnsi="Times New Roman" w:cs="Times New Roman"/>
          <w:b/>
          <w:i/>
          <w:sz w:val="24"/>
          <w:szCs w:val="24"/>
        </w:rPr>
        <w:t xml:space="preserve">Output </w:t>
      </w:r>
      <w:r w:rsidR="002D60E6">
        <w:rPr>
          <w:rFonts w:ascii="Times New Roman" w:hAnsi="Times New Roman" w:cs="Times New Roman"/>
          <w:b/>
          <w:sz w:val="24"/>
          <w:szCs w:val="24"/>
        </w:rPr>
        <w:t>Hasil Penelitian</w:t>
      </w:r>
      <w:bookmarkEnd w:id="113"/>
      <w:bookmarkEnd w:id="114"/>
      <w:bookmarkEnd w:id="115"/>
      <w:bookmarkEnd w:id="116"/>
    </w:p>
    <w:p w14:paraId="57B43DBE" w14:textId="77777777" w:rsidR="002D60E6" w:rsidRDefault="002D60E6" w:rsidP="0020423D">
      <w:pPr>
        <w:autoSpaceDE w:val="0"/>
        <w:autoSpaceDN w:val="0"/>
        <w:adjustRightInd w:val="0"/>
        <w:spacing w:after="0" w:line="360" w:lineRule="auto"/>
        <w:jc w:val="center"/>
        <w:rPr>
          <w:rFonts w:ascii="Arial" w:hAnsi="Arial" w:cs="Arial"/>
          <w:b/>
          <w:bCs/>
          <w:color w:val="000000"/>
          <w:sz w:val="26"/>
          <w:szCs w:val="26"/>
        </w:rPr>
      </w:pPr>
      <w:r w:rsidRPr="002D60E6">
        <w:rPr>
          <w:rFonts w:ascii="Arial" w:hAnsi="Arial" w:cs="Arial"/>
          <w:b/>
          <w:bCs/>
          <w:color w:val="000000"/>
          <w:sz w:val="26"/>
          <w:szCs w:val="26"/>
        </w:rPr>
        <w:t>Frequency Table</w:t>
      </w:r>
    </w:p>
    <w:p w14:paraId="38B185E7" w14:textId="77777777" w:rsidR="00490B94" w:rsidRPr="00490B94" w:rsidRDefault="00490B94" w:rsidP="00490B94">
      <w:pPr>
        <w:autoSpaceDE w:val="0"/>
        <w:autoSpaceDN w:val="0"/>
        <w:adjustRightInd w:val="0"/>
        <w:spacing w:after="0" w:line="240" w:lineRule="auto"/>
        <w:rPr>
          <w:rFonts w:ascii="Times New Roman" w:hAnsi="Times New Roman" w:cs="Times New Roman"/>
          <w:sz w:val="24"/>
          <w:szCs w:val="24"/>
        </w:rPr>
      </w:pP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886"/>
        <w:gridCol w:w="957"/>
        <w:gridCol w:w="1406"/>
        <w:gridCol w:w="1229"/>
        <w:gridCol w:w="1684"/>
        <w:gridCol w:w="1775"/>
      </w:tblGrid>
      <w:tr w:rsidR="00490B94" w:rsidRPr="00490B94" w14:paraId="555F63BE" w14:textId="77777777" w:rsidTr="004D6293">
        <w:trPr>
          <w:cantSplit/>
          <w:tblHeader/>
          <w:jc w:val="center"/>
        </w:trPr>
        <w:tc>
          <w:tcPr>
            <w:tcW w:w="5000" w:type="pct"/>
            <w:gridSpan w:val="6"/>
            <w:tcBorders>
              <w:top w:val="nil"/>
              <w:left w:val="nil"/>
              <w:bottom w:val="nil"/>
              <w:right w:val="nil"/>
            </w:tcBorders>
            <w:shd w:val="clear" w:color="auto" w:fill="FFFFFF"/>
            <w:vAlign w:val="center"/>
          </w:tcPr>
          <w:p w14:paraId="0D6ACDA1"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b/>
                <w:bCs/>
                <w:color w:val="000000"/>
                <w:sz w:val="18"/>
                <w:szCs w:val="18"/>
              </w:rPr>
              <w:t>P1</w:t>
            </w:r>
          </w:p>
        </w:tc>
      </w:tr>
      <w:tr w:rsidR="00490B94" w:rsidRPr="00490B94" w14:paraId="69A16B52" w14:textId="77777777" w:rsidTr="004D6293">
        <w:trPr>
          <w:cantSplit/>
          <w:tblHeader/>
          <w:jc w:val="center"/>
        </w:trPr>
        <w:tc>
          <w:tcPr>
            <w:tcW w:w="1161" w:type="pct"/>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14:paraId="47824A16"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c>
          <w:tcPr>
            <w:tcW w:w="886" w:type="pct"/>
            <w:tcBorders>
              <w:top w:val="single" w:sz="16" w:space="0" w:color="000000"/>
              <w:left w:val="single" w:sz="16" w:space="0" w:color="000000"/>
              <w:bottom w:val="single" w:sz="16" w:space="0" w:color="000000"/>
            </w:tcBorders>
            <w:shd w:val="clear" w:color="auto" w:fill="FFFFFF"/>
            <w:vAlign w:val="bottom"/>
          </w:tcPr>
          <w:p w14:paraId="6C611491"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Frequency</w:t>
            </w:r>
          </w:p>
        </w:tc>
        <w:tc>
          <w:tcPr>
            <w:tcW w:w="774" w:type="pct"/>
            <w:tcBorders>
              <w:top w:val="single" w:sz="16" w:space="0" w:color="000000"/>
              <w:bottom w:val="single" w:sz="16" w:space="0" w:color="000000"/>
            </w:tcBorders>
            <w:shd w:val="clear" w:color="auto" w:fill="FFFFFF"/>
            <w:vAlign w:val="bottom"/>
          </w:tcPr>
          <w:p w14:paraId="635EF210"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Percent</w:t>
            </w:r>
          </w:p>
        </w:tc>
        <w:tc>
          <w:tcPr>
            <w:tcW w:w="1061" w:type="pct"/>
            <w:tcBorders>
              <w:top w:val="single" w:sz="16" w:space="0" w:color="000000"/>
              <w:bottom w:val="single" w:sz="16" w:space="0" w:color="000000"/>
            </w:tcBorders>
            <w:shd w:val="clear" w:color="auto" w:fill="FFFFFF"/>
            <w:vAlign w:val="bottom"/>
          </w:tcPr>
          <w:p w14:paraId="4C794586"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Valid Percent</w:t>
            </w:r>
          </w:p>
        </w:tc>
        <w:tc>
          <w:tcPr>
            <w:tcW w:w="1117" w:type="pct"/>
            <w:tcBorders>
              <w:top w:val="single" w:sz="16" w:space="0" w:color="000000"/>
              <w:bottom w:val="single" w:sz="16" w:space="0" w:color="000000"/>
              <w:right w:val="single" w:sz="16" w:space="0" w:color="000000"/>
            </w:tcBorders>
            <w:shd w:val="clear" w:color="auto" w:fill="FFFFFF"/>
            <w:vAlign w:val="bottom"/>
          </w:tcPr>
          <w:p w14:paraId="636D0D3B"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Cumulative Percent</w:t>
            </w:r>
          </w:p>
        </w:tc>
      </w:tr>
      <w:tr w:rsidR="00490B94" w:rsidRPr="00490B94" w14:paraId="4E75CB71" w14:textId="77777777" w:rsidTr="004D6293">
        <w:trPr>
          <w:cantSplit/>
          <w:tblHeader/>
          <w:jc w:val="center"/>
        </w:trPr>
        <w:tc>
          <w:tcPr>
            <w:tcW w:w="558" w:type="pct"/>
            <w:vMerge w:val="restart"/>
            <w:tcBorders>
              <w:top w:val="single" w:sz="16" w:space="0" w:color="000000"/>
              <w:left w:val="single" w:sz="16" w:space="0" w:color="000000"/>
              <w:bottom w:val="single" w:sz="16" w:space="0" w:color="000000"/>
              <w:right w:val="nil"/>
            </w:tcBorders>
            <w:shd w:val="clear" w:color="auto" w:fill="FFFFFF"/>
          </w:tcPr>
          <w:p w14:paraId="709F0F4A"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Valid</w:t>
            </w:r>
          </w:p>
        </w:tc>
        <w:tc>
          <w:tcPr>
            <w:tcW w:w="603" w:type="pct"/>
            <w:tcBorders>
              <w:top w:val="single" w:sz="16" w:space="0" w:color="000000"/>
              <w:left w:val="nil"/>
              <w:bottom w:val="nil"/>
              <w:right w:val="single" w:sz="16" w:space="0" w:color="000000"/>
            </w:tcBorders>
            <w:shd w:val="clear" w:color="auto" w:fill="FFFFFF"/>
          </w:tcPr>
          <w:p w14:paraId="211A764E"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Salah</w:t>
            </w:r>
          </w:p>
        </w:tc>
        <w:tc>
          <w:tcPr>
            <w:tcW w:w="886" w:type="pct"/>
            <w:tcBorders>
              <w:top w:val="single" w:sz="16" w:space="0" w:color="000000"/>
              <w:left w:val="single" w:sz="16" w:space="0" w:color="000000"/>
              <w:bottom w:val="nil"/>
            </w:tcBorders>
            <w:shd w:val="clear" w:color="auto" w:fill="FFFFFF"/>
          </w:tcPr>
          <w:p w14:paraId="0F3961E2"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41</w:t>
            </w:r>
          </w:p>
        </w:tc>
        <w:tc>
          <w:tcPr>
            <w:tcW w:w="774" w:type="pct"/>
            <w:tcBorders>
              <w:top w:val="single" w:sz="16" w:space="0" w:color="000000"/>
              <w:bottom w:val="nil"/>
            </w:tcBorders>
            <w:shd w:val="clear" w:color="auto" w:fill="FFFFFF"/>
          </w:tcPr>
          <w:p w14:paraId="276CE2E2"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52,6</w:t>
            </w:r>
          </w:p>
        </w:tc>
        <w:tc>
          <w:tcPr>
            <w:tcW w:w="1061" w:type="pct"/>
            <w:tcBorders>
              <w:top w:val="single" w:sz="16" w:space="0" w:color="000000"/>
              <w:bottom w:val="nil"/>
            </w:tcBorders>
            <w:shd w:val="clear" w:color="auto" w:fill="FFFFFF"/>
          </w:tcPr>
          <w:p w14:paraId="1748D265"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52,6</w:t>
            </w:r>
          </w:p>
        </w:tc>
        <w:tc>
          <w:tcPr>
            <w:tcW w:w="1117" w:type="pct"/>
            <w:tcBorders>
              <w:top w:val="single" w:sz="16" w:space="0" w:color="000000"/>
              <w:bottom w:val="nil"/>
              <w:right w:val="single" w:sz="16" w:space="0" w:color="000000"/>
            </w:tcBorders>
            <w:shd w:val="clear" w:color="auto" w:fill="FFFFFF"/>
          </w:tcPr>
          <w:p w14:paraId="5FBC1B72"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52,6</w:t>
            </w:r>
          </w:p>
        </w:tc>
      </w:tr>
      <w:tr w:rsidR="00490B94" w:rsidRPr="00490B94" w14:paraId="31DC2419" w14:textId="77777777" w:rsidTr="004D6293">
        <w:trPr>
          <w:cantSplit/>
          <w:tblHeader/>
          <w:jc w:val="center"/>
        </w:trPr>
        <w:tc>
          <w:tcPr>
            <w:tcW w:w="558" w:type="pct"/>
            <w:vMerge/>
            <w:tcBorders>
              <w:top w:val="single" w:sz="16" w:space="0" w:color="000000"/>
              <w:left w:val="single" w:sz="16" w:space="0" w:color="000000"/>
              <w:bottom w:val="single" w:sz="16" w:space="0" w:color="000000"/>
              <w:right w:val="nil"/>
            </w:tcBorders>
            <w:shd w:val="clear" w:color="auto" w:fill="FFFFFF"/>
          </w:tcPr>
          <w:p w14:paraId="180A7E87"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603" w:type="pct"/>
            <w:tcBorders>
              <w:top w:val="nil"/>
              <w:left w:val="nil"/>
              <w:bottom w:val="nil"/>
              <w:right w:val="single" w:sz="16" w:space="0" w:color="000000"/>
            </w:tcBorders>
            <w:shd w:val="clear" w:color="auto" w:fill="FFFFFF"/>
          </w:tcPr>
          <w:p w14:paraId="65A4B7AA"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Benar</w:t>
            </w:r>
          </w:p>
        </w:tc>
        <w:tc>
          <w:tcPr>
            <w:tcW w:w="886" w:type="pct"/>
            <w:tcBorders>
              <w:top w:val="nil"/>
              <w:left w:val="single" w:sz="16" w:space="0" w:color="000000"/>
              <w:bottom w:val="nil"/>
            </w:tcBorders>
            <w:shd w:val="clear" w:color="auto" w:fill="FFFFFF"/>
          </w:tcPr>
          <w:p w14:paraId="7B26DE8E"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37</w:t>
            </w:r>
          </w:p>
        </w:tc>
        <w:tc>
          <w:tcPr>
            <w:tcW w:w="774" w:type="pct"/>
            <w:tcBorders>
              <w:top w:val="nil"/>
              <w:bottom w:val="nil"/>
            </w:tcBorders>
            <w:shd w:val="clear" w:color="auto" w:fill="FFFFFF"/>
          </w:tcPr>
          <w:p w14:paraId="1D34D9B6"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47,4</w:t>
            </w:r>
          </w:p>
        </w:tc>
        <w:tc>
          <w:tcPr>
            <w:tcW w:w="1061" w:type="pct"/>
            <w:tcBorders>
              <w:top w:val="nil"/>
              <w:bottom w:val="nil"/>
            </w:tcBorders>
            <w:shd w:val="clear" w:color="auto" w:fill="FFFFFF"/>
          </w:tcPr>
          <w:p w14:paraId="0F90D2CB"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47,4</w:t>
            </w:r>
          </w:p>
        </w:tc>
        <w:tc>
          <w:tcPr>
            <w:tcW w:w="1117" w:type="pct"/>
            <w:tcBorders>
              <w:top w:val="nil"/>
              <w:bottom w:val="nil"/>
              <w:right w:val="single" w:sz="16" w:space="0" w:color="000000"/>
            </w:tcBorders>
            <w:shd w:val="clear" w:color="auto" w:fill="FFFFFF"/>
          </w:tcPr>
          <w:p w14:paraId="41F367A6"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r>
      <w:tr w:rsidR="00490B94" w:rsidRPr="00490B94" w14:paraId="39F939D0" w14:textId="77777777" w:rsidTr="004D6293">
        <w:trPr>
          <w:cantSplit/>
          <w:jc w:val="center"/>
        </w:trPr>
        <w:tc>
          <w:tcPr>
            <w:tcW w:w="558" w:type="pct"/>
            <w:vMerge/>
            <w:tcBorders>
              <w:top w:val="single" w:sz="16" w:space="0" w:color="000000"/>
              <w:left w:val="single" w:sz="16" w:space="0" w:color="000000"/>
              <w:bottom w:val="single" w:sz="16" w:space="0" w:color="000000"/>
              <w:right w:val="nil"/>
            </w:tcBorders>
            <w:shd w:val="clear" w:color="auto" w:fill="FFFFFF"/>
          </w:tcPr>
          <w:p w14:paraId="65618FEC"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603" w:type="pct"/>
            <w:tcBorders>
              <w:top w:val="nil"/>
              <w:left w:val="nil"/>
              <w:bottom w:val="single" w:sz="16" w:space="0" w:color="000000"/>
              <w:right w:val="single" w:sz="16" w:space="0" w:color="000000"/>
            </w:tcBorders>
            <w:shd w:val="clear" w:color="auto" w:fill="FFFFFF"/>
          </w:tcPr>
          <w:p w14:paraId="6ADB3D74"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Total</w:t>
            </w:r>
          </w:p>
        </w:tc>
        <w:tc>
          <w:tcPr>
            <w:tcW w:w="886" w:type="pct"/>
            <w:tcBorders>
              <w:top w:val="nil"/>
              <w:left w:val="single" w:sz="16" w:space="0" w:color="000000"/>
              <w:bottom w:val="single" w:sz="16" w:space="0" w:color="000000"/>
            </w:tcBorders>
            <w:shd w:val="clear" w:color="auto" w:fill="FFFFFF"/>
          </w:tcPr>
          <w:p w14:paraId="77D17A7B"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78</w:t>
            </w:r>
          </w:p>
        </w:tc>
        <w:tc>
          <w:tcPr>
            <w:tcW w:w="774" w:type="pct"/>
            <w:tcBorders>
              <w:top w:val="nil"/>
              <w:bottom w:val="single" w:sz="16" w:space="0" w:color="000000"/>
            </w:tcBorders>
            <w:shd w:val="clear" w:color="auto" w:fill="FFFFFF"/>
          </w:tcPr>
          <w:p w14:paraId="3A54BDE4"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061" w:type="pct"/>
            <w:tcBorders>
              <w:top w:val="nil"/>
              <w:bottom w:val="single" w:sz="16" w:space="0" w:color="000000"/>
            </w:tcBorders>
            <w:shd w:val="clear" w:color="auto" w:fill="FFFFFF"/>
          </w:tcPr>
          <w:p w14:paraId="60059B62"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117" w:type="pct"/>
            <w:tcBorders>
              <w:top w:val="nil"/>
              <w:bottom w:val="single" w:sz="16" w:space="0" w:color="000000"/>
              <w:right w:val="single" w:sz="16" w:space="0" w:color="000000"/>
            </w:tcBorders>
            <w:shd w:val="clear" w:color="auto" w:fill="FFFFFF"/>
            <w:vAlign w:val="center"/>
          </w:tcPr>
          <w:p w14:paraId="5226EA59"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r>
    </w:tbl>
    <w:p w14:paraId="292BC677" w14:textId="77777777" w:rsidR="00490B94" w:rsidRPr="00490B94" w:rsidRDefault="00490B94" w:rsidP="00490B94">
      <w:pPr>
        <w:autoSpaceDE w:val="0"/>
        <w:autoSpaceDN w:val="0"/>
        <w:adjustRightInd w:val="0"/>
        <w:spacing w:after="0" w:line="400" w:lineRule="atLeast"/>
        <w:rPr>
          <w:rFonts w:ascii="Times New Roman" w:hAnsi="Times New Roman" w:cs="Times New Roman"/>
          <w:sz w:val="24"/>
          <w:szCs w:val="24"/>
        </w:rPr>
      </w:pP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886"/>
        <w:gridCol w:w="957"/>
        <w:gridCol w:w="1406"/>
        <w:gridCol w:w="1229"/>
        <w:gridCol w:w="1684"/>
        <w:gridCol w:w="1775"/>
      </w:tblGrid>
      <w:tr w:rsidR="00490B94" w:rsidRPr="00490B94" w14:paraId="578BC842" w14:textId="77777777" w:rsidTr="004D6293">
        <w:trPr>
          <w:cantSplit/>
          <w:tblHeader/>
          <w:jc w:val="center"/>
        </w:trPr>
        <w:tc>
          <w:tcPr>
            <w:tcW w:w="5000" w:type="pct"/>
            <w:gridSpan w:val="6"/>
            <w:tcBorders>
              <w:top w:val="nil"/>
              <w:left w:val="nil"/>
              <w:bottom w:val="nil"/>
              <w:right w:val="nil"/>
            </w:tcBorders>
            <w:shd w:val="clear" w:color="auto" w:fill="FFFFFF"/>
            <w:vAlign w:val="center"/>
          </w:tcPr>
          <w:p w14:paraId="61E98B24"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b/>
                <w:bCs/>
                <w:color w:val="000000"/>
                <w:sz w:val="18"/>
                <w:szCs w:val="18"/>
              </w:rPr>
              <w:t>P2</w:t>
            </w:r>
          </w:p>
        </w:tc>
      </w:tr>
      <w:tr w:rsidR="00490B94" w:rsidRPr="00490B94" w14:paraId="679AED4A" w14:textId="77777777" w:rsidTr="004D6293">
        <w:trPr>
          <w:cantSplit/>
          <w:tblHeader/>
          <w:jc w:val="center"/>
        </w:trPr>
        <w:tc>
          <w:tcPr>
            <w:tcW w:w="1161" w:type="pct"/>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14:paraId="288E6033"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c>
          <w:tcPr>
            <w:tcW w:w="886" w:type="pct"/>
            <w:tcBorders>
              <w:top w:val="single" w:sz="16" w:space="0" w:color="000000"/>
              <w:left w:val="single" w:sz="16" w:space="0" w:color="000000"/>
              <w:bottom w:val="single" w:sz="16" w:space="0" w:color="000000"/>
            </w:tcBorders>
            <w:shd w:val="clear" w:color="auto" w:fill="FFFFFF"/>
            <w:vAlign w:val="bottom"/>
          </w:tcPr>
          <w:p w14:paraId="790D3E4B"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Frequency</w:t>
            </w:r>
          </w:p>
        </w:tc>
        <w:tc>
          <w:tcPr>
            <w:tcW w:w="774" w:type="pct"/>
            <w:tcBorders>
              <w:top w:val="single" w:sz="16" w:space="0" w:color="000000"/>
              <w:bottom w:val="single" w:sz="16" w:space="0" w:color="000000"/>
            </w:tcBorders>
            <w:shd w:val="clear" w:color="auto" w:fill="FFFFFF"/>
            <w:vAlign w:val="bottom"/>
          </w:tcPr>
          <w:p w14:paraId="0C1BC52D"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Percent</w:t>
            </w:r>
          </w:p>
        </w:tc>
        <w:tc>
          <w:tcPr>
            <w:tcW w:w="1061" w:type="pct"/>
            <w:tcBorders>
              <w:top w:val="single" w:sz="16" w:space="0" w:color="000000"/>
              <w:bottom w:val="single" w:sz="16" w:space="0" w:color="000000"/>
            </w:tcBorders>
            <w:shd w:val="clear" w:color="auto" w:fill="FFFFFF"/>
            <w:vAlign w:val="bottom"/>
          </w:tcPr>
          <w:p w14:paraId="206801A0"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Valid Percent</w:t>
            </w:r>
          </w:p>
        </w:tc>
        <w:tc>
          <w:tcPr>
            <w:tcW w:w="1118" w:type="pct"/>
            <w:tcBorders>
              <w:top w:val="single" w:sz="16" w:space="0" w:color="000000"/>
              <w:bottom w:val="single" w:sz="16" w:space="0" w:color="000000"/>
              <w:right w:val="single" w:sz="16" w:space="0" w:color="000000"/>
            </w:tcBorders>
            <w:shd w:val="clear" w:color="auto" w:fill="FFFFFF"/>
            <w:vAlign w:val="bottom"/>
          </w:tcPr>
          <w:p w14:paraId="51132C65"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Cumulative Percent</w:t>
            </w:r>
          </w:p>
        </w:tc>
      </w:tr>
      <w:tr w:rsidR="00490B94" w:rsidRPr="00490B94" w14:paraId="3D293619" w14:textId="77777777" w:rsidTr="004D6293">
        <w:trPr>
          <w:cantSplit/>
          <w:tblHeader/>
          <w:jc w:val="center"/>
        </w:trPr>
        <w:tc>
          <w:tcPr>
            <w:tcW w:w="558" w:type="pct"/>
            <w:vMerge w:val="restart"/>
            <w:tcBorders>
              <w:top w:val="single" w:sz="16" w:space="0" w:color="000000"/>
              <w:left w:val="single" w:sz="16" w:space="0" w:color="000000"/>
              <w:bottom w:val="single" w:sz="16" w:space="0" w:color="000000"/>
              <w:right w:val="nil"/>
            </w:tcBorders>
            <w:shd w:val="clear" w:color="auto" w:fill="FFFFFF"/>
          </w:tcPr>
          <w:p w14:paraId="3D8E1E7A"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Valid</w:t>
            </w:r>
          </w:p>
        </w:tc>
        <w:tc>
          <w:tcPr>
            <w:tcW w:w="603" w:type="pct"/>
            <w:tcBorders>
              <w:top w:val="single" w:sz="16" w:space="0" w:color="000000"/>
              <w:left w:val="nil"/>
              <w:bottom w:val="nil"/>
              <w:right w:val="single" w:sz="16" w:space="0" w:color="000000"/>
            </w:tcBorders>
            <w:shd w:val="clear" w:color="auto" w:fill="FFFFFF"/>
          </w:tcPr>
          <w:p w14:paraId="10340C0F"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Salah</w:t>
            </w:r>
          </w:p>
        </w:tc>
        <w:tc>
          <w:tcPr>
            <w:tcW w:w="886" w:type="pct"/>
            <w:tcBorders>
              <w:top w:val="single" w:sz="16" w:space="0" w:color="000000"/>
              <w:left w:val="single" w:sz="16" w:space="0" w:color="000000"/>
              <w:bottom w:val="nil"/>
            </w:tcBorders>
            <w:shd w:val="clear" w:color="auto" w:fill="FFFFFF"/>
          </w:tcPr>
          <w:p w14:paraId="37BF57D8"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43</w:t>
            </w:r>
          </w:p>
        </w:tc>
        <w:tc>
          <w:tcPr>
            <w:tcW w:w="774" w:type="pct"/>
            <w:tcBorders>
              <w:top w:val="single" w:sz="16" w:space="0" w:color="000000"/>
              <w:bottom w:val="nil"/>
            </w:tcBorders>
            <w:shd w:val="clear" w:color="auto" w:fill="FFFFFF"/>
          </w:tcPr>
          <w:p w14:paraId="4299BC61"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55,1</w:t>
            </w:r>
          </w:p>
        </w:tc>
        <w:tc>
          <w:tcPr>
            <w:tcW w:w="1061" w:type="pct"/>
            <w:tcBorders>
              <w:top w:val="single" w:sz="16" w:space="0" w:color="000000"/>
              <w:bottom w:val="nil"/>
            </w:tcBorders>
            <w:shd w:val="clear" w:color="auto" w:fill="FFFFFF"/>
          </w:tcPr>
          <w:p w14:paraId="1EDCB6F2"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55,1</w:t>
            </w:r>
          </w:p>
        </w:tc>
        <w:tc>
          <w:tcPr>
            <w:tcW w:w="1118" w:type="pct"/>
            <w:tcBorders>
              <w:top w:val="single" w:sz="16" w:space="0" w:color="000000"/>
              <w:bottom w:val="nil"/>
              <w:right w:val="single" w:sz="16" w:space="0" w:color="000000"/>
            </w:tcBorders>
            <w:shd w:val="clear" w:color="auto" w:fill="FFFFFF"/>
          </w:tcPr>
          <w:p w14:paraId="1463365C"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55,1</w:t>
            </w:r>
          </w:p>
        </w:tc>
      </w:tr>
      <w:tr w:rsidR="00490B94" w:rsidRPr="00490B94" w14:paraId="45D68F5C" w14:textId="77777777" w:rsidTr="004D6293">
        <w:trPr>
          <w:cantSplit/>
          <w:tblHeader/>
          <w:jc w:val="center"/>
        </w:trPr>
        <w:tc>
          <w:tcPr>
            <w:tcW w:w="558" w:type="pct"/>
            <w:vMerge/>
            <w:tcBorders>
              <w:top w:val="single" w:sz="16" w:space="0" w:color="000000"/>
              <w:left w:val="single" w:sz="16" w:space="0" w:color="000000"/>
              <w:bottom w:val="single" w:sz="16" w:space="0" w:color="000000"/>
              <w:right w:val="nil"/>
            </w:tcBorders>
            <w:shd w:val="clear" w:color="auto" w:fill="FFFFFF"/>
          </w:tcPr>
          <w:p w14:paraId="710D2C47"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603" w:type="pct"/>
            <w:tcBorders>
              <w:top w:val="nil"/>
              <w:left w:val="nil"/>
              <w:bottom w:val="nil"/>
              <w:right w:val="single" w:sz="16" w:space="0" w:color="000000"/>
            </w:tcBorders>
            <w:shd w:val="clear" w:color="auto" w:fill="FFFFFF"/>
          </w:tcPr>
          <w:p w14:paraId="21689FC6"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Benar</w:t>
            </w:r>
          </w:p>
        </w:tc>
        <w:tc>
          <w:tcPr>
            <w:tcW w:w="886" w:type="pct"/>
            <w:tcBorders>
              <w:top w:val="nil"/>
              <w:left w:val="single" w:sz="16" w:space="0" w:color="000000"/>
              <w:bottom w:val="nil"/>
            </w:tcBorders>
            <w:shd w:val="clear" w:color="auto" w:fill="FFFFFF"/>
          </w:tcPr>
          <w:p w14:paraId="45C62BB2"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35</w:t>
            </w:r>
          </w:p>
        </w:tc>
        <w:tc>
          <w:tcPr>
            <w:tcW w:w="774" w:type="pct"/>
            <w:tcBorders>
              <w:top w:val="nil"/>
              <w:bottom w:val="nil"/>
            </w:tcBorders>
            <w:shd w:val="clear" w:color="auto" w:fill="FFFFFF"/>
          </w:tcPr>
          <w:p w14:paraId="5E87316A"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44,9</w:t>
            </w:r>
          </w:p>
        </w:tc>
        <w:tc>
          <w:tcPr>
            <w:tcW w:w="1061" w:type="pct"/>
            <w:tcBorders>
              <w:top w:val="nil"/>
              <w:bottom w:val="nil"/>
            </w:tcBorders>
            <w:shd w:val="clear" w:color="auto" w:fill="FFFFFF"/>
          </w:tcPr>
          <w:p w14:paraId="037FA2FA"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44,9</w:t>
            </w:r>
          </w:p>
        </w:tc>
        <w:tc>
          <w:tcPr>
            <w:tcW w:w="1118" w:type="pct"/>
            <w:tcBorders>
              <w:top w:val="nil"/>
              <w:bottom w:val="nil"/>
              <w:right w:val="single" w:sz="16" w:space="0" w:color="000000"/>
            </w:tcBorders>
            <w:shd w:val="clear" w:color="auto" w:fill="FFFFFF"/>
          </w:tcPr>
          <w:p w14:paraId="529C00C6"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r>
      <w:tr w:rsidR="00490B94" w:rsidRPr="00490B94" w14:paraId="2D6DD19E" w14:textId="77777777" w:rsidTr="004D6293">
        <w:trPr>
          <w:cantSplit/>
          <w:jc w:val="center"/>
        </w:trPr>
        <w:tc>
          <w:tcPr>
            <w:tcW w:w="558" w:type="pct"/>
            <w:vMerge/>
            <w:tcBorders>
              <w:top w:val="single" w:sz="16" w:space="0" w:color="000000"/>
              <w:left w:val="single" w:sz="16" w:space="0" w:color="000000"/>
              <w:bottom w:val="single" w:sz="16" w:space="0" w:color="000000"/>
              <w:right w:val="nil"/>
            </w:tcBorders>
            <w:shd w:val="clear" w:color="auto" w:fill="FFFFFF"/>
          </w:tcPr>
          <w:p w14:paraId="534697AF"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603" w:type="pct"/>
            <w:tcBorders>
              <w:top w:val="nil"/>
              <w:left w:val="nil"/>
              <w:bottom w:val="single" w:sz="16" w:space="0" w:color="000000"/>
              <w:right w:val="single" w:sz="16" w:space="0" w:color="000000"/>
            </w:tcBorders>
            <w:shd w:val="clear" w:color="auto" w:fill="FFFFFF"/>
          </w:tcPr>
          <w:p w14:paraId="5635F78E"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Total</w:t>
            </w:r>
          </w:p>
        </w:tc>
        <w:tc>
          <w:tcPr>
            <w:tcW w:w="886" w:type="pct"/>
            <w:tcBorders>
              <w:top w:val="nil"/>
              <w:left w:val="single" w:sz="16" w:space="0" w:color="000000"/>
              <w:bottom w:val="single" w:sz="16" w:space="0" w:color="000000"/>
            </w:tcBorders>
            <w:shd w:val="clear" w:color="auto" w:fill="FFFFFF"/>
          </w:tcPr>
          <w:p w14:paraId="6F66DA66"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78</w:t>
            </w:r>
          </w:p>
        </w:tc>
        <w:tc>
          <w:tcPr>
            <w:tcW w:w="774" w:type="pct"/>
            <w:tcBorders>
              <w:top w:val="nil"/>
              <w:bottom w:val="single" w:sz="16" w:space="0" w:color="000000"/>
            </w:tcBorders>
            <w:shd w:val="clear" w:color="auto" w:fill="FFFFFF"/>
          </w:tcPr>
          <w:p w14:paraId="57D576C3"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061" w:type="pct"/>
            <w:tcBorders>
              <w:top w:val="nil"/>
              <w:bottom w:val="single" w:sz="16" w:space="0" w:color="000000"/>
            </w:tcBorders>
            <w:shd w:val="clear" w:color="auto" w:fill="FFFFFF"/>
          </w:tcPr>
          <w:p w14:paraId="3339EC7C"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118" w:type="pct"/>
            <w:tcBorders>
              <w:top w:val="nil"/>
              <w:bottom w:val="single" w:sz="16" w:space="0" w:color="000000"/>
              <w:right w:val="single" w:sz="16" w:space="0" w:color="000000"/>
            </w:tcBorders>
            <w:shd w:val="clear" w:color="auto" w:fill="FFFFFF"/>
            <w:vAlign w:val="center"/>
          </w:tcPr>
          <w:p w14:paraId="50321C20"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r>
    </w:tbl>
    <w:p w14:paraId="690F53A4" w14:textId="77777777" w:rsidR="00490B94" w:rsidRPr="00490B94" w:rsidRDefault="00490B94" w:rsidP="00490B94">
      <w:pPr>
        <w:autoSpaceDE w:val="0"/>
        <w:autoSpaceDN w:val="0"/>
        <w:adjustRightInd w:val="0"/>
        <w:spacing w:after="0" w:line="400" w:lineRule="atLeast"/>
        <w:rPr>
          <w:rFonts w:ascii="Times New Roman" w:hAnsi="Times New Roman" w:cs="Times New Roman"/>
          <w:sz w:val="24"/>
          <w:szCs w:val="24"/>
        </w:rPr>
      </w:pP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886"/>
        <w:gridCol w:w="957"/>
        <w:gridCol w:w="1406"/>
        <w:gridCol w:w="1229"/>
        <w:gridCol w:w="1684"/>
        <w:gridCol w:w="1775"/>
      </w:tblGrid>
      <w:tr w:rsidR="00490B94" w:rsidRPr="00490B94" w14:paraId="05E4E098" w14:textId="77777777" w:rsidTr="004D6293">
        <w:trPr>
          <w:cantSplit/>
          <w:tblHeader/>
          <w:jc w:val="center"/>
        </w:trPr>
        <w:tc>
          <w:tcPr>
            <w:tcW w:w="5000" w:type="pct"/>
            <w:gridSpan w:val="6"/>
            <w:tcBorders>
              <w:top w:val="nil"/>
              <w:left w:val="nil"/>
              <w:bottom w:val="nil"/>
              <w:right w:val="nil"/>
            </w:tcBorders>
            <w:shd w:val="clear" w:color="auto" w:fill="FFFFFF"/>
            <w:vAlign w:val="center"/>
          </w:tcPr>
          <w:p w14:paraId="44A4EB54"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b/>
                <w:bCs/>
                <w:color w:val="000000"/>
                <w:sz w:val="18"/>
                <w:szCs w:val="18"/>
              </w:rPr>
              <w:t>P3</w:t>
            </w:r>
          </w:p>
        </w:tc>
      </w:tr>
      <w:tr w:rsidR="00490B94" w:rsidRPr="00490B94" w14:paraId="571DAF70" w14:textId="77777777" w:rsidTr="004D6293">
        <w:trPr>
          <w:cantSplit/>
          <w:tblHeader/>
          <w:jc w:val="center"/>
        </w:trPr>
        <w:tc>
          <w:tcPr>
            <w:tcW w:w="1161" w:type="pct"/>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14:paraId="3888C9FC"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c>
          <w:tcPr>
            <w:tcW w:w="886" w:type="pct"/>
            <w:tcBorders>
              <w:top w:val="single" w:sz="16" w:space="0" w:color="000000"/>
              <w:left w:val="single" w:sz="16" w:space="0" w:color="000000"/>
              <w:bottom w:val="single" w:sz="16" w:space="0" w:color="000000"/>
            </w:tcBorders>
            <w:shd w:val="clear" w:color="auto" w:fill="FFFFFF"/>
            <w:vAlign w:val="bottom"/>
          </w:tcPr>
          <w:p w14:paraId="72B9AD2C"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Frequency</w:t>
            </w:r>
          </w:p>
        </w:tc>
        <w:tc>
          <w:tcPr>
            <w:tcW w:w="774" w:type="pct"/>
            <w:tcBorders>
              <w:top w:val="single" w:sz="16" w:space="0" w:color="000000"/>
              <w:bottom w:val="single" w:sz="16" w:space="0" w:color="000000"/>
            </w:tcBorders>
            <w:shd w:val="clear" w:color="auto" w:fill="FFFFFF"/>
            <w:vAlign w:val="bottom"/>
          </w:tcPr>
          <w:p w14:paraId="58356F03"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Percent</w:t>
            </w:r>
          </w:p>
        </w:tc>
        <w:tc>
          <w:tcPr>
            <w:tcW w:w="1061" w:type="pct"/>
            <w:tcBorders>
              <w:top w:val="single" w:sz="16" w:space="0" w:color="000000"/>
              <w:bottom w:val="single" w:sz="16" w:space="0" w:color="000000"/>
            </w:tcBorders>
            <w:shd w:val="clear" w:color="auto" w:fill="FFFFFF"/>
            <w:vAlign w:val="bottom"/>
          </w:tcPr>
          <w:p w14:paraId="14F0B403"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Valid Percent</w:t>
            </w:r>
          </w:p>
        </w:tc>
        <w:tc>
          <w:tcPr>
            <w:tcW w:w="1118" w:type="pct"/>
            <w:tcBorders>
              <w:top w:val="single" w:sz="16" w:space="0" w:color="000000"/>
              <w:bottom w:val="single" w:sz="16" w:space="0" w:color="000000"/>
              <w:right w:val="single" w:sz="16" w:space="0" w:color="000000"/>
            </w:tcBorders>
            <w:shd w:val="clear" w:color="auto" w:fill="FFFFFF"/>
            <w:vAlign w:val="bottom"/>
          </w:tcPr>
          <w:p w14:paraId="71369C79"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Cumulative Percent</w:t>
            </w:r>
          </w:p>
        </w:tc>
      </w:tr>
      <w:tr w:rsidR="00490B94" w:rsidRPr="00490B94" w14:paraId="1B7A8B75" w14:textId="77777777" w:rsidTr="004D6293">
        <w:trPr>
          <w:cantSplit/>
          <w:tblHeader/>
          <w:jc w:val="center"/>
        </w:trPr>
        <w:tc>
          <w:tcPr>
            <w:tcW w:w="558" w:type="pct"/>
            <w:vMerge w:val="restart"/>
            <w:tcBorders>
              <w:top w:val="single" w:sz="16" w:space="0" w:color="000000"/>
              <w:left w:val="single" w:sz="16" w:space="0" w:color="000000"/>
              <w:bottom w:val="single" w:sz="16" w:space="0" w:color="000000"/>
              <w:right w:val="nil"/>
            </w:tcBorders>
            <w:shd w:val="clear" w:color="auto" w:fill="FFFFFF"/>
          </w:tcPr>
          <w:p w14:paraId="28E041AB"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Valid</w:t>
            </w:r>
          </w:p>
        </w:tc>
        <w:tc>
          <w:tcPr>
            <w:tcW w:w="603" w:type="pct"/>
            <w:tcBorders>
              <w:top w:val="single" w:sz="16" w:space="0" w:color="000000"/>
              <w:left w:val="nil"/>
              <w:bottom w:val="nil"/>
              <w:right w:val="single" w:sz="16" w:space="0" w:color="000000"/>
            </w:tcBorders>
            <w:shd w:val="clear" w:color="auto" w:fill="FFFFFF"/>
          </w:tcPr>
          <w:p w14:paraId="3E43F8C4"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Salah</w:t>
            </w:r>
          </w:p>
        </w:tc>
        <w:tc>
          <w:tcPr>
            <w:tcW w:w="886" w:type="pct"/>
            <w:tcBorders>
              <w:top w:val="single" w:sz="16" w:space="0" w:color="000000"/>
              <w:left w:val="single" w:sz="16" w:space="0" w:color="000000"/>
              <w:bottom w:val="nil"/>
            </w:tcBorders>
            <w:shd w:val="clear" w:color="auto" w:fill="FFFFFF"/>
          </w:tcPr>
          <w:p w14:paraId="50AB4128"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43</w:t>
            </w:r>
          </w:p>
        </w:tc>
        <w:tc>
          <w:tcPr>
            <w:tcW w:w="774" w:type="pct"/>
            <w:tcBorders>
              <w:top w:val="single" w:sz="16" w:space="0" w:color="000000"/>
              <w:bottom w:val="nil"/>
            </w:tcBorders>
            <w:shd w:val="clear" w:color="auto" w:fill="FFFFFF"/>
          </w:tcPr>
          <w:p w14:paraId="54EF8016"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55,1</w:t>
            </w:r>
          </w:p>
        </w:tc>
        <w:tc>
          <w:tcPr>
            <w:tcW w:w="1061" w:type="pct"/>
            <w:tcBorders>
              <w:top w:val="single" w:sz="16" w:space="0" w:color="000000"/>
              <w:bottom w:val="nil"/>
            </w:tcBorders>
            <w:shd w:val="clear" w:color="auto" w:fill="FFFFFF"/>
          </w:tcPr>
          <w:p w14:paraId="03119CB2"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55,1</w:t>
            </w:r>
          </w:p>
        </w:tc>
        <w:tc>
          <w:tcPr>
            <w:tcW w:w="1118" w:type="pct"/>
            <w:tcBorders>
              <w:top w:val="single" w:sz="16" w:space="0" w:color="000000"/>
              <w:bottom w:val="nil"/>
              <w:right w:val="single" w:sz="16" w:space="0" w:color="000000"/>
            </w:tcBorders>
            <w:shd w:val="clear" w:color="auto" w:fill="FFFFFF"/>
          </w:tcPr>
          <w:p w14:paraId="55B4FDD4"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55,1</w:t>
            </w:r>
          </w:p>
        </w:tc>
      </w:tr>
      <w:tr w:rsidR="00490B94" w:rsidRPr="00490B94" w14:paraId="183FA2F9" w14:textId="77777777" w:rsidTr="004D6293">
        <w:trPr>
          <w:cantSplit/>
          <w:tblHeader/>
          <w:jc w:val="center"/>
        </w:trPr>
        <w:tc>
          <w:tcPr>
            <w:tcW w:w="558" w:type="pct"/>
            <w:vMerge/>
            <w:tcBorders>
              <w:top w:val="single" w:sz="16" w:space="0" w:color="000000"/>
              <w:left w:val="single" w:sz="16" w:space="0" w:color="000000"/>
              <w:bottom w:val="single" w:sz="16" w:space="0" w:color="000000"/>
              <w:right w:val="nil"/>
            </w:tcBorders>
            <w:shd w:val="clear" w:color="auto" w:fill="FFFFFF"/>
          </w:tcPr>
          <w:p w14:paraId="4744BF07"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603" w:type="pct"/>
            <w:tcBorders>
              <w:top w:val="nil"/>
              <w:left w:val="nil"/>
              <w:bottom w:val="nil"/>
              <w:right w:val="single" w:sz="16" w:space="0" w:color="000000"/>
            </w:tcBorders>
            <w:shd w:val="clear" w:color="auto" w:fill="FFFFFF"/>
          </w:tcPr>
          <w:p w14:paraId="336139DF"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Benar</w:t>
            </w:r>
          </w:p>
        </w:tc>
        <w:tc>
          <w:tcPr>
            <w:tcW w:w="886" w:type="pct"/>
            <w:tcBorders>
              <w:top w:val="nil"/>
              <w:left w:val="single" w:sz="16" w:space="0" w:color="000000"/>
              <w:bottom w:val="nil"/>
            </w:tcBorders>
            <w:shd w:val="clear" w:color="auto" w:fill="FFFFFF"/>
          </w:tcPr>
          <w:p w14:paraId="33F6010B"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35</w:t>
            </w:r>
          </w:p>
        </w:tc>
        <w:tc>
          <w:tcPr>
            <w:tcW w:w="774" w:type="pct"/>
            <w:tcBorders>
              <w:top w:val="nil"/>
              <w:bottom w:val="nil"/>
            </w:tcBorders>
            <w:shd w:val="clear" w:color="auto" w:fill="FFFFFF"/>
          </w:tcPr>
          <w:p w14:paraId="7F92E573"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44,9</w:t>
            </w:r>
          </w:p>
        </w:tc>
        <w:tc>
          <w:tcPr>
            <w:tcW w:w="1061" w:type="pct"/>
            <w:tcBorders>
              <w:top w:val="nil"/>
              <w:bottom w:val="nil"/>
            </w:tcBorders>
            <w:shd w:val="clear" w:color="auto" w:fill="FFFFFF"/>
          </w:tcPr>
          <w:p w14:paraId="4179608B"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44,9</w:t>
            </w:r>
          </w:p>
        </w:tc>
        <w:tc>
          <w:tcPr>
            <w:tcW w:w="1118" w:type="pct"/>
            <w:tcBorders>
              <w:top w:val="nil"/>
              <w:bottom w:val="nil"/>
              <w:right w:val="single" w:sz="16" w:space="0" w:color="000000"/>
            </w:tcBorders>
            <w:shd w:val="clear" w:color="auto" w:fill="FFFFFF"/>
          </w:tcPr>
          <w:p w14:paraId="68798065"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r>
      <w:tr w:rsidR="00490B94" w:rsidRPr="00490B94" w14:paraId="64FCE21D" w14:textId="77777777" w:rsidTr="004D6293">
        <w:trPr>
          <w:cantSplit/>
          <w:jc w:val="center"/>
        </w:trPr>
        <w:tc>
          <w:tcPr>
            <w:tcW w:w="558" w:type="pct"/>
            <w:vMerge/>
            <w:tcBorders>
              <w:top w:val="single" w:sz="16" w:space="0" w:color="000000"/>
              <w:left w:val="single" w:sz="16" w:space="0" w:color="000000"/>
              <w:bottom w:val="single" w:sz="16" w:space="0" w:color="000000"/>
              <w:right w:val="nil"/>
            </w:tcBorders>
            <w:shd w:val="clear" w:color="auto" w:fill="FFFFFF"/>
          </w:tcPr>
          <w:p w14:paraId="5C5BDCBC"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603" w:type="pct"/>
            <w:tcBorders>
              <w:top w:val="nil"/>
              <w:left w:val="nil"/>
              <w:bottom w:val="single" w:sz="16" w:space="0" w:color="000000"/>
              <w:right w:val="single" w:sz="16" w:space="0" w:color="000000"/>
            </w:tcBorders>
            <w:shd w:val="clear" w:color="auto" w:fill="FFFFFF"/>
          </w:tcPr>
          <w:p w14:paraId="4B2FED91"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Total</w:t>
            </w:r>
          </w:p>
        </w:tc>
        <w:tc>
          <w:tcPr>
            <w:tcW w:w="886" w:type="pct"/>
            <w:tcBorders>
              <w:top w:val="nil"/>
              <w:left w:val="single" w:sz="16" w:space="0" w:color="000000"/>
              <w:bottom w:val="single" w:sz="16" w:space="0" w:color="000000"/>
            </w:tcBorders>
            <w:shd w:val="clear" w:color="auto" w:fill="FFFFFF"/>
          </w:tcPr>
          <w:p w14:paraId="08B9A247"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78</w:t>
            </w:r>
          </w:p>
        </w:tc>
        <w:tc>
          <w:tcPr>
            <w:tcW w:w="774" w:type="pct"/>
            <w:tcBorders>
              <w:top w:val="nil"/>
              <w:bottom w:val="single" w:sz="16" w:space="0" w:color="000000"/>
            </w:tcBorders>
            <w:shd w:val="clear" w:color="auto" w:fill="FFFFFF"/>
          </w:tcPr>
          <w:p w14:paraId="54934606"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061" w:type="pct"/>
            <w:tcBorders>
              <w:top w:val="nil"/>
              <w:bottom w:val="single" w:sz="16" w:space="0" w:color="000000"/>
            </w:tcBorders>
            <w:shd w:val="clear" w:color="auto" w:fill="FFFFFF"/>
          </w:tcPr>
          <w:p w14:paraId="30F231EB"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118" w:type="pct"/>
            <w:tcBorders>
              <w:top w:val="nil"/>
              <w:bottom w:val="single" w:sz="16" w:space="0" w:color="000000"/>
              <w:right w:val="single" w:sz="16" w:space="0" w:color="000000"/>
            </w:tcBorders>
            <w:shd w:val="clear" w:color="auto" w:fill="FFFFFF"/>
            <w:vAlign w:val="center"/>
          </w:tcPr>
          <w:p w14:paraId="5671C0C3"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r>
    </w:tbl>
    <w:p w14:paraId="1A5BA2F8" w14:textId="77777777" w:rsidR="00490B94" w:rsidRPr="00490B94" w:rsidRDefault="00490B94" w:rsidP="00490B94">
      <w:pPr>
        <w:autoSpaceDE w:val="0"/>
        <w:autoSpaceDN w:val="0"/>
        <w:adjustRightInd w:val="0"/>
        <w:spacing w:after="0" w:line="400" w:lineRule="atLeast"/>
        <w:rPr>
          <w:rFonts w:ascii="Times New Roman" w:hAnsi="Times New Roman" w:cs="Times New Roman"/>
          <w:sz w:val="24"/>
          <w:szCs w:val="24"/>
        </w:rPr>
      </w:pP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886"/>
        <w:gridCol w:w="957"/>
        <w:gridCol w:w="1406"/>
        <w:gridCol w:w="1229"/>
        <w:gridCol w:w="1684"/>
        <w:gridCol w:w="1775"/>
      </w:tblGrid>
      <w:tr w:rsidR="00490B94" w:rsidRPr="00490B94" w14:paraId="1DAD9EC5" w14:textId="77777777" w:rsidTr="004D6293">
        <w:trPr>
          <w:cantSplit/>
          <w:tblHeader/>
          <w:jc w:val="center"/>
        </w:trPr>
        <w:tc>
          <w:tcPr>
            <w:tcW w:w="5000" w:type="pct"/>
            <w:gridSpan w:val="6"/>
            <w:tcBorders>
              <w:top w:val="nil"/>
              <w:left w:val="nil"/>
              <w:bottom w:val="nil"/>
              <w:right w:val="nil"/>
            </w:tcBorders>
            <w:shd w:val="clear" w:color="auto" w:fill="FFFFFF"/>
            <w:vAlign w:val="center"/>
          </w:tcPr>
          <w:p w14:paraId="4887D2C5"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b/>
                <w:bCs/>
                <w:color w:val="000000"/>
                <w:sz w:val="18"/>
                <w:szCs w:val="18"/>
              </w:rPr>
              <w:t>P4</w:t>
            </w:r>
          </w:p>
        </w:tc>
      </w:tr>
      <w:tr w:rsidR="00490B94" w:rsidRPr="00490B94" w14:paraId="48F27D78" w14:textId="77777777" w:rsidTr="004D6293">
        <w:trPr>
          <w:cantSplit/>
          <w:tblHeader/>
          <w:jc w:val="center"/>
        </w:trPr>
        <w:tc>
          <w:tcPr>
            <w:tcW w:w="1161" w:type="pct"/>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14:paraId="28B09ED2"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c>
          <w:tcPr>
            <w:tcW w:w="886" w:type="pct"/>
            <w:tcBorders>
              <w:top w:val="single" w:sz="16" w:space="0" w:color="000000"/>
              <w:left w:val="single" w:sz="16" w:space="0" w:color="000000"/>
              <w:bottom w:val="single" w:sz="16" w:space="0" w:color="000000"/>
            </w:tcBorders>
            <w:shd w:val="clear" w:color="auto" w:fill="FFFFFF"/>
            <w:vAlign w:val="bottom"/>
          </w:tcPr>
          <w:p w14:paraId="1AC99B0F"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Frequency</w:t>
            </w:r>
          </w:p>
        </w:tc>
        <w:tc>
          <w:tcPr>
            <w:tcW w:w="774" w:type="pct"/>
            <w:tcBorders>
              <w:top w:val="single" w:sz="16" w:space="0" w:color="000000"/>
              <w:bottom w:val="single" w:sz="16" w:space="0" w:color="000000"/>
            </w:tcBorders>
            <w:shd w:val="clear" w:color="auto" w:fill="FFFFFF"/>
            <w:vAlign w:val="bottom"/>
          </w:tcPr>
          <w:p w14:paraId="434E4DD7"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Percent</w:t>
            </w:r>
          </w:p>
        </w:tc>
        <w:tc>
          <w:tcPr>
            <w:tcW w:w="1061" w:type="pct"/>
            <w:tcBorders>
              <w:top w:val="single" w:sz="16" w:space="0" w:color="000000"/>
              <w:bottom w:val="single" w:sz="16" w:space="0" w:color="000000"/>
            </w:tcBorders>
            <w:shd w:val="clear" w:color="auto" w:fill="FFFFFF"/>
            <w:vAlign w:val="bottom"/>
          </w:tcPr>
          <w:p w14:paraId="2E0CFE35"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Valid Percent</w:t>
            </w:r>
          </w:p>
        </w:tc>
        <w:tc>
          <w:tcPr>
            <w:tcW w:w="1117" w:type="pct"/>
            <w:tcBorders>
              <w:top w:val="single" w:sz="16" w:space="0" w:color="000000"/>
              <w:bottom w:val="single" w:sz="16" w:space="0" w:color="000000"/>
              <w:right w:val="single" w:sz="16" w:space="0" w:color="000000"/>
            </w:tcBorders>
            <w:shd w:val="clear" w:color="auto" w:fill="FFFFFF"/>
            <w:vAlign w:val="bottom"/>
          </w:tcPr>
          <w:p w14:paraId="43810D92"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Cumulative Percent</w:t>
            </w:r>
          </w:p>
        </w:tc>
      </w:tr>
      <w:tr w:rsidR="00490B94" w:rsidRPr="00490B94" w14:paraId="28EC9406" w14:textId="77777777" w:rsidTr="004D6293">
        <w:trPr>
          <w:cantSplit/>
          <w:tblHeader/>
          <w:jc w:val="center"/>
        </w:trPr>
        <w:tc>
          <w:tcPr>
            <w:tcW w:w="558" w:type="pct"/>
            <w:vMerge w:val="restart"/>
            <w:tcBorders>
              <w:top w:val="single" w:sz="16" w:space="0" w:color="000000"/>
              <w:left w:val="single" w:sz="16" w:space="0" w:color="000000"/>
              <w:bottom w:val="single" w:sz="16" w:space="0" w:color="000000"/>
              <w:right w:val="nil"/>
            </w:tcBorders>
            <w:shd w:val="clear" w:color="auto" w:fill="FFFFFF"/>
          </w:tcPr>
          <w:p w14:paraId="19C43FDC"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Valid</w:t>
            </w:r>
          </w:p>
        </w:tc>
        <w:tc>
          <w:tcPr>
            <w:tcW w:w="603" w:type="pct"/>
            <w:tcBorders>
              <w:top w:val="single" w:sz="16" w:space="0" w:color="000000"/>
              <w:left w:val="nil"/>
              <w:bottom w:val="nil"/>
              <w:right w:val="single" w:sz="16" w:space="0" w:color="000000"/>
            </w:tcBorders>
            <w:shd w:val="clear" w:color="auto" w:fill="FFFFFF"/>
          </w:tcPr>
          <w:p w14:paraId="18D2978B"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Salah</w:t>
            </w:r>
          </w:p>
        </w:tc>
        <w:tc>
          <w:tcPr>
            <w:tcW w:w="886" w:type="pct"/>
            <w:tcBorders>
              <w:top w:val="single" w:sz="16" w:space="0" w:color="000000"/>
              <w:left w:val="single" w:sz="16" w:space="0" w:color="000000"/>
              <w:bottom w:val="nil"/>
            </w:tcBorders>
            <w:shd w:val="clear" w:color="auto" w:fill="FFFFFF"/>
          </w:tcPr>
          <w:p w14:paraId="620C60F2"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40</w:t>
            </w:r>
          </w:p>
        </w:tc>
        <w:tc>
          <w:tcPr>
            <w:tcW w:w="774" w:type="pct"/>
            <w:tcBorders>
              <w:top w:val="single" w:sz="16" w:space="0" w:color="000000"/>
              <w:bottom w:val="nil"/>
            </w:tcBorders>
            <w:shd w:val="clear" w:color="auto" w:fill="FFFFFF"/>
          </w:tcPr>
          <w:p w14:paraId="0FF01FA0"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51,3</w:t>
            </w:r>
          </w:p>
        </w:tc>
        <w:tc>
          <w:tcPr>
            <w:tcW w:w="1061" w:type="pct"/>
            <w:tcBorders>
              <w:top w:val="single" w:sz="16" w:space="0" w:color="000000"/>
              <w:bottom w:val="nil"/>
            </w:tcBorders>
            <w:shd w:val="clear" w:color="auto" w:fill="FFFFFF"/>
          </w:tcPr>
          <w:p w14:paraId="09F9EC55"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51,3</w:t>
            </w:r>
          </w:p>
        </w:tc>
        <w:tc>
          <w:tcPr>
            <w:tcW w:w="1117" w:type="pct"/>
            <w:tcBorders>
              <w:top w:val="single" w:sz="16" w:space="0" w:color="000000"/>
              <w:bottom w:val="nil"/>
              <w:right w:val="single" w:sz="16" w:space="0" w:color="000000"/>
            </w:tcBorders>
            <w:shd w:val="clear" w:color="auto" w:fill="FFFFFF"/>
          </w:tcPr>
          <w:p w14:paraId="53EC3CFD"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51,3</w:t>
            </w:r>
          </w:p>
        </w:tc>
      </w:tr>
      <w:tr w:rsidR="00490B94" w:rsidRPr="00490B94" w14:paraId="0C31B8C7" w14:textId="77777777" w:rsidTr="004D6293">
        <w:trPr>
          <w:cantSplit/>
          <w:tblHeader/>
          <w:jc w:val="center"/>
        </w:trPr>
        <w:tc>
          <w:tcPr>
            <w:tcW w:w="558" w:type="pct"/>
            <w:vMerge/>
            <w:tcBorders>
              <w:top w:val="single" w:sz="16" w:space="0" w:color="000000"/>
              <w:left w:val="single" w:sz="16" w:space="0" w:color="000000"/>
              <w:bottom w:val="single" w:sz="16" w:space="0" w:color="000000"/>
              <w:right w:val="nil"/>
            </w:tcBorders>
            <w:shd w:val="clear" w:color="auto" w:fill="FFFFFF"/>
          </w:tcPr>
          <w:p w14:paraId="16F7630E"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603" w:type="pct"/>
            <w:tcBorders>
              <w:top w:val="nil"/>
              <w:left w:val="nil"/>
              <w:bottom w:val="nil"/>
              <w:right w:val="single" w:sz="16" w:space="0" w:color="000000"/>
            </w:tcBorders>
            <w:shd w:val="clear" w:color="auto" w:fill="FFFFFF"/>
          </w:tcPr>
          <w:p w14:paraId="2B9FBE65"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Benar</w:t>
            </w:r>
          </w:p>
        </w:tc>
        <w:tc>
          <w:tcPr>
            <w:tcW w:w="886" w:type="pct"/>
            <w:tcBorders>
              <w:top w:val="nil"/>
              <w:left w:val="single" w:sz="16" w:space="0" w:color="000000"/>
              <w:bottom w:val="nil"/>
            </w:tcBorders>
            <w:shd w:val="clear" w:color="auto" w:fill="FFFFFF"/>
          </w:tcPr>
          <w:p w14:paraId="2A57E5E9"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38</w:t>
            </w:r>
          </w:p>
        </w:tc>
        <w:tc>
          <w:tcPr>
            <w:tcW w:w="774" w:type="pct"/>
            <w:tcBorders>
              <w:top w:val="nil"/>
              <w:bottom w:val="nil"/>
            </w:tcBorders>
            <w:shd w:val="clear" w:color="auto" w:fill="FFFFFF"/>
          </w:tcPr>
          <w:p w14:paraId="091BDE7C"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48,7</w:t>
            </w:r>
          </w:p>
        </w:tc>
        <w:tc>
          <w:tcPr>
            <w:tcW w:w="1061" w:type="pct"/>
            <w:tcBorders>
              <w:top w:val="nil"/>
              <w:bottom w:val="nil"/>
            </w:tcBorders>
            <w:shd w:val="clear" w:color="auto" w:fill="FFFFFF"/>
          </w:tcPr>
          <w:p w14:paraId="0D32EF6D"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48,7</w:t>
            </w:r>
          </w:p>
        </w:tc>
        <w:tc>
          <w:tcPr>
            <w:tcW w:w="1117" w:type="pct"/>
            <w:tcBorders>
              <w:top w:val="nil"/>
              <w:bottom w:val="nil"/>
              <w:right w:val="single" w:sz="16" w:space="0" w:color="000000"/>
            </w:tcBorders>
            <w:shd w:val="clear" w:color="auto" w:fill="FFFFFF"/>
          </w:tcPr>
          <w:p w14:paraId="7617DACC"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r>
      <w:tr w:rsidR="00490B94" w:rsidRPr="00490B94" w14:paraId="5DCD85E5" w14:textId="77777777" w:rsidTr="004D6293">
        <w:trPr>
          <w:cantSplit/>
          <w:jc w:val="center"/>
        </w:trPr>
        <w:tc>
          <w:tcPr>
            <w:tcW w:w="558" w:type="pct"/>
            <w:vMerge/>
            <w:tcBorders>
              <w:top w:val="single" w:sz="16" w:space="0" w:color="000000"/>
              <w:left w:val="single" w:sz="16" w:space="0" w:color="000000"/>
              <w:bottom w:val="single" w:sz="16" w:space="0" w:color="000000"/>
              <w:right w:val="nil"/>
            </w:tcBorders>
            <w:shd w:val="clear" w:color="auto" w:fill="FFFFFF"/>
          </w:tcPr>
          <w:p w14:paraId="6A8A56B9"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603" w:type="pct"/>
            <w:tcBorders>
              <w:top w:val="nil"/>
              <w:left w:val="nil"/>
              <w:bottom w:val="single" w:sz="16" w:space="0" w:color="000000"/>
              <w:right w:val="single" w:sz="16" w:space="0" w:color="000000"/>
            </w:tcBorders>
            <w:shd w:val="clear" w:color="auto" w:fill="FFFFFF"/>
          </w:tcPr>
          <w:p w14:paraId="582DEC65"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Total</w:t>
            </w:r>
          </w:p>
        </w:tc>
        <w:tc>
          <w:tcPr>
            <w:tcW w:w="886" w:type="pct"/>
            <w:tcBorders>
              <w:top w:val="nil"/>
              <w:left w:val="single" w:sz="16" w:space="0" w:color="000000"/>
              <w:bottom w:val="single" w:sz="16" w:space="0" w:color="000000"/>
            </w:tcBorders>
            <w:shd w:val="clear" w:color="auto" w:fill="FFFFFF"/>
          </w:tcPr>
          <w:p w14:paraId="74D2BBD3"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78</w:t>
            </w:r>
          </w:p>
        </w:tc>
        <w:tc>
          <w:tcPr>
            <w:tcW w:w="774" w:type="pct"/>
            <w:tcBorders>
              <w:top w:val="nil"/>
              <w:bottom w:val="single" w:sz="16" w:space="0" w:color="000000"/>
            </w:tcBorders>
            <w:shd w:val="clear" w:color="auto" w:fill="FFFFFF"/>
          </w:tcPr>
          <w:p w14:paraId="537C8563"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061" w:type="pct"/>
            <w:tcBorders>
              <w:top w:val="nil"/>
              <w:bottom w:val="single" w:sz="16" w:space="0" w:color="000000"/>
            </w:tcBorders>
            <w:shd w:val="clear" w:color="auto" w:fill="FFFFFF"/>
          </w:tcPr>
          <w:p w14:paraId="6B160AFE"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117" w:type="pct"/>
            <w:tcBorders>
              <w:top w:val="nil"/>
              <w:bottom w:val="single" w:sz="16" w:space="0" w:color="000000"/>
              <w:right w:val="single" w:sz="16" w:space="0" w:color="000000"/>
            </w:tcBorders>
            <w:shd w:val="clear" w:color="auto" w:fill="FFFFFF"/>
            <w:vAlign w:val="center"/>
          </w:tcPr>
          <w:p w14:paraId="47B09EEB"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r>
    </w:tbl>
    <w:p w14:paraId="30968AF1" w14:textId="77777777" w:rsidR="00490B94" w:rsidRPr="00490B94" w:rsidRDefault="00490B94" w:rsidP="00490B94">
      <w:pPr>
        <w:autoSpaceDE w:val="0"/>
        <w:autoSpaceDN w:val="0"/>
        <w:adjustRightInd w:val="0"/>
        <w:spacing w:after="0" w:line="400" w:lineRule="atLeast"/>
        <w:rPr>
          <w:rFonts w:ascii="Times New Roman" w:hAnsi="Times New Roman" w:cs="Times New Roman"/>
          <w:sz w:val="24"/>
          <w:szCs w:val="24"/>
        </w:rPr>
      </w:pP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886"/>
        <w:gridCol w:w="957"/>
        <w:gridCol w:w="1406"/>
        <w:gridCol w:w="1229"/>
        <w:gridCol w:w="1684"/>
        <w:gridCol w:w="1775"/>
      </w:tblGrid>
      <w:tr w:rsidR="00490B94" w:rsidRPr="00490B94" w14:paraId="04EE401C" w14:textId="77777777" w:rsidTr="004D6293">
        <w:trPr>
          <w:cantSplit/>
          <w:tblHeader/>
          <w:jc w:val="center"/>
        </w:trPr>
        <w:tc>
          <w:tcPr>
            <w:tcW w:w="5000" w:type="pct"/>
            <w:gridSpan w:val="6"/>
            <w:tcBorders>
              <w:top w:val="nil"/>
              <w:left w:val="nil"/>
              <w:bottom w:val="nil"/>
              <w:right w:val="nil"/>
            </w:tcBorders>
            <w:shd w:val="clear" w:color="auto" w:fill="FFFFFF"/>
            <w:vAlign w:val="center"/>
          </w:tcPr>
          <w:p w14:paraId="00422767"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b/>
                <w:bCs/>
                <w:color w:val="000000"/>
                <w:sz w:val="18"/>
                <w:szCs w:val="18"/>
              </w:rPr>
              <w:t>P5</w:t>
            </w:r>
          </w:p>
        </w:tc>
      </w:tr>
      <w:tr w:rsidR="00490B94" w:rsidRPr="00490B94" w14:paraId="728CC2A1" w14:textId="77777777" w:rsidTr="004D6293">
        <w:trPr>
          <w:cantSplit/>
          <w:tblHeader/>
          <w:jc w:val="center"/>
        </w:trPr>
        <w:tc>
          <w:tcPr>
            <w:tcW w:w="1161" w:type="pct"/>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14:paraId="431E33A9"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c>
          <w:tcPr>
            <w:tcW w:w="886" w:type="pct"/>
            <w:tcBorders>
              <w:top w:val="single" w:sz="16" w:space="0" w:color="000000"/>
              <w:left w:val="single" w:sz="16" w:space="0" w:color="000000"/>
              <w:bottom w:val="single" w:sz="16" w:space="0" w:color="000000"/>
            </w:tcBorders>
            <w:shd w:val="clear" w:color="auto" w:fill="FFFFFF"/>
            <w:vAlign w:val="bottom"/>
          </w:tcPr>
          <w:p w14:paraId="78B0B929"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Frequency</w:t>
            </w:r>
          </w:p>
        </w:tc>
        <w:tc>
          <w:tcPr>
            <w:tcW w:w="774" w:type="pct"/>
            <w:tcBorders>
              <w:top w:val="single" w:sz="16" w:space="0" w:color="000000"/>
              <w:bottom w:val="single" w:sz="16" w:space="0" w:color="000000"/>
            </w:tcBorders>
            <w:shd w:val="clear" w:color="auto" w:fill="FFFFFF"/>
            <w:vAlign w:val="bottom"/>
          </w:tcPr>
          <w:p w14:paraId="2EBC60FE"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Percent</w:t>
            </w:r>
          </w:p>
        </w:tc>
        <w:tc>
          <w:tcPr>
            <w:tcW w:w="1061" w:type="pct"/>
            <w:tcBorders>
              <w:top w:val="single" w:sz="16" w:space="0" w:color="000000"/>
              <w:bottom w:val="single" w:sz="16" w:space="0" w:color="000000"/>
            </w:tcBorders>
            <w:shd w:val="clear" w:color="auto" w:fill="FFFFFF"/>
            <w:vAlign w:val="bottom"/>
          </w:tcPr>
          <w:p w14:paraId="0BE1B6EF"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Valid Percent</w:t>
            </w:r>
          </w:p>
        </w:tc>
        <w:tc>
          <w:tcPr>
            <w:tcW w:w="1118" w:type="pct"/>
            <w:tcBorders>
              <w:top w:val="single" w:sz="16" w:space="0" w:color="000000"/>
              <w:bottom w:val="single" w:sz="16" w:space="0" w:color="000000"/>
              <w:right w:val="single" w:sz="16" w:space="0" w:color="000000"/>
            </w:tcBorders>
            <w:shd w:val="clear" w:color="auto" w:fill="FFFFFF"/>
            <w:vAlign w:val="bottom"/>
          </w:tcPr>
          <w:p w14:paraId="6D33AD50"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Cumulative Percent</w:t>
            </w:r>
          </w:p>
        </w:tc>
      </w:tr>
      <w:tr w:rsidR="00490B94" w:rsidRPr="00490B94" w14:paraId="1B533016" w14:textId="77777777" w:rsidTr="004D6293">
        <w:trPr>
          <w:cantSplit/>
          <w:tblHeader/>
          <w:jc w:val="center"/>
        </w:trPr>
        <w:tc>
          <w:tcPr>
            <w:tcW w:w="558" w:type="pct"/>
            <w:vMerge w:val="restart"/>
            <w:tcBorders>
              <w:top w:val="single" w:sz="16" w:space="0" w:color="000000"/>
              <w:left w:val="single" w:sz="16" w:space="0" w:color="000000"/>
              <w:bottom w:val="single" w:sz="16" w:space="0" w:color="000000"/>
              <w:right w:val="nil"/>
            </w:tcBorders>
            <w:shd w:val="clear" w:color="auto" w:fill="FFFFFF"/>
          </w:tcPr>
          <w:p w14:paraId="1D13A256"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Valid</w:t>
            </w:r>
          </w:p>
        </w:tc>
        <w:tc>
          <w:tcPr>
            <w:tcW w:w="603" w:type="pct"/>
            <w:tcBorders>
              <w:top w:val="single" w:sz="16" w:space="0" w:color="000000"/>
              <w:left w:val="nil"/>
              <w:bottom w:val="nil"/>
              <w:right w:val="single" w:sz="16" w:space="0" w:color="000000"/>
            </w:tcBorders>
            <w:shd w:val="clear" w:color="auto" w:fill="FFFFFF"/>
          </w:tcPr>
          <w:p w14:paraId="15477CDC"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Salah</w:t>
            </w:r>
          </w:p>
        </w:tc>
        <w:tc>
          <w:tcPr>
            <w:tcW w:w="886" w:type="pct"/>
            <w:tcBorders>
              <w:top w:val="single" w:sz="16" w:space="0" w:color="000000"/>
              <w:left w:val="single" w:sz="16" w:space="0" w:color="000000"/>
              <w:bottom w:val="nil"/>
            </w:tcBorders>
            <w:shd w:val="clear" w:color="auto" w:fill="FFFFFF"/>
          </w:tcPr>
          <w:p w14:paraId="728DBF90"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42</w:t>
            </w:r>
          </w:p>
        </w:tc>
        <w:tc>
          <w:tcPr>
            <w:tcW w:w="774" w:type="pct"/>
            <w:tcBorders>
              <w:top w:val="single" w:sz="16" w:space="0" w:color="000000"/>
              <w:bottom w:val="nil"/>
            </w:tcBorders>
            <w:shd w:val="clear" w:color="auto" w:fill="FFFFFF"/>
          </w:tcPr>
          <w:p w14:paraId="42FAE7A1"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53,8</w:t>
            </w:r>
          </w:p>
        </w:tc>
        <w:tc>
          <w:tcPr>
            <w:tcW w:w="1061" w:type="pct"/>
            <w:tcBorders>
              <w:top w:val="single" w:sz="16" w:space="0" w:color="000000"/>
              <w:bottom w:val="nil"/>
            </w:tcBorders>
            <w:shd w:val="clear" w:color="auto" w:fill="FFFFFF"/>
          </w:tcPr>
          <w:p w14:paraId="2E94F01E"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53,8</w:t>
            </w:r>
          </w:p>
        </w:tc>
        <w:tc>
          <w:tcPr>
            <w:tcW w:w="1118" w:type="pct"/>
            <w:tcBorders>
              <w:top w:val="single" w:sz="16" w:space="0" w:color="000000"/>
              <w:bottom w:val="nil"/>
              <w:right w:val="single" w:sz="16" w:space="0" w:color="000000"/>
            </w:tcBorders>
            <w:shd w:val="clear" w:color="auto" w:fill="FFFFFF"/>
          </w:tcPr>
          <w:p w14:paraId="22CC8691"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53,8</w:t>
            </w:r>
          </w:p>
        </w:tc>
      </w:tr>
      <w:tr w:rsidR="00490B94" w:rsidRPr="00490B94" w14:paraId="14D3EA90" w14:textId="77777777" w:rsidTr="004D6293">
        <w:trPr>
          <w:cantSplit/>
          <w:tblHeader/>
          <w:jc w:val="center"/>
        </w:trPr>
        <w:tc>
          <w:tcPr>
            <w:tcW w:w="558" w:type="pct"/>
            <w:vMerge/>
            <w:tcBorders>
              <w:top w:val="single" w:sz="16" w:space="0" w:color="000000"/>
              <w:left w:val="single" w:sz="16" w:space="0" w:color="000000"/>
              <w:bottom w:val="single" w:sz="16" w:space="0" w:color="000000"/>
              <w:right w:val="nil"/>
            </w:tcBorders>
            <w:shd w:val="clear" w:color="auto" w:fill="FFFFFF"/>
          </w:tcPr>
          <w:p w14:paraId="61687370"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603" w:type="pct"/>
            <w:tcBorders>
              <w:top w:val="nil"/>
              <w:left w:val="nil"/>
              <w:bottom w:val="nil"/>
              <w:right w:val="single" w:sz="16" w:space="0" w:color="000000"/>
            </w:tcBorders>
            <w:shd w:val="clear" w:color="auto" w:fill="FFFFFF"/>
          </w:tcPr>
          <w:p w14:paraId="7F217968"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Benar</w:t>
            </w:r>
          </w:p>
        </w:tc>
        <w:tc>
          <w:tcPr>
            <w:tcW w:w="886" w:type="pct"/>
            <w:tcBorders>
              <w:top w:val="nil"/>
              <w:left w:val="single" w:sz="16" w:space="0" w:color="000000"/>
              <w:bottom w:val="nil"/>
            </w:tcBorders>
            <w:shd w:val="clear" w:color="auto" w:fill="FFFFFF"/>
          </w:tcPr>
          <w:p w14:paraId="423B964C"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36</w:t>
            </w:r>
          </w:p>
        </w:tc>
        <w:tc>
          <w:tcPr>
            <w:tcW w:w="774" w:type="pct"/>
            <w:tcBorders>
              <w:top w:val="nil"/>
              <w:bottom w:val="nil"/>
            </w:tcBorders>
            <w:shd w:val="clear" w:color="auto" w:fill="FFFFFF"/>
          </w:tcPr>
          <w:p w14:paraId="0301C3D8"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46,2</w:t>
            </w:r>
          </w:p>
        </w:tc>
        <w:tc>
          <w:tcPr>
            <w:tcW w:w="1061" w:type="pct"/>
            <w:tcBorders>
              <w:top w:val="nil"/>
              <w:bottom w:val="nil"/>
            </w:tcBorders>
            <w:shd w:val="clear" w:color="auto" w:fill="FFFFFF"/>
          </w:tcPr>
          <w:p w14:paraId="75C2EDF6"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46,2</w:t>
            </w:r>
          </w:p>
        </w:tc>
        <w:tc>
          <w:tcPr>
            <w:tcW w:w="1118" w:type="pct"/>
            <w:tcBorders>
              <w:top w:val="nil"/>
              <w:bottom w:val="nil"/>
              <w:right w:val="single" w:sz="16" w:space="0" w:color="000000"/>
            </w:tcBorders>
            <w:shd w:val="clear" w:color="auto" w:fill="FFFFFF"/>
          </w:tcPr>
          <w:p w14:paraId="522FF4EC"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r>
      <w:tr w:rsidR="00490B94" w:rsidRPr="00490B94" w14:paraId="68D2A615" w14:textId="77777777" w:rsidTr="004D6293">
        <w:trPr>
          <w:cantSplit/>
          <w:jc w:val="center"/>
        </w:trPr>
        <w:tc>
          <w:tcPr>
            <w:tcW w:w="558" w:type="pct"/>
            <w:vMerge/>
            <w:tcBorders>
              <w:top w:val="single" w:sz="16" w:space="0" w:color="000000"/>
              <w:left w:val="single" w:sz="16" w:space="0" w:color="000000"/>
              <w:bottom w:val="single" w:sz="16" w:space="0" w:color="000000"/>
              <w:right w:val="nil"/>
            </w:tcBorders>
            <w:shd w:val="clear" w:color="auto" w:fill="FFFFFF"/>
          </w:tcPr>
          <w:p w14:paraId="20DA4E36"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603" w:type="pct"/>
            <w:tcBorders>
              <w:top w:val="nil"/>
              <w:left w:val="nil"/>
              <w:bottom w:val="single" w:sz="16" w:space="0" w:color="000000"/>
              <w:right w:val="single" w:sz="16" w:space="0" w:color="000000"/>
            </w:tcBorders>
            <w:shd w:val="clear" w:color="auto" w:fill="FFFFFF"/>
          </w:tcPr>
          <w:p w14:paraId="71F7346C"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Total</w:t>
            </w:r>
          </w:p>
        </w:tc>
        <w:tc>
          <w:tcPr>
            <w:tcW w:w="886" w:type="pct"/>
            <w:tcBorders>
              <w:top w:val="nil"/>
              <w:left w:val="single" w:sz="16" w:space="0" w:color="000000"/>
              <w:bottom w:val="single" w:sz="16" w:space="0" w:color="000000"/>
            </w:tcBorders>
            <w:shd w:val="clear" w:color="auto" w:fill="FFFFFF"/>
          </w:tcPr>
          <w:p w14:paraId="33A30607"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78</w:t>
            </w:r>
          </w:p>
        </w:tc>
        <w:tc>
          <w:tcPr>
            <w:tcW w:w="774" w:type="pct"/>
            <w:tcBorders>
              <w:top w:val="nil"/>
              <w:bottom w:val="single" w:sz="16" w:space="0" w:color="000000"/>
            </w:tcBorders>
            <w:shd w:val="clear" w:color="auto" w:fill="FFFFFF"/>
          </w:tcPr>
          <w:p w14:paraId="102AF883"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061" w:type="pct"/>
            <w:tcBorders>
              <w:top w:val="nil"/>
              <w:bottom w:val="single" w:sz="16" w:space="0" w:color="000000"/>
            </w:tcBorders>
            <w:shd w:val="clear" w:color="auto" w:fill="FFFFFF"/>
          </w:tcPr>
          <w:p w14:paraId="5B8C7562"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118" w:type="pct"/>
            <w:tcBorders>
              <w:top w:val="nil"/>
              <w:bottom w:val="single" w:sz="16" w:space="0" w:color="000000"/>
              <w:right w:val="single" w:sz="16" w:space="0" w:color="000000"/>
            </w:tcBorders>
            <w:shd w:val="clear" w:color="auto" w:fill="FFFFFF"/>
            <w:vAlign w:val="center"/>
          </w:tcPr>
          <w:p w14:paraId="3680087E"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r>
    </w:tbl>
    <w:p w14:paraId="0038928A" w14:textId="77777777" w:rsidR="00490B94" w:rsidRPr="00490B94" w:rsidRDefault="00490B94" w:rsidP="00490B94">
      <w:pPr>
        <w:autoSpaceDE w:val="0"/>
        <w:autoSpaceDN w:val="0"/>
        <w:adjustRightInd w:val="0"/>
        <w:spacing w:after="0" w:line="400" w:lineRule="atLeast"/>
        <w:rPr>
          <w:rFonts w:ascii="Times New Roman" w:hAnsi="Times New Roman" w:cs="Times New Roman"/>
          <w:sz w:val="24"/>
          <w:szCs w:val="24"/>
        </w:rPr>
      </w:pP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886"/>
        <w:gridCol w:w="957"/>
        <w:gridCol w:w="1406"/>
        <w:gridCol w:w="1229"/>
        <w:gridCol w:w="1684"/>
        <w:gridCol w:w="1775"/>
      </w:tblGrid>
      <w:tr w:rsidR="00490B94" w:rsidRPr="00490B94" w14:paraId="49018FCB" w14:textId="77777777" w:rsidTr="004D6293">
        <w:trPr>
          <w:cantSplit/>
          <w:tblHeader/>
          <w:jc w:val="center"/>
        </w:trPr>
        <w:tc>
          <w:tcPr>
            <w:tcW w:w="5000" w:type="pct"/>
            <w:gridSpan w:val="6"/>
            <w:tcBorders>
              <w:top w:val="nil"/>
              <w:left w:val="nil"/>
              <w:bottom w:val="nil"/>
              <w:right w:val="nil"/>
            </w:tcBorders>
            <w:shd w:val="clear" w:color="auto" w:fill="FFFFFF"/>
            <w:vAlign w:val="center"/>
          </w:tcPr>
          <w:p w14:paraId="155A6C83" w14:textId="187D07BB"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b/>
                <w:bCs/>
                <w:color w:val="000000"/>
                <w:sz w:val="18"/>
                <w:szCs w:val="18"/>
              </w:rPr>
              <w:t>P6</w:t>
            </w:r>
          </w:p>
        </w:tc>
      </w:tr>
      <w:tr w:rsidR="00490B94" w:rsidRPr="00490B94" w14:paraId="0C8D1370" w14:textId="77777777" w:rsidTr="004D6293">
        <w:trPr>
          <w:cantSplit/>
          <w:tblHeader/>
          <w:jc w:val="center"/>
        </w:trPr>
        <w:tc>
          <w:tcPr>
            <w:tcW w:w="1161" w:type="pct"/>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14:paraId="5BF63B6A"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c>
          <w:tcPr>
            <w:tcW w:w="886" w:type="pct"/>
            <w:tcBorders>
              <w:top w:val="single" w:sz="16" w:space="0" w:color="000000"/>
              <w:left w:val="single" w:sz="16" w:space="0" w:color="000000"/>
              <w:bottom w:val="single" w:sz="16" w:space="0" w:color="000000"/>
            </w:tcBorders>
            <w:shd w:val="clear" w:color="auto" w:fill="FFFFFF"/>
            <w:vAlign w:val="bottom"/>
          </w:tcPr>
          <w:p w14:paraId="1052274E"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Frequency</w:t>
            </w:r>
          </w:p>
        </w:tc>
        <w:tc>
          <w:tcPr>
            <w:tcW w:w="774" w:type="pct"/>
            <w:tcBorders>
              <w:top w:val="single" w:sz="16" w:space="0" w:color="000000"/>
              <w:bottom w:val="single" w:sz="16" w:space="0" w:color="000000"/>
            </w:tcBorders>
            <w:shd w:val="clear" w:color="auto" w:fill="FFFFFF"/>
            <w:vAlign w:val="bottom"/>
          </w:tcPr>
          <w:p w14:paraId="3ABA8DFD"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Percent</w:t>
            </w:r>
          </w:p>
        </w:tc>
        <w:tc>
          <w:tcPr>
            <w:tcW w:w="1061" w:type="pct"/>
            <w:tcBorders>
              <w:top w:val="single" w:sz="16" w:space="0" w:color="000000"/>
              <w:bottom w:val="single" w:sz="16" w:space="0" w:color="000000"/>
            </w:tcBorders>
            <w:shd w:val="clear" w:color="auto" w:fill="FFFFFF"/>
            <w:vAlign w:val="bottom"/>
          </w:tcPr>
          <w:p w14:paraId="21E5F4A9"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Valid Percent</w:t>
            </w:r>
          </w:p>
        </w:tc>
        <w:tc>
          <w:tcPr>
            <w:tcW w:w="1117" w:type="pct"/>
            <w:tcBorders>
              <w:top w:val="single" w:sz="16" w:space="0" w:color="000000"/>
              <w:bottom w:val="single" w:sz="16" w:space="0" w:color="000000"/>
              <w:right w:val="single" w:sz="16" w:space="0" w:color="000000"/>
            </w:tcBorders>
            <w:shd w:val="clear" w:color="auto" w:fill="FFFFFF"/>
            <w:vAlign w:val="bottom"/>
          </w:tcPr>
          <w:p w14:paraId="0DE7B164"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Cumulative Percent</w:t>
            </w:r>
          </w:p>
        </w:tc>
      </w:tr>
      <w:tr w:rsidR="00490B94" w:rsidRPr="00490B94" w14:paraId="13737785" w14:textId="77777777" w:rsidTr="004D6293">
        <w:trPr>
          <w:cantSplit/>
          <w:tblHeader/>
          <w:jc w:val="center"/>
        </w:trPr>
        <w:tc>
          <w:tcPr>
            <w:tcW w:w="558" w:type="pct"/>
            <w:vMerge w:val="restart"/>
            <w:tcBorders>
              <w:top w:val="single" w:sz="16" w:space="0" w:color="000000"/>
              <w:left w:val="single" w:sz="16" w:space="0" w:color="000000"/>
              <w:bottom w:val="single" w:sz="16" w:space="0" w:color="000000"/>
              <w:right w:val="nil"/>
            </w:tcBorders>
            <w:shd w:val="clear" w:color="auto" w:fill="FFFFFF"/>
          </w:tcPr>
          <w:p w14:paraId="1B2F5574"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Valid</w:t>
            </w:r>
          </w:p>
        </w:tc>
        <w:tc>
          <w:tcPr>
            <w:tcW w:w="603" w:type="pct"/>
            <w:tcBorders>
              <w:top w:val="single" w:sz="16" w:space="0" w:color="000000"/>
              <w:left w:val="nil"/>
              <w:bottom w:val="nil"/>
              <w:right w:val="single" w:sz="16" w:space="0" w:color="000000"/>
            </w:tcBorders>
            <w:shd w:val="clear" w:color="auto" w:fill="FFFFFF"/>
          </w:tcPr>
          <w:p w14:paraId="01EE0B9A"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Salah</w:t>
            </w:r>
          </w:p>
        </w:tc>
        <w:tc>
          <w:tcPr>
            <w:tcW w:w="886" w:type="pct"/>
            <w:tcBorders>
              <w:top w:val="single" w:sz="16" w:space="0" w:color="000000"/>
              <w:left w:val="single" w:sz="16" w:space="0" w:color="000000"/>
              <w:bottom w:val="nil"/>
            </w:tcBorders>
            <w:shd w:val="clear" w:color="auto" w:fill="FFFFFF"/>
          </w:tcPr>
          <w:p w14:paraId="243FB8DC"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40</w:t>
            </w:r>
          </w:p>
        </w:tc>
        <w:tc>
          <w:tcPr>
            <w:tcW w:w="774" w:type="pct"/>
            <w:tcBorders>
              <w:top w:val="single" w:sz="16" w:space="0" w:color="000000"/>
              <w:bottom w:val="nil"/>
            </w:tcBorders>
            <w:shd w:val="clear" w:color="auto" w:fill="FFFFFF"/>
          </w:tcPr>
          <w:p w14:paraId="3BA3A651"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51,3</w:t>
            </w:r>
          </w:p>
        </w:tc>
        <w:tc>
          <w:tcPr>
            <w:tcW w:w="1061" w:type="pct"/>
            <w:tcBorders>
              <w:top w:val="single" w:sz="16" w:space="0" w:color="000000"/>
              <w:bottom w:val="nil"/>
            </w:tcBorders>
            <w:shd w:val="clear" w:color="auto" w:fill="FFFFFF"/>
          </w:tcPr>
          <w:p w14:paraId="10304C78"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51,3</w:t>
            </w:r>
          </w:p>
        </w:tc>
        <w:tc>
          <w:tcPr>
            <w:tcW w:w="1117" w:type="pct"/>
            <w:tcBorders>
              <w:top w:val="single" w:sz="16" w:space="0" w:color="000000"/>
              <w:bottom w:val="nil"/>
              <w:right w:val="single" w:sz="16" w:space="0" w:color="000000"/>
            </w:tcBorders>
            <w:shd w:val="clear" w:color="auto" w:fill="FFFFFF"/>
          </w:tcPr>
          <w:p w14:paraId="27F23F4F"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51,3</w:t>
            </w:r>
          </w:p>
        </w:tc>
      </w:tr>
      <w:tr w:rsidR="00490B94" w:rsidRPr="00490B94" w14:paraId="530C3C7C" w14:textId="77777777" w:rsidTr="004D6293">
        <w:trPr>
          <w:cantSplit/>
          <w:tblHeader/>
          <w:jc w:val="center"/>
        </w:trPr>
        <w:tc>
          <w:tcPr>
            <w:tcW w:w="558" w:type="pct"/>
            <w:vMerge/>
            <w:tcBorders>
              <w:top w:val="single" w:sz="16" w:space="0" w:color="000000"/>
              <w:left w:val="single" w:sz="16" w:space="0" w:color="000000"/>
              <w:bottom w:val="single" w:sz="16" w:space="0" w:color="000000"/>
              <w:right w:val="nil"/>
            </w:tcBorders>
            <w:shd w:val="clear" w:color="auto" w:fill="FFFFFF"/>
          </w:tcPr>
          <w:p w14:paraId="4FBCD72C"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603" w:type="pct"/>
            <w:tcBorders>
              <w:top w:val="nil"/>
              <w:left w:val="nil"/>
              <w:bottom w:val="nil"/>
              <w:right w:val="single" w:sz="16" w:space="0" w:color="000000"/>
            </w:tcBorders>
            <w:shd w:val="clear" w:color="auto" w:fill="FFFFFF"/>
          </w:tcPr>
          <w:p w14:paraId="1A97931F"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Benar</w:t>
            </w:r>
          </w:p>
        </w:tc>
        <w:tc>
          <w:tcPr>
            <w:tcW w:w="886" w:type="pct"/>
            <w:tcBorders>
              <w:top w:val="nil"/>
              <w:left w:val="single" w:sz="16" w:space="0" w:color="000000"/>
              <w:bottom w:val="nil"/>
            </w:tcBorders>
            <w:shd w:val="clear" w:color="auto" w:fill="FFFFFF"/>
          </w:tcPr>
          <w:p w14:paraId="43F3C176"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38</w:t>
            </w:r>
          </w:p>
        </w:tc>
        <w:tc>
          <w:tcPr>
            <w:tcW w:w="774" w:type="pct"/>
            <w:tcBorders>
              <w:top w:val="nil"/>
              <w:bottom w:val="nil"/>
            </w:tcBorders>
            <w:shd w:val="clear" w:color="auto" w:fill="FFFFFF"/>
          </w:tcPr>
          <w:p w14:paraId="7951A45B"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48,7</w:t>
            </w:r>
          </w:p>
        </w:tc>
        <w:tc>
          <w:tcPr>
            <w:tcW w:w="1061" w:type="pct"/>
            <w:tcBorders>
              <w:top w:val="nil"/>
              <w:bottom w:val="nil"/>
            </w:tcBorders>
            <w:shd w:val="clear" w:color="auto" w:fill="FFFFFF"/>
          </w:tcPr>
          <w:p w14:paraId="4C1B24C1"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48,7</w:t>
            </w:r>
          </w:p>
        </w:tc>
        <w:tc>
          <w:tcPr>
            <w:tcW w:w="1117" w:type="pct"/>
            <w:tcBorders>
              <w:top w:val="nil"/>
              <w:bottom w:val="nil"/>
              <w:right w:val="single" w:sz="16" w:space="0" w:color="000000"/>
            </w:tcBorders>
            <w:shd w:val="clear" w:color="auto" w:fill="FFFFFF"/>
          </w:tcPr>
          <w:p w14:paraId="485DD6F4"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r>
      <w:tr w:rsidR="00490B94" w:rsidRPr="00490B94" w14:paraId="2446CEF7" w14:textId="77777777" w:rsidTr="004D6293">
        <w:trPr>
          <w:cantSplit/>
          <w:jc w:val="center"/>
        </w:trPr>
        <w:tc>
          <w:tcPr>
            <w:tcW w:w="558" w:type="pct"/>
            <w:vMerge/>
            <w:tcBorders>
              <w:top w:val="single" w:sz="16" w:space="0" w:color="000000"/>
              <w:left w:val="single" w:sz="16" w:space="0" w:color="000000"/>
              <w:bottom w:val="single" w:sz="16" w:space="0" w:color="000000"/>
              <w:right w:val="nil"/>
            </w:tcBorders>
            <w:shd w:val="clear" w:color="auto" w:fill="FFFFFF"/>
          </w:tcPr>
          <w:p w14:paraId="177945D4"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603" w:type="pct"/>
            <w:tcBorders>
              <w:top w:val="nil"/>
              <w:left w:val="nil"/>
              <w:bottom w:val="single" w:sz="16" w:space="0" w:color="000000"/>
              <w:right w:val="single" w:sz="16" w:space="0" w:color="000000"/>
            </w:tcBorders>
            <w:shd w:val="clear" w:color="auto" w:fill="FFFFFF"/>
          </w:tcPr>
          <w:p w14:paraId="22789542"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Total</w:t>
            </w:r>
          </w:p>
        </w:tc>
        <w:tc>
          <w:tcPr>
            <w:tcW w:w="886" w:type="pct"/>
            <w:tcBorders>
              <w:top w:val="nil"/>
              <w:left w:val="single" w:sz="16" w:space="0" w:color="000000"/>
              <w:bottom w:val="single" w:sz="16" w:space="0" w:color="000000"/>
            </w:tcBorders>
            <w:shd w:val="clear" w:color="auto" w:fill="FFFFFF"/>
          </w:tcPr>
          <w:p w14:paraId="0702C425"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78</w:t>
            </w:r>
          </w:p>
        </w:tc>
        <w:tc>
          <w:tcPr>
            <w:tcW w:w="774" w:type="pct"/>
            <w:tcBorders>
              <w:top w:val="nil"/>
              <w:bottom w:val="single" w:sz="16" w:space="0" w:color="000000"/>
            </w:tcBorders>
            <w:shd w:val="clear" w:color="auto" w:fill="FFFFFF"/>
          </w:tcPr>
          <w:p w14:paraId="102B77A4"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061" w:type="pct"/>
            <w:tcBorders>
              <w:top w:val="nil"/>
              <w:bottom w:val="single" w:sz="16" w:space="0" w:color="000000"/>
            </w:tcBorders>
            <w:shd w:val="clear" w:color="auto" w:fill="FFFFFF"/>
          </w:tcPr>
          <w:p w14:paraId="6E998AE5"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117" w:type="pct"/>
            <w:tcBorders>
              <w:top w:val="nil"/>
              <w:bottom w:val="single" w:sz="16" w:space="0" w:color="000000"/>
              <w:right w:val="single" w:sz="16" w:space="0" w:color="000000"/>
            </w:tcBorders>
            <w:shd w:val="clear" w:color="auto" w:fill="FFFFFF"/>
            <w:vAlign w:val="center"/>
          </w:tcPr>
          <w:p w14:paraId="13725580"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r>
    </w:tbl>
    <w:p w14:paraId="4B7EADCD" w14:textId="77777777" w:rsidR="00490B94" w:rsidRPr="00490B94" w:rsidRDefault="00490B94" w:rsidP="00490B94">
      <w:pPr>
        <w:autoSpaceDE w:val="0"/>
        <w:autoSpaceDN w:val="0"/>
        <w:adjustRightInd w:val="0"/>
        <w:spacing w:after="0" w:line="400" w:lineRule="atLeast"/>
        <w:rPr>
          <w:rFonts w:ascii="Times New Roman" w:hAnsi="Times New Roman" w:cs="Times New Roman"/>
          <w:sz w:val="24"/>
          <w:szCs w:val="24"/>
        </w:rPr>
      </w:pPr>
    </w:p>
    <w:p w14:paraId="55DE63AB" w14:textId="77777777" w:rsidR="00490B94" w:rsidRPr="00490B94" w:rsidRDefault="00490B94" w:rsidP="00490B94">
      <w:pPr>
        <w:autoSpaceDE w:val="0"/>
        <w:autoSpaceDN w:val="0"/>
        <w:adjustRightInd w:val="0"/>
        <w:spacing w:after="0" w:line="240" w:lineRule="auto"/>
        <w:rPr>
          <w:rFonts w:ascii="Times New Roman" w:hAnsi="Times New Roman" w:cs="Times New Roman"/>
          <w:sz w:val="24"/>
          <w:szCs w:val="24"/>
        </w:rPr>
      </w:pPr>
    </w:p>
    <w:p w14:paraId="712E68E6" w14:textId="77777777" w:rsidR="004D6293" w:rsidRDefault="004D6293">
      <w:r>
        <w:br w:type="page"/>
      </w: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886"/>
        <w:gridCol w:w="957"/>
        <w:gridCol w:w="1406"/>
        <w:gridCol w:w="1229"/>
        <w:gridCol w:w="1684"/>
        <w:gridCol w:w="1775"/>
      </w:tblGrid>
      <w:tr w:rsidR="00490B94" w:rsidRPr="00490B94" w14:paraId="2752ADD7" w14:textId="77777777" w:rsidTr="004D6293">
        <w:trPr>
          <w:cantSplit/>
          <w:tblHeader/>
          <w:jc w:val="center"/>
        </w:trPr>
        <w:tc>
          <w:tcPr>
            <w:tcW w:w="5000" w:type="pct"/>
            <w:gridSpan w:val="6"/>
            <w:tcBorders>
              <w:top w:val="nil"/>
              <w:left w:val="nil"/>
              <w:bottom w:val="nil"/>
              <w:right w:val="nil"/>
            </w:tcBorders>
            <w:shd w:val="clear" w:color="auto" w:fill="FFFFFF"/>
            <w:vAlign w:val="center"/>
          </w:tcPr>
          <w:p w14:paraId="4FA27AED" w14:textId="76F0064B"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b/>
                <w:bCs/>
                <w:color w:val="000000"/>
                <w:sz w:val="18"/>
                <w:szCs w:val="18"/>
              </w:rPr>
              <w:lastRenderedPageBreak/>
              <w:t>P7</w:t>
            </w:r>
          </w:p>
        </w:tc>
      </w:tr>
      <w:tr w:rsidR="00490B94" w:rsidRPr="00490B94" w14:paraId="6344325B" w14:textId="77777777" w:rsidTr="004D6293">
        <w:trPr>
          <w:cantSplit/>
          <w:tblHeader/>
          <w:jc w:val="center"/>
        </w:trPr>
        <w:tc>
          <w:tcPr>
            <w:tcW w:w="1161" w:type="pct"/>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14:paraId="29E3DF7B"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c>
          <w:tcPr>
            <w:tcW w:w="886" w:type="pct"/>
            <w:tcBorders>
              <w:top w:val="single" w:sz="16" w:space="0" w:color="000000"/>
              <w:left w:val="single" w:sz="16" w:space="0" w:color="000000"/>
              <w:bottom w:val="single" w:sz="16" w:space="0" w:color="000000"/>
            </w:tcBorders>
            <w:shd w:val="clear" w:color="auto" w:fill="FFFFFF"/>
            <w:vAlign w:val="bottom"/>
          </w:tcPr>
          <w:p w14:paraId="26014B60"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Frequency</w:t>
            </w:r>
          </w:p>
        </w:tc>
        <w:tc>
          <w:tcPr>
            <w:tcW w:w="774" w:type="pct"/>
            <w:tcBorders>
              <w:top w:val="single" w:sz="16" w:space="0" w:color="000000"/>
              <w:bottom w:val="single" w:sz="16" w:space="0" w:color="000000"/>
            </w:tcBorders>
            <w:shd w:val="clear" w:color="auto" w:fill="FFFFFF"/>
            <w:vAlign w:val="bottom"/>
          </w:tcPr>
          <w:p w14:paraId="1AB5659D"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Percent</w:t>
            </w:r>
          </w:p>
        </w:tc>
        <w:tc>
          <w:tcPr>
            <w:tcW w:w="1061" w:type="pct"/>
            <w:tcBorders>
              <w:top w:val="single" w:sz="16" w:space="0" w:color="000000"/>
              <w:bottom w:val="single" w:sz="16" w:space="0" w:color="000000"/>
            </w:tcBorders>
            <w:shd w:val="clear" w:color="auto" w:fill="FFFFFF"/>
            <w:vAlign w:val="bottom"/>
          </w:tcPr>
          <w:p w14:paraId="3C07F34E"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Valid Percent</w:t>
            </w:r>
          </w:p>
        </w:tc>
        <w:tc>
          <w:tcPr>
            <w:tcW w:w="1117" w:type="pct"/>
            <w:tcBorders>
              <w:top w:val="single" w:sz="16" w:space="0" w:color="000000"/>
              <w:bottom w:val="single" w:sz="16" w:space="0" w:color="000000"/>
              <w:right w:val="single" w:sz="16" w:space="0" w:color="000000"/>
            </w:tcBorders>
            <w:shd w:val="clear" w:color="auto" w:fill="FFFFFF"/>
            <w:vAlign w:val="bottom"/>
          </w:tcPr>
          <w:p w14:paraId="180DC4D1"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Cumulative Percent</w:t>
            </w:r>
          </w:p>
        </w:tc>
      </w:tr>
      <w:tr w:rsidR="00490B94" w:rsidRPr="00490B94" w14:paraId="374E99DA" w14:textId="77777777" w:rsidTr="004D6293">
        <w:trPr>
          <w:cantSplit/>
          <w:tblHeader/>
          <w:jc w:val="center"/>
        </w:trPr>
        <w:tc>
          <w:tcPr>
            <w:tcW w:w="558" w:type="pct"/>
            <w:vMerge w:val="restart"/>
            <w:tcBorders>
              <w:top w:val="single" w:sz="16" w:space="0" w:color="000000"/>
              <w:left w:val="single" w:sz="16" w:space="0" w:color="000000"/>
              <w:bottom w:val="single" w:sz="16" w:space="0" w:color="000000"/>
              <w:right w:val="nil"/>
            </w:tcBorders>
            <w:shd w:val="clear" w:color="auto" w:fill="FFFFFF"/>
          </w:tcPr>
          <w:p w14:paraId="4A4CC23F"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Valid</w:t>
            </w:r>
          </w:p>
        </w:tc>
        <w:tc>
          <w:tcPr>
            <w:tcW w:w="603" w:type="pct"/>
            <w:tcBorders>
              <w:top w:val="single" w:sz="16" w:space="0" w:color="000000"/>
              <w:left w:val="nil"/>
              <w:bottom w:val="nil"/>
              <w:right w:val="single" w:sz="16" w:space="0" w:color="000000"/>
            </w:tcBorders>
            <w:shd w:val="clear" w:color="auto" w:fill="FFFFFF"/>
          </w:tcPr>
          <w:p w14:paraId="7DC4C805"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Salah</w:t>
            </w:r>
          </w:p>
        </w:tc>
        <w:tc>
          <w:tcPr>
            <w:tcW w:w="886" w:type="pct"/>
            <w:tcBorders>
              <w:top w:val="single" w:sz="16" w:space="0" w:color="000000"/>
              <w:left w:val="single" w:sz="16" w:space="0" w:color="000000"/>
              <w:bottom w:val="nil"/>
            </w:tcBorders>
            <w:shd w:val="clear" w:color="auto" w:fill="FFFFFF"/>
          </w:tcPr>
          <w:p w14:paraId="013A5F8E"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41</w:t>
            </w:r>
          </w:p>
        </w:tc>
        <w:tc>
          <w:tcPr>
            <w:tcW w:w="774" w:type="pct"/>
            <w:tcBorders>
              <w:top w:val="single" w:sz="16" w:space="0" w:color="000000"/>
              <w:bottom w:val="nil"/>
            </w:tcBorders>
            <w:shd w:val="clear" w:color="auto" w:fill="FFFFFF"/>
          </w:tcPr>
          <w:p w14:paraId="37708841"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52,6</w:t>
            </w:r>
          </w:p>
        </w:tc>
        <w:tc>
          <w:tcPr>
            <w:tcW w:w="1061" w:type="pct"/>
            <w:tcBorders>
              <w:top w:val="single" w:sz="16" w:space="0" w:color="000000"/>
              <w:bottom w:val="nil"/>
            </w:tcBorders>
            <w:shd w:val="clear" w:color="auto" w:fill="FFFFFF"/>
          </w:tcPr>
          <w:p w14:paraId="7327EBE5"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52,6</w:t>
            </w:r>
          </w:p>
        </w:tc>
        <w:tc>
          <w:tcPr>
            <w:tcW w:w="1117" w:type="pct"/>
            <w:tcBorders>
              <w:top w:val="single" w:sz="16" w:space="0" w:color="000000"/>
              <w:bottom w:val="nil"/>
              <w:right w:val="single" w:sz="16" w:space="0" w:color="000000"/>
            </w:tcBorders>
            <w:shd w:val="clear" w:color="auto" w:fill="FFFFFF"/>
          </w:tcPr>
          <w:p w14:paraId="5D91A407"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52,6</w:t>
            </w:r>
          </w:p>
        </w:tc>
      </w:tr>
      <w:tr w:rsidR="00490B94" w:rsidRPr="00490B94" w14:paraId="23DC2926" w14:textId="77777777" w:rsidTr="004D6293">
        <w:trPr>
          <w:cantSplit/>
          <w:tblHeader/>
          <w:jc w:val="center"/>
        </w:trPr>
        <w:tc>
          <w:tcPr>
            <w:tcW w:w="558" w:type="pct"/>
            <w:vMerge/>
            <w:tcBorders>
              <w:top w:val="single" w:sz="16" w:space="0" w:color="000000"/>
              <w:left w:val="single" w:sz="16" w:space="0" w:color="000000"/>
              <w:bottom w:val="single" w:sz="16" w:space="0" w:color="000000"/>
              <w:right w:val="nil"/>
            </w:tcBorders>
            <w:shd w:val="clear" w:color="auto" w:fill="FFFFFF"/>
          </w:tcPr>
          <w:p w14:paraId="5D711CF4"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603" w:type="pct"/>
            <w:tcBorders>
              <w:top w:val="nil"/>
              <w:left w:val="nil"/>
              <w:bottom w:val="nil"/>
              <w:right w:val="single" w:sz="16" w:space="0" w:color="000000"/>
            </w:tcBorders>
            <w:shd w:val="clear" w:color="auto" w:fill="FFFFFF"/>
          </w:tcPr>
          <w:p w14:paraId="5770B7E6"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Benar</w:t>
            </w:r>
          </w:p>
        </w:tc>
        <w:tc>
          <w:tcPr>
            <w:tcW w:w="886" w:type="pct"/>
            <w:tcBorders>
              <w:top w:val="nil"/>
              <w:left w:val="single" w:sz="16" w:space="0" w:color="000000"/>
              <w:bottom w:val="nil"/>
            </w:tcBorders>
            <w:shd w:val="clear" w:color="auto" w:fill="FFFFFF"/>
          </w:tcPr>
          <w:p w14:paraId="1A4BC4AE"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37</w:t>
            </w:r>
          </w:p>
        </w:tc>
        <w:tc>
          <w:tcPr>
            <w:tcW w:w="774" w:type="pct"/>
            <w:tcBorders>
              <w:top w:val="nil"/>
              <w:bottom w:val="nil"/>
            </w:tcBorders>
            <w:shd w:val="clear" w:color="auto" w:fill="FFFFFF"/>
          </w:tcPr>
          <w:p w14:paraId="67C4FDAF"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47,4</w:t>
            </w:r>
          </w:p>
        </w:tc>
        <w:tc>
          <w:tcPr>
            <w:tcW w:w="1061" w:type="pct"/>
            <w:tcBorders>
              <w:top w:val="nil"/>
              <w:bottom w:val="nil"/>
            </w:tcBorders>
            <w:shd w:val="clear" w:color="auto" w:fill="FFFFFF"/>
          </w:tcPr>
          <w:p w14:paraId="0B44FE71"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47,4</w:t>
            </w:r>
          </w:p>
        </w:tc>
        <w:tc>
          <w:tcPr>
            <w:tcW w:w="1117" w:type="pct"/>
            <w:tcBorders>
              <w:top w:val="nil"/>
              <w:bottom w:val="nil"/>
              <w:right w:val="single" w:sz="16" w:space="0" w:color="000000"/>
            </w:tcBorders>
            <w:shd w:val="clear" w:color="auto" w:fill="FFFFFF"/>
          </w:tcPr>
          <w:p w14:paraId="70E1DCAF"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r>
      <w:tr w:rsidR="00490B94" w:rsidRPr="00490B94" w14:paraId="32356579" w14:textId="77777777" w:rsidTr="004D6293">
        <w:trPr>
          <w:cantSplit/>
          <w:jc w:val="center"/>
        </w:trPr>
        <w:tc>
          <w:tcPr>
            <w:tcW w:w="558" w:type="pct"/>
            <w:vMerge/>
            <w:tcBorders>
              <w:top w:val="single" w:sz="16" w:space="0" w:color="000000"/>
              <w:left w:val="single" w:sz="16" w:space="0" w:color="000000"/>
              <w:bottom w:val="single" w:sz="16" w:space="0" w:color="000000"/>
              <w:right w:val="nil"/>
            </w:tcBorders>
            <w:shd w:val="clear" w:color="auto" w:fill="FFFFFF"/>
          </w:tcPr>
          <w:p w14:paraId="50236F25"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603" w:type="pct"/>
            <w:tcBorders>
              <w:top w:val="nil"/>
              <w:left w:val="nil"/>
              <w:bottom w:val="single" w:sz="16" w:space="0" w:color="000000"/>
              <w:right w:val="single" w:sz="16" w:space="0" w:color="000000"/>
            </w:tcBorders>
            <w:shd w:val="clear" w:color="auto" w:fill="FFFFFF"/>
          </w:tcPr>
          <w:p w14:paraId="7A6BBE32"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Total</w:t>
            </w:r>
          </w:p>
        </w:tc>
        <w:tc>
          <w:tcPr>
            <w:tcW w:w="886" w:type="pct"/>
            <w:tcBorders>
              <w:top w:val="nil"/>
              <w:left w:val="single" w:sz="16" w:space="0" w:color="000000"/>
              <w:bottom w:val="single" w:sz="16" w:space="0" w:color="000000"/>
            </w:tcBorders>
            <w:shd w:val="clear" w:color="auto" w:fill="FFFFFF"/>
          </w:tcPr>
          <w:p w14:paraId="126C899D"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78</w:t>
            </w:r>
          </w:p>
        </w:tc>
        <w:tc>
          <w:tcPr>
            <w:tcW w:w="774" w:type="pct"/>
            <w:tcBorders>
              <w:top w:val="nil"/>
              <w:bottom w:val="single" w:sz="16" w:space="0" w:color="000000"/>
            </w:tcBorders>
            <w:shd w:val="clear" w:color="auto" w:fill="FFFFFF"/>
          </w:tcPr>
          <w:p w14:paraId="68E812D7"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061" w:type="pct"/>
            <w:tcBorders>
              <w:top w:val="nil"/>
              <w:bottom w:val="single" w:sz="16" w:space="0" w:color="000000"/>
            </w:tcBorders>
            <w:shd w:val="clear" w:color="auto" w:fill="FFFFFF"/>
          </w:tcPr>
          <w:p w14:paraId="2A27B4E6"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117" w:type="pct"/>
            <w:tcBorders>
              <w:top w:val="nil"/>
              <w:bottom w:val="single" w:sz="16" w:space="0" w:color="000000"/>
              <w:right w:val="single" w:sz="16" w:space="0" w:color="000000"/>
            </w:tcBorders>
            <w:shd w:val="clear" w:color="auto" w:fill="FFFFFF"/>
            <w:vAlign w:val="center"/>
          </w:tcPr>
          <w:p w14:paraId="50539985"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r>
    </w:tbl>
    <w:p w14:paraId="4582AAD9" w14:textId="77777777" w:rsidR="00490B94" w:rsidRPr="00490B94" w:rsidRDefault="00490B94" w:rsidP="00490B94">
      <w:pPr>
        <w:autoSpaceDE w:val="0"/>
        <w:autoSpaceDN w:val="0"/>
        <w:adjustRightInd w:val="0"/>
        <w:spacing w:after="0" w:line="400" w:lineRule="atLeast"/>
        <w:rPr>
          <w:rFonts w:ascii="Times New Roman" w:hAnsi="Times New Roman" w:cs="Times New Roman"/>
          <w:sz w:val="24"/>
          <w:szCs w:val="24"/>
        </w:rPr>
      </w:pP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886"/>
        <w:gridCol w:w="957"/>
        <w:gridCol w:w="1406"/>
        <w:gridCol w:w="1229"/>
        <w:gridCol w:w="1684"/>
        <w:gridCol w:w="1775"/>
      </w:tblGrid>
      <w:tr w:rsidR="00490B94" w:rsidRPr="00490B94" w14:paraId="6F1DD64F" w14:textId="77777777" w:rsidTr="004D6293">
        <w:trPr>
          <w:cantSplit/>
          <w:tblHeader/>
          <w:jc w:val="center"/>
        </w:trPr>
        <w:tc>
          <w:tcPr>
            <w:tcW w:w="5000" w:type="pct"/>
            <w:gridSpan w:val="6"/>
            <w:tcBorders>
              <w:top w:val="nil"/>
              <w:left w:val="nil"/>
              <w:bottom w:val="nil"/>
              <w:right w:val="nil"/>
            </w:tcBorders>
            <w:shd w:val="clear" w:color="auto" w:fill="FFFFFF"/>
            <w:vAlign w:val="center"/>
          </w:tcPr>
          <w:p w14:paraId="180E13E4"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b/>
                <w:bCs/>
                <w:color w:val="000000"/>
                <w:sz w:val="18"/>
                <w:szCs w:val="18"/>
              </w:rPr>
              <w:t>P8</w:t>
            </w:r>
          </w:p>
        </w:tc>
      </w:tr>
      <w:tr w:rsidR="00490B94" w:rsidRPr="00490B94" w14:paraId="099AC72B" w14:textId="77777777" w:rsidTr="004D6293">
        <w:trPr>
          <w:cantSplit/>
          <w:tblHeader/>
          <w:jc w:val="center"/>
        </w:trPr>
        <w:tc>
          <w:tcPr>
            <w:tcW w:w="1161" w:type="pct"/>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14:paraId="66B395A6"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c>
          <w:tcPr>
            <w:tcW w:w="886" w:type="pct"/>
            <w:tcBorders>
              <w:top w:val="single" w:sz="16" w:space="0" w:color="000000"/>
              <w:left w:val="single" w:sz="16" w:space="0" w:color="000000"/>
              <w:bottom w:val="single" w:sz="16" w:space="0" w:color="000000"/>
            </w:tcBorders>
            <w:shd w:val="clear" w:color="auto" w:fill="FFFFFF"/>
            <w:vAlign w:val="bottom"/>
          </w:tcPr>
          <w:p w14:paraId="1280F260"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Frequency</w:t>
            </w:r>
          </w:p>
        </w:tc>
        <w:tc>
          <w:tcPr>
            <w:tcW w:w="774" w:type="pct"/>
            <w:tcBorders>
              <w:top w:val="single" w:sz="16" w:space="0" w:color="000000"/>
              <w:bottom w:val="single" w:sz="16" w:space="0" w:color="000000"/>
            </w:tcBorders>
            <w:shd w:val="clear" w:color="auto" w:fill="FFFFFF"/>
            <w:vAlign w:val="bottom"/>
          </w:tcPr>
          <w:p w14:paraId="77DF0405"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Percent</w:t>
            </w:r>
          </w:p>
        </w:tc>
        <w:tc>
          <w:tcPr>
            <w:tcW w:w="1061" w:type="pct"/>
            <w:tcBorders>
              <w:top w:val="single" w:sz="16" w:space="0" w:color="000000"/>
              <w:bottom w:val="single" w:sz="16" w:space="0" w:color="000000"/>
            </w:tcBorders>
            <w:shd w:val="clear" w:color="auto" w:fill="FFFFFF"/>
            <w:vAlign w:val="bottom"/>
          </w:tcPr>
          <w:p w14:paraId="41AA2808"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Valid Percent</w:t>
            </w:r>
          </w:p>
        </w:tc>
        <w:tc>
          <w:tcPr>
            <w:tcW w:w="1118" w:type="pct"/>
            <w:tcBorders>
              <w:top w:val="single" w:sz="16" w:space="0" w:color="000000"/>
              <w:bottom w:val="single" w:sz="16" w:space="0" w:color="000000"/>
              <w:right w:val="single" w:sz="16" w:space="0" w:color="000000"/>
            </w:tcBorders>
            <w:shd w:val="clear" w:color="auto" w:fill="FFFFFF"/>
            <w:vAlign w:val="bottom"/>
          </w:tcPr>
          <w:p w14:paraId="37CE8A42"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Cumulative Percent</w:t>
            </w:r>
          </w:p>
        </w:tc>
      </w:tr>
      <w:tr w:rsidR="00490B94" w:rsidRPr="00490B94" w14:paraId="5910CCD9" w14:textId="77777777" w:rsidTr="004D6293">
        <w:trPr>
          <w:cantSplit/>
          <w:tblHeader/>
          <w:jc w:val="center"/>
        </w:trPr>
        <w:tc>
          <w:tcPr>
            <w:tcW w:w="558" w:type="pct"/>
            <w:vMerge w:val="restart"/>
            <w:tcBorders>
              <w:top w:val="single" w:sz="16" w:space="0" w:color="000000"/>
              <w:left w:val="single" w:sz="16" w:space="0" w:color="000000"/>
              <w:bottom w:val="single" w:sz="16" w:space="0" w:color="000000"/>
              <w:right w:val="nil"/>
            </w:tcBorders>
            <w:shd w:val="clear" w:color="auto" w:fill="FFFFFF"/>
          </w:tcPr>
          <w:p w14:paraId="11D77126"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Valid</w:t>
            </w:r>
          </w:p>
        </w:tc>
        <w:tc>
          <w:tcPr>
            <w:tcW w:w="603" w:type="pct"/>
            <w:tcBorders>
              <w:top w:val="single" w:sz="16" w:space="0" w:color="000000"/>
              <w:left w:val="nil"/>
              <w:bottom w:val="nil"/>
              <w:right w:val="single" w:sz="16" w:space="0" w:color="000000"/>
            </w:tcBorders>
            <w:shd w:val="clear" w:color="auto" w:fill="FFFFFF"/>
          </w:tcPr>
          <w:p w14:paraId="111C7EF2"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Salah</w:t>
            </w:r>
          </w:p>
        </w:tc>
        <w:tc>
          <w:tcPr>
            <w:tcW w:w="886" w:type="pct"/>
            <w:tcBorders>
              <w:top w:val="single" w:sz="16" w:space="0" w:color="000000"/>
              <w:left w:val="single" w:sz="16" w:space="0" w:color="000000"/>
              <w:bottom w:val="nil"/>
            </w:tcBorders>
            <w:shd w:val="clear" w:color="auto" w:fill="FFFFFF"/>
          </w:tcPr>
          <w:p w14:paraId="0D3ECFFA"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40</w:t>
            </w:r>
          </w:p>
        </w:tc>
        <w:tc>
          <w:tcPr>
            <w:tcW w:w="774" w:type="pct"/>
            <w:tcBorders>
              <w:top w:val="single" w:sz="16" w:space="0" w:color="000000"/>
              <w:bottom w:val="nil"/>
            </w:tcBorders>
            <w:shd w:val="clear" w:color="auto" w:fill="FFFFFF"/>
          </w:tcPr>
          <w:p w14:paraId="3DBD56ED"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51,3</w:t>
            </w:r>
          </w:p>
        </w:tc>
        <w:tc>
          <w:tcPr>
            <w:tcW w:w="1061" w:type="pct"/>
            <w:tcBorders>
              <w:top w:val="single" w:sz="16" w:space="0" w:color="000000"/>
              <w:bottom w:val="nil"/>
            </w:tcBorders>
            <w:shd w:val="clear" w:color="auto" w:fill="FFFFFF"/>
          </w:tcPr>
          <w:p w14:paraId="23BCA947"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51,3</w:t>
            </w:r>
          </w:p>
        </w:tc>
        <w:tc>
          <w:tcPr>
            <w:tcW w:w="1118" w:type="pct"/>
            <w:tcBorders>
              <w:top w:val="single" w:sz="16" w:space="0" w:color="000000"/>
              <w:bottom w:val="nil"/>
              <w:right w:val="single" w:sz="16" w:space="0" w:color="000000"/>
            </w:tcBorders>
            <w:shd w:val="clear" w:color="auto" w:fill="FFFFFF"/>
          </w:tcPr>
          <w:p w14:paraId="17B6C0D8"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51,3</w:t>
            </w:r>
          </w:p>
        </w:tc>
      </w:tr>
      <w:tr w:rsidR="00490B94" w:rsidRPr="00490B94" w14:paraId="2A91FCDB" w14:textId="77777777" w:rsidTr="004D6293">
        <w:trPr>
          <w:cantSplit/>
          <w:tblHeader/>
          <w:jc w:val="center"/>
        </w:trPr>
        <w:tc>
          <w:tcPr>
            <w:tcW w:w="558" w:type="pct"/>
            <w:vMerge/>
            <w:tcBorders>
              <w:top w:val="single" w:sz="16" w:space="0" w:color="000000"/>
              <w:left w:val="single" w:sz="16" w:space="0" w:color="000000"/>
              <w:bottom w:val="single" w:sz="16" w:space="0" w:color="000000"/>
              <w:right w:val="nil"/>
            </w:tcBorders>
            <w:shd w:val="clear" w:color="auto" w:fill="FFFFFF"/>
          </w:tcPr>
          <w:p w14:paraId="748F8B61"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603" w:type="pct"/>
            <w:tcBorders>
              <w:top w:val="nil"/>
              <w:left w:val="nil"/>
              <w:bottom w:val="nil"/>
              <w:right w:val="single" w:sz="16" w:space="0" w:color="000000"/>
            </w:tcBorders>
            <w:shd w:val="clear" w:color="auto" w:fill="FFFFFF"/>
          </w:tcPr>
          <w:p w14:paraId="41E2ED51"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Benar</w:t>
            </w:r>
          </w:p>
        </w:tc>
        <w:tc>
          <w:tcPr>
            <w:tcW w:w="886" w:type="pct"/>
            <w:tcBorders>
              <w:top w:val="nil"/>
              <w:left w:val="single" w:sz="16" w:space="0" w:color="000000"/>
              <w:bottom w:val="nil"/>
            </w:tcBorders>
            <w:shd w:val="clear" w:color="auto" w:fill="FFFFFF"/>
          </w:tcPr>
          <w:p w14:paraId="39B7179D"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38</w:t>
            </w:r>
          </w:p>
        </w:tc>
        <w:tc>
          <w:tcPr>
            <w:tcW w:w="774" w:type="pct"/>
            <w:tcBorders>
              <w:top w:val="nil"/>
              <w:bottom w:val="nil"/>
            </w:tcBorders>
            <w:shd w:val="clear" w:color="auto" w:fill="FFFFFF"/>
          </w:tcPr>
          <w:p w14:paraId="4011BE0C"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48,7</w:t>
            </w:r>
          </w:p>
        </w:tc>
        <w:tc>
          <w:tcPr>
            <w:tcW w:w="1061" w:type="pct"/>
            <w:tcBorders>
              <w:top w:val="nil"/>
              <w:bottom w:val="nil"/>
            </w:tcBorders>
            <w:shd w:val="clear" w:color="auto" w:fill="FFFFFF"/>
          </w:tcPr>
          <w:p w14:paraId="03B4AE4D"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48,7</w:t>
            </w:r>
          </w:p>
        </w:tc>
        <w:tc>
          <w:tcPr>
            <w:tcW w:w="1118" w:type="pct"/>
            <w:tcBorders>
              <w:top w:val="nil"/>
              <w:bottom w:val="nil"/>
              <w:right w:val="single" w:sz="16" w:space="0" w:color="000000"/>
            </w:tcBorders>
            <w:shd w:val="clear" w:color="auto" w:fill="FFFFFF"/>
          </w:tcPr>
          <w:p w14:paraId="458F6E94"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r>
      <w:tr w:rsidR="00490B94" w:rsidRPr="00490B94" w14:paraId="1DA8AF4C" w14:textId="77777777" w:rsidTr="004D6293">
        <w:trPr>
          <w:cantSplit/>
          <w:jc w:val="center"/>
        </w:trPr>
        <w:tc>
          <w:tcPr>
            <w:tcW w:w="558" w:type="pct"/>
            <w:vMerge/>
            <w:tcBorders>
              <w:top w:val="single" w:sz="16" w:space="0" w:color="000000"/>
              <w:left w:val="single" w:sz="16" w:space="0" w:color="000000"/>
              <w:bottom w:val="single" w:sz="16" w:space="0" w:color="000000"/>
              <w:right w:val="nil"/>
            </w:tcBorders>
            <w:shd w:val="clear" w:color="auto" w:fill="FFFFFF"/>
          </w:tcPr>
          <w:p w14:paraId="3D9E3646"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603" w:type="pct"/>
            <w:tcBorders>
              <w:top w:val="nil"/>
              <w:left w:val="nil"/>
              <w:bottom w:val="single" w:sz="16" w:space="0" w:color="000000"/>
              <w:right w:val="single" w:sz="16" w:space="0" w:color="000000"/>
            </w:tcBorders>
            <w:shd w:val="clear" w:color="auto" w:fill="FFFFFF"/>
          </w:tcPr>
          <w:p w14:paraId="7994F7AA"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Total</w:t>
            </w:r>
          </w:p>
        </w:tc>
        <w:tc>
          <w:tcPr>
            <w:tcW w:w="886" w:type="pct"/>
            <w:tcBorders>
              <w:top w:val="nil"/>
              <w:left w:val="single" w:sz="16" w:space="0" w:color="000000"/>
              <w:bottom w:val="single" w:sz="16" w:space="0" w:color="000000"/>
            </w:tcBorders>
            <w:shd w:val="clear" w:color="auto" w:fill="FFFFFF"/>
          </w:tcPr>
          <w:p w14:paraId="62EE2599"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78</w:t>
            </w:r>
          </w:p>
        </w:tc>
        <w:tc>
          <w:tcPr>
            <w:tcW w:w="774" w:type="pct"/>
            <w:tcBorders>
              <w:top w:val="nil"/>
              <w:bottom w:val="single" w:sz="16" w:space="0" w:color="000000"/>
            </w:tcBorders>
            <w:shd w:val="clear" w:color="auto" w:fill="FFFFFF"/>
          </w:tcPr>
          <w:p w14:paraId="65254DB3"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061" w:type="pct"/>
            <w:tcBorders>
              <w:top w:val="nil"/>
              <w:bottom w:val="single" w:sz="16" w:space="0" w:color="000000"/>
            </w:tcBorders>
            <w:shd w:val="clear" w:color="auto" w:fill="FFFFFF"/>
          </w:tcPr>
          <w:p w14:paraId="6322B42D"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118" w:type="pct"/>
            <w:tcBorders>
              <w:top w:val="nil"/>
              <w:bottom w:val="single" w:sz="16" w:space="0" w:color="000000"/>
              <w:right w:val="single" w:sz="16" w:space="0" w:color="000000"/>
            </w:tcBorders>
            <w:shd w:val="clear" w:color="auto" w:fill="FFFFFF"/>
            <w:vAlign w:val="center"/>
          </w:tcPr>
          <w:p w14:paraId="45670E9E"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r>
    </w:tbl>
    <w:p w14:paraId="6D1ABA6A" w14:textId="77777777" w:rsidR="00490B94" w:rsidRPr="00490B94" w:rsidRDefault="00490B94" w:rsidP="00490B94">
      <w:pPr>
        <w:autoSpaceDE w:val="0"/>
        <w:autoSpaceDN w:val="0"/>
        <w:adjustRightInd w:val="0"/>
        <w:spacing w:after="0" w:line="400" w:lineRule="atLeast"/>
        <w:rPr>
          <w:rFonts w:ascii="Times New Roman" w:hAnsi="Times New Roman" w:cs="Times New Roman"/>
          <w:sz w:val="24"/>
          <w:szCs w:val="24"/>
        </w:rPr>
      </w:pP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886"/>
        <w:gridCol w:w="957"/>
        <w:gridCol w:w="1406"/>
        <w:gridCol w:w="1229"/>
        <w:gridCol w:w="1684"/>
        <w:gridCol w:w="1775"/>
      </w:tblGrid>
      <w:tr w:rsidR="00490B94" w:rsidRPr="00490B94" w14:paraId="69D0B83E" w14:textId="77777777" w:rsidTr="004D6293">
        <w:trPr>
          <w:cantSplit/>
          <w:tblHeader/>
          <w:jc w:val="center"/>
        </w:trPr>
        <w:tc>
          <w:tcPr>
            <w:tcW w:w="5000" w:type="pct"/>
            <w:gridSpan w:val="6"/>
            <w:tcBorders>
              <w:top w:val="nil"/>
              <w:left w:val="nil"/>
              <w:bottom w:val="nil"/>
              <w:right w:val="nil"/>
            </w:tcBorders>
            <w:shd w:val="clear" w:color="auto" w:fill="FFFFFF"/>
            <w:vAlign w:val="center"/>
          </w:tcPr>
          <w:p w14:paraId="356E76CF"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b/>
                <w:bCs/>
                <w:color w:val="000000"/>
                <w:sz w:val="18"/>
                <w:szCs w:val="18"/>
              </w:rPr>
              <w:t>P9</w:t>
            </w:r>
          </w:p>
        </w:tc>
      </w:tr>
      <w:tr w:rsidR="00490B94" w:rsidRPr="00490B94" w14:paraId="03D27449" w14:textId="77777777" w:rsidTr="004D6293">
        <w:trPr>
          <w:cantSplit/>
          <w:tblHeader/>
          <w:jc w:val="center"/>
        </w:trPr>
        <w:tc>
          <w:tcPr>
            <w:tcW w:w="1161" w:type="pct"/>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14:paraId="07390296"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c>
          <w:tcPr>
            <w:tcW w:w="886" w:type="pct"/>
            <w:tcBorders>
              <w:top w:val="single" w:sz="16" w:space="0" w:color="000000"/>
              <w:left w:val="single" w:sz="16" w:space="0" w:color="000000"/>
              <w:bottom w:val="single" w:sz="16" w:space="0" w:color="000000"/>
            </w:tcBorders>
            <w:shd w:val="clear" w:color="auto" w:fill="FFFFFF"/>
            <w:vAlign w:val="bottom"/>
          </w:tcPr>
          <w:p w14:paraId="3124E2B9"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Frequency</w:t>
            </w:r>
          </w:p>
        </w:tc>
        <w:tc>
          <w:tcPr>
            <w:tcW w:w="774" w:type="pct"/>
            <w:tcBorders>
              <w:top w:val="single" w:sz="16" w:space="0" w:color="000000"/>
              <w:bottom w:val="single" w:sz="16" w:space="0" w:color="000000"/>
            </w:tcBorders>
            <w:shd w:val="clear" w:color="auto" w:fill="FFFFFF"/>
            <w:vAlign w:val="bottom"/>
          </w:tcPr>
          <w:p w14:paraId="6F1AAFD1"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Percent</w:t>
            </w:r>
          </w:p>
        </w:tc>
        <w:tc>
          <w:tcPr>
            <w:tcW w:w="1061" w:type="pct"/>
            <w:tcBorders>
              <w:top w:val="single" w:sz="16" w:space="0" w:color="000000"/>
              <w:bottom w:val="single" w:sz="16" w:space="0" w:color="000000"/>
            </w:tcBorders>
            <w:shd w:val="clear" w:color="auto" w:fill="FFFFFF"/>
            <w:vAlign w:val="bottom"/>
          </w:tcPr>
          <w:p w14:paraId="6DD7D23E"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Valid Percent</w:t>
            </w:r>
          </w:p>
        </w:tc>
        <w:tc>
          <w:tcPr>
            <w:tcW w:w="1117" w:type="pct"/>
            <w:tcBorders>
              <w:top w:val="single" w:sz="16" w:space="0" w:color="000000"/>
              <w:bottom w:val="single" w:sz="16" w:space="0" w:color="000000"/>
              <w:right w:val="single" w:sz="16" w:space="0" w:color="000000"/>
            </w:tcBorders>
            <w:shd w:val="clear" w:color="auto" w:fill="FFFFFF"/>
            <w:vAlign w:val="bottom"/>
          </w:tcPr>
          <w:p w14:paraId="0BA99554"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Cumulative Percent</w:t>
            </w:r>
          </w:p>
        </w:tc>
      </w:tr>
      <w:tr w:rsidR="00490B94" w:rsidRPr="00490B94" w14:paraId="1015829A" w14:textId="77777777" w:rsidTr="004D6293">
        <w:trPr>
          <w:cantSplit/>
          <w:tblHeader/>
          <w:jc w:val="center"/>
        </w:trPr>
        <w:tc>
          <w:tcPr>
            <w:tcW w:w="558" w:type="pct"/>
            <w:vMerge w:val="restart"/>
            <w:tcBorders>
              <w:top w:val="single" w:sz="16" w:space="0" w:color="000000"/>
              <w:left w:val="single" w:sz="16" w:space="0" w:color="000000"/>
              <w:bottom w:val="single" w:sz="16" w:space="0" w:color="000000"/>
              <w:right w:val="nil"/>
            </w:tcBorders>
            <w:shd w:val="clear" w:color="auto" w:fill="FFFFFF"/>
          </w:tcPr>
          <w:p w14:paraId="3BC3D3E9"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Valid</w:t>
            </w:r>
          </w:p>
        </w:tc>
        <w:tc>
          <w:tcPr>
            <w:tcW w:w="603" w:type="pct"/>
            <w:tcBorders>
              <w:top w:val="single" w:sz="16" w:space="0" w:color="000000"/>
              <w:left w:val="nil"/>
              <w:bottom w:val="nil"/>
              <w:right w:val="single" w:sz="16" w:space="0" w:color="000000"/>
            </w:tcBorders>
            <w:shd w:val="clear" w:color="auto" w:fill="FFFFFF"/>
          </w:tcPr>
          <w:p w14:paraId="62A55EBE"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Salah</w:t>
            </w:r>
          </w:p>
        </w:tc>
        <w:tc>
          <w:tcPr>
            <w:tcW w:w="886" w:type="pct"/>
            <w:tcBorders>
              <w:top w:val="single" w:sz="16" w:space="0" w:color="000000"/>
              <w:left w:val="single" w:sz="16" w:space="0" w:color="000000"/>
              <w:bottom w:val="nil"/>
            </w:tcBorders>
            <w:shd w:val="clear" w:color="auto" w:fill="FFFFFF"/>
          </w:tcPr>
          <w:p w14:paraId="7D309BB3"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41</w:t>
            </w:r>
          </w:p>
        </w:tc>
        <w:tc>
          <w:tcPr>
            <w:tcW w:w="774" w:type="pct"/>
            <w:tcBorders>
              <w:top w:val="single" w:sz="16" w:space="0" w:color="000000"/>
              <w:bottom w:val="nil"/>
            </w:tcBorders>
            <w:shd w:val="clear" w:color="auto" w:fill="FFFFFF"/>
          </w:tcPr>
          <w:p w14:paraId="4CD22BD2"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52,6</w:t>
            </w:r>
          </w:p>
        </w:tc>
        <w:tc>
          <w:tcPr>
            <w:tcW w:w="1061" w:type="pct"/>
            <w:tcBorders>
              <w:top w:val="single" w:sz="16" w:space="0" w:color="000000"/>
              <w:bottom w:val="nil"/>
            </w:tcBorders>
            <w:shd w:val="clear" w:color="auto" w:fill="FFFFFF"/>
          </w:tcPr>
          <w:p w14:paraId="35E7F2A1"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52,6</w:t>
            </w:r>
          </w:p>
        </w:tc>
        <w:tc>
          <w:tcPr>
            <w:tcW w:w="1117" w:type="pct"/>
            <w:tcBorders>
              <w:top w:val="single" w:sz="16" w:space="0" w:color="000000"/>
              <w:bottom w:val="nil"/>
              <w:right w:val="single" w:sz="16" w:space="0" w:color="000000"/>
            </w:tcBorders>
            <w:shd w:val="clear" w:color="auto" w:fill="FFFFFF"/>
          </w:tcPr>
          <w:p w14:paraId="1E53CE13"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52,6</w:t>
            </w:r>
          </w:p>
        </w:tc>
      </w:tr>
      <w:tr w:rsidR="00490B94" w:rsidRPr="00490B94" w14:paraId="12E1A34D" w14:textId="77777777" w:rsidTr="004D6293">
        <w:trPr>
          <w:cantSplit/>
          <w:tblHeader/>
          <w:jc w:val="center"/>
        </w:trPr>
        <w:tc>
          <w:tcPr>
            <w:tcW w:w="558" w:type="pct"/>
            <w:vMerge/>
            <w:tcBorders>
              <w:top w:val="single" w:sz="16" w:space="0" w:color="000000"/>
              <w:left w:val="single" w:sz="16" w:space="0" w:color="000000"/>
              <w:bottom w:val="single" w:sz="16" w:space="0" w:color="000000"/>
              <w:right w:val="nil"/>
            </w:tcBorders>
            <w:shd w:val="clear" w:color="auto" w:fill="FFFFFF"/>
          </w:tcPr>
          <w:p w14:paraId="243FFD4D"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603" w:type="pct"/>
            <w:tcBorders>
              <w:top w:val="nil"/>
              <w:left w:val="nil"/>
              <w:bottom w:val="nil"/>
              <w:right w:val="single" w:sz="16" w:space="0" w:color="000000"/>
            </w:tcBorders>
            <w:shd w:val="clear" w:color="auto" w:fill="FFFFFF"/>
          </w:tcPr>
          <w:p w14:paraId="45E54505"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Benar</w:t>
            </w:r>
          </w:p>
        </w:tc>
        <w:tc>
          <w:tcPr>
            <w:tcW w:w="886" w:type="pct"/>
            <w:tcBorders>
              <w:top w:val="nil"/>
              <w:left w:val="single" w:sz="16" w:space="0" w:color="000000"/>
              <w:bottom w:val="nil"/>
            </w:tcBorders>
            <w:shd w:val="clear" w:color="auto" w:fill="FFFFFF"/>
          </w:tcPr>
          <w:p w14:paraId="0795A6B0"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37</w:t>
            </w:r>
          </w:p>
        </w:tc>
        <w:tc>
          <w:tcPr>
            <w:tcW w:w="774" w:type="pct"/>
            <w:tcBorders>
              <w:top w:val="nil"/>
              <w:bottom w:val="nil"/>
            </w:tcBorders>
            <w:shd w:val="clear" w:color="auto" w:fill="FFFFFF"/>
          </w:tcPr>
          <w:p w14:paraId="1328678F"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47,4</w:t>
            </w:r>
          </w:p>
        </w:tc>
        <w:tc>
          <w:tcPr>
            <w:tcW w:w="1061" w:type="pct"/>
            <w:tcBorders>
              <w:top w:val="nil"/>
              <w:bottom w:val="nil"/>
            </w:tcBorders>
            <w:shd w:val="clear" w:color="auto" w:fill="FFFFFF"/>
          </w:tcPr>
          <w:p w14:paraId="1019A694"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47,4</w:t>
            </w:r>
          </w:p>
        </w:tc>
        <w:tc>
          <w:tcPr>
            <w:tcW w:w="1117" w:type="pct"/>
            <w:tcBorders>
              <w:top w:val="nil"/>
              <w:bottom w:val="nil"/>
              <w:right w:val="single" w:sz="16" w:space="0" w:color="000000"/>
            </w:tcBorders>
            <w:shd w:val="clear" w:color="auto" w:fill="FFFFFF"/>
          </w:tcPr>
          <w:p w14:paraId="43183623"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r>
      <w:tr w:rsidR="00490B94" w:rsidRPr="00490B94" w14:paraId="380D5FD1" w14:textId="77777777" w:rsidTr="004D6293">
        <w:trPr>
          <w:cantSplit/>
          <w:jc w:val="center"/>
        </w:trPr>
        <w:tc>
          <w:tcPr>
            <w:tcW w:w="558" w:type="pct"/>
            <w:vMerge/>
            <w:tcBorders>
              <w:top w:val="single" w:sz="16" w:space="0" w:color="000000"/>
              <w:left w:val="single" w:sz="16" w:space="0" w:color="000000"/>
              <w:bottom w:val="single" w:sz="16" w:space="0" w:color="000000"/>
              <w:right w:val="nil"/>
            </w:tcBorders>
            <w:shd w:val="clear" w:color="auto" w:fill="FFFFFF"/>
          </w:tcPr>
          <w:p w14:paraId="7542787E"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603" w:type="pct"/>
            <w:tcBorders>
              <w:top w:val="nil"/>
              <w:left w:val="nil"/>
              <w:bottom w:val="single" w:sz="16" w:space="0" w:color="000000"/>
              <w:right w:val="single" w:sz="16" w:space="0" w:color="000000"/>
            </w:tcBorders>
            <w:shd w:val="clear" w:color="auto" w:fill="FFFFFF"/>
          </w:tcPr>
          <w:p w14:paraId="12156A78"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Total</w:t>
            </w:r>
          </w:p>
        </w:tc>
        <w:tc>
          <w:tcPr>
            <w:tcW w:w="886" w:type="pct"/>
            <w:tcBorders>
              <w:top w:val="nil"/>
              <w:left w:val="single" w:sz="16" w:space="0" w:color="000000"/>
              <w:bottom w:val="single" w:sz="16" w:space="0" w:color="000000"/>
            </w:tcBorders>
            <w:shd w:val="clear" w:color="auto" w:fill="FFFFFF"/>
          </w:tcPr>
          <w:p w14:paraId="5AA23843"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78</w:t>
            </w:r>
          </w:p>
        </w:tc>
        <w:tc>
          <w:tcPr>
            <w:tcW w:w="774" w:type="pct"/>
            <w:tcBorders>
              <w:top w:val="nil"/>
              <w:bottom w:val="single" w:sz="16" w:space="0" w:color="000000"/>
            </w:tcBorders>
            <w:shd w:val="clear" w:color="auto" w:fill="FFFFFF"/>
          </w:tcPr>
          <w:p w14:paraId="1C5544CC"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061" w:type="pct"/>
            <w:tcBorders>
              <w:top w:val="nil"/>
              <w:bottom w:val="single" w:sz="16" w:space="0" w:color="000000"/>
            </w:tcBorders>
            <w:shd w:val="clear" w:color="auto" w:fill="FFFFFF"/>
          </w:tcPr>
          <w:p w14:paraId="0E3D1383"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117" w:type="pct"/>
            <w:tcBorders>
              <w:top w:val="nil"/>
              <w:bottom w:val="single" w:sz="16" w:space="0" w:color="000000"/>
              <w:right w:val="single" w:sz="16" w:space="0" w:color="000000"/>
            </w:tcBorders>
            <w:shd w:val="clear" w:color="auto" w:fill="FFFFFF"/>
            <w:vAlign w:val="center"/>
          </w:tcPr>
          <w:p w14:paraId="5822546B"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r>
    </w:tbl>
    <w:p w14:paraId="7421B1AF" w14:textId="77777777" w:rsidR="00490B94" w:rsidRPr="00490B94" w:rsidRDefault="00490B94" w:rsidP="00490B94">
      <w:pPr>
        <w:autoSpaceDE w:val="0"/>
        <w:autoSpaceDN w:val="0"/>
        <w:adjustRightInd w:val="0"/>
        <w:spacing w:after="0" w:line="240" w:lineRule="auto"/>
        <w:rPr>
          <w:rFonts w:ascii="Times New Roman" w:hAnsi="Times New Roman" w:cs="Times New Roman"/>
          <w:sz w:val="24"/>
          <w:szCs w:val="24"/>
        </w:rPr>
      </w:pP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886"/>
        <w:gridCol w:w="957"/>
        <w:gridCol w:w="1406"/>
        <w:gridCol w:w="1229"/>
        <w:gridCol w:w="1684"/>
        <w:gridCol w:w="1775"/>
      </w:tblGrid>
      <w:tr w:rsidR="00490B94" w:rsidRPr="00490B94" w14:paraId="278DDD35" w14:textId="77777777" w:rsidTr="004D6293">
        <w:trPr>
          <w:cantSplit/>
          <w:tblHeader/>
          <w:jc w:val="center"/>
        </w:trPr>
        <w:tc>
          <w:tcPr>
            <w:tcW w:w="5000" w:type="pct"/>
            <w:gridSpan w:val="6"/>
            <w:tcBorders>
              <w:top w:val="nil"/>
              <w:left w:val="nil"/>
              <w:bottom w:val="nil"/>
              <w:right w:val="nil"/>
            </w:tcBorders>
            <w:shd w:val="clear" w:color="auto" w:fill="FFFFFF"/>
            <w:vAlign w:val="center"/>
          </w:tcPr>
          <w:p w14:paraId="67439A93"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b/>
                <w:bCs/>
                <w:color w:val="000000"/>
                <w:sz w:val="18"/>
                <w:szCs w:val="18"/>
              </w:rPr>
              <w:t>P10</w:t>
            </w:r>
          </w:p>
        </w:tc>
      </w:tr>
      <w:tr w:rsidR="00490B94" w:rsidRPr="00490B94" w14:paraId="5D4CDDD7" w14:textId="77777777" w:rsidTr="004D6293">
        <w:trPr>
          <w:cantSplit/>
          <w:tblHeader/>
          <w:jc w:val="center"/>
        </w:trPr>
        <w:tc>
          <w:tcPr>
            <w:tcW w:w="1161" w:type="pct"/>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14:paraId="086C1200"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c>
          <w:tcPr>
            <w:tcW w:w="886" w:type="pct"/>
            <w:tcBorders>
              <w:top w:val="single" w:sz="16" w:space="0" w:color="000000"/>
              <w:left w:val="single" w:sz="16" w:space="0" w:color="000000"/>
              <w:bottom w:val="single" w:sz="16" w:space="0" w:color="000000"/>
            </w:tcBorders>
            <w:shd w:val="clear" w:color="auto" w:fill="FFFFFF"/>
            <w:vAlign w:val="bottom"/>
          </w:tcPr>
          <w:p w14:paraId="34FB3203"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Frequency</w:t>
            </w:r>
          </w:p>
        </w:tc>
        <w:tc>
          <w:tcPr>
            <w:tcW w:w="774" w:type="pct"/>
            <w:tcBorders>
              <w:top w:val="single" w:sz="16" w:space="0" w:color="000000"/>
              <w:bottom w:val="single" w:sz="16" w:space="0" w:color="000000"/>
            </w:tcBorders>
            <w:shd w:val="clear" w:color="auto" w:fill="FFFFFF"/>
            <w:vAlign w:val="bottom"/>
          </w:tcPr>
          <w:p w14:paraId="23BA76C8"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Percent</w:t>
            </w:r>
          </w:p>
        </w:tc>
        <w:tc>
          <w:tcPr>
            <w:tcW w:w="1061" w:type="pct"/>
            <w:tcBorders>
              <w:top w:val="single" w:sz="16" w:space="0" w:color="000000"/>
              <w:bottom w:val="single" w:sz="16" w:space="0" w:color="000000"/>
            </w:tcBorders>
            <w:shd w:val="clear" w:color="auto" w:fill="FFFFFF"/>
            <w:vAlign w:val="bottom"/>
          </w:tcPr>
          <w:p w14:paraId="436B9A64"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Valid Percent</w:t>
            </w:r>
          </w:p>
        </w:tc>
        <w:tc>
          <w:tcPr>
            <w:tcW w:w="1118" w:type="pct"/>
            <w:tcBorders>
              <w:top w:val="single" w:sz="16" w:space="0" w:color="000000"/>
              <w:bottom w:val="single" w:sz="16" w:space="0" w:color="000000"/>
              <w:right w:val="single" w:sz="16" w:space="0" w:color="000000"/>
            </w:tcBorders>
            <w:shd w:val="clear" w:color="auto" w:fill="FFFFFF"/>
            <w:vAlign w:val="bottom"/>
          </w:tcPr>
          <w:p w14:paraId="120ECFF6"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Cumulative Percent</w:t>
            </w:r>
          </w:p>
        </w:tc>
      </w:tr>
      <w:tr w:rsidR="00490B94" w:rsidRPr="00490B94" w14:paraId="73EB4A70" w14:textId="77777777" w:rsidTr="004D6293">
        <w:trPr>
          <w:cantSplit/>
          <w:tblHeader/>
          <w:jc w:val="center"/>
        </w:trPr>
        <w:tc>
          <w:tcPr>
            <w:tcW w:w="558" w:type="pct"/>
            <w:vMerge w:val="restart"/>
            <w:tcBorders>
              <w:top w:val="single" w:sz="16" w:space="0" w:color="000000"/>
              <w:left w:val="single" w:sz="16" w:space="0" w:color="000000"/>
              <w:bottom w:val="single" w:sz="16" w:space="0" w:color="000000"/>
              <w:right w:val="nil"/>
            </w:tcBorders>
            <w:shd w:val="clear" w:color="auto" w:fill="FFFFFF"/>
          </w:tcPr>
          <w:p w14:paraId="68E77A43"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Valid</w:t>
            </w:r>
          </w:p>
        </w:tc>
        <w:tc>
          <w:tcPr>
            <w:tcW w:w="603" w:type="pct"/>
            <w:tcBorders>
              <w:top w:val="single" w:sz="16" w:space="0" w:color="000000"/>
              <w:left w:val="nil"/>
              <w:bottom w:val="nil"/>
              <w:right w:val="single" w:sz="16" w:space="0" w:color="000000"/>
            </w:tcBorders>
            <w:shd w:val="clear" w:color="auto" w:fill="FFFFFF"/>
          </w:tcPr>
          <w:p w14:paraId="134A5188"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Salah</w:t>
            </w:r>
          </w:p>
        </w:tc>
        <w:tc>
          <w:tcPr>
            <w:tcW w:w="886" w:type="pct"/>
            <w:tcBorders>
              <w:top w:val="single" w:sz="16" w:space="0" w:color="000000"/>
              <w:left w:val="single" w:sz="16" w:space="0" w:color="000000"/>
              <w:bottom w:val="nil"/>
            </w:tcBorders>
            <w:shd w:val="clear" w:color="auto" w:fill="FFFFFF"/>
          </w:tcPr>
          <w:p w14:paraId="2526852E"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44</w:t>
            </w:r>
          </w:p>
        </w:tc>
        <w:tc>
          <w:tcPr>
            <w:tcW w:w="774" w:type="pct"/>
            <w:tcBorders>
              <w:top w:val="single" w:sz="16" w:space="0" w:color="000000"/>
              <w:bottom w:val="nil"/>
            </w:tcBorders>
            <w:shd w:val="clear" w:color="auto" w:fill="FFFFFF"/>
          </w:tcPr>
          <w:p w14:paraId="51D00715"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56,4</w:t>
            </w:r>
          </w:p>
        </w:tc>
        <w:tc>
          <w:tcPr>
            <w:tcW w:w="1061" w:type="pct"/>
            <w:tcBorders>
              <w:top w:val="single" w:sz="16" w:space="0" w:color="000000"/>
              <w:bottom w:val="nil"/>
            </w:tcBorders>
            <w:shd w:val="clear" w:color="auto" w:fill="FFFFFF"/>
          </w:tcPr>
          <w:p w14:paraId="34AC9482"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56,4</w:t>
            </w:r>
          </w:p>
        </w:tc>
        <w:tc>
          <w:tcPr>
            <w:tcW w:w="1118" w:type="pct"/>
            <w:tcBorders>
              <w:top w:val="single" w:sz="16" w:space="0" w:color="000000"/>
              <w:bottom w:val="nil"/>
              <w:right w:val="single" w:sz="16" w:space="0" w:color="000000"/>
            </w:tcBorders>
            <w:shd w:val="clear" w:color="auto" w:fill="FFFFFF"/>
          </w:tcPr>
          <w:p w14:paraId="5BCA1DEF"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56,4</w:t>
            </w:r>
          </w:p>
        </w:tc>
      </w:tr>
      <w:tr w:rsidR="00490B94" w:rsidRPr="00490B94" w14:paraId="3396BECA" w14:textId="77777777" w:rsidTr="004D6293">
        <w:trPr>
          <w:cantSplit/>
          <w:tblHeader/>
          <w:jc w:val="center"/>
        </w:trPr>
        <w:tc>
          <w:tcPr>
            <w:tcW w:w="558" w:type="pct"/>
            <w:vMerge/>
            <w:tcBorders>
              <w:top w:val="single" w:sz="16" w:space="0" w:color="000000"/>
              <w:left w:val="single" w:sz="16" w:space="0" w:color="000000"/>
              <w:bottom w:val="single" w:sz="16" w:space="0" w:color="000000"/>
              <w:right w:val="nil"/>
            </w:tcBorders>
            <w:shd w:val="clear" w:color="auto" w:fill="FFFFFF"/>
          </w:tcPr>
          <w:p w14:paraId="2493AB1E"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603" w:type="pct"/>
            <w:tcBorders>
              <w:top w:val="nil"/>
              <w:left w:val="nil"/>
              <w:bottom w:val="nil"/>
              <w:right w:val="single" w:sz="16" w:space="0" w:color="000000"/>
            </w:tcBorders>
            <w:shd w:val="clear" w:color="auto" w:fill="FFFFFF"/>
          </w:tcPr>
          <w:p w14:paraId="50185E43"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Benar</w:t>
            </w:r>
          </w:p>
        </w:tc>
        <w:tc>
          <w:tcPr>
            <w:tcW w:w="886" w:type="pct"/>
            <w:tcBorders>
              <w:top w:val="nil"/>
              <w:left w:val="single" w:sz="16" w:space="0" w:color="000000"/>
              <w:bottom w:val="nil"/>
            </w:tcBorders>
            <w:shd w:val="clear" w:color="auto" w:fill="FFFFFF"/>
          </w:tcPr>
          <w:p w14:paraId="51E50B4D"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34</w:t>
            </w:r>
          </w:p>
        </w:tc>
        <w:tc>
          <w:tcPr>
            <w:tcW w:w="774" w:type="pct"/>
            <w:tcBorders>
              <w:top w:val="nil"/>
              <w:bottom w:val="nil"/>
            </w:tcBorders>
            <w:shd w:val="clear" w:color="auto" w:fill="FFFFFF"/>
          </w:tcPr>
          <w:p w14:paraId="5AEF7671"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43,6</w:t>
            </w:r>
          </w:p>
        </w:tc>
        <w:tc>
          <w:tcPr>
            <w:tcW w:w="1061" w:type="pct"/>
            <w:tcBorders>
              <w:top w:val="nil"/>
              <w:bottom w:val="nil"/>
            </w:tcBorders>
            <w:shd w:val="clear" w:color="auto" w:fill="FFFFFF"/>
          </w:tcPr>
          <w:p w14:paraId="2F9FB55A"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43,6</w:t>
            </w:r>
          </w:p>
        </w:tc>
        <w:tc>
          <w:tcPr>
            <w:tcW w:w="1118" w:type="pct"/>
            <w:tcBorders>
              <w:top w:val="nil"/>
              <w:bottom w:val="nil"/>
              <w:right w:val="single" w:sz="16" w:space="0" w:color="000000"/>
            </w:tcBorders>
            <w:shd w:val="clear" w:color="auto" w:fill="FFFFFF"/>
          </w:tcPr>
          <w:p w14:paraId="1CFD118B"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r>
      <w:tr w:rsidR="00490B94" w:rsidRPr="00490B94" w14:paraId="60F7A9F6" w14:textId="77777777" w:rsidTr="004D6293">
        <w:trPr>
          <w:cantSplit/>
          <w:jc w:val="center"/>
        </w:trPr>
        <w:tc>
          <w:tcPr>
            <w:tcW w:w="558" w:type="pct"/>
            <w:vMerge/>
            <w:tcBorders>
              <w:top w:val="single" w:sz="16" w:space="0" w:color="000000"/>
              <w:left w:val="single" w:sz="16" w:space="0" w:color="000000"/>
              <w:bottom w:val="single" w:sz="16" w:space="0" w:color="000000"/>
              <w:right w:val="nil"/>
            </w:tcBorders>
            <w:shd w:val="clear" w:color="auto" w:fill="FFFFFF"/>
          </w:tcPr>
          <w:p w14:paraId="39221530"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603" w:type="pct"/>
            <w:tcBorders>
              <w:top w:val="nil"/>
              <w:left w:val="nil"/>
              <w:bottom w:val="single" w:sz="16" w:space="0" w:color="000000"/>
              <w:right w:val="single" w:sz="16" w:space="0" w:color="000000"/>
            </w:tcBorders>
            <w:shd w:val="clear" w:color="auto" w:fill="FFFFFF"/>
          </w:tcPr>
          <w:p w14:paraId="6B93A90D"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Total</w:t>
            </w:r>
          </w:p>
        </w:tc>
        <w:tc>
          <w:tcPr>
            <w:tcW w:w="886" w:type="pct"/>
            <w:tcBorders>
              <w:top w:val="nil"/>
              <w:left w:val="single" w:sz="16" w:space="0" w:color="000000"/>
              <w:bottom w:val="single" w:sz="16" w:space="0" w:color="000000"/>
            </w:tcBorders>
            <w:shd w:val="clear" w:color="auto" w:fill="FFFFFF"/>
          </w:tcPr>
          <w:p w14:paraId="1AC95707"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78</w:t>
            </w:r>
          </w:p>
        </w:tc>
        <w:tc>
          <w:tcPr>
            <w:tcW w:w="774" w:type="pct"/>
            <w:tcBorders>
              <w:top w:val="nil"/>
              <w:bottom w:val="single" w:sz="16" w:space="0" w:color="000000"/>
            </w:tcBorders>
            <w:shd w:val="clear" w:color="auto" w:fill="FFFFFF"/>
          </w:tcPr>
          <w:p w14:paraId="391C7266"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061" w:type="pct"/>
            <w:tcBorders>
              <w:top w:val="nil"/>
              <w:bottom w:val="single" w:sz="16" w:space="0" w:color="000000"/>
            </w:tcBorders>
            <w:shd w:val="clear" w:color="auto" w:fill="FFFFFF"/>
          </w:tcPr>
          <w:p w14:paraId="135D7824"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118" w:type="pct"/>
            <w:tcBorders>
              <w:top w:val="nil"/>
              <w:bottom w:val="single" w:sz="16" w:space="0" w:color="000000"/>
              <w:right w:val="single" w:sz="16" w:space="0" w:color="000000"/>
            </w:tcBorders>
            <w:shd w:val="clear" w:color="auto" w:fill="FFFFFF"/>
            <w:vAlign w:val="center"/>
          </w:tcPr>
          <w:p w14:paraId="03D6C2B1"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r>
    </w:tbl>
    <w:p w14:paraId="6E7B6F71" w14:textId="77777777" w:rsidR="00490B94" w:rsidRPr="00490B94" w:rsidRDefault="00490B94" w:rsidP="00490B94">
      <w:pPr>
        <w:autoSpaceDE w:val="0"/>
        <w:autoSpaceDN w:val="0"/>
        <w:adjustRightInd w:val="0"/>
        <w:spacing w:after="0" w:line="240" w:lineRule="auto"/>
        <w:rPr>
          <w:rFonts w:ascii="Times New Roman" w:hAnsi="Times New Roman" w:cs="Times New Roman"/>
          <w:sz w:val="24"/>
          <w:szCs w:val="24"/>
        </w:rPr>
      </w:pP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886"/>
        <w:gridCol w:w="957"/>
        <w:gridCol w:w="1406"/>
        <w:gridCol w:w="1229"/>
        <w:gridCol w:w="1684"/>
        <w:gridCol w:w="1775"/>
      </w:tblGrid>
      <w:tr w:rsidR="00490B94" w:rsidRPr="00490B94" w14:paraId="13F4EFE7" w14:textId="77777777" w:rsidTr="004D6293">
        <w:trPr>
          <w:cantSplit/>
          <w:tblHeader/>
          <w:jc w:val="center"/>
        </w:trPr>
        <w:tc>
          <w:tcPr>
            <w:tcW w:w="5000" w:type="pct"/>
            <w:gridSpan w:val="6"/>
            <w:tcBorders>
              <w:top w:val="nil"/>
              <w:left w:val="nil"/>
              <w:bottom w:val="nil"/>
              <w:right w:val="nil"/>
            </w:tcBorders>
            <w:shd w:val="clear" w:color="auto" w:fill="FFFFFF"/>
            <w:vAlign w:val="center"/>
          </w:tcPr>
          <w:p w14:paraId="106F2BED"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b/>
                <w:bCs/>
                <w:color w:val="000000"/>
                <w:sz w:val="18"/>
                <w:szCs w:val="18"/>
              </w:rPr>
              <w:t>P11</w:t>
            </w:r>
          </w:p>
        </w:tc>
      </w:tr>
      <w:tr w:rsidR="00490B94" w:rsidRPr="00490B94" w14:paraId="2CD820CF" w14:textId="77777777" w:rsidTr="004D6293">
        <w:trPr>
          <w:cantSplit/>
          <w:tblHeader/>
          <w:jc w:val="center"/>
        </w:trPr>
        <w:tc>
          <w:tcPr>
            <w:tcW w:w="1161" w:type="pct"/>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14:paraId="36A42B5D"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c>
          <w:tcPr>
            <w:tcW w:w="886" w:type="pct"/>
            <w:tcBorders>
              <w:top w:val="single" w:sz="16" w:space="0" w:color="000000"/>
              <w:left w:val="single" w:sz="16" w:space="0" w:color="000000"/>
              <w:bottom w:val="single" w:sz="16" w:space="0" w:color="000000"/>
            </w:tcBorders>
            <w:shd w:val="clear" w:color="auto" w:fill="FFFFFF"/>
            <w:vAlign w:val="bottom"/>
          </w:tcPr>
          <w:p w14:paraId="53205C56"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Frequency</w:t>
            </w:r>
          </w:p>
        </w:tc>
        <w:tc>
          <w:tcPr>
            <w:tcW w:w="774" w:type="pct"/>
            <w:tcBorders>
              <w:top w:val="single" w:sz="16" w:space="0" w:color="000000"/>
              <w:bottom w:val="single" w:sz="16" w:space="0" w:color="000000"/>
            </w:tcBorders>
            <w:shd w:val="clear" w:color="auto" w:fill="FFFFFF"/>
            <w:vAlign w:val="bottom"/>
          </w:tcPr>
          <w:p w14:paraId="1B832902"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Percent</w:t>
            </w:r>
          </w:p>
        </w:tc>
        <w:tc>
          <w:tcPr>
            <w:tcW w:w="1061" w:type="pct"/>
            <w:tcBorders>
              <w:top w:val="single" w:sz="16" w:space="0" w:color="000000"/>
              <w:bottom w:val="single" w:sz="16" w:space="0" w:color="000000"/>
            </w:tcBorders>
            <w:shd w:val="clear" w:color="auto" w:fill="FFFFFF"/>
            <w:vAlign w:val="bottom"/>
          </w:tcPr>
          <w:p w14:paraId="11C8FC6F"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Valid Percent</w:t>
            </w:r>
          </w:p>
        </w:tc>
        <w:tc>
          <w:tcPr>
            <w:tcW w:w="1117" w:type="pct"/>
            <w:tcBorders>
              <w:top w:val="single" w:sz="16" w:space="0" w:color="000000"/>
              <w:bottom w:val="single" w:sz="16" w:space="0" w:color="000000"/>
              <w:right w:val="single" w:sz="16" w:space="0" w:color="000000"/>
            </w:tcBorders>
            <w:shd w:val="clear" w:color="auto" w:fill="FFFFFF"/>
            <w:vAlign w:val="bottom"/>
          </w:tcPr>
          <w:p w14:paraId="6688E578"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Cumulative Percent</w:t>
            </w:r>
          </w:p>
        </w:tc>
      </w:tr>
      <w:tr w:rsidR="00490B94" w:rsidRPr="00490B94" w14:paraId="6C5391CF" w14:textId="77777777" w:rsidTr="004D6293">
        <w:trPr>
          <w:cantSplit/>
          <w:tblHeader/>
          <w:jc w:val="center"/>
        </w:trPr>
        <w:tc>
          <w:tcPr>
            <w:tcW w:w="558" w:type="pct"/>
            <w:vMerge w:val="restart"/>
            <w:tcBorders>
              <w:top w:val="single" w:sz="16" w:space="0" w:color="000000"/>
              <w:left w:val="single" w:sz="16" w:space="0" w:color="000000"/>
              <w:bottom w:val="single" w:sz="16" w:space="0" w:color="000000"/>
              <w:right w:val="nil"/>
            </w:tcBorders>
            <w:shd w:val="clear" w:color="auto" w:fill="FFFFFF"/>
          </w:tcPr>
          <w:p w14:paraId="7A6F7478"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Valid</w:t>
            </w:r>
          </w:p>
        </w:tc>
        <w:tc>
          <w:tcPr>
            <w:tcW w:w="603" w:type="pct"/>
            <w:tcBorders>
              <w:top w:val="single" w:sz="16" w:space="0" w:color="000000"/>
              <w:left w:val="nil"/>
              <w:bottom w:val="nil"/>
              <w:right w:val="single" w:sz="16" w:space="0" w:color="000000"/>
            </w:tcBorders>
            <w:shd w:val="clear" w:color="auto" w:fill="FFFFFF"/>
          </w:tcPr>
          <w:p w14:paraId="20D4268B"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Salah</w:t>
            </w:r>
          </w:p>
        </w:tc>
        <w:tc>
          <w:tcPr>
            <w:tcW w:w="886" w:type="pct"/>
            <w:tcBorders>
              <w:top w:val="single" w:sz="16" w:space="0" w:color="000000"/>
              <w:left w:val="single" w:sz="16" w:space="0" w:color="000000"/>
              <w:bottom w:val="nil"/>
            </w:tcBorders>
            <w:shd w:val="clear" w:color="auto" w:fill="FFFFFF"/>
          </w:tcPr>
          <w:p w14:paraId="05D75B38"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42</w:t>
            </w:r>
          </w:p>
        </w:tc>
        <w:tc>
          <w:tcPr>
            <w:tcW w:w="774" w:type="pct"/>
            <w:tcBorders>
              <w:top w:val="single" w:sz="16" w:space="0" w:color="000000"/>
              <w:bottom w:val="nil"/>
            </w:tcBorders>
            <w:shd w:val="clear" w:color="auto" w:fill="FFFFFF"/>
          </w:tcPr>
          <w:p w14:paraId="31D33A14"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53,8</w:t>
            </w:r>
          </w:p>
        </w:tc>
        <w:tc>
          <w:tcPr>
            <w:tcW w:w="1061" w:type="pct"/>
            <w:tcBorders>
              <w:top w:val="single" w:sz="16" w:space="0" w:color="000000"/>
              <w:bottom w:val="nil"/>
            </w:tcBorders>
            <w:shd w:val="clear" w:color="auto" w:fill="FFFFFF"/>
          </w:tcPr>
          <w:p w14:paraId="0F67D6BA"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53,8</w:t>
            </w:r>
          </w:p>
        </w:tc>
        <w:tc>
          <w:tcPr>
            <w:tcW w:w="1117" w:type="pct"/>
            <w:tcBorders>
              <w:top w:val="single" w:sz="16" w:space="0" w:color="000000"/>
              <w:bottom w:val="nil"/>
              <w:right w:val="single" w:sz="16" w:space="0" w:color="000000"/>
            </w:tcBorders>
            <w:shd w:val="clear" w:color="auto" w:fill="FFFFFF"/>
          </w:tcPr>
          <w:p w14:paraId="1DA55FA9"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53,8</w:t>
            </w:r>
          </w:p>
        </w:tc>
      </w:tr>
      <w:tr w:rsidR="00490B94" w:rsidRPr="00490B94" w14:paraId="45F247B2" w14:textId="77777777" w:rsidTr="004D6293">
        <w:trPr>
          <w:cantSplit/>
          <w:tblHeader/>
          <w:jc w:val="center"/>
        </w:trPr>
        <w:tc>
          <w:tcPr>
            <w:tcW w:w="558" w:type="pct"/>
            <w:vMerge/>
            <w:tcBorders>
              <w:top w:val="single" w:sz="16" w:space="0" w:color="000000"/>
              <w:left w:val="single" w:sz="16" w:space="0" w:color="000000"/>
              <w:bottom w:val="single" w:sz="16" w:space="0" w:color="000000"/>
              <w:right w:val="nil"/>
            </w:tcBorders>
            <w:shd w:val="clear" w:color="auto" w:fill="FFFFFF"/>
          </w:tcPr>
          <w:p w14:paraId="5D0DB3F9"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603" w:type="pct"/>
            <w:tcBorders>
              <w:top w:val="nil"/>
              <w:left w:val="nil"/>
              <w:bottom w:val="nil"/>
              <w:right w:val="single" w:sz="16" w:space="0" w:color="000000"/>
            </w:tcBorders>
            <w:shd w:val="clear" w:color="auto" w:fill="FFFFFF"/>
          </w:tcPr>
          <w:p w14:paraId="71BE485F"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Benar</w:t>
            </w:r>
          </w:p>
        </w:tc>
        <w:tc>
          <w:tcPr>
            <w:tcW w:w="886" w:type="pct"/>
            <w:tcBorders>
              <w:top w:val="nil"/>
              <w:left w:val="single" w:sz="16" w:space="0" w:color="000000"/>
              <w:bottom w:val="nil"/>
            </w:tcBorders>
            <w:shd w:val="clear" w:color="auto" w:fill="FFFFFF"/>
          </w:tcPr>
          <w:p w14:paraId="2BEB5A73"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36</w:t>
            </w:r>
          </w:p>
        </w:tc>
        <w:tc>
          <w:tcPr>
            <w:tcW w:w="774" w:type="pct"/>
            <w:tcBorders>
              <w:top w:val="nil"/>
              <w:bottom w:val="nil"/>
            </w:tcBorders>
            <w:shd w:val="clear" w:color="auto" w:fill="FFFFFF"/>
          </w:tcPr>
          <w:p w14:paraId="7EF9C404"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46,2</w:t>
            </w:r>
          </w:p>
        </w:tc>
        <w:tc>
          <w:tcPr>
            <w:tcW w:w="1061" w:type="pct"/>
            <w:tcBorders>
              <w:top w:val="nil"/>
              <w:bottom w:val="nil"/>
            </w:tcBorders>
            <w:shd w:val="clear" w:color="auto" w:fill="FFFFFF"/>
          </w:tcPr>
          <w:p w14:paraId="4EE1D047"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46,2</w:t>
            </w:r>
          </w:p>
        </w:tc>
        <w:tc>
          <w:tcPr>
            <w:tcW w:w="1117" w:type="pct"/>
            <w:tcBorders>
              <w:top w:val="nil"/>
              <w:bottom w:val="nil"/>
              <w:right w:val="single" w:sz="16" w:space="0" w:color="000000"/>
            </w:tcBorders>
            <w:shd w:val="clear" w:color="auto" w:fill="FFFFFF"/>
          </w:tcPr>
          <w:p w14:paraId="48001354"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r>
      <w:tr w:rsidR="00490B94" w:rsidRPr="00490B94" w14:paraId="587D1FE3" w14:textId="77777777" w:rsidTr="004D6293">
        <w:trPr>
          <w:cantSplit/>
          <w:jc w:val="center"/>
        </w:trPr>
        <w:tc>
          <w:tcPr>
            <w:tcW w:w="558" w:type="pct"/>
            <w:vMerge/>
            <w:tcBorders>
              <w:top w:val="single" w:sz="16" w:space="0" w:color="000000"/>
              <w:left w:val="single" w:sz="16" w:space="0" w:color="000000"/>
              <w:bottom w:val="single" w:sz="16" w:space="0" w:color="000000"/>
              <w:right w:val="nil"/>
            </w:tcBorders>
            <w:shd w:val="clear" w:color="auto" w:fill="FFFFFF"/>
          </w:tcPr>
          <w:p w14:paraId="7AB54AC2"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603" w:type="pct"/>
            <w:tcBorders>
              <w:top w:val="nil"/>
              <w:left w:val="nil"/>
              <w:bottom w:val="single" w:sz="16" w:space="0" w:color="000000"/>
              <w:right w:val="single" w:sz="16" w:space="0" w:color="000000"/>
            </w:tcBorders>
            <w:shd w:val="clear" w:color="auto" w:fill="FFFFFF"/>
          </w:tcPr>
          <w:p w14:paraId="1801DF2D"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Total</w:t>
            </w:r>
          </w:p>
        </w:tc>
        <w:tc>
          <w:tcPr>
            <w:tcW w:w="886" w:type="pct"/>
            <w:tcBorders>
              <w:top w:val="nil"/>
              <w:left w:val="single" w:sz="16" w:space="0" w:color="000000"/>
              <w:bottom w:val="single" w:sz="16" w:space="0" w:color="000000"/>
            </w:tcBorders>
            <w:shd w:val="clear" w:color="auto" w:fill="FFFFFF"/>
          </w:tcPr>
          <w:p w14:paraId="1ADB8E00"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78</w:t>
            </w:r>
          </w:p>
        </w:tc>
        <w:tc>
          <w:tcPr>
            <w:tcW w:w="774" w:type="pct"/>
            <w:tcBorders>
              <w:top w:val="nil"/>
              <w:bottom w:val="single" w:sz="16" w:space="0" w:color="000000"/>
            </w:tcBorders>
            <w:shd w:val="clear" w:color="auto" w:fill="FFFFFF"/>
          </w:tcPr>
          <w:p w14:paraId="73E368DE"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061" w:type="pct"/>
            <w:tcBorders>
              <w:top w:val="nil"/>
              <w:bottom w:val="single" w:sz="16" w:space="0" w:color="000000"/>
            </w:tcBorders>
            <w:shd w:val="clear" w:color="auto" w:fill="FFFFFF"/>
          </w:tcPr>
          <w:p w14:paraId="763B08CD"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117" w:type="pct"/>
            <w:tcBorders>
              <w:top w:val="nil"/>
              <w:bottom w:val="single" w:sz="16" w:space="0" w:color="000000"/>
              <w:right w:val="single" w:sz="16" w:space="0" w:color="000000"/>
            </w:tcBorders>
            <w:shd w:val="clear" w:color="auto" w:fill="FFFFFF"/>
            <w:vAlign w:val="center"/>
          </w:tcPr>
          <w:p w14:paraId="51CD9FED"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r>
    </w:tbl>
    <w:p w14:paraId="533D2AAB" w14:textId="77777777" w:rsidR="00490B94" w:rsidRPr="00490B94" w:rsidRDefault="00490B94" w:rsidP="00490B94">
      <w:pPr>
        <w:autoSpaceDE w:val="0"/>
        <w:autoSpaceDN w:val="0"/>
        <w:adjustRightInd w:val="0"/>
        <w:spacing w:after="0" w:line="400" w:lineRule="atLeast"/>
        <w:rPr>
          <w:rFonts w:ascii="Times New Roman" w:hAnsi="Times New Roman" w:cs="Times New Roman"/>
          <w:sz w:val="24"/>
          <w:szCs w:val="24"/>
        </w:rPr>
      </w:pP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893"/>
        <w:gridCol w:w="893"/>
        <w:gridCol w:w="1421"/>
        <w:gridCol w:w="1240"/>
        <w:gridCol w:w="1699"/>
        <w:gridCol w:w="1791"/>
      </w:tblGrid>
      <w:tr w:rsidR="00490B94" w:rsidRPr="00490B94" w14:paraId="09FDFD74" w14:textId="77777777" w:rsidTr="004D6293">
        <w:trPr>
          <w:cantSplit/>
          <w:tblHeader/>
          <w:jc w:val="center"/>
        </w:trPr>
        <w:tc>
          <w:tcPr>
            <w:tcW w:w="5000" w:type="pct"/>
            <w:gridSpan w:val="6"/>
            <w:tcBorders>
              <w:top w:val="nil"/>
              <w:left w:val="nil"/>
              <w:bottom w:val="nil"/>
              <w:right w:val="nil"/>
            </w:tcBorders>
            <w:shd w:val="clear" w:color="auto" w:fill="FFFFFF"/>
            <w:vAlign w:val="center"/>
          </w:tcPr>
          <w:p w14:paraId="6C9ACED7" w14:textId="1C7B30EC"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b/>
                <w:bCs/>
                <w:color w:val="000000"/>
                <w:sz w:val="18"/>
                <w:szCs w:val="18"/>
              </w:rPr>
              <w:t>S1</w:t>
            </w:r>
          </w:p>
        </w:tc>
      </w:tr>
      <w:tr w:rsidR="00490B94" w:rsidRPr="00490B94" w14:paraId="5E7BA12A" w14:textId="77777777" w:rsidTr="004D6293">
        <w:trPr>
          <w:cantSplit/>
          <w:tblHeader/>
          <w:jc w:val="center"/>
        </w:trPr>
        <w:tc>
          <w:tcPr>
            <w:tcW w:w="1126" w:type="pct"/>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14:paraId="6FF0FB9E"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c>
          <w:tcPr>
            <w:tcW w:w="895" w:type="pct"/>
            <w:tcBorders>
              <w:top w:val="single" w:sz="16" w:space="0" w:color="000000"/>
              <w:left w:val="single" w:sz="16" w:space="0" w:color="000000"/>
              <w:bottom w:val="single" w:sz="16" w:space="0" w:color="000000"/>
            </w:tcBorders>
            <w:shd w:val="clear" w:color="auto" w:fill="FFFFFF"/>
            <w:vAlign w:val="bottom"/>
          </w:tcPr>
          <w:p w14:paraId="0AF1CA3F"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Frequency</w:t>
            </w:r>
          </w:p>
        </w:tc>
        <w:tc>
          <w:tcPr>
            <w:tcW w:w="781" w:type="pct"/>
            <w:tcBorders>
              <w:top w:val="single" w:sz="16" w:space="0" w:color="000000"/>
              <w:bottom w:val="single" w:sz="16" w:space="0" w:color="000000"/>
            </w:tcBorders>
            <w:shd w:val="clear" w:color="auto" w:fill="FFFFFF"/>
            <w:vAlign w:val="bottom"/>
          </w:tcPr>
          <w:p w14:paraId="78E89173"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Percent</w:t>
            </w:r>
          </w:p>
        </w:tc>
        <w:tc>
          <w:tcPr>
            <w:tcW w:w="1070" w:type="pct"/>
            <w:tcBorders>
              <w:top w:val="single" w:sz="16" w:space="0" w:color="000000"/>
              <w:bottom w:val="single" w:sz="16" w:space="0" w:color="000000"/>
            </w:tcBorders>
            <w:shd w:val="clear" w:color="auto" w:fill="FFFFFF"/>
            <w:vAlign w:val="bottom"/>
          </w:tcPr>
          <w:p w14:paraId="0D20DC52"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Valid Percent</w:t>
            </w:r>
          </w:p>
        </w:tc>
        <w:tc>
          <w:tcPr>
            <w:tcW w:w="1128" w:type="pct"/>
            <w:tcBorders>
              <w:top w:val="single" w:sz="16" w:space="0" w:color="000000"/>
              <w:bottom w:val="single" w:sz="16" w:space="0" w:color="000000"/>
              <w:right w:val="single" w:sz="16" w:space="0" w:color="000000"/>
            </w:tcBorders>
            <w:shd w:val="clear" w:color="auto" w:fill="FFFFFF"/>
            <w:vAlign w:val="bottom"/>
          </w:tcPr>
          <w:p w14:paraId="40B0ECDD"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Cumulative Percent</w:t>
            </w:r>
          </w:p>
        </w:tc>
      </w:tr>
      <w:tr w:rsidR="00490B94" w:rsidRPr="00490B94" w14:paraId="482DEE7C" w14:textId="77777777" w:rsidTr="004D6293">
        <w:trPr>
          <w:cantSplit/>
          <w:tblHeader/>
          <w:jc w:val="center"/>
        </w:trPr>
        <w:tc>
          <w:tcPr>
            <w:tcW w:w="563" w:type="pct"/>
            <w:vMerge w:val="restart"/>
            <w:tcBorders>
              <w:top w:val="single" w:sz="16" w:space="0" w:color="000000"/>
              <w:left w:val="single" w:sz="16" w:space="0" w:color="000000"/>
              <w:bottom w:val="single" w:sz="16" w:space="0" w:color="000000"/>
              <w:right w:val="nil"/>
            </w:tcBorders>
            <w:shd w:val="clear" w:color="auto" w:fill="FFFFFF"/>
          </w:tcPr>
          <w:p w14:paraId="47E2C204"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Valid</w:t>
            </w:r>
          </w:p>
        </w:tc>
        <w:tc>
          <w:tcPr>
            <w:tcW w:w="563" w:type="pct"/>
            <w:tcBorders>
              <w:top w:val="single" w:sz="16" w:space="0" w:color="000000"/>
              <w:left w:val="nil"/>
              <w:bottom w:val="nil"/>
              <w:right w:val="single" w:sz="16" w:space="0" w:color="000000"/>
            </w:tcBorders>
            <w:shd w:val="clear" w:color="auto" w:fill="FFFFFF"/>
          </w:tcPr>
          <w:p w14:paraId="6139F3A9"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TS</w:t>
            </w:r>
          </w:p>
        </w:tc>
        <w:tc>
          <w:tcPr>
            <w:tcW w:w="895" w:type="pct"/>
            <w:tcBorders>
              <w:top w:val="single" w:sz="16" w:space="0" w:color="000000"/>
              <w:left w:val="single" w:sz="16" w:space="0" w:color="000000"/>
              <w:bottom w:val="nil"/>
            </w:tcBorders>
            <w:shd w:val="clear" w:color="auto" w:fill="FFFFFF"/>
          </w:tcPr>
          <w:p w14:paraId="07457CEE"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16</w:t>
            </w:r>
          </w:p>
        </w:tc>
        <w:tc>
          <w:tcPr>
            <w:tcW w:w="781" w:type="pct"/>
            <w:tcBorders>
              <w:top w:val="single" w:sz="16" w:space="0" w:color="000000"/>
              <w:bottom w:val="nil"/>
            </w:tcBorders>
            <w:shd w:val="clear" w:color="auto" w:fill="FFFFFF"/>
          </w:tcPr>
          <w:p w14:paraId="0FD66478"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20,5</w:t>
            </w:r>
          </w:p>
        </w:tc>
        <w:tc>
          <w:tcPr>
            <w:tcW w:w="1070" w:type="pct"/>
            <w:tcBorders>
              <w:top w:val="single" w:sz="16" w:space="0" w:color="000000"/>
              <w:bottom w:val="nil"/>
            </w:tcBorders>
            <w:shd w:val="clear" w:color="auto" w:fill="FFFFFF"/>
          </w:tcPr>
          <w:p w14:paraId="2ED9174D"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20,5</w:t>
            </w:r>
          </w:p>
        </w:tc>
        <w:tc>
          <w:tcPr>
            <w:tcW w:w="1128" w:type="pct"/>
            <w:tcBorders>
              <w:top w:val="single" w:sz="16" w:space="0" w:color="000000"/>
              <w:bottom w:val="nil"/>
              <w:right w:val="single" w:sz="16" w:space="0" w:color="000000"/>
            </w:tcBorders>
            <w:shd w:val="clear" w:color="auto" w:fill="FFFFFF"/>
          </w:tcPr>
          <w:p w14:paraId="595FB84B"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20,5</w:t>
            </w:r>
          </w:p>
        </w:tc>
      </w:tr>
      <w:tr w:rsidR="00490B94" w:rsidRPr="00490B94" w14:paraId="2AFF2CD4" w14:textId="77777777" w:rsidTr="004D6293">
        <w:trPr>
          <w:cantSplit/>
          <w:tblHeader/>
          <w:jc w:val="center"/>
        </w:trPr>
        <w:tc>
          <w:tcPr>
            <w:tcW w:w="563" w:type="pct"/>
            <w:vMerge/>
            <w:tcBorders>
              <w:top w:val="single" w:sz="16" w:space="0" w:color="000000"/>
              <w:left w:val="single" w:sz="16" w:space="0" w:color="000000"/>
              <w:bottom w:val="single" w:sz="16" w:space="0" w:color="000000"/>
              <w:right w:val="nil"/>
            </w:tcBorders>
            <w:shd w:val="clear" w:color="auto" w:fill="FFFFFF"/>
          </w:tcPr>
          <w:p w14:paraId="2522F1B3"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563" w:type="pct"/>
            <w:tcBorders>
              <w:top w:val="nil"/>
              <w:left w:val="nil"/>
              <w:bottom w:val="nil"/>
              <w:right w:val="single" w:sz="16" w:space="0" w:color="000000"/>
            </w:tcBorders>
            <w:shd w:val="clear" w:color="auto" w:fill="FFFFFF"/>
          </w:tcPr>
          <w:p w14:paraId="489F3406"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KS</w:t>
            </w:r>
          </w:p>
        </w:tc>
        <w:tc>
          <w:tcPr>
            <w:tcW w:w="895" w:type="pct"/>
            <w:tcBorders>
              <w:top w:val="nil"/>
              <w:left w:val="single" w:sz="16" w:space="0" w:color="000000"/>
              <w:bottom w:val="nil"/>
            </w:tcBorders>
            <w:shd w:val="clear" w:color="auto" w:fill="FFFFFF"/>
          </w:tcPr>
          <w:p w14:paraId="1E9B9569"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38</w:t>
            </w:r>
          </w:p>
        </w:tc>
        <w:tc>
          <w:tcPr>
            <w:tcW w:w="781" w:type="pct"/>
            <w:tcBorders>
              <w:top w:val="nil"/>
              <w:bottom w:val="nil"/>
            </w:tcBorders>
            <w:shd w:val="clear" w:color="auto" w:fill="FFFFFF"/>
          </w:tcPr>
          <w:p w14:paraId="51BF9EB5"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48,7</w:t>
            </w:r>
          </w:p>
        </w:tc>
        <w:tc>
          <w:tcPr>
            <w:tcW w:w="1070" w:type="pct"/>
            <w:tcBorders>
              <w:top w:val="nil"/>
              <w:bottom w:val="nil"/>
            </w:tcBorders>
            <w:shd w:val="clear" w:color="auto" w:fill="FFFFFF"/>
          </w:tcPr>
          <w:p w14:paraId="3F385D1F"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48,7</w:t>
            </w:r>
          </w:p>
        </w:tc>
        <w:tc>
          <w:tcPr>
            <w:tcW w:w="1128" w:type="pct"/>
            <w:tcBorders>
              <w:top w:val="nil"/>
              <w:bottom w:val="nil"/>
              <w:right w:val="single" w:sz="16" w:space="0" w:color="000000"/>
            </w:tcBorders>
            <w:shd w:val="clear" w:color="auto" w:fill="FFFFFF"/>
          </w:tcPr>
          <w:p w14:paraId="70594028"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69,2</w:t>
            </w:r>
          </w:p>
        </w:tc>
      </w:tr>
      <w:tr w:rsidR="00490B94" w:rsidRPr="00490B94" w14:paraId="0B99E636" w14:textId="77777777" w:rsidTr="004D6293">
        <w:trPr>
          <w:cantSplit/>
          <w:tblHeader/>
          <w:jc w:val="center"/>
        </w:trPr>
        <w:tc>
          <w:tcPr>
            <w:tcW w:w="563" w:type="pct"/>
            <w:vMerge/>
            <w:tcBorders>
              <w:top w:val="single" w:sz="16" w:space="0" w:color="000000"/>
              <w:left w:val="single" w:sz="16" w:space="0" w:color="000000"/>
              <w:bottom w:val="single" w:sz="16" w:space="0" w:color="000000"/>
              <w:right w:val="nil"/>
            </w:tcBorders>
            <w:shd w:val="clear" w:color="auto" w:fill="FFFFFF"/>
          </w:tcPr>
          <w:p w14:paraId="1A6782E1"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563" w:type="pct"/>
            <w:tcBorders>
              <w:top w:val="nil"/>
              <w:left w:val="nil"/>
              <w:bottom w:val="nil"/>
              <w:right w:val="single" w:sz="16" w:space="0" w:color="000000"/>
            </w:tcBorders>
            <w:shd w:val="clear" w:color="auto" w:fill="FFFFFF"/>
          </w:tcPr>
          <w:p w14:paraId="1014BE9E"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S</w:t>
            </w:r>
          </w:p>
        </w:tc>
        <w:tc>
          <w:tcPr>
            <w:tcW w:w="895" w:type="pct"/>
            <w:tcBorders>
              <w:top w:val="nil"/>
              <w:left w:val="single" w:sz="16" w:space="0" w:color="000000"/>
              <w:bottom w:val="nil"/>
            </w:tcBorders>
            <w:shd w:val="clear" w:color="auto" w:fill="FFFFFF"/>
          </w:tcPr>
          <w:p w14:paraId="06E174D1"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24</w:t>
            </w:r>
          </w:p>
        </w:tc>
        <w:tc>
          <w:tcPr>
            <w:tcW w:w="781" w:type="pct"/>
            <w:tcBorders>
              <w:top w:val="nil"/>
              <w:bottom w:val="nil"/>
            </w:tcBorders>
            <w:shd w:val="clear" w:color="auto" w:fill="FFFFFF"/>
          </w:tcPr>
          <w:p w14:paraId="124B18FF"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30,8</w:t>
            </w:r>
          </w:p>
        </w:tc>
        <w:tc>
          <w:tcPr>
            <w:tcW w:w="1070" w:type="pct"/>
            <w:tcBorders>
              <w:top w:val="nil"/>
              <w:bottom w:val="nil"/>
            </w:tcBorders>
            <w:shd w:val="clear" w:color="auto" w:fill="FFFFFF"/>
          </w:tcPr>
          <w:p w14:paraId="660AA269"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30,8</w:t>
            </w:r>
          </w:p>
        </w:tc>
        <w:tc>
          <w:tcPr>
            <w:tcW w:w="1128" w:type="pct"/>
            <w:tcBorders>
              <w:top w:val="nil"/>
              <w:bottom w:val="nil"/>
              <w:right w:val="single" w:sz="16" w:space="0" w:color="000000"/>
            </w:tcBorders>
            <w:shd w:val="clear" w:color="auto" w:fill="FFFFFF"/>
          </w:tcPr>
          <w:p w14:paraId="410583B1"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r>
      <w:tr w:rsidR="00490B94" w:rsidRPr="00490B94" w14:paraId="62FEE6BC" w14:textId="77777777" w:rsidTr="004D6293">
        <w:trPr>
          <w:cantSplit/>
          <w:jc w:val="center"/>
        </w:trPr>
        <w:tc>
          <w:tcPr>
            <w:tcW w:w="563" w:type="pct"/>
            <w:vMerge/>
            <w:tcBorders>
              <w:top w:val="single" w:sz="16" w:space="0" w:color="000000"/>
              <w:left w:val="single" w:sz="16" w:space="0" w:color="000000"/>
              <w:bottom w:val="single" w:sz="16" w:space="0" w:color="000000"/>
              <w:right w:val="nil"/>
            </w:tcBorders>
            <w:shd w:val="clear" w:color="auto" w:fill="FFFFFF"/>
          </w:tcPr>
          <w:p w14:paraId="2A214EFB"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563" w:type="pct"/>
            <w:tcBorders>
              <w:top w:val="nil"/>
              <w:left w:val="nil"/>
              <w:bottom w:val="single" w:sz="16" w:space="0" w:color="000000"/>
              <w:right w:val="single" w:sz="16" w:space="0" w:color="000000"/>
            </w:tcBorders>
            <w:shd w:val="clear" w:color="auto" w:fill="FFFFFF"/>
          </w:tcPr>
          <w:p w14:paraId="5ADFB0D9"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Total</w:t>
            </w:r>
          </w:p>
        </w:tc>
        <w:tc>
          <w:tcPr>
            <w:tcW w:w="895" w:type="pct"/>
            <w:tcBorders>
              <w:top w:val="nil"/>
              <w:left w:val="single" w:sz="16" w:space="0" w:color="000000"/>
              <w:bottom w:val="single" w:sz="16" w:space="0" w:color="000000"/>
            </w:tcBorders>
            <w:shd w:val="clear" w:color="auto" w:fill="FFFFFF"/>
          </w:tcPr>
          <w:p w14:paraId="5290617A"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78</w:t>
            </w:r>
          </w:p>
        </w:tc>
        <w:tc>
          <w:tcPr>
            <w:tcW w:w="781" w:type="pct"/>
            <w:tcBorders>
              <w:top w:val="nil"/>
              <w:bottom w:val="single" w:sz="16" w:space="0" w:color="000000"/>
            </w:tcBorders>
            <w:shd w:val="clear" w:color="auto" w:fill="FFFFFF"/>
          </w:tcPr>
          <w:p w14:paraId="07F86DB3"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070" w:type="pct"/>
            <w:tcBorders>
              <w:top w:val="nil"/>
              <w:bottom w:val="single" w:sz="16" w:space="0" w:color="000000"/>
            </w:tcBorders>
            <w:shd w:val="clear" w:color="auto" w:fill="FFFFFF"/>
          </w:tcPr>
          <w:p w14:paraId="6095207A"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128" w:type="pct"/>
            <w:tcBorders>
              <w:top w:val="nil"/>
              <w:bottom w:val="single" w:sz="16" w:space="0" w:color="000000"/>
              <w:right w:val="single" w:sz="16" w:space="0" w:color="000000"/>
            </w:tcBorders>
            <w:shd w:val="clear" w:color="auto" w:fill="FFFFFF"/>
            <w:vAlign w:val="center"/>
          </w:tcPr>
          <w:p w14:paraId="540BC7DA"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r>
    </w:tbl>
    <w:p w14:paraId="188ADDD0" w14:textId="77777777" w:rsidR="00490B94" w:rsidRPr="00490B94" w:rsidRDefault="00490B94" w:rsidP="00490B94">
      <w:pPr>
        <w:autoSpaceDE w:val="0"/>
        <w:autoSpaceDN w:val="0"/>
        <w:adjustRightInd w:val="0"/>
        <w:spacing w:after="0" w:line="400" w:lineRule="atLeast"/>
        <w:rPr>
          <w:rFonts w:ascii="Times New Roman" w:hAnsi="Times New Roman" w:cs="Times New Roman"/>
          <w:sz w:val="24"/>
          <w:szCs w:val="24"/>
        </w:rPr>
      </w:pP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893"/>
        <w:gridCol w:w="893"/>
        <w:gridCol w:w="1421"/>
        <w:gridCol w:w="1240"/>
        <w:gridCol w:w="1699"/>
        <w:gridCol w:w="1791"/>
      </w:tblGrid>
      <w:tr w:rsidR="00490B94" w:rsidRPr="00490B94" w14:paraId="2E0EADDA" w14:textId="77777777" w:rsidTr="004D6293">
        <w:trPr>
          <w:cantSplit/>
          <w:tblHeader/>
          <w:jc w:val="center"/>
        </w:trPr>
        <w:tc>
          <w:tcPr>
            <w:tcW w:w="5000" w:type="pct"/>
            <w:gridSpan w:val="6"/>
            <w:tcBorders>
              <w:top w:val="nil"/>
              <w:left w:val="nil"/>
              <w:bottom w:val="nil"/>
              <w:right w:val="nil"/>
            </w:tcBorders>
            <w:shd w:val="clear" w:color="auto" w:fill="FFFFFF"/>
            <w:vAlign w:val="center"/>
          </w:tcPr>
          <w:p w14:paraId="226C4137"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b/>
                <w:bCs/>
                <w:color w:val="000000"/>
                <w:sz w:val="18"/>
                <w:szCs w:val="18"/>
              </w:rPr>
              <w:t>S2</w:t>
            </w:r>
          </w:p>
        </w:tc>
      </w:tr>
      <w:tr w:rsidR="00490B94" w:rsidRPr="00490B94" w14:paraId="30BD8277" w14:textId="77777777" w:rsidTr="004D6293">
        <w:trPr>
          <w:cantSplit/>
          <w:tblHeader/>
          <w:jc w:val="center"/>
        </w:trPr>
        <w:tc>
          <w:tcPr>
            <w:tcW w:w="1126" w:type="pct"/>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14:paraId="043059FE"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c>
          <w:tcPr>
            <w:tcW w:w="895" w:type="pct"/>
            <w:tcBorders>
              <w:top w:val="single" w:sz="16" w:space="0" w:color="000000"/>
              <w:left w:val="single" w:sz="16" w:space="0" w:color="000000"/>
              <w:bottom w:val="single" w:sz="16" w:space="0" w:color="000000"/>
            </w:tcBorders>
            <w:shd w:val="clear" w:color="auto" w:fill="FFFFFF"/>
            <w:vAlign w:val="bottom"/>
          </w:tcPr>
          <w:p w14:paraId="4DF917ED"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Frequency</w:t>
            </w:r>
          </w:p>
        </w:tc>
        <w:tc>
          <w:tcPr>
            <w:tcW w:w="781" w:type="pct"/>
            <w:tcBorders>
              <w:top w:val="single" w:sz="16" w:space="0" w:color="000000"/>
              <w:bottom w:val="single" w:sz="16" w:space="0" w:color="000000"/>
            </w:tcBorders>
            <w:shd w:val="clear" w:color="auto" w:fill="FFFFFF"/>
            <w:vAlign w:val="bottom"/>
          </w:tcPr>
          <w:p w14:paraId="6817B0D8"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Percent</w:t>
            </w:r>
          </w:p>
        </w:tc>
        <w:tc>
          <w:tcPr>
            <w:tcW w:w="1070" w:type="pct"/>
            <w:tcBorders>
              <w:top w:val="single" w:sz="16" w:space="0" w:color="000000"/>
              <w:bottom w:val="single" w:sz="16" w:space="0" w:color="000000"/>
            </w:tcBorders>
            <w:shd w:val="clear" w:color="auto" w:fill="FFFFFF"/>
            <w:vAlign w:val="bottom"/>
          </w:tcPr>
          <w:p w14:paraId="6FE82ED3"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Valid Percent</w:t>
            </w:r>
          </w:p>
        </w:tc>
        <w:tc>
          <w:tcPr>
            <w:tcW w:w="1128" w:type="pct"/>
            <w:tcBorders>
              <w:top w:val="single" w:sz="16" w:space="0" w:color="000000"/>
              <w:bottom w:val="single" w:sz="16" w:space="0" w:color="000000"/>
              <w:right w:val="single" w:sz="16" w:space="0" w:color="000000"/>
            </w:tcBorders>
            <w:shd w:val="clear" w:color="auto" w:fill="FFFFFF"/>
            <w:vAlign w:val="bottom"/>
          </w:tcPr>
          <w:p w14:paraId="3959451F"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Cumulative Percent</w:t>
            </w:r>
          </w:p>
        </w:tc>
      </w:tr>
      <w:tr w:rsidR="00490B94" w:rsidRPr="00490B94" w14:paraId="3973CCC6" w14:textId="77777777" w:rsidTr="004D6293">
        <w:trPr>
          <w:cantSplit/>
          <w:tblHeader/>
          <w:jc w:val="center"/>
        </w:trPr>
        <w:tc>
          <w:tcPr>
            <w:tcW w:w="563" w:type="pct"/>
            <w:vMerge w:val="restart"/>
            <w:tcBorders>
              <w:top w:val="single" w:sz="16" w:space="0" w:color="000000"/>
              <w:left w:val="single" w:sz="16" w:space="0" w:color="000000"/>
              <w:bottom w:val="single" w:sz="16" w:space="0" w:color="000000"/>
              <w:right w:val="nil"/>
            </w:tcBorders>
            <w:shd w:val="clear" w:color="auto" w:fill="FFFFFF"/>
          </w:tcPr>
          <w:p w14:paraId="7142DEA7"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Valid</w:t>
            </w:r>
          </w:p>
        </w:tc>
        <w:tc>
          <w:tcPr>
            <w:tcW w:w="563" w:type="pct"/>
            <w:tcBorders>
              <w:top w:val="single" w:sz="16" w:space="0" w:color="000000"/>
              <w:left w:val="nil"/>
              <w:bottom w:val="nil"/>
              <w:right w:val="single" w:sz="16" w:space="0" w:color="000000"/>
            </w:tcBorders>
            <w:shd w:val="clear" w:color="auto" w:fill="FFFFFF"/>
          </w:tcPr>
          <w:p w14:paraId="2D649B30"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TS</w:t>
            </w:r>
          </w:p>
        </w:tc>
        <w:tc>
          <w:tcPr>
            <w:tcW w:w="895" w:type="pct"/>
            <w:tcBorders>
              <w:top w:val="single" w:sz="16" w:space="0" w:color="000000"/>
              <w:left w:val="single" w:sz="16" w:space="0" w:color="000000"/>
              <w:bottom w:val="nil"/>
            </w:tcBorders>
            <w:shd w:val="clear" w:color="auto" w:fill="FFFFFF"/>
          </w:tcPr>
          <w:p w14:paraId="07A25748"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27</w:t>
            </w:r>
          </w:p>
        </w:tc>
        <w:tc>
          <w:tcPr>
            <w:tcW w:w="781" w:type="pct"/>
            <w:tcBorders>
              <w:top w:val="single" w:sz="16" w:space="0" w:color="000000"/>
              <w:bottom w:val="nil"/>
            </w:tcBorders>
            <w:shd w:val="clear" w:color="auto" w:fill="FFFFFF"/>
          </w:tcPr>
          <w:p w14:paraId="79FB2CA2"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34,6</w:t>
            </w:r>
          </w:p>
        </w:tc>
        <w:tc>
          <w:tcPr>
            <w:tcW w:w="1070" w:type="pct"/>
            <w:tcBorders>
              <w:top w:val="single" w:sz="16" w:space="0" w:color="000000"/>
              <w:bottom w:val="nil"/>
            </w:tcBorders>
            <w:shd w:val="clear" w:color="auto" w:fill="FFFFFF"/>
          </w:tcPr>
          <w:p w14:paraId="33EC4DFF"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34,6</w:t>
            </w:r>
          </w:p>
        </w:tc>
        <w:tc>
          <w:tcPr>
            <w:tcW w:w="1128" w:type="pct"/>
            <w:tcBorders>
              <w:top w:val="single" w:sz="16" w:space="0" w:color="000000"/>
              <w:bottom w:val="nil"/>
              <w:right w:val="single" w:sz="16" w:space="0" w:color="000000"/>
            </w:tcBorders>
            <w:shd w:val="clear" w:color="auto" w:fill="FFFFFF"/>
          </w:tcPr>
          <w:p w14:paraId="0B78EEF4"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34,6</w:t>
            </w:r>
          </w:p>
        </w:tc>
      </w:tr>
      <w:tr w:rsidR="00490B94" w:rsidRPr="00490B94" w14:paraId="261CE5B9" w14:textId="77777777" w:rsidTr="004D6293">
        <w:trPr>
          <w:cantSplit/>
          <w:tblHeader/>
          <w:jc w:val="center"/>
        </w:trPr>
        <w:tc>
          <w:tcPr>
            <w:tcW w:w="563" w:type="pct"/>
            <w:vMerge/>
            <w:tcBorders>
              <w:top w:val="single" w:sz="16" w:space="0" w:color="000000"/>
              <w:left w:val="single" w:sz="16" w:space="0" w:color="000000"/>
              <w:bottom w:val="single" w:sz="16" w:space="0" w:color="000000"/>
              <w:right w:val="nil"/>
            </w:tcBorders>
            <w:shd w:val="clear" w:color="auto" w:fill="FFFFFF"/>
          </w:tcPr>
          <w:p w14:paraId="2A83A25F"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563" w:type="pct"/>
            <w:tcBorders>
              <w:top w:val="nil"/>
              <w:left w:val="nil"/>
              <w:bottom w:val="nil"/>
              <w:right w:val="single" w:sz="16" w:space="0" w:color="000000"/>
            </w:tcBorders>
            <w:shd w:val="clear" w:color="auto" w:fill="FFFFFF"/>
          </w:tcPr>
          <w:p w14:paraId="16F8D335"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KS</w:t>
            </w:r>
          </w:p>
        </w:tc>
        <w:tc>
          <w:tcPr>
            <w:tcW w:w="895" w:type="pct"/>
            <w:tcBorders>
              <w:top w:val="nil"/>
              <w:left w:val="single" w:sz="16" w:space="0" w:color="000000"/>
              <w:bottom w:val="nil"/>
            </w:tcBorders>
            <w:shd w:val="clear" w:color="auto" w:fill="FFFFFF"/>
          </w:tcPr>
          <w:p w14:paraId="62CB50AC"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26</w:t>
            </w:r>
          </w:p>
        </w:tc>
        <w:tc>
          <w:tcPr>
            <w:tcW w:w="781" w:type="pct"/>
            <w:tcBorders>
              <w:top w:val="nil"/>
              <w:bottom w:val="nil"/>
            </w:tcBorders>
            <w:shd w:val="clear" w:color="auto" w:fill="FFFFFF"/>
          </w:tcPr>
          <w:p w14:paraId="2CE2CE12"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33,3</w:t>
            </w:r>
          </w:p>
        </w:tc>
        <w:tc>
          <w:tcPr>
            <w:tcW w:w="1070" w:type="pct"/>
            <w:tcBorders>
              <w:top w:val="nil"/>
              <w:bottom w:val="nil"/>
            </w:tcBorders>
            <w:shd w:val="clear" w:color="auto" w:fill="FFFFFF"/>
          </w:tcPr>
          <w:p w14:paraId="14085E7C"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33,3</w:t>
            </w:r>
          </w:p>
        </w:tc>
        <w:tc>
          <w:tcPr>
            <w:tcW w:w="1128" w:type="pct"/>
            <w:tcBorders>
              <w:top w:val="nil"/>
              <w:bottom w:val="nil"/>
              <w:right w:val="single" w:sz="16" w:space="0" w:color="000000"/>
            </w:tcBorders>
            <w:shd w:val="clear" w:color="auto" w:fill="FFFFFF"/>
          </w:tcPr>
          <w:p w14:paraId="201D7BA3"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67,9</w:t>
            </w:r>
          </w:p>
        </w:tc>
      </w:tr>
      <w:tr w:rsidR="00490B94" w:rsidRPr="00490B94" w14:paraId="43E56D51" w14:textId="77777777" w:rsidTr="004D6293">
        <w:trPr>
          <w:cantSplit/>
          <w:tblHeader/>
          <w:jc w:val="center"/>
        </w:trPr>
        <w:tc>
          <w:tcPr>
            <w:tcW w:w="563" w:type="pct"/>
            <w:vMerge/>
            <w:tcBorders>
              <w:top w:val="single" w:sz="16" w:space="0" w:color="000000"/>
              <w:left w:val="single" w:sz="16" w:space="0" w:color="000000"/>
              <w:bottom w:val="single" w:sz="16" w:space="0" w:color="000000"/>
              <w:right w:val="nil"/>
            </w:tcBorders>
            <w:shd w:val="clear" w:color="auto" w:fill="FFFFFF"/>
          </w:tcPr>
          <w:p w14:paraId="3DA5A4F4"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563" w:type="pct"/>
            <w:tcBorders>
              <w:top w:val="nil"/>
              <w:left w:val="nil"/>
              <w:bottom w:val="nil"/>
              <w:right w:val="single" w:sz="16" w:space="0" w:color="000000"/>
            </w:tcBorders>
            <w:shd w:val="clear" w:color="auto" w:fill="FFFFFF"/>
          </w:tcPr>
          <w:p w14:paraId="16B5E7B4"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S</w:t>
            </w:r>
          </w:p>
        </w:tc>
        <w:tc>
          <w:tcPr>
            <w:tcW w:w="895" w:type="pct"/>
            <w:tcBorders>
              <w:top w:val="nil"/>
              <w:left w:val="single" w:sz="16" w:space="0" w:color="000000"/>
              <w:bottom w:val="nil"/>
            </w:tcBorders>
            <w:shd w:val="clear" w:color="auto" w:fill="FFFFFF"/>
          </w:tcPr>
          <w:p w14:paraId="5B86ADAB"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25</w:t>
            </w:r>
          </w:p>
        </w:tc>
        <w:tc>
          <w:tcPr>
            <w:tcW w:w="781" w:type="pct"/>
            <w:tcBorders>
              <w:top w:val="nil"/>
              <w:bottom w:val="nil"/>
            </w:tcBorders>
            <w:shd w:val="clear" w:color="auto" w:fill="FFFFFF"/>
          </w:tcPr>
          <w:p w14:paraId="58C16BAF"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32,1</w:t>
            </w:r>
          </w:p>
        </w:tc>
        <w:tc>
          <w:tcPr>
            <w:tcW w:w="1070" w:type="pct"/>
            <w:tcBorders>
              <w:top w:val="nil"/>
              <w:bottom w:val="nil"/>
            </w:tcBorders>
            <w:shd w:val="clear" w:color="auto" w:fill="FFFFFF"/>
          </w:tcPr>
          <w:p w14:paraId="0F4D0E5D"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32,1</w:t>
            </w:r>
          </w:p>
        </w:tc>
        <w:tc>
          <w:tcPr>
            <w:tcW w:w="1128" w:type="pct"/>
            <w:tcBorders>
              <w:top w:val="nil"/>
              <w:bottom w:val="nil"/>
              <w:right w:val="single" w:sz="16" w:space="0" w:color="000000"/>
            </w:tcBorders>
            <w:shd w:val="clear" w:color="auto" w:fill="FFFFFF"/>
          </w:tcPr>
          <w:p w14:paraId="1A2CCDF2"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r>
      <w:tr w:rsidR="00490B94" w:rsidRPr="00490B94" w14:paraId="69F16FA1" w14:textId="77777777" w:rsidTr="004D6293">
        <w:trPr>
          <w:cantSplit/>
          <w:jc w:val="center"/>
        </w:trPr>
        <w:tc>
          <w:tcPr>
            <w:tcW w:w="563" w:type="pct"/>
            <w:vMerge/>
            <w:tcBorders>
              <w:top w:val="single" w:sz="16" w:space="0" w:color="000000"/>
              <w:left w:val="single" w:sz="16" w:space="0" w:color="000000"/>
              <w:bottom w:val="single" w:sz="16" w:space="0" w:color="000000"/>
              <w:right w:val="nil"/>
            </w:tcBorders>
            <w:shd w:val="clear" w:color="auto" w:fill="FFFFFF"/>
          </w:tcPr>
          <w:p w14:paraId="539FA34D"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563" w:type="pct"/>
            <w:tcBorders>
              <w:top w:val="nil"/>
              <w:left w:val="nil"/>
              <w:bottom w:val="single" w:sz="16" w:space="0" w:color="000000"/>
              <w:right w:val="single" w:sz="16" w:space="0" w:color="000000"/>
            </w:tcBorders>
            <w:shd w:val="clear" w:color="auto" w:fill="FFFFFF"/>
          </w:tcPr>
          <w:p w14:paraId="2E48A9E0"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Total</w:t>
            </w:r>
          </w:p>
        </w:tc>
        <w:tc>
          <w:tcPr>
            <w:tcW w:w="895" w:type="pct"/>
            <w:tcBorders>
              <w:top w:val="nil"/>
              <w:left w:val="single" w:sz="16" w:space="0" w:color="000000"/>
              <w:bottom w:val="single" w:sz="16" w:space="0" w:color="000000"/>
            </w:tcBorders>
            <w:shd w:val="clear" w:color="auto" w:fill="FFFFFF"/>
          </w:tcPr>
          <w:p w14:paraId="34A9B53E"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78</w:t>
            </w:r>
          </w:p>
        </w:tc>
        <w:tc>
          <w:tcPr>
            <w:tcW w:w="781" w:type="pct"/>
            <w:tcBorders>
              <w:top w:val="nil"/>
              <w:bottom w:val="single" w:sz="16" w:space="0" w:color="000000"/>
            </w:tcBorders>
            <w:shd w:val="clear" w:color="auto" w:fill="FFFFFF"/>
          </w:tcPr>
          <w:p w14:paraId="6D9ACE35"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070" w:type="pct"/>
            <w:tcBorders>
              <w:top w:val="nil"/>
              <w:bottom w:val="single" w:sz="16" w:space="0" w:color="000000"/>
            </w:tcBorders>
            <w:shd w:val="clear" w:color="auto" w:fill="FFFFFF"/>
          </w:tcPr>
          <w:p w14:paraId="66E5BA6B"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128" w:type="pct"/>
            <w:tcBorders>
              <w:top w:val="nil"/>
              <w:bottom w:val="single" w:sz="16" w:space="0" w:color="000000"/>
              <w:right w:val="single" w:sz="16" w:space="0" w:color="000000"/>
            </w:tcBorders>
            <w:shd w:val="clear" w:color="auto" w:fill="FFFFFF"/>
            <w:vAlign w:val="center"/>
          </w:tcPr>
          <w:p w14:paraId="162D7BC2"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r>
    </w:tbl>
    <w:p w14:paraId="6E546F7E" w14:textId="77777777" w:rsidR="00490B94" w:rsidRDefault="00490B94" w:rsidP="00490B94">
      <w:pPr>
        <w:autoSpaceDE w:val="0"/>
        <w:autoSpaceDN w:val="0"/>
        <w:adjustRightInd w:val="0"/>
        <w:spacing w:after="0" w:line="400" w:lineRule="atLeast"/>
        <w:rPr>
          <w:rFonts w:ascii="Times New Roman" w:hAnsi="Times New Roman" w:cs="Times New Roman"/>
          <w:sz w:val="24"/>
          <w:szCs w:val="24"/>
        </w:rPr>
      </w:pPr>
    </w:p>
    <w:p w14:paraId="65CD8683" w14:textId="77777777" w:rsidR="004D6293" w:rsidRPr="00490B94" w:rsidRDefault="004D6293" w:rsidP="004D6293">
      <w:pPr>
        <w:autoSpaceDE w:val="0"/>
        <w:autoSpaceDN w:val="0"/>
        <w:adjustRightInd w:val="0"/>
        <w:spacing w:after="0" w:line="240" w:lineRule="auto"/>
        <w:rPr>
          <w:rFonts w:ascii="Times New Roman" w:hAnsi="Times New Roman" w:cs="Times New Roman"/>
          <w:sz w:val="24"/>
          <w:szCs w:val="24"/>
        </w:rPr>
      </w:pP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893"/>
        <w:gridCol w:w="893"/>
        <w:gridCol w:w="1421"/>
        <w:gridCol w:w="1240"/>
        <w:gridCol w:w="1699"/>
        <w:gridCol w:w="1791"/>
      </w:tblGrid>
      <w:tr w:rsidR="00490B94" w:rsidRPr="00490B94" w14:paraId="666CFA71" w14:textId="77777777" w:rsidTr="004D6293">
        <w:trPr>
          <w:cantSplit/>
          <w:tblHeader/>
          <w:jc w:val="center"/>
        </w:trPr>
        <w:tc>
          <w:tcPr>
            <w:tcW w:w="5000" w:type="pct"/>
            <w:gridSpan w:val="6"/>
            <w:tcBorders>
              <w:top w:val="nil"/>
              <w:left w:val="nil"/>
              <w:bottom w:val="nil"/>
              <w:right w:val="nil"/>
            </w:tcBorders>
            <w:shd w:val="clear" w:color="auto" w:fill="FFFFFF"/>
            <w:vAlign w:val="center"/>
          </w:tcPr>
          <w:p w14:paraId="7634E61E"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b/>
                <w:bCs/>
                <w:color w:val="000000"/>
                <w:sz w:val="18"/>
                <w:szCs w:val="18"/>
              </w:rPr>
              <w:t>S3</w:t>
            </w:r>
          </w:p>
        </w:tc>
      </w:tr>
      <w:tr w:rsidR="00490B94" w:rsidRPr="00490B94" w14:paraId="2DD6AF8B" w14:textId="77777777" w:rsidTr="004D6293">
        <w:trPr>
          <w:cantSplit/>
          <w:tblHeader/>
          <w:jc w:val="center"/>
        </w:trPr>
        <w:tc>
          <w:tcPr>
            <w:tcW w:w="1125" w:type="pct"/>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14:paraId="7DD0B077"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c>
          <w:tcPr>
            <w:tcW w:w="895" w:type="pct"/>
            <w:tcBorders>
              <w:top w:val="single" w:sz="16" w:space="0" w:color="000000"/>
              <w:left w:val="single" w:sz="16" w:space="0" w:color="000000"/>
              <w:bottom w:val="single" w:sz="16" w:space="0" w:color="000000"/>
            </w:tcBorders>
            <w:shd w:val="clear" w:color="auto" w:fill="FFFFFF"/>
            <w:vAlign w:val="bottom"/>
          </w:tcPr>
          <w:p w14:paraId="4A0EC941"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Frequency</w:t>
            </w:r>
          </w:p>
        </w:tc>
        <w:tc>
          <w:tcPr>
            <w:tcW w:w="781" w:type="pct"/>
            <w:tcBorders>
              <w:top w:val="single" w:sz="16" w:space="0" w:color="000000"/>
              <w:bottom w:val="single" w:sz="16" w:space="0" w:color="000000"/>
            </w:tcBorders>
            <w:shd w:val="clear" w:color="auto" w:fill="FFFFFF"/>
            <w:vAlign w:val="bottom"/>
          </w:tcPr>
          <w:p w14:paraId="344B9E8D"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Percent</w:t>
            </w:r>
          </w:p>
        </w:tc>
        <w:tc>
          <w:tcPr>
            <w:tcW w:w="1070" w:type="pct"/>
            <w:tcBorders>
              <w:top w:val="single" w:sz="16" w:space="0" w:color="000000"/>
              <w:bottom w:val="single" w:sz="16" w:space="0" w:color="000000"/>
            </w:tcBorders>
            <w:shd w:val="clear" w:color="auto" w:fill="FFFFFF"/>
            <w:vAlign w:val="bottom"/>
          </w:tcPr>
          <w:p w14:paraId="540E5C31"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Valid Percent</w:t>
            </w:r>
          </w:p>
        </w:tc>
        <w:tc>
          <w:tcPr>
            <w:tcW w:w="1128" w:type="pct"/>
            <w:tcBorders>
              <w:top w:val="single" w:sz="16" w:space="0" w:color="000000"/>
              <w:bottom w:val="single" w:sz="16" w:space="0" w:color="000000"/>
              <w:right w:val="single" w:sz="16" w:space="0" w:color="000000"/>
            </w:tcBorders>
            <w:shd w:val="clear" w:color="auto" w:fill="FFFFFF"/>
            <w:vAlign w:val="bottom"/>
          </w:tcPr>
          <w:p w14:paraId="45F39CE4"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Cumulative Percent</w:t>
            </w:r>
          </w:p>
        </w:tc>
      </w:tr>
      <w:tr w:rsidR="00490B94" w:rsidRPr="00490B94" w14:paraId="2FA92E75" w14:textId="77777777" w:rsidTr="004D6293">
        <w:trPr>
          <w:cantSplit/>
          <w:tblHeader/>
          <w:jc w:val="center"/>
        </w:trPr>
        <w:tc>
          <w:tcPr>
            <w:tcW w:w="563" w:type="pct"/>
            <w:vMerge w:val="restart"/>
            <w:tcBorders>
              <w:top w:val="single" w:sz="16" w:space="0" w:color="000000"/>
              <w:left w:val="single" w:sz="16" w:space="0" w:color="000000"/>
              <w:bottom w:val="single" w:sz="16" w:space="0" w:color="000000"/>
              <w:right w:val="nil"/>
            </w:tcBorders>
            <w:shd w:val="clear" w:color="auto" w:fill="FFFFFF"/>
          </w:tcPr>
          <w:p w14:paraId="201943BC"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Valid</w:t>
            </w:r>
          </w:p>
        </w:tc>
        <w:tc>
          <w:tcPr>
            <w:tcW w:w="563" w:type="pct"/>
            <w:tcBorders>
              <w:top w:val="single" w:sz="16" w:space="0" w:color="000000"/>
              <w:left w:val="nil"/>
              <w:bottom w:val="nil"/>
              <w:right w:val="single" w:sz="16" w:space="0" w:color="000000"/>
            </w:tcBorders>
            <w:shd w:val="clear" w:color="auto" w:fill="FFFFFF"/>
          </w:tcPr>
          <w:p w14:paraId="04484DC8"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TS</w:t>
            </w:r>
          </w:p>
        </w:tc>
        <w:tc>
          <w:tcPr>
            <w:tcW w:w="895" w:type="pct"/>
            <w:tcBorders>
              <w:top w:val="single" w:sz="16" w:space="0" w:color="000000"/>
              <w:left w:val="single" w:sz="16" w:space="0" w:color="000000"/>
              <w:bottom w:val="nil"/>
            </w:tcBorders>
            <w:shd w:val="clear" w:color="auto" w:fill="FFFFFF"/>
          </w:tcPr>
          <w:p w14:paraId="64DC93E6"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30</w:t>
            </w:r>
          </w:p>
        </w:tc>
        <w:tc>
          <w:tcPr>
            <w:tcW w:w="781" w:type="pct"/>
            <w:tcBorders>
              <w:top w:val="single" w:sz="16" w:space="0" w:color="000000"/>
              <w:bottom w:val="nil"/>
            </w:tcBorders>
            <w:shd w:val="clear" w:color="auto" w:fill="FFFFFF"/>
          </w:tcPr>
          <w:p w14:paraId="7D22B8C4"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38,5</w:t>
            </w:r>
          </w:p>
        </w:tc>
        <w:tc>
          <w:tcPr>
            <w:tcW w:w="1070" w:type="pct"/>
            <w:tcBorders>
              <w:top w:val="single" w:sz="16" w:space="0" w:color="000000"/>
              <w:bottom w:val="nil"/>
            </w:tcBorders>
            <w:shd w:val="clear" w:color="auto" w:fill="FFFFFF"/>
          </w:tcPr>
          <w:p w14:paraId="38172BB8"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38,5</w:t>
            </w:r>
          </w:p>
        </w:tc>
        <w:tc>
          <w:tcPr>
            <w:tcW w:w="1128" w:type="pct"/>
            <w:tcBorders>
              <w:top w:val="single" w:sz="16" w:space="0" w:color="000000"/>
              <w:bottom w:val="nil"/>
              <w:right w:val="single" w:sz="16" w:space="0" w:color="000000"/>
            </w:tcBorders>
            <w:shd w:val="clear" w:color="auto" w:fill="FFFFFF"/>
          </w:tcPr>
          <w:p w14:paraId="6BF4F6B3"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38,5</w:t>
            </w:r>
          </w:p>
        </w:tc>
      </w:tr>
      <w:tr w:rsidR="00490B94" w:rsidRPr="00490B94" w14:paraId="266ACE46" w14:textId="77777777" w:rsidTr="004D6293">
        <w:trPr>
          <w:cantSplit/>
          <w:tblHeader/>
          <w:jc w:val="center"/>
        </w:trPr>
        <w:tc>
          <w:tcPr>
            <w:tcW w:w="563" w:type="pct"/>
            <w:vMerge/>
            <w:tcBorders>
              <w:top w:val="single" w:sz="16" w:space="0" w:color="000000"/>
              <w:left w:val="single" w:sz="16" w:space="0" w:color="000000"/>
              <w:bottom w:val="single" w:sz="16" w:space="0" w:color="000000"/>
              <w:right w:val="nil"/>
            </w:tcBorders>
            <w:shd w:val="clear" w:color="auto" w:fill="FFFFFF"/>
          </w:tcPr>
          <w:p w14:paraId="08681B0B"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563" w:type="pct"/>
            <w:tcBorders>
              <w:top w:val="nil"/>
              <w:left w:val="nil"/>
              <w:bottom w:val="nil"/>
              <w:right w:val="single" w:sz="16" w:space="0" w:color="000000"/>
            </w:tcBorders>
            <w:shd w:val="clear" w:color="auto" w:fill="FFFFFF"/>
          </w:tcPr>
          <w:p w14:paraId="1CE234FD"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KS</w:t>
            </w:r>
          </w:p>
        </w:tc>
        <w:tc>
          <w:tcPr>
            <w:tcW w:w="895" w:type="pct"/>
            <w:tcBorders>
              <w:top w:val="nil"/>
              <w:left w:val="single" w:sz="16" w:space="0" w:color="000000"/>
              <w:bottom w:val="nil"/>
            </w:tcBorders>
            <w:shd w:val="clear" w:color="auto" w:fill="FFFFFF"/>
          </w:tcPr>
          <w:p w14:paraId="2D178608"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22</w:t>
            </w:r>
          </w:p>
        </w:tc>
        <w:tc>
          <w:tcPr>
            <w:tcW w:w="781" w:type="pct"/>
            <w:tcBorders>
              <w:top w:val="nil"/>
              <w:bottom w:val="nil"/>
            </w:tcBorders>
            <w:shd w:val="clear" w:color="auto" w:fill="FFFFFF"/>
          </w:tcPr>
          <w:p w14:paraId="7A7DBC9E"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28,2</w:t>
            </w:r>
          </w:p>
        </w:tc>
        <w:tc>
          <w:tcPr>
            <w:tcW w:w="1070" w:type="pct"/>
            <w:tcBorders>
              <w:top w:val="nil"/>
              <w:bottom w:val="nil"/>
            </w:tcBorders>
            <w:shd w:val="clear" w:color="auto" w:fill="FFFFFF"/>
          </w:tcPr>
          <w:p w14:paraId="44B9DFD3"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28,2</w:t>
            </w:r>
          </w:p>
        </w:tc>
        <w:tc>
          <w:tcPr>
            <w:tcW w:w="1128" w:type="pct"/>
            <w:tcBorders>
              <w:top w:val="nil"/>
              <w:bottom w:val="nil"/>
              <w:right w:val="single" w:sz="16" w:space="0" w:color="000000"/>
            </w:tcBorders>
            <w:shd w:val="clear" w:color="auto" w:fill="FFFFFF"/>
          </w:tcPr>
          <w:p w14:paraId="29CC872F"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66,7</w:t>
            </w:r>
          </w:p>
        </w:tc>
      </w:tr>
      <w:tr w:rsidR="00490B94" w:rsidRPr="00490B94" w14:paraId="4940C721" w14:textId="77777777" w:rsidTr="004D6293">
        <w:trPr>
          <w:cantSplit/>
          <w:tblHeader/>
          <w:jc w:val="center"/>
        </w:trPr>
        <w:tc>
          <w:tcPr>
            <w:tcW w:w="563" w:type="pct"/>
            <w:vMerge/>
            <w:tcBorders>
              <w:top w:val="single" w:sz="16" w:space="0" w:color="000000"/>
              <w:left w:val="single" w:sz="16" w:space="0" w:color="000000"/>
              <w:bottom w:val="single" w:sz="16" w:space="0" w:color="000000"/>
              <w:right w:val="nil"/>
            </w:tcBorders>
            <w:shd w:val="clear" w:color="auto" w:fill="FFFFFF"/>
          </w:tcPr>
          <w:p w14:paraId="6A780FBF"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563" w:type="pct"/>
            <w:tcBorders>
              <w:top w:val="nil"/>
              <w:left w:val="nil"/>
              <w:bottom w:val="nil"/>
              <w:right w:val="single" w:sz="16" w:space="0" w:color="000000"/>
            </w:tcBorders>
            <w:shd w:val="clear" w:color="auto" w:fill="FFFFFF"/>
          </w:tcPr>
          <w:p w14:paraId="1B00F4B2"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S</w:t>
            </w:r>
          </w:p>
        </w:tc>
        <w:tc>
          <w:tcPr>
            <w:tcW w:w="895" w:type="pct"/>
            <w:tcBorders>
              <w:top w:val="nil"/>
              <w:left w:val="single" w:sz="16" w:space="0" w:color="000000"/>
              <w:bottom w:val="nil"/>
            </w:tcBorders>
            <w:shd w:val="clear" w:color="auto" w:fill="FFFFFF"/>
          </w:tcPr>
          <w:p w14:paraId="0EB81022"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26</w:t>
            </w:r>
          </w:p>
        </w:tc>
        <w:tc>
          <w:tcPr>
            <w:tcW w:w="781" w:type="pct"/>
            <w:tcBorders>
              <w:top w:val="nil"/>
              <w:bottom w:val="nil"/>
            </w:tcBorders>
            <w:shd w:val="clear" w:color="auto" w:fill="FFFFFF"/>
          </w:tcPr>
          <w:p w14:paraId="464F960F"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33,3</w:t>
            </w:r>
          </w:p>
        </w:tc>
        <w:tc>
          <w:tcPr>
            <w:tcW w:w="1070" w:type="pct"/>
            <w:tcBorders>
              <w:top w:val="nil"/>
              <w:bottom w:val="nil"/>
            </w:tcBorders>
            <w:shd w:val="clear" w:color="auto" w:fill="FFFFFF"/>
          </w:tcPr>
          <w:p w14:paraId="763C8FA4"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33,3</w:t>
            </w:r>
          </w:p>
        </w:tc>
        <w:tc>
          <w:tcPr>
            <w:tcW w:w="1128" w:type="pct"/>
            <w:tcBorders>
              <w:top w:val="nil"/>
              <w:bottom w:val="nil"/>
              <w:right w:val="single" w:sz="16" w:space="0" w:color="000000"/>
            </w:tcBorders>
            <w:shd w:val="clear" w:color="auto" w:fill="FFFFFF"/>
          </w:tcPr>
          <w:p w14:paraId="0C5F90C0"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r>
      <w:tr w:rsidR="00490B94" w:rsidRPr="00490B94" w14:paraId="0BA86B10" w14:textId="77777777" w:rsidTr="004D6293">
        <w:trPr>
          <w:cantSplit/>
          <w:jc w:val="center"/>
        </w:trPr>
        <w:tc>
          <w:tcPr>
            <w:tcW w:w="563" w:type="pct"/>
            <w:vMerge/>
            <w:tcBorders>
              <w:top w:val="single" w:sz="16" w:space="0" w:color="000000"/>
              <w:left w:val="single" w:sz="16" w:space="0" w:color="000000"/>
              <w:bottom w:val="single" w:sz="16" w:space="0" w:color="000000"/>
              <w:right w:val="nil"/>
            </w:tcBorders>
            <w:shd w:val="clear" w:color="auto" w:fill="FFFFFF"/>
          </w:tcPr>
          <w:p w14:paraId="55240B5D"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563" w:type="pct"/>
            <w:tcBorders>
              <w:top w:val="nil"/>
              <w:left w:val="nil"/>
              <w:bottom w:val="single" w:sz="16" w:space="0" w:color="000000"/>
              <w:right w:val="single" w:sz="16" w:space="0" w:color="000000"/>
            </w:tcBorders>
            <w:shd w:val="clear" w:color="auto" w:fill="FFFFFF"/>
          </w:tcPr>
          <w:p w14:paraId="62D4C879"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Total</w:t>
            </w:r>
          </w:p>
        </w:tc>
        <w:tc>
          <w:tcPr>
            <w:tcW w:w="895" w:type="pct"/>
            <w:tcBorders>
              <w:top w:val="nil"/>
              <w:left w:val="single" w:sz="16" w:space="0" w:color="000000"/>
              <w:bottom w:val="single" w:sz="16" w:space="0" w:color="000000"/>
            </w:tcBorders>
            <w:shd w:val="clear" w:color="auto" w:fill="FFFFFF"/>
          </w:tcPr>
          <w:p w14:paraId="181BB40F"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78</w:t>
            </w:r>
          </w:p>
        </w:tc>
        <w:tc>
          <w:tcPr>
            <w:tcW w:w="781" w:type="pct"/>
            <w:tcBorders>
              <w:top w:val="nil"/>
              <w:bottom w:val="single" w:sz="16" w:space="0" w:color="000000"/>
            </w:tcBorders>
            <w:shd w:val="clear" w:color="auto" w:fill="FFFFFF"/>
          </w:tcPr>
          <w:p w14:paraId="79D75EB7"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070" w:type="pct"/>
            <w:tcBorders>
              <w:top w:val="nil"/>
              <w:bottom w:val="single" w:sz="16" w:space="0" w:color="000000"/>
            </w:tcBorders>
            <w:shd w:val="clear" w:color="auto" w:fill="FFFFFF"/>
          </w:tcPr>
          <w:p w14:paraId="56598652"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128" w:type="pct"/>
            <w:tcBorders>
              <w:top w:val="nil"/>
              <w:bottom w:val="single" w:sz="16" w:space="0" w:color="000000"/>
              <w:right w:val="single" w:sz="16" w:space="0" w:color="000000"/>
            </w:tcBorders>
            <w:shd w:val="clear" w:color="auto" w:fill="FFFFFF"/>
            <w:vAlign w:val="center"/>
          </w:tcPr>
          <w:p w14:paraId="4382CABC"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r>
    </w:tbl>
    <w:p w14:paraId="571FF358" w14:textId="77777777" w:rsidR="00490B94" w:rsidRPr="00490B94" w:rsidRDefault="00490B94" w:rsidP="00490B94">
      <w:pPr>
        <w:autoSpaceDE w:val="0"/>
        <w:autoSpaceDN w:val="0"/>
        <w:adjustRightInd w:val="0"/>
        <w:spacing w:after="0" w:line="400" w:lineRule="atLeast"/>
        <w:rPr>
          <w:rFonts w:ascii="Times New Roman" w:hAnsi="Times New Roman" w:cs="Times New Roman"/>
          <w:sz w:val="24"/>
          <w:szCs w:val="24"/>
        </w:rPr>
      </w:pP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893"/>
        <w:gridCol w:w="893"/>
        <w:gridCol w:w="1421"/>
        <w:gridCol w:w="1240"/>
        <w:gridCol w:w="1699"/>
        <w:gridCol w:w="1791"/>
      </w:tblGrid>
      <w:tr w:rsidR="00490B94" w:rsidRPr="00490B94" w14:paraId="471837BD" w14:textId="77777777" w:rsidTr="004D6293">
        <w:trPr>
          <w:cantSplit/>
          <w:tblHeader/>
          <w:jc w:val="center"/>
        </w:trPr>
        <w:tc>
          <w:tcPr>
            <w:tcW w:w="5000" w:type="pct"/>
            <w:gridSpan w:val="6"/>
            <w:tcBorders>
              <w:top w:val="nil"/>
              <w:left w:val="nil"/>
              <w:bottom w:val="nil"/>
              <w:right w:val="nil"/>
            </w:tcBorders>
            <w:shd w:val="clear" w:color="auto" w:fill="FFFFFF"/>
            <w:vAlign w:val="center"/>
          </w:tcPr>
          <w:p w14:paraId="1B4BD432"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b/>
                <w:bCs/>
                <w:color w:val="000000"/>
                <w:sz w:val="18"/>
                <w:szCs w:val="18"/>
              </w:rPr>
              <w:t>S4</w:t>
            </w:r>
          </w:p>
        </w:tc>
      </w:tr>
      <w:tr w:rsidR="00490B94" w:rsidRPr="00490B94" w14:paraId="4D3E8996" w14:textId="77777777" w:rsidTr="004D6293">
        <w:trPr>
          <w:cantSplit/>
          <w:tblHeader/>
          <w:jc w:val="center"/>
        </w:trPr>
        <w:tc>
          <w:tcPr>
            <w:tcW w:w="1125" w:type="pct"/>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14:paraId="071F22A2"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c>
          <w:tcPr>
            <w:tcW w:w="895" w:type="pct"/>
            <w:tcBorders>
              <w:top w:val="single" w:sz="16" w:space="0" w:color="000000"/>
              <w:left w:val="single" w:sz="16" w:space="0" w:color="000000"/>
              <w:bottom w:val="single" w:sz="16" w:space="0" w:color="000000"/>
            </w:tcBorders>
            <w:shd w:val="clear" w:color="auto" w:fill="FFFFFF"/>
            <w:vAlign w:val="bottom"/>
          </w:tcPr>
          <w:p w14:paraId="50805394"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Frequency</w:t>
            </w:r>
          </w:p>
        </w:tc>
        <w:tc>
          <w:tcPr>
            <w:tcW w:w="781" w:type="pct"/>
            <w:tcBorders>
              <w:top w:val="single" w:sz="16" w:space="0" w:color="000000"/>
              <w:bottom w:val="single" w:sz="16" w:space="0" w:color="000000"/>
            </w:tcBorders>
            <w:shd w:val="clear" w:color="auto" w:fill="FFFFFF"/>
            <w:vAlign w:val="bottom"/>
          </w:tcPr>
          <w:p w14:paraId="66132D7B"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Percent</w:t>
            </w:r>
          </w:p>
        </w:tc>
        <w:tc>
          <w:tcPr>
            <w:tcW w:w="1070" w:type="pct"/>
            <w:tcBorders>
              <w:top w:val="single" w:sz="16" w:space="0" w:color="000000"/>
              <w:bottom w:val="single" w:sz="16" w:space="0" w:color="000000"/>
            </w:tcBorders>
            <w:shd w:val="clear" w:color="auto" w:fill="FFFFFF"/>
            <w:vAlign w:val="bottom"/>
          </w:tcPr>
          <w:p w14:paraId="08C4A3ED"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Valid Percent</w:t>
            </w:r>
          </w:p>
        </w:tc>
        <w:tc>
          <w:tcPr>
            <w:tcW w:w="1128" w:type="pct"/>
            <w:tcBorders>
              <w:top w:val="single" w:sz="16" w:space="0" w:color="000000"/>
              <w:bottom w:val="single" w:sz="16" w:space="0" w:color="000000"/>
              <w:right w:val="single" w:sz="16" w:space="0" w:color="000000"/>
            </w:tcBorders>
            <w:shd w:val="clear" w:color="auto" w:fill="FFFFFF"/>
            <w:vAlign w:val="bottom"/>
          </w:tcPr>
          <w:p w14:paraId="7AD15F36"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Cumulative Percent</w:t>
            </w:r>
          </w:p>
        </w:tc>
      </w:tr>
      <w:tr w:rsidR="00490B94" w:rsidRPr="00490B94" w14:paraId="17D9127A" w14:textId="77777777" w:rsidTr="004D6293">
        <w:trPr>
          <w:cantSplit/>
          <w:tblHeader/>
          <w:jc w:val="center"/>
        </w:trPr>
        <w:tc>
          <w:tcPr>
            <w:tcW w:w="563" w:type="pct"/>
            <w:vMerge w:val="restart"/>
            <w:tcBorders>
              <w:top w:val="single" w:sz="16" w:space="0" w:color="000000"/>
              <w:left w:val="single" w:sz="16" w:space="0" w:color="000000"/>
              <w:bottom w:val="single" w:sz="16" w:space="0" w:color="000000"/>
              <w:right w:val="nil"/>
            </w:tcBorders>
            <w:shd w:val="clear" w:color="auto" w:fill="FFFFFF"/>
          </w:tcPr>
          <w:p w14:paraId="733119C7"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Valid</w:t>
            </w:r>
          </w:p>
        </w:tc>
        <w:tc>
          <w:tcPr>
            <w:tcW w:w="563" w:type="pct"/>
            <w:tcBorders>
              <w:top w:val="single" w:sz="16" w:space="0" w:color="000000"/>
              <w:left w:val="nil"/>
              <w:bottom w:val="nil"/>
              <w:right w:val="single" w:sz="16" w:space="0" w:color="000000"/>
            </w:tcBorders>
            <w:shd w:val="clear" w:color="auto" w:fill="FFFFFF"/>
          </w:tcPr>
          <w:p w14:paraId="3DB6E2C6"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TS</w:t>
            </w:r>
          </w:p>
        </w:tc>
        <w:tc>
          <w:tcPr>
            <w:tcW w:w="895" w:type="pct"/>
            <w:tcBorders>
              <w:top w:val="single" w:sz="16" w:space="0" w:color="000000"/>
              <w:left w:val="single" w:sz="16" w:space="0" w:color="000000"/>
              <w:bottom w:val="nil"/>
            </w:tcBorders>
            <w:shd w:val="clear" w:color="auto" w:fill="FFFFFF"/>
          </w:tcPr>
          <w:p w14:paraId="2C26ACF5"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26</w:t>
            </w:r>
          </w:p>
        </w:tc>
        <w:tc>
          <w:tcPr>
            <w:tcW w:w="781" w:type="pct"/>
            <w:tcBorders>
              <w:top w:val="single" w:sz="16" w:space="0" w:color="000000"/>
              <w:bottom w:val="nil"/>
            </w:tcBorders>
            <w:shd w:val="clear" w:color="auto" w:fill="FFFFFF"/>
          </w:tcPr>
          <w:p w14:paraId="62C6037A"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33,3</w:t>
            </w:r>
          </w:p>
        </w:tc>
        <w:tc>
          <w:tcPr>
            <w:tcW w:w="1070" w:type="pct"/>
            <w:tcBorders>
              <w:top w:val="single" w:sz="16" w:space="0" w:color="000000"/>
              <w:bottom w:val="nil"/>
            </w:tcBorders>
            <w:shd w:val="clear" w:color="auto" w:fill="FFFFFF"/>
          </w:tcPr>
          <w:p w14:paraId="61803C4E"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33,3</w:t>
            </w:r>
          </w:p>
        </w:tc>
        <w:tc>
          <w:tcPr>
            <w:tcW w:w="1128" w:type="pct"/>
            <w:tcBorders>
              <w:top w:val="single" w:sz="16" w:space="0" w:color="000000"/>
              <w:bottom w:val="nil"/>
              <w:right w:val="single" w:sz="16" w:space="0" w:color="000000"/>
            </w:tcBorders>
            <w:shd w:val="clear" w:color="auto" w:fill="FFFFFF"/>
          </w:tcPr>
          <w:p w14:paraId="0F966623"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33,3</w:t>
            </w:r>
          </w:p>
        </w:tc>
      </w:tr>
      <w:tr w:rsidR="00490B94" w:rsidRPr="00490B94" w14:paraId="3A7392FF" w14:textId="77777777" w:rsidTr="004D6293">
        <w:trPr>
          <w:cantSplit/>
          <w:tblHeader/>
          <w:jc w:val="center"/>
        </w:trPr>
        <w:tc>
          <w:tcPr>
            <w:tcW w:w="563" w:type="pct"/>
            <w:vMerge/>
            <w:tcBorders>
              <w:top w:val="single" w:sz="16" w:space="0" w:color="000000"/>
              <w:left w:val="single" w:sz="16" w:space="0" w:color="000000"/>
              <w:bottom w:val="single" w:sz="16" w:space="0" w:color="000000"/>
              <w:right w:val="nil"/>
            </w:tcBorders>
            <w:shd w:val="clear" w:color="auto" w:fill="FFFFFF"/>
          </w:tcPr>
          <w:p w14:paraId="7DA689EA"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563" w:type="pct"/>
            <w:tcBorders>
              <w:top w:val="nil"/>
              <w:left w:val="nil"/>
              <w:bottom w:val="nil"/>
              <w:right w:val="single" w:sz="16" w:space="0" w:color="000000"/>
            </w:tcBorders>
            <w:shd w:val="clear" w:color="auto" w:fill="FFFFFF"/>
          </w:tcPr>
          <w:p w14:paraId="7905CDAA"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KS</w:t>
            </w:r>
          </w:p>
        </w:tc>
        <w:tc>
          <w:tcPr>
            <w:tcW w:w="895" w:type="pct"/>
            <w:tcBorders>
              <w:top w:val="nil"/>
              <w:left w:val="single" w:sz="16" w:space="0" w:color="000000"/>
              <w:bottom w:val="nil"/>
            </w:tcBorders>
            <w:shd w:val="clear" w:color="auto" w:fill="FFFFFF"/>
          </w:tcPr>
          <w:p w14:paraId="6EAFF61B"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26</w:t>
            </w:r>
          </w:p>
        </w:tc>
        <w:tc>
          <w:tcPr>
            <w:tcW w:w="781" w:type="pct"/>
            <w:tcBorders>
              <w:top w:val="nil"/>
              <w:bottom w:val="nil"/>
            </w:tcBorders>
            <w:shd w:val="clear" w:color="auto" w:fill="FFFFFF"/>
          </w:tcPr>
          <w:p w14:paraId="6F8153AE"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33,3</w:t>
            </w:r>
          </w:p>
        </w:tc>
        <w:tc>
          <w:tcPr>
            <w:tcW w:w="1070" w:type="pct"/>
            <w:tcBorders>
              <w:top w:val="nil"/>
              <w:bottom w:val="nil"/>
            </w:tcBorders>
            <w:shd w:val="clear" w:color="auto" w:fill="FFFFFF"/>
          </w:tcPr>
          <w:p w14:paraId="4F742D60"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33,3</w:t>
            </w:r>
          </w:p>
        </w:tc>
        <w:tc>
          <w:tcPr>
            <w:tcW w:w="1128" w:type="pct"/>
            <w:tcBorders>
              <w:top w:val="nil"/>
              <w:bottom w:val="nil"/>
              <w:right w:val="single" w:sz="16" w:space="0" w:color="000000"/>
            </w:tcBorders>
            <w:shd w:val="clear" w:color="auto" w:fill="FFFFFF"/>
          </w:tcPr>
          <w:p w14:paraId="36FD9CC2"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66,7</w:t>
            </w:r>
          </w:p>
        </w:tc>
      </w:tr>
      <w:tr w:rsidR="00490B94" w:rsidRPr="00490B94" w14:paraId="2ED56440" w14:textId="77777777" w:rsidTr="004D6293">
        <w:trPr>
          <w:cantSplit/>
          <w:tblHeader/>
          <w:jc w:val="center"/>
        </w:trPr>
        <w:tc>
          <w:tcPr>
            <w:tcW w:w="563" w:type="pct"/>
            <w:vMerge/>
            <w:tcBorders>
              <w:top w:val="single" w:sz="16" w:space="0" w:color="000000"/>
              <w:left w:val="single" w:sz="16" w:space="0" w:color="000000"/>
              <w:bottom w:val="single" w:sz="16" w:space="0" w:color="000000"/>
              <w:right w:val="nil"/>
            </w:tcBorders>
            <w:shd w:val="clear" w:color="auto" w:fill="FFFFFF"/>
          </w:tcPr>
          <w:p w14:paraId="7EDB1647"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563" w:type="pct"/>
            <w:tcBorders>
              <w:top w:val="nil"/>
              <w:left w:val="nil"/>
              <w:bottom w:val="nil"/>
              <w:right w:val="single" w:sz="16" w:space="0" w:color="000000"/>
            </w:tcBorders>
            <w:shd w:val="clear" w:color="auto" w:fill="FFFFFF"/>
          </w:tcPr>
          <w:p w14:paraId="35F2933C"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S</w:t>
            </w:r>
          </w:p>
        </w:tc>
        <w:tc>
          <w:tcPr>
            <w:tcW w:w="895" w:type="pct"/>
            <w:tcBorders>
              <w:top w:val="nil"/>
              <w:left w:val="single" w:sz="16" w:space="0" w:color="000000"/>
              <w:bottom w:val="nil"/>
            </w:tcBorders>
            <w:shd w:val="clear" w:color="auto" w:fill="FFFFFF"/>
          </w:tcPr>
          <w:p w14:paraId="36073EF0"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26</w:t>
            </w:r>
          </w:p>
        </w:tc>
        <w:tc>
          <w:tcPr>
            <w:tcW w:w="781" w:type="pct"/>
            <w:tcBorders>
              <w:top w:val="nil"/>
              <w:bottom w:val="nil"/>
            </w:tcBorders>
            <w:shd w:val="clear" w:color="auto" w:fill="FFFFFF"/>
          </w:tcPr>
          <w:p w14:paraId="4F06445E"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33,3</w:t>
            </w:r>
          </w:p>
        </w:tc>
        <w:tc>
          <w:tcPr>
            <w:tcW w:w="1070" w:type="pct"/>
            <w:tcBorders>
              <w:top w:val="nil"/>
              <w:bottom w:val="nil"/>
            </w:tcBorders>
            <w:shd w:val="clear" w:color="auto" w:fill="FFFFFF"/>
          </w:tcPr>
          <w:p w14:paraId="3E79B96B"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33,3</w:t>
            </w:r>
          </w:p>
        </w:tc>
        <w:tc>
          <w:tcPr>
            <w:tcW w:w="1128" w:type="pct"/>
            <w:tcBorders>
              <w:top w:val="nil"/>
              <w:bottom w:val="nil"/>
              <w:right w:val="single" w:sz="16" w:space="0" w:color="000000"/>
            </w:tcBorders>
            <w:shd w:val="clear" w:color="auto" w:fill="FFFFFF"/>
          </w:tcPr>
          <w:p w14:paraId="5ECB0D98"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r>
      <w:tr w:rsidR="00490B94" w:rsidRPr="00490B94" w14:paraId="570F0F2D" w14:textId="77777777" w:rsidTr="004D6293">
        <w:trPr>
          <w:cantSplit/>
          <w:jc w:val="center"/>
        </w:trPr>
        <w:tc>
          <w:tcPr>
            <w:tcW w:w="563" w:type="pct"/>
            <w:vMerge/>
            <w:tcBorders>
              <w:top w:val="single" w:sz="16" w:space="0" w:color="000000"/>
              <w:left w:val="single" w:sz="16" w:space="0" w:color="000000"/>
              <w:bottom w:val="single" w:sz="16" w:space="0" w:color="000000"/>
              <w:right w:val="nil"/>
            </w:tcBorders>
            <w:shd w:val="clear" w:color="auto" w:fill="FFFFFF"/>
          </w:tcPr>
          <w:p w14:paraId="4B73B188"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563" w:type="pct"/>
            <w:tcBorders>
              <w:top w:val="nil"/>
              <w:left w:val="nil"/>
              <w:bottom w:val="single" w:sz="16" w:space="0" w:color="000000"/>
              <w:right w:val="single" w:sz="16" w:space="0" w:color="000000"/>
            </w:tcBorders>
            <w:shd w:val="clear" w:color="auto" w:fill="FFFFFF"/>
          </w:tcPr>
          <w:p w14:paraId="306E96C8"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Total</w:t>
            </w:r>
          </w:p>
        </w:tc>
        <w:tc>
          <w:tcPr>
            <w:tcW w:w="895" w:type="pct"/>
            <w:tcBorders>
              <w:top w:val="nil"/>
              <w:left w:val="single" w:sz="16" w:space="0" w:color="000000"/>
              <w:bottom w:val="single" w:sz="16" w:space="0" w:color="000000"/>
            </w:tcBorders>
            <w:shd w:val="clear" w:color="auto" w:fill="FFFFFF"/>
          </w:tcPr>
          <w:p w14:paraId="1D9B5179"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78</w:t>
            </w:r>
          </w:p>
        </w:tc>
        <w:tc>
          <w:tcPr>
            <w:tcW w:w="781" w:type="pct"/>
            <w:tcBorders>
              <w:top w:val="nil"/>
              <w:bottom w:val="single" w:sz="16" w:space="0" w:color="000000"/>
            </w:tcBorders>
            <w:shd w:val="clear" w:color="auto" w:fill="FFFFFF"/>
          </w:tcPr>
          <w:p w14:paraId="6A914820"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070" w:type="pct"/>
            <w:tcBorders>
              <w:top w:val="nil"/>
              <w:bottom w:val="single" w:sz="16" w:space="0" w:color="000000"/>
            </w:tcBorders>
            <w:shd w:val="clear" w:color="auto" w:fill="FFFFFF"/>
          </w:tcPr>
          <w:p w14:paraId="6288E42A"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128" w:type="pct"/>
            <w:tcBorders>
              <w:top w:val="nil"/>
              <w:bottom w:val="single" w:sz="16" w:space="0" w:color="000000"/>
              <w:right w:val="single" w:sz="16" w:space="0" w:color="000000"/>
            </w:tcBorders>
            <w:shd w:val="clear" w:color="auto" w:fill="FFFFFF"/>
            <w:vAlign w:val="center"/>
          </w:tcPr>
          <w:p w14:paraId="38A618B8"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r>
    </w:tbl>
    <w:p w14:paraId="77C6245C" w14:textId="77777777" w:rsidR="00490B94" w:rsidRPr="00490B94" w:rsidRDefault="00490B94" w:rsidP="00490B94">
      <w:pPr>
        <w:autoSpaceDE w:val="0"/>
        <w:autoSpaceDN w:val="0"/>
        <w:adjustRightInd w:val="0"/>
        <w:spacing w:after="0" w:line="400" w:lineRule="atLeast"/>
        <w:rPr>
          <w:rFonts w:ascii="Times New Roman" w:hAnsi="Times New Roman" w:cs="Times New Roman"/>
          <w:sz w:val="24"/>
          <w:szCs w:val="24"/>
        </w:rPr>
      </w:pP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893"/>
        <w:gridCol w:w="893"/>
        <w:gridCol w:w="1421"/>
        <w:gridCol w:w="1240"/>
        <w:gridCol w:w="1699"/>
        <w:gridCol w:w="1791"/>
      </w:tblGrid>
      <w:tr w:rsidR="00490B94" w:rsidRPr="00490B94" w14:paraId="3287F769" w14:textId="77777777" w:rsidTr="004D6293">
        <w:trPr>
          <w:cantSplit/>
          <w:tblHeader/>
          <w:jc w:val="center"/>
        </w:trPr>
        <w:tc>
          <w:tcPr>
            <w:tcW w:w="5000" w:type="pct"/>
            <w:gridSpan w:val="6"/>
            <w:tcBorders>
              <w:top w:val="nil"/>
              <w:left w:val="nil"/>
              <w:bottom w:val="nil"/>
              <w:right w:val="nil"/>
            </w:tcBorders>
            <w:shd w:val="clear" w:color="auto" w:fill="FFFFFF"/>
            <w:vAlign w:val="center"/>
          </w:tcPr>
          <w:p w14:paraId="1BD0C0FA"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b/>
                <w:bCs/>
                <w:color w:val="000000"/>
                <w:sz w:val="18"/>
                <w:szCs w:val="18"/>
              </w:rPr>
              <w:t>S5</w:t>
            </w:r>
          </w:p>
        </w:tc>
      </w:tr>
      <w:tr w:rsidR="00490B94" w:rsidRPr="00490B94" w14:paraId="7627C470" w14:textId="77777777" w:rsidTr="004D6293">
        <w:trPr>
          <w:cantSplit/>
          <w:tblHeader/>
          <w:jc w:val="center"/>
        </w:trPr>
        <w:tc>
          <w:tcPr>
            <w:tcW w:w="1125" w:type="pct"/>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14:paraId="252B40A7"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c>
          <w:tcPr>
            <w:tcW w:w="895" w:type="pct"/>
            <w:tcBorders>
              <w:top w:val="single" w:sz="16" w:space="0" w:color="000000"/>
              <w:left w:val="single" w:sz="16" w:space="0" w:color="000000"/>
              <w:bottom w:val="single" w:sz="16" w:space="0" w:color="000000"/>
            </w:tcBorders>
            <w:shd w:val="clear" w:color="auto" w:fill="FFFFFF"/>
            <w:vAlign w:val="bottom"/>
          </w:tcPr>
          <w:p w14:paraId="075C016A"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Frequency</w:t>
            </w:r>
          </w:p>
        </w:tc>
        <w:tc>
          <w:tcPr>
            <w:tcW w:w="781" w:type="pct"/>
            <w:tcBorders>
              <w:top w:val="single" w:sz="16" w:space="0" w:color="000000"/>
              <w:bottom w:val="single" w:sz="16" w:space="0" w:color="000000"/>
            </w:tcBorders>
            <w:shd w:val="clear" w:color="auto" w:fill="FFFFFF"/>
            <w:vAlign w:val="bottom"/>
          </w:tcPr>
          <w:p w14:paraId="6FAF0291"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Percent</w:t>
            </w:r>
          </w:p>
        </w:tc>
        <w:tc>
          <w:tcPr>
            <w:tcW w:w="1070" w:type="pct"/>
            <w:tcBorders>
              <w:top w:val="single" w:sz="16" w:space="0" w:color="000000"/>
              <w:bottom w:val="single" w:sz="16" w:space="0" w:color="000000"/>
            </w:tcBorders>
            <w:shd w:val="clear" w:color="auto" w:fill="FFFFFF"/>
            <w:vAlign w:val="bottom"/>
          </w:tcPr>
          <w:p w14:paraId="28026452"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Valid Percent</w:t>
            </w:r>
          </w:p>
        </w:tc>
        <w:tc>
          <w:tcPr>
            <w:tcW w:w="1128" w:type="pct"/>
            <w:tcBorders>
              <w:top w:val="single" w:sz="16" w:space="0" w:color="000000"/>
              <w:bottom w:val="single" w:sz="16" w:space="0" w:color="000000"/>
              <w:right w:val="single" w:sz="16" w:space="0" w:color="000000"/>
            </w:tcBorders>
            <w:shd w:val="clear" w:color="auto" w:fill="FFFFFF"/>
            <w:vAlign w:val="bottom"/>
          </w:tcPr>
          <w:p w14:paraId="7ECF6A23"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Cumulative Percent</w:t>
            </w:r>
          </w:p>
        </w:tc>
      </w:tr>
      <w:tr w:rsidR="00490B94" w:rsidRPr="00490B94" w14:paraId="754CDFA7" w14:textId="77777777" w:rsidTr="004D6293">
        <w:trPr>
          <w:cantSplit/>
          <w:tblHeader/>
          <w:jc w:val="center"/>
        </w:trPr>
        <w:tc>
          <w:tcPr>
            <w:tcW w:w="563" w:type="pct"/>
            <w:vMerge w:val="restart"/>
            <w:tcBorders>
              <w:top w:val="single" w:sz="16" w:space="0" w:color="000000"/>
              <w:left w:val="single" w:sz="16" w:space="0" w:color="000000"/>
              <w:bottom w:val="single" w:sz="16" w:space="0" w:color="000000"/>
              <w:right w:val="nil"/>
            </w:tcBorders>
            <w:shd w:val="clear" w:color="auto" w:fill="FFFFFF"/>
          </w:tcPr>
          <w:p w14:paraId="6EA7E31D"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Valid</w:t>
            </w:r>
          </w:p>
        </w:tc>
        <w:tc>
          <w:tcPr>
            <w:tcW w:w="563" w:type="pct"/>
            <w:tcBorders>
              <w:top w:val="single" w:sz="16" w:space="0" w:color="000000"/>
              <w:left w:val="nil"/>
              <w:bottom w:val="nil"/>
              <w:right w:val="single" w:sz="16" w:space="0" w:color="000000"/>
            </w:tcBorders>
            <w:shd w:val="clear" w:color="auto" w:fill="FFFFFF"/>
          </w:tcPr>
          <w:p w14:paraId="39C0B510"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TS</w:t>
            </w:r>
          </w:p>
        </w:tc>
        <w:tc>
          <w:tcPr>
            <w:tcW w:w="895" w:type="pct"/>
            <w:tcBorders>
              <w:top w:val="single" w:sz="16" w:space="0" w:color="000000"/>
              <w:left w:val="single" w:sz="16" w:space="0" w:color="000000"/>
              <w:bottom w:val="nil"/>
            </w:tcBorders>
            <w:shd w:val="clear" w:color="auto" w:fill="FFFFFF"/>
          </w:tcPr>
          <w:p w14:paraId="30EF0573"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35</w:t>
            </w:r>
          </w:p>
        </w:tc>
        <w:tc>
          <w:tcPr>
            <w:tcW w:w="781" w:type="pct"/>
            <w:tcBorders>
              <w:top w:val="single" w:sz="16" w:space="0" w:color="000000"/>
              <w:bottom w:val="nil"/>
            </w:tcBorders>
            <w:shd w:val="clear" w:color="auto" w:fill="FFFFFF"/>
          </w:tcPr>
          <w:p w14:paraId="5CB0D010"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44,9</w:t>
            </w:r>
          </w:p>
        </w:tc>
        <w:tc>
          <w:tcPr>
            <w:tcW w:w="1070" w:type="pct"/>
            <w:tcBorders>
              <w:top w:val="single" w:sz="16" w:space="0" w:color="000000"/>
              <w:bottom w:val="nil"/>
            </w:tcBorders>
            <w:shd w:val="clear" w:color="auto" w:fill="FFFFFF"/>
          </w:tcPr>
          <w:p w14:paraId="062AD400"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44,9</w:t>
            </w:r>
          </w:p>
        </w:tc>
        <w:tc>
          <w:tcPr>
            <w:tcW w:w="1128" w:type="pct"/>
            <w:tcBorders>
              <w:top w:val="single" w:sz="16" w:space="0" w:color="000000"/>
              <w:bottom w:val="nil"/>
              <w:right w:val="single" w:sz="16" w:space="0" w:color="000000"/>
            </w:tcBorders>
            <w:shd w:val="clear" w:color="auto" w:fill="FFFFFF"/>
          </w:tcPr>
          <w:p w14:paraId="3413C3D7"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44,9</w:t>
            </w:r>
          </w:p>
        </w:tc>
      </w:tr>
      <w:tr w:rsidR="00490B94" w:rsidRPr="00490B94" w14:paraId="139D2480" w14:textId="77777777" w:rsidTr="004D6293">
        <w:trPr>
          <w:cantSplit/>
          <w:tblHeader/>
          <w:jc w:val="center"/>
        </w:trPr>
        <w:tc>
          <w:tcPr>
            <w:tcW w:w="563" w:type="pct"/>
            <w:vMerge/>
            <w:tcBorders>
              <w:top w:val="single" w:sz="16" w:space="0" w:color="000000"/>
              <w:left w:val="single" w:sz="16" w:space="0" w:color="000000"/>
              <w:bottom w:val="single" w:sz="16" w:space="0" w:color="000000"/>
              <w:right w:val="nil"/>
            </w:tcBorders>
            <w:shd w:val="clear" w:color="auto" w:fill="FFFFFF"/>
          </w:tcPr>
          <w:p w14:paraId="212CEDA0"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563" w:type="pct"/>
            <w:tcBorders>
              <w:top w:val="nil"/>
              <w:left w:val="nil"/>
              <w:bottom w:val="nil"/>
              <w:right w:val="single" w:sz="16" w:space="0" w:color="000000"/>
            </w:tcBorders>
            <w:shd w:val="clear" w:color="auto" w:fill="FFFFFF"/>
          </w:tcPr>
          <w:p w14:paraId="53A4D297"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KS</w:t>
            </w:r>
          </w:p>
        </w:tc>
        <w:tc>
          <w:tcPr>
            <w:tcW w:w="895" w:type="pct"/>
            <w:tcBorders>
              <w:top w:val="nil"/>
              <w:left w:val="single" w:sz="16" w:space="0" w:color="000000"/>
              <w:bottom w:val="nil"/>
            </w:tcBorders>
            <w:shd w:val="clear" w:color="auto" w:fill="FFFFFF"/>
          </w:tcPr>
          <w:p w14:paraId="752FBEEC"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24</w:t>
            </w:r>
          </w:p>
        </w:tc>
        <w:tc>
          <w:tcPr>
            <w:tcW w:w="781" w:type="pct"/>
            <w:tcBorders>
              <w:top w:val="nil"/>
              <w:bottom w:val="nil"/>
            </w:tcBorders>
            <w:shd w:val="clear" w:color="auto" w:fill="FFFFFF"/>
          </w:tcPr>
          <w:p w14:paraId="43BC5C4B"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30,8</w:t>
            </w:r>
          </w:p>
        </w:tc>
        <w:tc>
          <w:tcPr>
            <w:tcW w:w="1070" w:type="pct"/>
            <w:tcBorders>
              <w:top w:val="nil"/>
              <w:bottom w:val="nil"/>
            </w:tcBorders>
            <w:shd w:val="clear" w:color="auto" w:fill="FFFFFF"/>
          </w:tcPr>
          <w:p w14:paraId="2C2D8D21"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30,8</w:t>
            </w:r>
          </w:p>
        </w:tc>
        <w:tc>
          <w:tcPr>
            <w:tcW w:w="1128" w:type="pct"/>
            <w:tcBorders>
              <w:top w:val="nil"/>
              <w:bottom w:val="nil"/>
              <w:right w:val="single" w:sz="16" w:space="0" w:color="000000"/>
            </w:tcBorders>
            <w:shd w:val="clear" w:color="auto" w:fill="FFFFFF"/>
          </w:tcPr>
          <w:p w14:paraId="6A8BE355"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75,6</w:t>
            </w:r>
          </w:p>
        </w:tc>
      </w:tr>
      <w:tr w:rsidR="00490B94" w:rsidRPr="00490B94" w14:paraId="63AB6E1F" w14:textId="77777777" w:rsidTr="004D6293">
        <w:trPr>
          <w:cantSplit/>
          <w:tblHeader/>
          <w:jc w:val="center"/>
        </w:trPr>
        <w:tc>
          <w:tcPr>
            <w:tcW w:w="563" w:type="pct"/>
            <w:vMerge/>
            <w:tcBorders>
              <w:top w:val="single" w:sz="16" w:space="0" w:color="000000"/>
              <w:left w:val="single" w:sz="16" w:space="0" w:color="000000"/>
              <w:bottom w:val="single" w:sz="16" w:space="0" w:color="000000"/>
              <w:right w:val="nil"/>
            </w:tcBorders>
            <w:shd w:val="clear" w:color="auto" w:fill="FFFFFF"/>
          </w:tcPr>
          <w:p w14:paraId="0E8DF634"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563" w:type="pct"/>
            <w:tcBorders>
              <w:top w:val="nil"/>
              <w:left w:val="nil"/>
              <w:bottom w:val="nil"/>
              <w:right w:val="single" w:sz="16" w:space="0" w:color="000000"/>
            </w:tcBorders>
            <w:shd w:val="clear" w:color="auto" w:fill="FFFFFF"/>
          </w:tcPr>
          <w:p w14:paraId="772AE91A"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S</w:t>
            </w:r>
          </w:p>
        </w:tc>
        <w:tc>
          <w:tcPr>
            <w:tcW w:w="895" w:type="pct"/>
            <w:tcBorders>
              <w:top w:val="nil"/>
              <w:left w:val="single" w:sz="16" w:space="0" w:color="000000"/>
              <w:bottom w:val="nil"/>
            </w:tcBorders>
            <w:shd w:val="clear" w:color="auto" w:fill="FFFFFF"/>
          </w:tcPr>
          <w:p w14:paraId="443D7DD6"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19</w:t>
            </w:r>
          </w:p>
        </w:tc>
        <w:tc>
          <w:tcPr>
            <w:tcW w:w="781" w:type="pct"/>
            <w:tcBorders>
              <w:top w:val="nil"/>
              <w:bottom w:val="nil"/>
            </w:tcBorders>
            <w:shd w:val="clear" w:color="auto" w:fill="FFFFFF"/>
          </w:tcPr>
          <w:p w14:paraId="06114A18"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24,4</w:t>
            </w:r>
          </w:p>
        </w:tc>
        <w:tc>
          <w:tcPr>
            <w:tcW w:w="1070" w:type="pct"/>
            <w:tcBorders>
              <w:top w:val="nil"/>
              <w:bottom w:val="nil"/>
            </w:tcBorders>
            <w:shd w:val="clear" w:color="auto" w:fill="FFFFFF"/>
          </w:tcPr>
          <w:p w14:paraId="60543BE8"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24,4</w:t>
            </w:r>
          </w:p>
        </w:tc>
        <w:tc>
          <w:tcPr>
            <w:tcW w:w="1128" w:type="pct"/>
            <w:tcBorders>
              <w:top w:val="nil"/>
              <w:bottom w:val="nil"/>
              <w:right w:val="single" w:sz="16" w:space="0" w:color="000000"/>
            </w:tcBorders>
            <w:shd w:val="clear" w:color="auto" w:fill="FFFFFF"/>
          </w:tcPr>
          <w:p w14:paraId="1A8B0E2C"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r>
      <w:tr w:rsidR="00490B94" w:rsidRPr="00490B94" w14:paraId="1BB80E5F" w14:textId="77777777" w:rsidTr="004D6293">
        <w:trPr>
          <w:cantSplit/>
          <w:jc w:val="center"/>
        </w:trPr>
        <w:tc>
          <w:tcPr>
            <w:tcW w:w="563" w:type="pct"/>
            <w:vMerge/>
            <w:tcBorders>
              <w:top w:val="single" w:sz="16" w:space="0" w:color="000000"/>
              <w:left w:val="single" w:sz="16" w:space="0" w:color="000000"/>
              <w:bottom w:val="single" w:sz="16" w:space="0" w:color="000000"/>
              <w:right w:val="nil"/>
            </w:tcBorders>
            <w:shd w:val="clear" w:color="auto" w:fill="FFFFFF"/>
          </w:tcPr>
          <w:p w14:paraId="42AC87AF"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563" w:type="pct"/>
            <w:tcBorders>
              <w:top w:val="nil"/>
              <w:left w:val="nil"/>
              <w:bottom w:val="single" w:sz="16" w:space="0" w:color="000000"/>
              <w:right w:val="single" w:sz="16" w:space="0" w:color="000000"/>
            </w:tcBorders>
            <w:shd w:val="clear" w:color="auto" w:fill="FFFFFF"/>
          </w:tcPr>
          <w:p w14:paraId="6FDE180B"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Total</w:t>
            </w:r>
          </w:p>
        </w:tc>
        <w:tc>
          <w:tcPr>
            <w:tcW w:w="895" w:type="pct"/>
            <w:tcBorders>
              <w:top w:val="nil"/>
              <w:left w:val="single" w:sz="16" w:space="0" w:color="000000"/>
              <w:bottom w:val="single" w:sz="16" w:space="0" w:color="000000"/>
            </w:tcBorders>
            <w:shd w:val="clear" w:color="auto" w:fill="FFFFFF"/>
          </w:tcPr>
          <w:p w14:paraId="364D452C"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78</w:t>
            </w:r>
          </w:p>
        </w:tc>
        <w:tc>
          <w:tcPr>
            <w:tcW w:w="781" w:type="pct"/>
            <w:tcBorders>
              <w:top w:val="nil"/>
              <w:bottom w:val="single" w:sz="16" w:space="0" w:color="000000"/>
            </w:tcBorders>
            <w:shd w:val="clear" w:color="auto" w:fill="FFFFFF"/>
          </w:tcPr>
          <w:p w14:paraId="4D638778"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070" w:type="pct"/>
            <w:tcBorders>
              <w:top w:val="nil"/>
              <w:bottom w:val="single" w:sz="16" w:space="0" w:color="000000"/>
            </w:tcBorders>
            <w:shd w:val="clear" w:color="auto" w:fill="FFFFFF"/>
          </w:tcPr>
          <w:p w14:paraId="7E50E24D"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128" w:type="pct"/>
            <w:tcBorders>
              <w:top w:val="nil"/>
              <w:bottom w:val="single" w:sz="16" w:space="0" w:color="000000"/>
              <w:right w:val="single" w:sz="16" w:space="0" w:color="000000"/>
            </w:tcBorders>
            <w:shd w:val="clear" w:color="auto" w:fill="FFFFFF"/>
            <w:vAlign w:val="center"/>
          </w:tcPr>
          <w:p w14:paraId="0006B0C4"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r>
    </w:tbl>
    <w:p w14:paraId="0C03B213" w14:textId="77777777" w:rsidR="00490B94" w:rsidRPr="00490B94" w:rsidRDefault="00490B94" w:rsidP="00490B94">
      <w:pPr>
        <w:autoSpaceDE w:val="0"/>
        <w:autoSpaceDN w:val="0"/>
        <w:adjustRightInd w:val="0"/>
        <w:spacing w:after="0" w:line="400" w:lineRule="atLeast"/>
        <w:rPr>
          <w:rFonts w:ascii="Times New Roman" w:hAnsi="Times New Roman" w:cs="Times New Roman"/>
          <w:sz w:val="24"/>
          <w:szCs w:val="24"/>
        </w:rPr>
      </w:pP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893"/>
        <w:gridCol w:w="893"/>
        <w:gridCol w:w="1421"/>
        <w:gridCol w:w="1240"/>
        <w:gridCol w:w="1699"/>
        <w:gridCol w:w="1791"/>
      </w:tblGrid>
      <w:tr w:rsidR="00490B94" w:rsidRPr="00490B94" w14:paraId="3777E64A" w14:textId="77777777" w:rsidTr="004D6293">
        <w:trPr>
          <w:cantSplit/>
          <w:tblHeader/>
          <w:jc w:val="center"/>
        </w:trPr>
        <w:tc>
          <w:tcPr>
            <w:tcW w:w="5000" w:type="pct"/>
            <w:gridSpan w:val="6"/>
            <w:tcBorders>
              <w:top w:val="nil"/>
              <w:left w:val="nil"/>
              <w:bottom w:val="nil"/>
              <w:right w:val="nil"/>
            </w:tcBorders>
            <w:shd w:val="clear" w:color="auto" w:fill="FFFFFF"/>
            <w:vAlign w:val="center"/>
          </w:tcPr>
          <w:p w14:paraId="04D3412C" w14:textId="18AE47B4"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b/>
                <w:bCs/>
                <w:color w:val="000000"/>
                <w:sz w:val="18"/>
                <w:szCs w:val="18"/>
              </w:rPr>
              <w:t>S6</w:t>
            </w:r>
          </w:p>
        </w:tc>
      </w:tr>
      <w:tr w:rsidR="00490B94" w:rsidRPr="00490B94" w14:paraId="5F5CD74A" w14:textId="77777777" w:rsidTr="004D6293">
        <w:trPr>
          <w:cantSplit/>
          <w:tblHeader/>
          <w:jc w:val="center"/>
        </w:trPr>
        <w:tc>
          <w:tcPr>
            <w:tcW w:w="1126" w:type="pct"/>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14:paraId="0DCA6C4B"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c>
          <w:tcPr>
            <w:tcW w:w="895" w:type="pct"/>
            <w:tcBorders>
              <w:top w:val="single" w:sz="16" w:space="0" w:color="000000"/>
              <w:left w:val="single" w:sz="16" w:space="0" w:color="000000"/>
              <w:bottom w:val="single" w:sz="16" w:space="0" w:color="000000"/>
            </w:tcBorders>
            <w:shd w:val="clear" w:color="auto" w:fill="FFFFFF"/>
            <w:vAlign w:val="bottom"/>
          </w:tcPr>
          <w:p w14:paraId="29A930B2"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Frequency</w:t>
            </w:r>
          </w:p>
        </w:tc>
        <w:tc>
          <w:tcPr>
            <w:tcW w:w="781" w:type="pct"/>
            <w:tcBorders>
              <w:top w:val="single" w:sz="16" w:space="0" w:color="000000"/>
              <w:bottom w:val="single" w:sz="16" w:space="0" w:color="000000"/>
            </w:tcBorders>
            <w:shd w:val="clear" w:color="auto" w:fill="FFFFFF"/>
            <w:vAlign w:val="bottom"/>
          </w:tcPr>
          <w:p w14:paraId="5ABDE006"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Percent</w:t>
            </w:r>
          </w:p>
        </w:tc>
        <w:tc>
          <w:tcPr>
            <w:tcW w:w="1070" w:type="pct"/>
            <w:tcBorders>
              <w:top w:val="single" w:sz="16" w:space="0" w:color="000000"/>
              <w:bottom w:val="single" w:sz="16" w:space="0" w:color="000000"/>
            </w:tcBorders>
            <w:shd w:val="clear" w:color="auto" w:fill="FFFFFF"/>
            <w:vAlign w:val="bottom"/>
          </w:tcPr>
          <w:p w14:paraId="41482B55"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Valid Percent</w:t>
            </w:r>
          </w:p>
        </w:tc>
        <w:tc>
          <w:tcPr>
            <w:tcW w:w="1128" w:type="pct"/>
            <w:tcBorders>
              <w:top w:val="single" w:sz="16" w:space="0" w:color="000000"/>
              <w:bottom w:val="single" w:sz="16" w:space="0" w:color="000000"/>
              <w:right w:val="single" w:sz="16" w:space="0" w:color="000000"/>
            </w:tcBorders>
            <w:shd w:val="clear" w:color="auto" w:fill="FFFFFF"/>
            <w:vAlign w:val="bottom"/>
          </w:tcPr>
          <w:p w14:paraId="08B33DF7"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Cumulative Percent</w:t>
            </w:r>
          </w:p>
        </w:tc>
      </w:tr>
      <w:tr w:rsidR="00490B94" w:rsidRPr="00490B94" w14:paraId="0AAD571F" w14:textId="77777777" w:rsidTr="004D6293">
        <w:trPr>
          <w:cantSplit/>
          <w:tblHeader/>
          <w:jc w:val="center"/>
        </w:trPr>
        <w:tc>
          <w:tcPr>
            <w:tcW w:w="563" w:type="pct"/>
            <w:vMerge w:val="restart"/>
            <w:tcBorders>
              <w:top w:val="single" w:sz="16" w:space="0" w:color="000000"/>
              <w:left w:val="single" w:sz="16" w:space="0" w:color="000000"/>
              <w:bottom w:val="single" w:sz="16" w:space="0" w:color="000000"/>
              <w:right w:val="nil"/>
            </w:tcBorders>
            <w:shd w:val="clear" w:color="auto" w:fill="FFFFFF"/>
          </w:tcPr>
          <w:p w14:paraId="07BC1252"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Valid</w:t>
            </w:r>
          </w:p>
        </w:tc>
        <w:tc>
          <w:tcPr>
            <w:tcW w:w="563" w:type="pct"/>
            <w:tcBorders>
              <w:top w:val="single" w:sz="16" w:space="0" w:color="000000"/>
              <w:left w:val="nil"/>
              <w:bottom w:val="nil"/>
              <w:right w:val="single" w:sz="16" w:space="0" w:color="000000"/>
            </w:tcBorders>
            <w:shd w:val="clear" w:color="auto" w:fill="FFFFFF"/>
          </w:tcPr>
          <w:p w14:paraId="55177E7F"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TS</w:t>
            </w:r>
          </w:p>
        </w:tc>
        <w:tc>
          <w:tcPr>
            <w:tcW w:w="895" w:type="pct"/>
            <w:tcBorders>
              <w:top w:val="single" w:sz="16" w:space="0" w:color="000000"/>
              <w:left w:val="single" w:sz="16" w:space="0" w:color="000000"/>
              <w:bottom w:val="nil"/>
            </w:tcBorders>
            <w:shd w:val="clear" w:color="auto" w:fill="FFFFFF"/>
          </w:tcPr>
          <w:p w14:paraId="015CBC83"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33</w:t>
            </w:r>
          </w:p>
        </w:tc>
        <w:tc>
          <w:tcPr>
            <w:tcW w:w="781" w:type="pct"/>
            <w:tcBorders>
              <w:top w:val="single" w:sz="16" w:space="0" w:color="000000"/>
              <w:bottom w:val="nil"/>
            </w:tcBorders>
            <w:shd w:val="clear" w:color="auto" w:fill="FFFFFF"/>
          </w:tcPr>
          <w:p w14:paraId="5DB8900E"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42,3</w:t>
            </w:r>
          </w:p>
        </w:tc>
        <w:tc>
          <w:tcPr>
            <w:tcW w:w="1070" w:type="pct"/>
            <w:tcBorders>
              <w:top w:val="single" w:sz="16" w:space="0" w:color="000000"/>
              <w:bottom w:val="nil"/>
            </w:tcBorders>
            <w:shd w:val="clear" w:color="auto" w:fill="FFFFFF"/>
          </w:tcPr>
          <w:p w14:paraId="0C7B5836"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42,3</w:t>
            </w:r>
          </w:p>
        </w:tc>
        <w:tc>
          <w:tcPr>
            <w:tcW w:w="1128" w:type="pct"/>
            <w:tcBorders>
              <w:top w:val="single" w:sz="16" w:space="0" w:color="000000"/>
              <w:bottom w:val="nil"/>
              <w:right w:val="single" w:sz="16" w:space="0" w:color="000000"/>
            </w:tcBorders>
            <w:shd w:val="clear" w:color="auto" w:fill="FFFFFF"/>
          </w:tcPr>
          <w:p w14:paraId="72F3B681"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42,3</w:t>
            </w:r>
          </w:p>
        </w:tc>
      </w:tr>
      <w:tr w:rsidR="00490B94" w:rsidRPr="00490B94" w14:paraId="1A7F7FCC" w14:textId="77777777" w:rsidTr="004D6293">
        <w:trPr>
          <w:cantSplit/>
          <w:tblHeader/>
          <w:jc w:val="center"/>
        </w:trPr>
        <w:tc>
          <w:tcPr>
            <w:tcW w:w="563" w:type="pct"/>
            <w:vMerge/>
            <w:tcBorders>
              <w:top w:val="single" w:sz="16" w:space="0" w:color="000000"/>
              <w:left w:val="single" w:sz="16" w:space="0" w:color="000000"/>
              <w:bottom w:val="single" w:sz="16" w:space="0" w:color="000000"/>
              <w:right w:val="nil"/>
            </w:tcBorders>
            <w:shd w:val="clear" w:color="auto" w:fill="FFFFFF"/>
          </w:tcPr>
          <w:p w14:paraId="36F3F53D"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563" w:type="pct"/>
            <w:tcBorders>
              <w:top w:val="nil"/>
              <w:left w:val="nil"/>
              <w:bottom w:val="nil"/>
              <w:right w:val="single" w:sz="16" w:space="0" w:color="000000"/>
            </w:tcBorders>
            <w:shd w:val="clear" w:color="auto" w:fill="FFFFFF"/>
          </w:tcPr>
          <w:p w14:paraId="4813E8BF"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KS</w:t>
            </w:r>
          </w:p>
        </w:tc>
        <w:tc>
          <w:tcPr>
            <w:tcW w:w="895" w:type="pct"/>
            <w:tcBorders>
              <w:top w:val="nil"/>
              <w:left w:val="single" w:sz="16" w:space="0" w:color="000000"/>
              <w:bottom w:val="nil"/>
            </w:tcBorders>
            <w:shd w:val="clear" w:color="auto" w:fill="FFFFFF"/>
          </w:tcPr>
          <w:p w14:paraId="3ED4BB15"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27</w:t>
            </w:r>
          </w:p>
        </w:tc>
        <w:tc>
          <w:tcPr>
            <w:tcW w:w="781" w:type="pct"/>
            <w:tcBorders>
              <w:top w:val="nil"/>
              <w:bottom w:val="nil"/>
            </w:tcBorders>
            <w:shd w:val="clear" w:color="auto" w:fill="FFFFFF"/>
          </w:tcPr>
          <w:p w14:paraId="0219EA5A"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34,6</w:t>
            </w:r>
          </w:p>
        </w:tc>
        <w:tc>
          <w:tcPr>
            <w:tcW w:w="1070" w:type="pct"/>
            <w:tcBorders>
              <w:top w:val="nil"/>
              <w:bottom w:val="nil"/>
            </w:tcBorders>
            <w:shd w:val="clear" w:color="auto" w:fill="FFFFFF"/>
          </w:tcPr>
          <w:p w14:paraId="37402A61"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34,6</w:t>
            </w:r>
          </w:p>
        </w:tc>
        <w:tc>
          <w:tcPr>
            <w:tcW w:w="1128" w:type="pct"/>
            <w:tcBorders>
              <w:top w:val="nil"/>
              <w:bottom w:val="nil"/>
              <w:right w:val="single" w:sz="16" w:space="0" w:color="000000"/>
            </w:tcBorders>
            <w:shd w:val="clear" w:color="auto" w:fill="FFFFFF"/>
          </w:tcPr>
          <w:p w14:paraId="33A6A11C"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76,9</w:t>
            </w:r>
          </w:p>
        </w:tc>
      </w:tr>
      <w:tr w:rsidR="00490B94" w:rsidRPr="00490B94" w14:paraId="4DA6421C" w14:textId="77777777" w:rsidTr="004D6293">
        <w:trPr>
          <w:cantSplit/>
          <w:tblHeader/>
          <w:jc w:val="center"/>
        </w:trPr>
        <w:tc>
          <w:tcPr>
            <w:tcW w:w="563" w:type="pct"/>
            <w:vMerge/>
            <w:tcBorders>
              <w:top w:val="single" w:sz="16" w:space="0" w:color="000000"/>
              <w:left w:val="single" w:sz="16" w:space="0" w:color="000000"/>
              <w:bottom w:val="single" w:sz="16" w:space="0" w:color="000000"/>
              <w:right w:val="nil"/>
            </w:tcBorders>
            <w:shd w:val="clear" w:color="auto" w:fill="FFFFFF"/>
          </w:tcPr>
          <w:p w14:paraId="285679AC"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563" w:type="pct"/>
            <w:tcBorders>
              <w:top w:val="nil"/>
              <w:left w:val="nil"/>
              <w:bottom w:val="nil"/>
              <w:right w:val="single" w:sz="16" w:space="0" w:color="000000"/>
            </w:tcBorders>
            <w:shd w:val="clear" w:color="auto" w:fill="FFFFFF"/>
          </w:tcPr>
          <w:p w14:paraId="188676AE"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S</w:t>
            </w:r>
          </w:p>
        </w:tc>
        <w:tc>
          <w:tcPr>
            <w:tcW w:w="895" w:type="pct"/>
            <w:tcBorders>
              <w:top w:val="nil"/>
              <w:left w:val="single" w:sz="16" w:space="0" w:color="000000"/>
              <w:bottom w:val="nil"/>
            </w:tcBorders>
            <w:shd w:val="clear" w:color="auto" w:fill="FFFFFF"/>
          </w:tcPr>
          <w:p w14:paraId="7983B7B7"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18</w:t>
            </w:r>
          </w:p>
        </w:tc>
        <w:tc>
          <w:tcPr>
            <w:tcW w:w="781" w:type="pct"/>
            <w:tcBorders>
              <w:top w:val="nil"/>
              <w:bottom w:val="nil"/>
            </w:tcBorders>
            <w:shd w:val="clear" w:color="auto" w:fill="FFFFFF"/>
          </w:tcPr>
          <w:p w14:paraId="4D2BE4C3"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23,1</w:t>
            </w:r>
          </w:p>
        </w:tc>
        <w:tc>
          <w:tcPr>
            <w:tcW w:w="1070" w:type="pct"/>
            <w:tcBorders>
              <w:top w:val="nil"/>
              <w:bottom w:val="nil"/>
            </w:tcBorders>
            <w:shd w:val="clear" w:color="auto" w:fill="FFFFFF"/>
          </w:tcPr>
          <w:p w14:paraId="27F3DB4B"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23,1</w:t>
            </w:r>
          </w:p>
        </w:tc>
        <w:tc>
          <w:tcPr>
            <w:tcW w:w="1128" w:type="pct"/>
            <w:tcBorders>
              <w:top w:val="nil"/>
              <w:bottom w:val="nil"/>
              <w:right w:val="single" w:sz="16" w:space="0" w:color="000000"/>
            </w:tcBorders>
            <w:shd w:val="clear" w:color="auto" w:fill="FFFFFF"/>
          </w:tcPr>
          <w:p w14:paraId="5130868A"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r>
      <w:tr w:rsidR="00490B94" w:rsidRPr="00490B94" w14:paraId="58D970FC" w14:textId="77777777" w:rsidTr="004D6293">
        <w:trPr>
          <w:cantSplit/>
          <w:jc w:val="center"/>
        </w:trPr>
        <w:tc>
          <w:tcPr>
            <w:tcW w:w="563" w:type="pct"/>
            <w:vMerge/>
            <w:tcBorders>
              <w:top w:val="single" w:sz="16" w:space="0" w:color="000000"/>
              <w:left w:val="single" w:sz="16" w:space="0" w:color="000000"/>
              <w:bottom w:val="single" w:sz="16" w:space="0" w:color="000000"/>
              <w:right w:val="nil"/>
            </w:tcBorders>
            <w:shd w:val="clear" w:color="auto" w:fill="FFFFFF"/>
          </w:tcPr>
          <w:p w14:paraId="7E430E2D"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563" w:type="pct"/>
            <w:tcBorders>
              <w:top w:val="nil"/>
              <w:left w:val="nil"/>
              <w:bottom w:val="single" w:sz="16" w:space="0" w:color="000000"/>
              <w:right w:val="single" w:sz="16" w:space="0" w:color="000000"/>
            </w:tcBorders>
            <w:shd w:val="clear" w:color="auto" w:fill="FFFFFF"/>
          </w:tcPr>
          <w:p w14:paraId="6D83C4AA"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Total</w:t>
            </w:r>
          </w:p>
        </w:tc>
        <w:tc>
          <w:tcPr>
            <w:tcW w:w="895" w:type="pct"/>
            <w:tcBorders>
              <w:top w:val="nil"/>
              <w:left w:val="single" w:sz="16" w:space="0" w:color="000000"/>
              <w:bottom w:val="single" w:sz="16" w:space="0" w:color="000000"/>
            </w:tcBorders>
            <w:shd w:val="clear" w:color="auto" w:fill="FFFFFF"/>
          </w:tcPr>
          <w:p w14:paraId="731C9262"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78</w:t>
            </w:r>
          </w:p>
        </w:tc>
        <w:tc>
          <w:tcPr>
            <w:tcW w:w="781" w:type="pct"/>
            <w:tcBorders>
              <w:top w:val="nil"/>
              <w:bottom w:val="single" w:sz="16" w:space="0" w:color="000000"/>
            </w:tcBorders>
            <w:shd w:val="clear" w:color="auto" w:fill="FFFFFF"/>
          </w:tcPr>
          <w:p w14:paraId="2A28B7B5"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070" w:type="pct"/>
            <w:tcBorders>
              <w:top w:val="nil"/>
              <w:bottom w:val="single" w:sz="16" w:space="0" w:color="000000"/>
            </w:tcBorders>
            <w:shd w:val="clear" w:color="auto" w:fill="FFFFFF"/>
          </w:tcPr>
          <w:p w14:paraId="771C6933"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128" w:type="pct"/>
            <w:tcBorders>
              <w:top w:val="nil"/>
              <w:bottom w:val="single" w:sz="16" w:space="0" w:color="000000"/>
              <w:right w:val="single" w:sz="16" w:space="0" w:color="000000"/>
            </w:tcBorders>
            <w:shd w:val="clear" w:color="auto" w:fill="FFFFFF"/>
            <w:vAlign w:val="center"/>
          </w:tcPr>
          <w:p w14:paraId="17FCD08D"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r>
    </w:tbl>
    <w:p w14:paraId="5D859A7C" w14:textId="77777777" w:rsidR="00490B94" w:rsidRPr="00490B94" w:rsidRDefault="00490B94" w:rsidP="00490B94">
      <w:pPr>
        <w:autoSpaceDE w:val="0"/>
        <w:autoSpaceDN w:val="0"/>
        <w:adjustRightInd w:val="0"/>
        <w:spacing w:after="0" w:line="400" w:lineRule="atLeast"/>
        <w:rPr>
          <w:rFonts w:ascii="Times New Roman" w:hAnsi="Times New Roman" w:cs="Times New Roman"/>
          <w:sz w:val="24"/>
          <w:szCs w:val="24"/>
        </w:rPr>
      </w:pP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893"/>
        <w:gridCol w:w="893"/>
        <w:gridCol w:w="1421"/>
        <w:gridCol w:w="1240"/>
        <w:gridCol w:w="1699"/>
        <w:gridCol w:w="1791"/>
      </w:tblGrid>
      <w:tr w:rsidR="00490B94" w:rsidRPr="00490B94" w14:paraId="183D825A" w14:textId="77777777" w:rsidTr="004D6293">
        <w:trPr>
          <w:cantSplit/>
          <w:tblHeader/>
          <w:jc w:val="center"/>
        </w:trPr>
        <w:tc>
          <w:tcPr>
            <w:tcW w:w="5000" w:type="pct"/>
            <w:gridSpan w:val="6"/>
            <w:tcBorders>
              <w:top w:val="nil"/>
              <w:left w:val="nil"/>
              <w:bottom w:val="nil"/>
              <w:right w:val="nil"/>
            </w:tcBorders>
            <w:shd w:val="clear" w:color="auto" w:fill="FFFFFF"/>
            <w:vAlign w:val="center"/>
          </w:tcPr>
          <w:p w14:paraId="69846C59"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b/>
                <w:bCs/>
                <w:color w:val="000000"/>
                <w:sz w:val="18"/>
                <w:szCs w:val="18"/>
              </w:rPr>
              <w:t>S7</w:t>
            </w:r>
          </w:p>
        </w:tc>
      </w:tr>
      <w:tr w:rsidR="00490B94" w:rsidRPr="00490B94" w14:paraId="04908644" w14:textId="77777777" w:rsidTr="004D6293">
        <w:trPr>
          <w:cantSplit/>
          <w:tblHeader/>
          <w:jc w:val="center"/>
        </w:trPr>
        <w:tc>
          <w:tcPr>
            <w:tcW w:w="1126" w:type="pct"/>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14:paraId="0ABE7F61"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c>
          <w:tcPr>
            <w:tcW w:w="895" w:type="pct"/>
            <w:tcBorders>
              <w:top w:val="single" w:sz="16" w:space="0" w:color="000000"/>
              <w:left w:val="single" w:sz="16" w:space="0" w:color="000000"/>
              <w:bottom w:val="single" w:sz="16" w:space="0" w:color="000000"/>
            </w:tcBorders>
            <w:shd w:val="clear" w:color="auto" w:fill="FFFFFF"/>
            <w:vAlign w:val="bottom"/>
          </w:tcPr>
          <w:p w14:paraId="4929670F"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Frequency</w:t>
            </w:r>
          </w:p>
        </w:tc>
        <w:tc>
          <w:tcPr>
            <w:tcW w:w="781" w:type="pct"/>
            <w:tcBorders>
              <w:top w:val="single" w:sz="16" w:space="0" w:color="000000"/>
              <w:bottom w:val="single" w:sz="16" w:space="0" w:color="000000"/>
            </w:tcBorders>
            <w:shd w:val="clear" w:color="auto" w:fill="FFFFFF"/>
            <w:vAlign w:val="bottom"/>
          </w:tcPr>
          <w:p w14:paraId="5463747A"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Percent</w:t>
            </w:r>
          </w:p>
        </w:tc>
        <w:tc>
          <w:tcPr>
            <w:tcW w:w="1070" w:type="pct"/>
            <w:tcBorders>
              <w:top w:val="single" w:sz="16" w:space="0" w:color="000000"/>
              <w:bottom w:val="single" w:sz="16" w:space="0" w:color="000000"/>
            </w:tcBorders>
            <w:shd w:val="clear" w:color="auto" w:fill="FFFFFF"/>
            <w:vAlign w:val="bottom"/>
          </w:tcPr>
          <w:p w14:paraId="067857D9"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Valid Percent</w:t>
            </w:r>
          </w:p>
        </w:tc>
        <w:tc>
          <w:tcPr>
            <w:tcW w:w="1128" w:type="pct"/>
            <w:tcBorders>
              <w:top w:val="single" w:sz="16" w:space="0" w:color="000000"/>
              <w:bottom w:val="single" w:sz="16" w:space="0" w:color="000000"/>
              <w:right w:val="single" w:sz="16" w:space="0" w:color="000000"/>
            </w:tcBorders>
            <w:shd w:val="clear" w:color="auto" w:fill="FFFFFF"/>
            <w:vAlign w:val="bottom"/>
          </w:tcPr>
          <w:p w14:paraId="51CEC60B"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Cumulative Percent</w:t>
            </w:r>
          </w:p>
        </w:tc>
      </w:tr>
      <w:tr w:rsidR="00490B94" w:rsidRPr="00490B94" w14:paraId="12A46EE5" w14:textId="77777777" w:rsidTr="004D6293">
        <w:trPr>
          <w:cantSplit/>
          <w:tblHeader/>
          <w:jc w:val="center"/>
        </w:trPr>
        <w:tc>
          <w:tcPr>
            <w:tcW w:w="563" w:type="pct"/>
            <w:vMerge w:val="restart"/>
            <w:tcBorders>
              <w:top w:val="single" w:sz="16" w:space="0" w:color="000000"/>
              <w:left w:val="single" w:sz="16" w:space="0" w:color="000000"/>
              <w:bottom w:val="single" w:sz="16" w:space="0" w:color="000000"/>
              <w:right w:val="nil"/>
            </w:tcBorders>
            <w:shd w:val="clear" w:color="auto" w:fill="FFFFFF"/>
          </w:tcPr>
          <w:p w14:paraId="377B9241"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Valid</w:t>
            </w:r>
          </w:p>
        </w:tc>
        <w:tc>
          <w:tcPr>
            <w:tcW w:w="563" w:type="pct"/>
            <w:tcBorders>
              <w:top w:val="single" w:sz="16" w:space="0" w:color="000000"/>
              <w:left w:val="nil"/>
              <w:bottom w:val="nil"/>
              <w:right w:val="single" w:sz="16" w:space="0" w:color="000000"/>
            </w:tcBorders>
            <w:shd w:val="clear" w:color="auto" w:fill="FFFFFF"/>
          </w:tcPr>
          <w:p w14:paraId="1AA6A042"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TS</w:t>
            </w:r>
          </w:p>
        </w:tc>
        <w:tc>
          <w:tcPr>
            <w:tcW w:w="895" w:type="pct"/>
            <w:tcBorders>
              <w:top w:val="single" w:sz="16" w:space="0" w:color="000000"/>
              <w:left w:val="single" w:sz="16" w:space="0" w:color="000000"/>
              <w:bottom w:val="nil"/>
            </w:tcBorders>
            <w:shd w:val="clear" w:color="auto" w:fill="FFFFFF"/>
          </w:tcPr>
          <w:p w14:paraId="055EB2E3"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39</w:t>
            </w:r>
          </w:p>
        </w:tc>
        <w:tc>
          <w:tcPr>
            <w:tcW w:w="781" w:type="pct"/>
            <w:tcBorders>
              <w:top w:val="single" w:sz="16" w:space="0" w:color="000000"/>
              <w:bottom w:val="nil"/>
            </w:tcBorders>
            <w:shd w:val="clear" w:color="auto" w:fill="FFFFFF"/>
          </w:tcPr>
          <w:p w14:paraId="1D0156B4"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50,0</w:t>
            </w:r>
          </w:p>
        </w:tc>
        <w:tc>
          <w:tcPr>
            <w:tcW w:w="1070" w:type="pct"/>
            <w:tcBorders>
              <w:top w:val="single" w:sz="16" w:space="0" w:color="000000"/>
              <w:bottom w:val="nil"/>
            </w:tcBorders>
            <w:shd w:val="clear" w:color="auto" w:fill="FFFFFF"/>
          </w:tcPr>
          <w:p w14:paraId="5767FF9F"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50,0</w:t>
            </w:r>
          </w:p>
        </w:tc>
        <w:tc>
          <w:tcPr>
            <w:tcW w:w="1128" w:type="pct"/>
            <w:tcBorders>
              <w:top w:val="single" w:sz="16" w:space="0" w:color="000000"/>
              <w:bottom w:val="nil"/>
              <w:right w:val="single" w:sz="16" w:space="0" w:color="000000"/>
            </w:tcBorders>
            <w:shd w:val="clear" w:color="auto" w:fill="FFFFFF"/>
          </w:tcPr>
          <w:p w14:paraId="4BC6547F"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50,0</w:t>
            </w:r>
          </w:p>
        </w:tc>
      </w:tr>
      <w:tr w:rsidR="00490B94" w:rsidRPr="00490B94" w14:paraId="64BAE68B" w14:textId="77777777" w:rsidTr="004D6293">
        <w:trPr>
          <w:cantSplit/>
          <w:tblHeader/>
          <w:jc w:val="center"/>
        </w:trPr>
        <w:tc>
          <w:tcPr>
            <w:tcW w:w="563" w:type="pct"/>
            <w:vMerge/>
            <w:tcBorders>
              <w:top w:val="single" w:sz="16" w:space="0" w:color="000000"/>
              <w:left w:val="single" w:sz="16" w:space="0" w:color="000000"/>
              <w:bottom w:val="single" w:sz="16" w:space="0" w:color="000000"/>
              <w:right w:val="nil"/>
            </w:tcBorders>
            <w:shd w:val="clear" w:color="auto" w:fill="FFFFFF"/>
          </w:tcPr>
          <w:p w14:paraId="493F0A1A"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563" w:type="pct"/>
            <w:tcBorders>
              <w:top w:val="nil"/>
              <w:left w:val="nil"/>
              <w:bottom w:val="nil"/>
              <w:right w:val="single" w:sz="16" w:space="0" w:color="000000"/>
            </w:tcBorders>
            <w:shd w:val="clear" w:color="auto" w:fill="FFFFFF"/>
          </w:tcPr>
          <w:p w14:paraId="12736928"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KS</w:t>
            </w:r>
          </w:p>
        </w:tc>
        <w:tc>
          <w:tcPr>
            <w:tcW w:w="895" w:type="pct"/>
            <w:tcBorders>
              <w:top w:val="nil"/>
              <w:left w:val="single" w:sz="16" w:space="0" w:color="000000"/>
              <w:bottom w:val="nil"/>
            </w:tcBorders>
            <w:shd w:val="clear" w:color="auto" w:fill="FFFFFF"/>
          </w:tcPr>
          <w:p w14:paraId="7095D19C"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14</w:t>
            </w:r>
          </w:p>
        </w:tc>
        <w:tc>
          <w:tcPr>
            <w:tcW w:w="781" w:type="pct"/>
            <w:tcBorders>
              <w:top w:val="nil"/>
              <w:bottom w:val="nil"/>
            </w:tcBorders>
            <w:shd w:val="clear" w:color="auto" w:fill="FFFFFF"/>
          </w:tcPr>
          <w:p w14:paraId="3E9742B6"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17,9</w:t>
            </w:r>
          </w:p>
        </w:tc>
        <w:tc>
          <w:tcPr>
            <w:tcW w:w="1070" w:type="pct"/>
            <w:tcBorders>
              <w:top w:val="nil"/>
              <w:bottom w:val="nil"/>
            </w:tcBorders>
            <w:shd w:val="clear" w:color="auto" w:fill="FFFFFF"/>
          </w:tcPr>
          <w:p w14:paraId="4BE70F77"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17,9</w:t>
            </w:r>
          </w:p>
        </w:tc>
        <w:tc>
          <w:tcPr>
            <w:tcW w:w="1128" w:type="pct"/>
            <w:tcBorders>
              <w:top w:val="nil"/>
              <w:bottom w:val="nil"/>
              <w:right w:val="single" w:sz="16" w:space="0" w:color="000000"/>
            </w:tcBorders>
            <w:shd w:val="clear" w:color="auto" w:fill="FFFFFF"/>
          </w:tcPr>
          <w:p w14:paraId="7A492FC7"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67,9</w:t>
            </w:r>
          </w:p>
        </w:tc>
      </w:tr>
      <w:tr w:rsidR="00490B94" w:rsidRPr="00490B94" w14:paraId="768766E6" w14:textId="77777777" w:rsidTr="004D6293">
        <w:trPr>
          <w:cantSplit/>
          <w:tblHeader/>
          <w:jc w:val="center"/>
        </w:trPr>
        <w:tc>
          <w:tcPr>
            <w:tcW w:w="563" w:type="pct"/>
            <w:vMerge/>
            <w:tcBorders>
              <w:top w:val="single" w:sz="16" w:space="0" w:color="000000"/>
              <w:left w:val="single" w:sz="16" w:space="0" w:color="000000"/>
              <w:bottom w:val="single" w:sz="16" w:space="0" w:color="000000"/>
              <w:right w:val="nil"/>
            </w:tcBorders>
            <w:shd w:val="clear" w:color="auto" w:fill="FFFFFF"/>
          </w:tcPr>
          <w:p w14:paraId="712B4912"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563" w:type="pct"/>
            <w:tcBorders>
              <w:top w:val="nil"/>
              <w:left w:val="nil"/>
              <w:bottom w:val="nil"/>
              <w:right w:val="single" w:sz="16" w:space="0" w:color="000000"/>
            </w:tcBorders>
            <w:shd w:val="clear" w:color="auto" w:fill="FFFFFF"/>
          </w:tcPr>
          <w:p w14:paraId="249F2AEE"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S</w:t>
            </w:r>
          </w:p>
        </w:tc>
        <w:tc>
          <w:tcPr>
            <w:tcW w:w="895" w:type="pct"/>
            <w:tcBorders>
              <w:top w:val="nil"/>
              <w:left w:val="single" w:sz="16" w:space="0" w:color="000000"/>
              <w:bottom w:val="nil"/>
            </w:tcBorders>
            <w:shd w:val="clear" w:color="auto" w:fill="FFFFFF"/>
          </w:tcPr>
          <w:p w14:paraId="093EBBD0"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25</w:t>
            </w:r>
          </w:p>
        </w:tc>
        <w:tc>
          <w:tcPr>
            <w:tcW w:w="781" w:type="pct"/>
            <w:tcBorders>
              <w:top w:val="nil"/>
              <w:bottom w:val="nil"/>
            </w:tcBorders>
            <w:shd w:val="clear" w:color="auto" w:fill="FFFFFF"/>
          </w:tcPr>
          <w:p w14:paraId="46B7DBC0"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32,1</w:t>
            </w:r>
          </w:p>
        </w:tc>
        <w:tc>
          <w:tcPr>
            <w:tcW w:w="1070" w:type="pct"/>
            <w:tcBorders>
              <w:top w:val="nil"/>
              <w:bottom w:val="nil"/>
            </w:tcBorders>
            <w:shd w:val="clear" w:color="auto" w:fill="FFFFFF"/>
          </w:tcPr>
          <w:p w14:paraId="16762FA4"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32,1</w:t>
            </w:r>
          </w:p>
        </w:tc>
        <w:tc>
          <w:tcPr>
            <w:tcW w:w="1128" w:type="pct"/>
            <w:tcBorders>
              <w:top w:val="nil"/>
              <w:bottom w:val="nil"/>
              <w:right w:val="single" w:sz="16" w:space="0" w:color="000000"/>
            </w:tcBorders>
            <w:shd w:val="clear" w:color="auto" w:fill="FFFFFF"/>
          </w:tcPr>
          <w:p w14:paraId="4F0E66B7"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r>
      <w:tr w:rsidR="00490B94" w:rsidRPr="00490B94" w14:paraId="690B70DF" w14:textId="77777777" w:rsidTr="004D6293">
        <w:trPr>
          <w:cantSplit/>
          <w:jc w:val="center"/>
        </w:trPr>
        <w:tc>
          <w:tcPr>
            <w:tcW w:w="563" w:type="pct"/>
            <w:vMerge/>
            <w:tcBorders>
              <w:top w:val="single" w:sz="16" w:space="0" w:color="000000"/>
              <w:left w:val="single" w:sz="16" w:space="0" w:color="000000"/>
              <w:bottom w:val="single" w:sz="16" w:space="0" w:color="000000"/>
              <w:right w:val="nil"/>
            </w:tcBorders>
            <w:shd w:val="clear" w:color="auto" w:fill="FFFFFF"/>
          </w:tcPr>
          <w:p w14:paraId="43837F63"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563" w:type="pct"/>
            <w:tcBorders>
              <w:top w:val="nil"/>
              <w:left w:val="nil"/>
              <w:bottom w:val="single" w:sz="16" w:space="0" w:color="000000"/>
              <w:right w:val="single" w:sz="16" w:space="0" w:color="000000"/>
            </w:tcBorders>
            <w:shd w:val="clear" w:color="auto" w:fill="FFFFFF"/>
          </w:tcPr>
          <w:p w14:paraId="26BAE04B"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Total</w:t>
            </w:r>
          </w:p>
        </w:tc>
        <w:tc>
          <w:tcPr>
            <w:tcW w:w="895" w:type="pct"/>
            <w:tcBorders>
              <w:top w:val="nil"/>
              <w:left w:val="single" w:sz="16" w:space="0" w:color="000000"/>
              <w:bottom w:val="single" w:sz="16" w:space="0" w:color="000000"/>
            </w:tcBorders>
            <w:shd w:val="clear" w:color="auto" w:fill="FFFFFF"/>
          </w:tcPr>
          <w:p w14:paraId="6A3B633A"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78</w:t>
            </w:r>
          </w:p>
        </w:tc>
        <w:tc>
          <w:tcPr>
            <w:tcW w:w="781" w:type="pct"/>
            <w:tcBorders>
              <w:top w:val="nil"/>
              <w:bottom w:val="single" w:sz="16" w:space="0" w:color="000000"/>
            </w:tcBorders>
            <w:shd w:val="clear" w:color="auto" w:fill="FFFFFF"/>
          </w:tcPr>
          <w:p w14:paraId="035A9AF0"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070" w:type="pct"/>
            <w:tcBorders>
              <w:top w:val="nil"/>
              <w:bottom w:val="single" w:sz="16" w:space="0" w:color="000000"/>
            </w:tcBorders>
            <w:shd w:val="clear" w:color="auto" w:fill="FFFFFF"/>
          </w:tcPr>
          <w:p w14:paraId="45F6AE1F"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128" w:type="pct"/>
            <w:tcBorders>
              <w:top w:val="nil"/>
              <w:bottom w:val="single" w:sz="16" w:space="0" w:color="000000"/>
              <w:right w:val="single" w:sz="16" w:space="0" w:color="000000"/>
            </w:tcBorders>
            <w:shd w:val="clear" w:color="auto" w:fill="FFFFFF"/>
            <w:vAlign w:val="center"/>
          </w:tcPr>
          <w:p w14:paraId="2382B94C"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r>
    </w:tbl>
    <w:p w14:paraId="5A56A076" w14:textId="77777777" w:rsidR="00490B94" w:rsidRPr="00490B94" w:rsidRDefault="00490B94" w:rsidP="00490B94">
      <w:pPr>
        <w:autoSpaceDE w:val="0"/>
        <w:autoSpaceDN w:val="0"/>
        <w:adjustRightInd w:val="0"/>
        <w:spacing w:after="0" w:line="400" w:lineRule="atLeast"/>
        <w:rPr>
          <w:rFonts w:ascii="Times New Roman" w:hAnsi="Times New Roman" w:cs="Times New Roman"/>
          <w:sz w:val="24"/>
          <w:szCs w:val="24"/>
        </w:rPr>
      </w:pP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893"/>
        <w:gridCol w:w="893"/>
        <w:gridCol w:w="1421"/>
        <w:gridCol w:w="1240"/>
        <w:gridCol w:w="1699"/>
        <w:gridCol w:w="1791"/>
      </w:tblGrid>
      <w:tr w:rsidR="00490B94" w:rsidRPr="00490B94" w14:paraId="426758D6" w14:textId="77777777" w:rsidTr="004D6293">
        <w:trPr>
          <w:cantSplit/>
          <w:tblHeader/>
          <w:jc w:val="center"/>
        </w:trPr>
        <w:tc>
          <w:tcPr>
            <w:tcW w:w="5000" w:type="pct"/>
            <w:gridSpan w:val="6"/>
            <w:tcBorders>
              <w:top w:val="nil"/>
              <w:left w:val="nil"/>
              <w:bottom w:val="nil"/>
              <w:right w:val="nil"/>
            </w:tcBorders>
            <w:shd w:val="clear" w:color="auto" w:fill="FFFFFF"/>
            <w:vAlign w:val="center"/>
          </w:tcPr>
          <w:p w14:paraId="4856BB97"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b/>
                <w:bCs/>
                <w:color w:val="000000"/>
                <w:sz w:val="18"/>
                <w:szCs w:val="18"/>
              </w:rPr>
              <w:t>S8</w:t>
            </w:r>
          </w:p>
        </w:tc>
      </w:tr>
      <w:tr w:rsidR="00490B94" w:rsidRPr="00490B94" w14:paraId="420FD79E" w14:textId="77777777" w:rsidTr="004D6293">
        <w:trPr>
          <w:cantSplit/>
          <w:tblHeader/>
          <w:jc w:val="center"/>
        </w:trPr>
        <w:tc>
          <w:tcPr>
            <w:tcW w:w="1126" w:type="pct"/>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14:paraId="11C7E070"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c>
          <w:tcPr>
            <w:tcW w:w="895" w:type="pct"/>
            <w:tcBorders>
              <w:top w:val="single" w:sz="16" w:space="0" w:color="000000"/>
              <w:left w:val="single" w:sz="16" w:space="0" w:color="000000"/>
              <w:bottom w:val="single" w:sz="16" w:space="0" w:color="000000"/>
            </w:tcBorders>
            <w:shd w:val="clear" w:color="auto" w:fill="FFFFFF"/>
            <w:vAlign w:val="bottom"/>
          </w:tcPr>
          <w:p w14:paraId="3BF9E23C"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Frequency</w:t>
            </w:r>
          </w:p>
        </w:tc>
        <w:tc>
          <w:tcPr>
            <w:tcW w:w="781" w:type="pct"/>
            <w:tcBorders>
              <w:top w:val="single" w:sz="16" w:space="0" w:color="000000"/>
              <w:bottom w:val="single" w:sz="16" w:space="0" w:color="000000"/>
            </w:tcBorders>
            <w:shd w:val="clear" w:color="auto" w:fill="FFFFFF"/>
            <w:vAlign w:val="bottom"/>
          </w:tcPr>
          <w:p w14:paraId="7C68DE73"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Percent</w:t>
            </w:r>
          </w:p>
        </w:tc>
        <w:tc>
          <w:tcPr>
            <w:tcW w:w="1070" w:type="pct"/>
            <w:tcBorders>
              <w:top w:val="single" w:sz="16" w:space="0" w:color="000000"/>
              <w:bottom w:val="single" w:sz="16" w:space="0" w:color="000000"/>
            </w:tcBorders>
            <w:shd w:val="clear" w:color="auto" w:fill="FFFFFF"/>
            <w:vAlign w:val="bottom"/>
          </w:tcPr>
          <w:p w14:paraId="5E2AECFE"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Valid Percent</w:t>
            </w:r>
          </w:p>
        </w:tc>
        <w:tc>
          <w:tcPr>
            <w:tcW w:w="1128" w:type="pct"/>
            <w:tcBorders>
              <w:top w:val="single" w:sz="16" w:space="0" w:color="000000"/>
              <w:bottom w:val="single" w:sz="16" w:space="0" w:color="000000"/>
              <w:right w:val="single" w:sz="16" w:space="0" w:color="000000"/>
            </w:tcBorders>
            <w:shd w:val="clear" w:color="auto" w:fill="FFFFFF"/>
            <w:vAlign w:val="bottom"/>
          </w:tcPr>
          <w:p w14:paraId="2FD2B8FF"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Cumulative Percent</w:t>
            </w:r>
          </w:p>
        </w:tc>
      </w:tr>
      <w:tr w:rsidR="00490B94" w:rsidRPr="00490B94" w14:paraId="58C1BD7F" w14:textId="77777777" w:rsidTr="004D6293">
        <w:trPr>
          <w:cantSplit/>
          <w:tblHeader/>
          <w:jc w:val="center"/>
        </w:trPr>
        <w:tc>
          <w:tcPr>
            <w:tcW w:w="563" w:type="pct"/>
            <w:vMerge w:val="restart"/>
            <w:tcBorders>
              <w:top w:val="single" w:sz="16" w:space="0" w:color="000000"/>
              <w:left w:val="single" w:sz="16" w:space="0" w:color="000000"/>
              <w:bottom w:val="single" w:sz="16" w:space="0" w:color="000000"/>
              <w:right w:val="nil"/>
            </w:tcBorders>
            <w:shd w:val="clear" w:color="auto" w:fill="FFFFFF"/>
          </w:tcPr>
          <w:p w14:paraId="74CF9F16"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Valid</w:t>
            </w:r>
          </w:p>
        </w:tc>
        <w:tc>
          <w:tcPr>
            <w:tcW w:w="563" w:type="pct"/>
            <w:tcBorders>
              <w:top w:val="single" w:sz="16" w:space="0" w:color="000000"/>
              <w:left w:val="nil"/>
              <w:bottom w:val="nil"/>
              <w:right w:val="single" w:sz="16" w:space="0" w:color="000000"/>
            </w:tcBorders>
            <w:shd w:val="clear" w:color="auto" w:fill="FFFFFF"/>
          </w:tcPr>
          <w:p w14:paraId="5C171543"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TS</w:t>
            </w:r>
          </w:p>
        </w:tc>
        <w:tc>
          <w:tcPr>
            <w:tcW w:w="895" w:type="pct"/>
            <w:tcBorders>
              <w:top w:val="single" w:sz="16" w:space="0" w:color="000000"/>
              <w:left w:val="single" w:sz="16" w:space="0" w:color="000000"/>
              <w:bottom w:val="nil"/>
            </w:tcBorders>
            <w:shd w:val="clear" w:color="auto" w:fill="FFFFFF"/>
          </w:tcPr>
          <w:p w14:paraId="7C97985B"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22</w:t>
            </w:r>
          </w:p>
        </w:tc>
        <w:tc>
          <w:tcPr>
            <w:tcW w:w="781" w:type="pct"/>
            <w:tcBorders>
              <w:top w:val="single" w:sz="16" w:space="0" w:color="000000"/>
              <w:bottom w:val="nil"/>
            </w:tcBorders>
            <w:shd w:val="clear" w:color="auto" w:fill="FFFFFF"/>
          </w:tcPr>
          <w:p w14:paraId="5EBCE646"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28,2</w:t>
            </w:r>
          </w:p>
        </w:tc>
        <w:tc>
          <w:tcPr>
            <w:tcW w:w="1070" w:type="pct"/>
            <w:tcBorders>
              <w:top w:val="single" w:sz="16" w:space="0" w:color="000000"/>
              <w:bottom w:val="nil"/>
            </w:tcBorders>
            <w:shd w:val="clear" w:color="auto" w:fill="FFFFFF"/>
          </w:tcPr>
          <w:p w14:paraId="0FDAF827"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28,2</w:t>
            </w:r>
          </w:p>
        </w:tc>
        <w:tc>
          <w:tcPr>
            <w:tcW w:w="1128" w:type="pct"/>
            <w:tcBorders>
              <w:top w:val="single" w:sz="16" w:space="0" w:color="000000"/>
              <w:bottom w:val="nil"/>
              <w:right w:val="single" w:sz="16" w:space="0" w:color="000000"/>
            </w:tcBorders>
            <w:shd w:val="clear" w:color="auto" w:fill="FFFFFF"/>
          </w:tcPr>
          <w:p w14:paraId="5E6EB926"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28,2</w:t>
            </w:r>
          </w:p>
        </w:tc>
      </w:tr>
      <w:tr w:rsidR="00490B94" w:rsidRPr="00490B94" w14:paraId="61CE2793" w14:textId="77777777" w:rsidTr="004D6293">
        <w:trPr>
          <w:cantSplit/>
          <w:tblHeader/>
          <w:jc w:val="center"/>
        </w:trPr>
        <w:tc>
          <w:tcPr>
            <w:tcW w:w="563" w:type="pct"/>
            <w:vMerge/>
            <w:tcBorders>
              <w:top w:val="single" w:sz="16" w:space="0" w:color="000000"/>
              <w:left w:val="single" w:sz="16" w:space="0" w:color="000000"/>
              <w:bottom w:val="single" w:sz="16" w:space="0" w:color="000000"/>
              <w:right w:val="nil"/>
            </w:tcBorders>
            <w:shd w:val="clear" w:color="auto" w:fill="FFFFFF"/>
          </w:tcPr>
          <w:p w14:paraId="1B8F910C"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563" w:type="pct"/>
            <w:tcBorders>
              <w:top w:val="nil"/>
              <w:left w:val="nil"/>
              <w:bottom w:val="nil"/>
              <w:right w:val="single" w:sz="16" w:space="0" w:color="000000"/>
            </w:tcBorders>
            <w:shd w:val="clear" w:color="auto" w:fill="FFFFFF"/>
          </w:tcPr>
          <w:p w14:paraId="6DBC4004"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KS</w:t>
            </w:r>
          </w:p>
        </w:tc>
        <w:tc>
          <w:tcPr>
            <w:tcW w:w="895" w:type="pct"/>
            <w:tcBorders>
              <w:top w:val="nil"/>
              <w:left w:val="single" w:sz="16" w:space="0" w:color="000000"/>
              <w:bottom w:val="nil"/>
            </w:tcBorders>
            <w:shd w:val="clear" w:color="auto" w:fill="FFFFFF"/>
          </w:tcPr>
          <w:p w14:paraId="69F0BE4E"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32</w:t>
            </w:r>
          </w:p>
        </w:tc>
        <w:tc>
          <w:tcPr>
            <w:tcW w:w="781" w:type="pct"/>
            <w:tcBorders>
              <w:top w:val="nil"/>
              <w:bottom w:val="nil"/>
            </w:tcBorders>
            <w:shd w:val="clear" w:color="auto" w:fill="FFFFFF"/>
          </w:tcPr>
          <w:p w14:paraId="53C1A30E"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41,0</w:t>
            </w:r>
          </w:p>
        </w:tc>
        <w:tc>
          <w:tcPr>
            <w:tcW w:w="1070" w:type="pct"/>
            <w:tcBorders>
              <w:top w:val="nil"/>
              <w:bottom w:val="nil"/>
            </w:tcBorders>
            <w:shd w:val="clear" w:color="auto" w:fill="FFFFFF"/>
          </w:tcPr>
          <w:p w14:paraId="46993F6E"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41,0</w:t>
            </w:r>
          </w:p>
        </w:tc>
        <w:tc>
          <w:tcPr>
            <w:tcW w:w="1128" w:type="pct"/>
            <w:tcBorders>
              <w:top w:val="nil"/>
              <w:bottom w:val="nil"/>
              <w:right w:val="single" w:sz="16" w:space="0" w:color="000000"/>
            </w:tcBorders>
            <w:shd w:val="clear" w:color="auto" w:fill="FFFFFF"/>
          </w:tcPr>
          <w:p w14:paraId="002335A8"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69,2</w:t>
            </w:r>
          </w:p>
        </w:tc>
      </w:tr>
      <w:tr w:rsidR="00490B94" w:rsidRPr="00490B94" w14:paraId="1BD7F008" w14:textId="77777777" w:rsidTr="004D6293">
        <w:trPr>
          <w:cantSplit/>
          <w:tblHeader/>
          <w:jc w:val="center"/>
        </w:trPr>
        <w:tc>
          <w:tcPr>
            <w:tcW w:w="563" w:type="pct"/>
            <w:vMerge/>
            <w:tcBorders>
              <w:top w:val="single" w:sz="16" w:space="0" w:color="000000"/>
              <w:left w:val="single" w:sz="16" w:space="0" w:color="000000"/>
              <w:bottom w:val="single" w:sz="16" w:space="0" w:color="000000"/>
              <w:right w:val="nil"/>
            </w:tcBorders>
            <w:shd w:val="clear" w:color="auto" w:fill="FFFFFF"/>
          </w:tcPr>
          <w:p w14:paraId="3CD11F6D"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563" w:type="pct"/>
            <w:tcBorders>
              <w:top w:val="nil"/>
              <w:left w:val="nil"/>
              <w:bottom w:val="nil"/>
              <w:right w:val="single" w:sz="16" w:space="0" w:color="000000"/>
            </w:tcBorders>
            <w:shd w:val="clear" w:color="auto" w:fill="FFFFFF"/>
          </w:tcPr>
          <w:p w14:paraId="3DAF6579"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S</w:t>
            </w:r>
          </w:p>
        </w:tc>
        <w:tc>
          <w:tcPr>
            <w:tcW w:w="895" w:type="pct"/>
            <w:tcBorders>
              <w:top w:val="nil"/>
              <w:left w:val="single" w:sz="16" w:space="0" w:color="000000"/>
              <w:bottom w:val="nil"/>
            </w:tcBorders>
            <w:shd w:val="clear" w:color="auto" w:fill="FFFFFF"/>
          </w:tcPr>
          <w:p w14:paraId="0CD4BABC"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24</w:t>
            </w:r>
          </w:p>
        </w:tc>
        <w:tc>
          <w:tcPr>
            <w:tcW w:w="781" w:type="pct"/>
            <w:tcBorders>
              <w:top w:val="nil"/>
              <w:bottom w:val="nil"/>
            </w:tcBorders>
            <w:shd w:val="clear" w:color="auto" w:fill="FFFFFF"/>
          </w:tcPr>
          <w:p w14:paraId="580C87BA"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30,8</w:t>
            </w:r>
          </w:p>
        </w:tc>
        <w:tc>
          <w:tcPr>
            <w:tcW w:w="1070" w:type="pct"/>
            <w:tcBorders>
              <w:top w:val="nil"/>
              <w:bottom w:val="nil"/>
            </w:tcBorders>
            <w:shd w:val="clear" w:color="auto" w:fill="FFFFFF"/>
          </w:tcPr>
          <w:p w14:paraId="73BFC4B5"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30,8</w:t>
            </w:r>
          </w:p>
        </w:tc>
        <w:tc>
          <w:tcPr>
            <w:tcW w:w="1128" w:type="pct"/>
            <w:tcBorders>
              <w:top w:val="nil"/>
              <w:bottom w:val="nil"/>
              <w:right w:val="single" w:sz="16" w:space="0" w:color="000000"/>
            </w:tcBorders>
            <w:shd w:val="clear" w:color="auto" w:fill="FFFFFF"/>
          </w:tcPr>
          <w:p w14:paraId="1EEA414D"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r>
      <w:tr w:rsidR="00490B94" w:rsidRPr="00490B94" w14:paraId="5536DF6F" w14:textId="77777777" w:rsidTr="004D6293">
        <w:trPr>
          <w:cantSplit/>
          <w:jc w:val="center"/>
        </w:trPr>
        <w:tc>
          <w:tcPr>
            <w:tcW w:w="563" w:type="pct"/>
            <w:vMerge/>
            <w:tcBorders>
              <w:top w:val="single" w:sz="16" w:space="0" w:color="000000"/>
              <w:left w:val="single" w:sz="16" w:space="0" w:color="000000"/>
              <w:bottom w:val="single" w:sz="16" w:space="0" w:color="000000"/>
              <w:right w:val="nil"/>
            </w:tcBorders>
            <w:shd w:val="clear" w:color="auto" w:fill="FFFFFF"/>
          </w:tcPr>
          <w:p w14:paraId="46201A34"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563" w:type="pct"/>
            <w:tcBorders>
              <w:top w:val="nil"/>
              <w:left w:val="nil"/>
              <w:bottom w:val="single" w:sz="16" w:space="0" w:color="000000"/>
              <w:right w:val="single" w:sz="16" w:space="0" w:color="000000"/>
            </w:tcBorders>
            <w:shd w:val="clear" w:color="auto" w:fill="FFFFFF"/>
          </w:tcPr>
          <w:p w14:paraId="589A18AD"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Total</w:t>
            </w:r>
          </w:p>
        </w:tc>
        <w:tc>
          <w:tcPr>
            <w:tcW w:w="895" w:type="pct"/>
            <w:tcBorders>
              <w:top w:val="nil"/>
              <w:left w:val="single" w:sz="16" w:space="0" w:color="000000"/>
              <w:bottom w:val="single" w:sz="16" w:space="0" w:color="000000"/>
            </w:tcBorders>
            <w:shd w:val="clear" w:color="auto" w:fill="FFFFFF"/>
          </w:tcPr>
          <w:p w14:paraId="2AB1923F"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78</w:t>
            </w:r>
          </w:p>
        </w:tc>
        <w:tc>
          <w:tcPr>
            <w:tcW w:w="781" w:type="pct"/>
            <w:tcBorders>
              <w:top w:val="nil"/>
              <w:bottom w:val="single" w:sz="16" w:space="0" w:color="000000"/>
            </w:tcBorders>
            <w:shd w:val="clear" w:color="auto" w:fill="FFFFFF"/>
          </w:tcPr>
          <w:p w14:paraId="794435DA"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070" w:type="pct"/>
            <w:tcBorders>
              <w:top w:val="nil"/>
              <w:bottom w:val="single" w:sz="16" w:space="0" w:color="000000"/>
            </w:tcBorders>
            <w:shd w:val="clear" w:color="auto" w:fill="FFFFFF"/>
          </w:tcPr>
          <w:p w14:paraId="48D2EA86"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128" w:type="pct"/>
            <w:tcBorders>
              <w:top w:val="nil"/>
              <w:bottom w:val="single" w:sz="16" w:space="0" w:color="000000"/>
              <w:right w:val="single" w:sz="16" w:space="0" w:color="000000"/>
            </w:tcBorders>
            <w:shd w:val="clear" w:color="auto" w:fill="FFFFFF"/>
            <w:vAlign w:val="center"/>
          </w:tcPr>
          <w:p w14:paraId="5E7BFA1C"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r>
    </w:tbl>
    <w:p w14:paraId="3526884E" w14:textId="77777777" w:rsidR="00490B94" w:rsidRPr="00490B94" w:rsidRDefault="00490B94" w:rsidP="00490B94">
      <w:pPr>
        <w:autoSpaceDE w:val="0"/>
        <w:autoSpaceDN w:val="0"/>
        <w:adjustRightInd w:val="0"/>
        <w:spacing w:after="0" w:line="400" w:lineRule="atLeast"/>
        <w:rPr>
          <w:rFonts w:ascii="Times New Roman" w:hAnsi="Times New Roman" w:cs="Times New Roman"/>
          <w:sz w:val="24"/>
          <w:szCs w:val="24"/>
        </w:rPr>
      </w:pPr>
    </w:p>
    <w:p w14:paraId="2247F027" w14:textId="77777777" w:rsidR="00490B94" w:rsidRPr="00490B94" w:rsidRDefault="00490B94" w:rsidP="00490B94">
      <w:pPr>
        <w:autoSpaceDE w:val="0"/>
        <w:autoSpaceDN w:val="0"/>
        <w:adjustRightInd w:val="0"/>
        <w:spacing w:after="0" w:line="400" w:lineRule="atLeast"/>
        <w:rPr>
          <w:rFonts w:ascii="Times New Roman" w:hAnsi="Times New Roman" w:cs="Times New Roman"/>
          <w:sz w:val="24"/>
          <w:szCs w:val="24"/>
        </w:rPr>
      </w:pP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893"/>
        <w:gridCol w:w="893"/>
        <w:gridCol w:w="1421"/>
        <w:gridCol w:w="1240"/>
        <w:gridCol w:w="1699"/>
        <w:gridCol w:w="1791"/>
      </w:tblGrid>
      <w:tr w:rsidR="00490B94" w:rsidRPr="00490B94" w14:paraId="4D42C028" w14:textId="77777777" w:rsidTr="004D6293">
        <w:trPr>
          <w:cantSplit/>
          <w:tblHeader/>
          <w:jc w:val="center"/>
        </w:trPr>
        <w:tc>
          <w:tcPr>
            <w:tcW w:w="5000" w:type="pct"/>
            <w:gridSpan w:val="6"/>
            <w:tcBorders>
              <w:top w:val="nil"/>
              <w:left w:val="nil"/>
              <w:bottom w:val="nil"/>
              <w:right w:val="nil"/>
            </w:tcBorders>
            <w:shd w:val="clear" w:color="auto" w:fill="FFFFFF"/>
            <w:vAlign w:val="center"/>
          </w:tcPr>
          <w:p w14:paraId="3CD4DD83"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b/>
                <w:bCs/>
                <w:color w:val="000000"/>
                <w:sz w:val="18"/>
                <w:szCs w:val="18"/>
              </w:rPr>
              <w:lastRenderedPageBreak/>
              <w:t>S9</w:t>
            </w:r>
          </w:p>
        </w:tc>
      </w:tr>
      <w:tr w:rsidR="00490B94" w:rsidRPr="00490B94" w14:paraId="32BF3813" w14:textId="77777777" w:rsidTr="004D6293">
        <w:trPr>
          <w:cantSplit/>
          <w:tblHeader/>
          <w:jc w:val="center"/>
        </w:trPr>
        <w:tc>
          <w:tcPr>
            <w:tcW w:w="1126" w:type="pct"/>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14:paraId="14D2A902"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c>
          <w:tcPr>
            <w:tcW w:w="895" w:type="pct"/>
            <w:tcBorders>
              <w:top w:val="single" w:sz="16" w:space="0" w:color="000000"/>
              <w:left w:val="single" w:sz="16" w:space="0" w:color="000000"/>
              <w:bottom w:val="single" w:sz="16" w:space="0" w:color="000000"/>
            </w:tcBorders>
            <w:shd w:val="clear" w:color="auto" w:fill="FFFFFF"/>
            <w:vAlign w:val="bottom"/>
          </w:tcPr>
          <w:p w14:paraId="70AA6978"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Frequency</w:t>
            </w:r>
          </w:p>
        </w:tc>
        <w:tc>
          <w:tcPr>
            <w:tcW w:w="781" w:type="pct"/>
            <w:tcBorders>
              <w:top w:val="single" w:sz="16" w:space="0" w:color="000000"/>
              <w:bottom w:val="single" w:sz="16" w:space="0" w:color="000000"/>
            </w:tcBorders>
            <w:shd w:val="clear" w:color="auto" w:fill="FFFFFF"/>
            <w:vAlign w:val="bottom"/>
          </w:tcPr>
          <w:p w14:paraId="549D2631"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Percent</w:t>
            </w:r>
          </w:p>
        </w:tc>
        <w:tc>
          <w:tcPr>
            <w:tcW w:w="1070" w:type="pct"/>
            <w:tcBorders>
              <w:top w:val="single" w:sz="16" w:space="0" w:color="000000"/>
              <w:bottom w:val="single" w:sz="16" w:space="0" w:color="000000"/>
            </w:tcBorders>
            <w:shd w:val="clear" w:color="auto" w:fill="FFFFFF"/>
            <w:vAlign w:val="bottom"/>
          </w:tcPr>
          <w:p w14:paraId="2BCEFA8C"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Valid Percent</w:t>
            </w:r>
          </w:p>
        </w:tc>
        <w:tc>
          <w:tcPr>
            <w:tcW w:w="1128" w:type="pct"/>
            <w:tcBorders>
              <w:top w:val="single" w:sz="16" w:space="0" w:color="000000"/>
              <w:bottom w:val="single" w:sz="16" w:space="0" w:color="000000"/>
              <w:right w:val="single" w:sz="16" w:space="0" w:color="000000"/>
            </w:tcBorders>
            <w:shd w:val="clear" w:color="auto" w:fill="FFFFFF"/>
            <w:vAlign w:val="bottom"/>
          </w:tcPr>
          <w:p w14:paraId="3E6E910B"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Cumulative Percent</w:t>
            </w:r>
          </w:p>
        </w:tc>
      </w:tr>
      <w:tr w:rsidR="00490B94" w:rsidRPr="00490B94" w14:paraId="3547EEAB" w14:textId="77777777" w:rsidTr="004D6293">
        <w:trPr>
          <w:cantSplit/>
          <w:tblHeader/>
          <w:jc w:val="center"/>
        </w:trPr>
        <w:tc>
          <w:tcPr>
            <w:tcW w:w="563" w:type="pct"/>
            <w:vMerge w:val="restart"/>
            <w:tcBorders>
              <w:top w:val="single" w:sz="16" w:space="0" w:color="000000"/>
              <w:left w:val="single" w:sz="16" w:space="0" w:color="000000"/>
              <w:bottom w:val="single" w:sz="16" w:space="0" w:color="000000"/>
              <w:right w:val="nil"/>
            </w:tcBorders>
            <w:shd w:val="clear" w:color="auto" w:fill="FFFFFF"/>
          </w:tcPr>
          <w:p w14:paraId="6CD70C03"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Valid</w:t>
            </w:r>
          </w:p>
        </w:tc>
        <w:tc>
          <w:tcPr>
            <w:tcW w:w="563" w:type="pct"/>
            <w:tcBorders>
              <w:top w:val="single" w:sz="16" w:space="0" w:color="000000"/>
              <w:left w:val="nil"/>
              <w:bottom w:val="nil"/>
              <w:right w:val="single" w:sz="16" w:space="0" w:color="000000"/>
            </w:tcBorders>
            <w:shd w:val="clear" w:color="auto" w:fill="FFFFFF"/>
          </w:tcPr>
          <w:p w14:paraId="10F4CA80"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TS</w:t>
            </w:r>
          </w:p>
        </w:tc>
        <w:tc>
          <w:tcPr>
            <w:tcW w:w="895" w:type="pct"/>
            <w:tcBorders>
              <w:top w:val="single" w:sz="16" w:space="0" w:color="000000"/>
              <w:left w:val="single" w:sz="16" w:space="0" w:color="000000"/>
              <w:bottom w:val="nil"/>
            </w:tcBorders>
            <w:shd w:val="clear" w:color="auto" w:fill="FFFFFF"/>
          </w:tcPr>
          <w:p w14:paraId="1A094A46"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32</w:t>
            </w:r>
          </w:p>
        </w:tc>
        <w:tc>
          <w:tcPr>
            <w:tcW w:w="781" w:type="pct"/>
            <w:tcBorders>
              <w:top w:val="single" w:sz="16" w:space="0" w:color="000000"/>
              <w:bottom w:val="nil"/>
            </w:tcBorders>
            <w:shd w:val="clear" w:color="auto" w:fill="FFFFFF"/>
          </w:tcPr>
          <w:p w14:paraId="717314A0"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41,0</w:t>
            </w:r>
          </w:p>
        </w:tc>
        <w:tc>
          <w:tcPr>
            <w:tcW w:w="1070" w:type="pct"/>
            <w:tcBorders>
              <w:top w:val="single" w:sz="16" w:space="0" w:color="000000"/>
              <w:bottom w:val="nil"/>
            </w:tcBorders>
            <w:shd w:val="clear" w:color="auto" w:fill="FFFFFF"/>
          </w:tcPr>
          <w:p w14:paraId="66EB3CFA"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41,0</w:t>
            </w:r>
          </w:p>
        </w:tc>
        <w:tc>
          <w:tcPr>
            <w:tcW w:w="1128" w:type="pct"/>
            <w:tcBorders>
              <w:top w:val="single" w:sz="16" w:space="0" w:color="000000"/>
              <w:bottom w:val="nil"/>
              <w:right w:val="single" w:sz="16" w:space="0" w:color="000000"/>
            </w:tcBorders>
            <w:shd w:val="clear" w:color="auto" w:fill="FFFFFF"/>
          </w:tcPr>
          <w:p w14:paraId="698F3097"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41,0</w:t>
            </w:r>
          </w:p>
        </w:tc>
      </w:tr>
      <w:tr w:rsidR="00490B94" w:rsidRPr="00490B94" w14:paraId="4F8228EE" w14:textId="77777777" w:rsidTr="004D6293">
        <w:trPr>
          <w:cantSplit/>
          <w:tblHeader/>
          <w:jc w:val="center"/>
        </w:trPr>
        <w:tc>
          <w:tcPr>
            <w:tcW w:w="563" w:type="pct"/>
            <w:vMerge/>
            <w:tcBorders>
              <w:top w:val="single" w:sz="16" w:space="0" w:color="000000"/>
              <w:left w:val="single" w:sz="16" w:space="0" w:color="000000"/>
              <w:bottom w:val="single" w:sz="16" w:space="0" w:color="000000"/>
              <w:right w:val="nil"/>
            </w:tcBorders>
            <w:shd w:val="clear" w:color="auto" w:fill="FFFFFF"/>
          </w:tcPr>
          <w:p w14:paraId="239BD97C"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563" w:type="pct"/>
            <w:tcBorders>
              <w:top w:val="nil"/>
              <w:left w:val="nil"/>
              <w:bottom w:val="nil"/>
              <w:right w:val="single" w:sz="16" w:space="0" w:color="000000"/>
            </w:tcBorders>
            <w:shd w:val="clear" w:color="auto" w:fill="FFFFFF"/>
          </w:tcPr>
          <w:p w14:paraId="2CF328D7"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KS</w:t>
            </w:r>
          </w:p>
        </w:tc>
        <w:tc>
          <w:tcPr>
            <w:tcW w:w="895" w:type="pct"/>
            <w:tcBorders>
              <w:top w:val="nil"/>
              <w:left w:val="single" w:sz="16" w:space="0" w:color="000000"/>
              <w:bottom w:val="nil"/>
            </w:tcBorders>
            <w:shd w:val="clear" w:color="auto" w:fill="FFFFFF"/>
          </w:tcPr>
          <w:p w14:paraId="07727BD4"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20</w:t>
            </w:r>
          </w:p>
        </w:tc>
        <w:tc>
          <w:tcPr>
            <w:tcW w:w="781" w:type="pct"/>
            <w:tcBorders>
              <w:top w:val="nil"/>
              <w:bottom w:val="nil"/>
            </w:tcBorders>
            <w:shd w:val="clear" w:color="auto" w:fill="FFFFFF"/>
          </w:tcPr>
          <w:p w14:paraId="4E051E93"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25,6</w:t>
            </w:r>
          </w:p>
        </w:tc>
        <w:tc>
          <w:tcPr>
            <w:tcW w:w="1070" w:type="pct"/>
            <w:tcBorders>
              <w:top w:val="nil"/>
              <w:bottom w:val="nil"/>
            </w:tcBorders>
            <w:shd w:val="clear" w:color="auto" w:fill="FFFFFF"/>
          </w:tcPr>
          <w:p w14:paraId="3572CDD6"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25,6</w:t>
            </w:r>
          </w:p>
        </w:tc>
        <w:tc>
          <w:tcPr>
            <w:tcW w:w="1128" w:type="pct"/>
            <w:tcBorders>
              <w:top w:val="nil"/>
              <w:bottom w:val="nil"/>
              <w:right w:val="single" w:sz="16" w:space="0" w:color="000000"/>
            </w:tcBorders>
            <w:shd w:val="clear" w:color="auto" w:fill="FFFFFF"/>
          </w:tcPr>
          <w:p w14:paraId="104F5BD1"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66,7</w:t>
            </w:r>
          </w:p>
        </w:tc>
      </w:tr>
      <w:tr w:rsidR="00490B94" w:rsidRPr="00490B94" w14:paraId="0D2EB7CB" w14:textId="77777777" w:rsidTr="004D6293">
        <w:trPr>
          <w:cantSplit/>
          <w:tblHeader/>
          <w:jc w:val="center"/>
        </w:trPr>
        <w:tc>
          <w:tcPr>
            <w:tcW w:w="563" w:type="pct"/>
            <w:vMerge/>
            <w:tcBorders>
              <w:top w:val="single" w:sz="16" w:space="0" w:color="000000"/>
              <w:left w:val="single" w:sz="16" w:space="0" w:color="000000"/>
              <w:bottom w:val="single" w:sz="16" w:space="0" w:color="000000"/>
              <w:right w:val="nil"/>
            </w:tcBorders>
            <w:shd w:val="clear" w:color="auto" w:fill="FFFFFF"/>
          </w:tcPr>
          <w:p w14:paraId="4F6921A7"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563" w:type="pct"/>
            <w:tcBorders>
              <w:top w:val="nil"/>
              <w:left w:val="nil"/>
              <w:bottom w:val="nil"/>
              <w:right w:val="single" w:sz="16" w:space="0" w:color="000000"/>
            </w:tcBorders>
            <w:shd w:val="clear" w:color="auto" w:fill="FFFFFF"/>
          </w:tcPr>
          <w:p w14:paraId="0F3CF2CA"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S</w:t>
            </w:r>
          </w:p>
        </w:tc>
        <w:tc>
          <w:tcPr>
            <w:tcW w:w="895" w:type="pct"/>
            <w:tcBorders>
              <w:top w:val="nil"/>
              <w:left w:val="single" w:sz="16" w:space="0" w:color="000000"/>
              <w:bottom w:val="nil"/>
            </w:tcBorders>
            <w:shd w:val="clear" w:color="auto" w:fill="FFFFFF"/>
          </w:tcPr>
          <w:p w14:paraId="303AF12C"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26</w:t>
            </w:r>
          </w:p>
        </w:tc>
        <w:tc>
          <w:tcPr>
            <w:tcW w:w="781" w:type="pct"/>
            <w:tcBorders>
              <w:top w:val="nil"/>
              <w:bottom w:val="nil"/>
            </w:tcBorders>
            <w:shd w:val="clear" w:color="auto" w:fill="FFFFFF"/>
          </w:tcPr>
          <w:p w14:paraId="6042EAE4"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33,3</w:t>
            </w:r>
          </w:p>
        </w:tc>
        <w:tc>
          <w:tcPr>
            <w:tcW w:w="1070" w:type="pct"/>
            <w:tcBorders>
              <w:top w:val="nil"/>
              <w:bottom w:val="nil"/>
            </w:tcBorders>
            <w:shd w:val="clear" w:color="auto" w:fill="FFFFFF"/>
          </w:tcPr>
          <w:p w14:paraId="023A18BB"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33,3</w:t>
            </w:r>
          </w:p>
        </w:tc>
        <w:tc>
          <w:tcPr>
            <w:tcW w:w="1128" w:type="pct"/>
            <w:tcBorders>
              <w:top w:val="nil"/>
              <w:bottom w:val="nil"/>
              <w:right w:val="single" w:sz="16" w:space="0" w:color="000000"/>
            </w:tcBorders>
            <w:shd w:val="clear" w:color="auto" w:fill="FFFFFF"/>
          </w:tcPr>
          <w:p w14:paraId="09D360A1"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r>
      <w:tr w:rsidR="00490B94" w:rsidRPr="00490B94" w14:paraId="02418F38" w14:textId="77777777" w:rsidTr="004D6293">
        <w:trPr>
          <w:cantSplit/>
          <w:jc w:val="center"/>
        </w:trPr>
        <w:tc>
          <w:tcPr>
            <w:tcW w:w="563" w:type="pct"/>
            <w:vMerge/>
            <w:tcBorders>
              <w:top w:val="single" w:sz="16" w:space="0" w:color="000000"/>
              <w:left w:val="single" w:sz="16" w:space="0" w:color="000000"/>
              <w:bottom w:val="single" w:sz="16" w:space="0" w:color="000000"/>
              <w:right w:val="nil"/>
            </w:tcBorders>
            <w:shd w:val="clear" w:color="auto" w:fill="FFFFFF"/>
          </w:tcPr>
          <w:p w14:paraId="544D8CCD"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563" w:type="pct"/>
            <w:tcBorders>
              <w:top w:val="nil"/>
              <w:left w:val="nil"/>
              <w:bottom w:val="single" w:sz="16" w:space="0" w:color="000000"/>
              <w:right w:val="single" w:sz="16" w:space="0" w:color="000000"/>
            </w:tcBorders>
            <w:shd w:val="clear" w:color="auto" w:fill="FFFFFF"/>
          </w:tcPr>
          <w:p w14:paraId="3E1F698B"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Total</w:t>
            </w:r>
          </w:p>
        </w:tc>
        <w:tc>
          <w:tcPr>
            <w:tcW w:w="895" w:type="pct"/>
            <w:tcBorders>
              <w:top w:val="nil"/>
              <w:left w:val="single" w:sz="16" w:space="0" w:color="000000"/>
              <w:bottom w:val="single" w:sz="16" w:space="0" w:color="000000"/>
            </w:tcBorders>
            <w:shd w:val="clear" w:color="auto" w:fill="FFFFFF"/>
          </w:tcPr>
          <w:p w14:paraId="5620E0F9"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78</w:t>
            </w:r>
          </w:p>
        </w:tc>
        <w:tc>
          <w:tcPr>
            <w:tcW w:w="781" w:type="pct"/>
            <w:tcBorders>
              <w:top w:val="nil"/>
              <w:bottom w:val="single" w:sz="16" w:space="0" w:color="000000"/>
            </w:tcBorders>
            <w:shd w:val="clear" w:color="auto" w:fill="FFFFFF"/>
          </w:tcPr>
          <w:p w14:paraId="46638460"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070" w:type="pct"/>
            <w:tcBorders>
              <w:top w:val="nil"/>
              <w:bottom w:val="single" w:sz="16" w:space="0" w:color="000000"/>
            </w:tcBorders>
            <w:shd w:val="clear" w:color="auto" w:fill="FFFFFF"/>
          </w:tcPr>
          <w:p w14:paraId="72DA417F"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128" w:type="pct"/>
            <w:tcBorders>
              <w:top w:val="nil"/>
              <w:bottom w:val="single" w:sz="16" w:space="0" w:color="000000"/>
              <w:right w:val="single" w:sz="16" w:space="0" w:color="000000"/>
            </w:tcBorders>
            <w:shd w:val="clear" w:color="auto" w:fill="FFFFFF"/>
            <w:vAlign w:val="center"/>
          </w:tcPr>
          <w:p w14:paraId="3A0F912F"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r>
    </w:tbl>
    <w:p w14:paraId="28201456" w14:textId="77777777" w:rsidR="00490B94" w:rsidRPr="00490B94" w:rsidRDefault="00490B94" w:rsidP="00490B94">
      <w:pPr>
        <w:autoSpaceDE w:val="0"/>
        <w:autoSpaceDN w:val="0"/>
        <w:adjustRightInd w:val="0"/>
        <w:spacing w:after="0" w:line="400" w:lineRule="atLeast"/>
        <w:rPr>
          <w:rFonts w:ascii="Times New Roman" w:hAnsi="Times New Roman" w:cs="Times New Roman"/>
          <w:sz w:val="24"/>
          <w:szCs w:val="24"/>
        </w:rPr>
      </w:pP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893"/>
        <w:gridCol w:w="893"/>
        <w:gridCol w:w="1421"/>
        <w:gridCol w:w="1240"/>
        <w:gridCol w:w="1699"/>
        <w:gridCol w:w="1791"/>
      </w:tblGrid>
      <w:tr w:rsidR="00490B94" w:rsidRPr="00490B94" w14:paraId="10A5C3D4" w14:textId="77777777" w:rsidTr="004D6293">
        <w:trPr>
          <w:cantSplit/>
          <w:tblHeader/>
          <w:jc w:val="center"/>
        </w:trPr>
        <w:tc>
          <w:tcPr>
            <w:tcW w:w="5000" w:type="pct"/>
            <w:gridSpan w:val="6"/>
            <w:tcBorders>
              <w:top w:val="nil"/>
              <w:left w:val="nil"/>
              <w:bottom w:val="nil"/>
              <w:right w:val="nil"/>
            </w:tcBorders>
            <w:shd w:val="clear" w:color="auto" w:fill="FFFFFF"/>
            <w:vAlign w:val="center"/>
          </w:tcPr>
          <w:p w14:paraId="6096B4DF"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b/>
                <w:bCs/>
                <w:color w:val="000000"/>
                <w:sz w:val="18"/>
                <w:szCs w:val="18"/>
              </w:rPr>
              <w:t>S10</w:t>
            </w:r>
          </w:p>
        </w:tc>
      </w:tr>
      <w:tr w:rsidR="00490B94" w:rsidRPr="00490B94" w14:paraId="6BA1DD23" w14:textId="77777777" w:rsidTr="004D6293">
        <w:trPr>
          <w:cantSplit/>
          <w:tblHeader/>
          <w:jc w:val="center"/>
        </w:trPr>
        <w:tc>
          <w:tcPr>
            <w:tcW w:w="1125" w:type="pct"/>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14:paraId="4256564F"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c>
          <w:tcPr>
            <w:tcW w:w="895" w:type="pct"/>
            <w:tcBorders>
              <w:top w:val="single" w:sz="16" w:space="0" w:color="000000"/>
              <w:left w:val="single" w:sz="16" w:space="0" w:color="000000"/>
              <w:bottom w:val="single" w:sz="16" w:space="0" w:color="000000"/>
            </w:tcBorders>
            <w:shd w:val="clear" w:color="auto" w:fill="FFFFFF"/>
            <w:vAlign w:val="bottom"/>
          </w:tcPr>
          <w:p w14:paraId="0539FAAE"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Frequency</w:t>
            </w:r>
          </w:p>
        </w:tc>
        <w:tc>
          <w:tcPr>
            <w:tcW w:w="781" w:type="pct"/>
            <w:tcBorders>
              <w:top w:val="single" w:sz="16" w:space="0" w:color="000000"/>
              <w:bottom w:val="single" w:sz="16" w:space="0" w:color="000000"/>
            </w:tcBorders>
            <w:shd w:val="clear" w:color="auto" w:fill="FFFFFF"/>
            <w:vAlign w:val="bottom"/>
          </w:tcPr>
          <w:p w14:paraId="1C52A0DB"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Percent</w:t>
            </w:r>
          </w:p>
        </w:tc>
        <w:tc>
          <w:tcPr>
            <w:tcW w:w="1070" w:type="pct"/>
            <w:tcBorders>
              <w:top w:val="single" w:sz="16" w:space="0" w:color="000000"/>
              <w:bottom w:val="single" w:sz="16" w:space="0" w:color="000000"/>
            </w:tcBorders>
            <w:shd w:val="clear" w:color="auto" w:fill="FFFFFF"/>
            <w:vAlign w:val="bottom"/>
          </w:tcPr>
          <w:p w14:paraId="28F1BB84"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Valid Percent</w:t>
            </w:r>
          </w:p>
        </w:tc>
        <w:tc>
          <w:tcPr>
            <w:tcW w:w="1128" w:type="pct"/>
            <w:tcBorders>
              <w:top w:val="single" w:sz="16" w:space="0" w:color="000000"/>
              <w:bottom w:val="single" w:sz="16" w:space="0" w:color="000000"/>
              <w:right w:val="single" w:sz="16" w:space="0" w:color="000000"/>
            </w:tcBorders>
            <w:shd w:val="clear" w:color="auto" w:fill="FFFFFF"/>
            <w:vAlign w:val="bottom"/>
          </w:tcPr>
          <w:p w14:paraId="5CB37524"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Cumulative Percent</w:t>
            </w:r>
          </w:p>
        </w:tc>
      </w:tr>
      <w:tr w:rsidR="00490B94" w:rsidRPr="00490B94" w14:paraId="0ACFE0B2" w14:textId="77777777" w:rsidTr="004D6293">
        <w:trPr>
          <w:cantSplit/>
          <w:tblHeader/>
          <w:jc w:val="center"/>
        </w:trPr>
        <w:tc>
          <w:tcPr>
            <w:tcW w:w="563" w:type="pct"/>
            <w:vMerge w:val="restart"/>
            <w:tcBorders>
              <w:top w:val="single" w:sz="16" w:space="0" w:color="000000"/>
              <w:left w:val="single" w:sz="16" w:space="0" w:color="000000"/>
              <w:bottom w:val="single" w:sz="16" w:space="0" w:color="000000"/>
              <w:right w:val="nil"/>
            </w:tcBorders>
            <w:shd w:val="clear" w:color="auto" w:fill="FFFFFF"/>
          </w:tcPr>
          <w:p w14:paraId="3BAD799B"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Valid</w:t>
            </w:r>
          </w:p>
        </w:tc>
        <w:tc>
          <w:tcPr>
            <w:tcW w:w="563" w:type="pct"/>
            <w:tcBorders>
              <w:top w:val="single" w:sz="16" w:space="0" w:color="000000"/>
              <w:left w:val="nil"/>
              <w:bottom w:val="nil"/>
              <w:right w:val="single" w:sz="16" w:space="0" w:color="000000"/>
            </w:tcBorders>
            <w:shd w:val="clear" w:color="auto" w:fill="FFFFFF"/>
          </w:tcPr>
          <w:p w14:paraId="091F0CBF"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TS</w:t>
            </w:r>
          </w:p>
        </w:tc>
        <w:tc>
          <w:tcPr>
            <w:tcW w:w="895" w:type="pct"/>
            <w:tcBorders>
              <w:top w:val="single" w:sz="16" w:space="0" w:color="000000"/>
              <w:left w:val="single" w:sz="16" w:space="0" w:color="000000"/>
              <w:bottom w:val="nil"/>
            </w:tcBorders>
            <w:shd w:val="clear" w:color="auto" w:fill="FFFFFF"/>
          </w:tcPr>
          <w:p w14:paraId="0738C246"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37</w:t>
            </w:r>
          </w:p>
        </w:tc>
        <w:tc>
          <w:tcPr>
            <w:tcW w:w="781" w:type="pct"/>
            <w:tcBorders>
              <w:top w:val="single" w:sz="16" w:space="0" w:color="000000"/>
              <w:bottom w:val="nil"/>
            </w:tcBorders>
            <w:shd w:val="clear" w:color="auto" w:fill="FFFFFF"/>
          </w:tcPr>
          <w:p w14:paraId="2781A477"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47,4</w:t>
            </w:r>
          </w:p>
        </w:tc>
        <w:tc>
          <w:tcPr>
            <w:tcW w:w="1070" w:type="pct"/>
            <w:tcBorders>
              <w:top w:val="single" w:sz="16" w:space="0" w:color="000000"/>
              <w:bottom w:val="nil"/>
            </w:tcBorders>
            <w:shd w:val="clear" w:color="auto" w:fill="FFFFFF"/>
          </w:tcPr>
          <w:p w14:paraId="338F2314"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47,4</w:t>
            </w:r>
          </w:p>
        </w:tc>
        <w:tc>
          <w:tcPr>
            <w:tcW w:w="1128" w:type="pct"/>
            <w:tcBorders>
              <w:top w:val="single" w:sz="16" w:space="0" w:color="000000"/>
              <w:bottom w:val="nil"/>
              <w:right w:val="single" w:sz="16" w:space="0" w:color="000000"/>
            </w:tcBorders>
            <w:shd w:val="clear" w:color="auto" w:fill="FFFFFF"/>
          </w:tcPr>
          <w:p w14:paraId="15417270"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47,4</w:t>
            </w:r>
          </w:p>
        </w:tc>
      </w:tr>
      <w:tr w:rsidR="00490B94" w:rsidRPr="00490B94" w14:paraId="4C8CC31F" w14:textId="77777777" w:rsidTr="004D6293">
        <w:trPr>
          <w:cantSplit/>
          <w:tblHeader/>
          <w:jc w:val="center"/>
        </w:trPr>
        <w:tc>
          <w:tcPr>
            <w:tcW w:w="563" w:type="pct"/>
            <w:vMerge/>
            <w:tcBorders>
              <w:top w:val="single" w:sz="16" w:space="0" w:color="000000"/>
              <w:left w:val="single" w:sz="16" w:space="0" w:color="000000"/>
              <w:bottom w:val="single" w:sz="16" w:space="0" w:color="000000"/>
              <w:right w:val="nil"/>
            </w:tcBorders>
            <w:shd w:val="clear" w:color="auto" w:fill="FFFFFF"/>
          </w:tcPr>
          <w:p w14:paraId="63EBD45E"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563" w:type="pct"/>
            <w:tcBorders>
              <w:top w:val="nil"/>
              <w:left w:val="nil"/>
              <w:bottom w:val="nil"/>
              <w:right w:val="single" w:sz="16" w:space="0" w:color="000000"/>
            </w:tcBorders>
            <w:shd w:val="clear" w:color="auto" w:fill="FFFFFF"/>
          </w:tcPr>
          <w:p w14:paraId="693F13D4"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KS</w:t>
            </w:r>
          </w:p>
        </w:tc>
        <w:tc>
          <w:tcPr>
            <w:tcW w:w="895" w:type="pct"/>
            <w:tcBorders>
              <w:top w:val="nil"/>
              <w:left w:val="single" w:sz="16" w:space="0" w:color="000000"/>
              <w:bottom w:val="nil"/>
            </w:tcBorders>
            <w:shd w:val="clear" w:color="auto" w:fill="FFFFFF"/>
          </w:tcPr>
          <w:p w14:paraId="33E8AB9F"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14</w:t>
            </w:r>
          </w:p>
        </w:tc>
        <w:tc>
          <w:tcPr>
            <w:tcW w:w="781" w:type="pct"/>
            <w:tcBorders>
              <w:top w:val="nil"/>
              <w:bottom w:val="nil"/>
            </w:tcBorders>
            <w:shd w:val="clear" w:color="auto" w:fill="FFFFFF"/>
          </w:tcPr>
          <w:p w14:paraId="000CB30E"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17,9</w:t>
            </w:r>
          </w:p>
        </w:tc>
        <w:tc>
          <w:tcPr>
            <w:tcW w:w="1070" w:type="pct"/>
            <w:tcBorders>
              <w:top w:val="nil"/>
              <w:bottom w:val="nil"/>
            </w:tcBorders>
            <w:shd w:val="clear" w:color="auto" w:fill="FFFFFF"/>
          </w:tcPr>
          <w:p w14:paraId="023DCDB9"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17,9</w:t>
            </w:r>
          </w:p>
        </w:tc>
        <w:tc>
          <w:tcPr>
            <w:tcW w:w="1128" w:type="pct"/>
            <w:tcBorders>
              <w:top w:val="nil"/>
              <w:bottom w:val="nil"/>
              <w:right w:val="single" w:sz="16" w:space="0" w:color="000000"/>
            </w:tcBorders>
            <w:shd w:val="clear" w:color="auto" w:fill="FFFFFF"/>
          </w:tcPr>
          <w:p w14:paraId="1809D713"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65,4</w:t>
            </w:r>
          </w:p>
        </w:tc>
      </w:tr>
      <w:tr w:rsidR="00490B94" w:rsidRPr="00490B94" w14:paraId="5FF31F6A" w14:textId="77777777" w:rsidTr="004D6293">
        <w:trPr>
          <w:cantSplit/>
          <w:tblHeader/>
          <w:jc w:val="center"/>
        </w:trPr>
        <w:tc>
          <w:tcPr>
            <w:tcW w:w="563" w:type="pct"/>
            <w:vMerge/>
            <w:tcBorders>
              <w:top w:val="single" w:sz="16" w:space="0" w:color="000000"/>
              <w:left w:val="single" w:sz="16" w:space="0" w:color="000000"/>
              <w:bottom w:val="single" w:sz="16" w:space="0" w:color="000000"/>
              <w:right w:val="nil"/>
            </w:tcBorders>
            <w:shd w:val="clear" w:color="auto" w:fill="FFFFFF"/>
          </w:tcPr>
          <w:p w14:paraId="4F264E07"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563" w:type="pct"/>
            <w:tcBorders>
              <w:top w:val="nil"/>
              <w:left w:val="nil"/>
              <w:bottom w:val="nil"/>
              <w:right w:val="single" w:sz="16" w:space="0" w:color="000000"/>
            </w:tcBorders>
            <w:shd w:val="clear" w:color="auto" w:fill="FFFFFF"/>
          </w:tcPr>
          <w:p w14:paraId="0B8C3B09"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S</w:t>
            </w:r>
          </w:p>
        </w:tc>
        <w:tc>
          <w:tcPr>
            <w:tcW w:w="895" w:type="pct"/>
            <w:tcBorders>
              <w:top w:val="nil"/>
              <w:left w:val="single" w:sz="16" w:space="0" w:color="000000"/>
              <w:bottom w:val="nil"/>
            </w:tcBorders>
            <w:shd w:val="clear" w:color="auto" w:fill="FFFFFF"/>
          </w:tcPr>
          <w:p w14:paraId="1DC18F9B"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27</w:t>
            </w:r>
          </w:p>
        </w:tc>
        <w:tc>
          <w:tcPr>
            <w:tcW w:w="781" w:type="pct"/>
            <w:tcBorders>
              <w:top w:val="nil"/>
              <w:bottom w:val="nil"/>
            </w:tcBorders>
            <w:shd w:val="clear" w:color="auto" w:fill="FFFFFF"/>
          </w:tcPr>
          <w:p w14:paraId="25AEDDCA"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34,6</w:t>
            </w:r>
          </w:p>
        </w:tc>
        <w:tc>
          <w:tcPr>
            <w:tcW w:w="1070" w:type="pct"/>
            <w:tcBorders>
              <w:top w:val="nil"/>
              <w:bottom w:val="nil"/>
            </w:tcBorders>
            <w:shd w:val="clear" w:color="auto" w:fill="FFFFFF"/>
          </w:tcPr>
          <w:p w14:paraId="407F55DD"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34,6</w:t>
            </w:r>
          </w:p>
        </w:tc>
        <w:tc>
          <w:tcPr>
            <w:tcW w:w="1128" w:type="pct"/>
            <w:tcBorders>
              <w:top w:val="nil"/>
              <w:bottom w:val="nil"/>
              <w:right w:val="single" w:sz="16" w:space="0" w:color="000000"/>
            </w:tcBorders>
            <w:shd w:val="clear" w:color="auto" w:fill="FFFFFF"/>
          </w:tcPr>
          <w:p w14:paraId="700DE410"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r>
      <w:tr w:rsidR="00490B94" w:rsidRPr="00490B94" w14:paraId="570E6008" w14:textId="77777777" w:rsidTr="004D6293">
        <w:trPr>
          <w:cantSplit/>
          <w:jc w:val="center"/>
        </w:trPr>
        <w:tc>
          <w:tcPr>
            <w:tcW w:w="563" w:type="pct"/>
            <w:vMerge/>
            <w:tcBorders>
              <w:top w:val="single" w:sz="16" w:space="0" w:color="000000"/>
              <w:left w:val="single" w:sz="16" w:space="0" w:color="000000"/>
              <w:bottom w:val="single" w:sz="16" w:space="0" w:color="000000"/>
              <w:right w:val="nil"/>
            </w:tcBorders>
            <w:shd w:val="clear" w:color="auto" w:fill="FFFFFF"/>
          </w:tcPr>
          <w:p w14:paraId="0D090B0A"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563" w:type="pct"/>
            <w:tcBorders>
              <w:top w:val="nil"/>
              <w:left w:val="nil"/>
              <w:bottom w:val="single" w:sz="16" w:space="0" w:color="000000"/>
              <w:right w:val="single" w:sz="16" w:space="0" w:color="000000"/>
            </w:tcBorders>
            <w:shd w:val="clear" w:color="auto" w:fill="FFFFFF"/>
          </w:tcPr>
          <w:p w14:paraId="2EF936D5"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Total</w:t>
            </w:r>
          </w:p>
        </w:tc>
        <w:tc>
          <w:tcPr>
            <w:tcW w:w="895" w:type="pct"/>
            <w:tcBorders>
              <w:top w:val="nil"/>
              <w:left w:val="single" w:sz="16" w:space="0" w:color="000000"/>
              <w:bottom w:val="single" w:sz="16" w:space="0" w:color="000000"/>
            </w:tcBorders>
            <w:shd w:val="clear" w:color="auto" w:fill="FFFFFF"/>
          </w:tcPr>
          <w:p w14:paraId="29B945B3"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78</w:t>
            </w:r>
          </w:p>
        </w:tc>
        <w:tc>
          <w:tcPr>
            <w:tcW w:w="781" w:type="pct"/>
            <w:tcBorders>
              <w:top w:val="nil"/>
              <w:bottom w:val="single" w:sz="16" w:space="0" w:color="000000"/>
            </w:tcBorders>
            <w:shd w:val="clear" w:color="auto" w:fill="FFFFFF"/>
          </w:tcPr>
          <w:p w14:paraId="43B39FF8"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070" w:type="pct"/>
            <w:tcBorders>
              <w:top w:val="nil"/>
              <w:bottom w:val="single" w:sz="16" w:space="0" w:color="000000"/>
            </w:tcBorders>
            <w:shd w:val="clear" w:color="auto" w:fill="FFFFFF"/>
          </w:tcPr>
          <w:p w14:paraId="5D0CD2EB"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128" w:type="pct"/>
            <w:tcBorders>
              <w:top w:val="nil"/>
              <w:bottom w:val="single" w:sz="16" w:space="0" w:color="000000"/>
              <w:right w:val="single" w:sz="16" w:space="0" w:color="000000"/>
            </w:tcBorders>
            <w:shd w:val="clear" w:color="auto" w:fill="FFFFFF"/>
            <w:vAlign w:val="center"/>
          </w:tcPr>
          <w:p w14:paraId="50047BCE"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r>
    </w:tbl>
    <w:p w14:paraId="1DB37BDC" w14:textId="77777777" w:rsidR="00490B94" w:rsidRPr="00490B94" w:rsidRDefault="00490B94" w:rsidP="00490B94">
      <w:pPr>
        <w:autoSpaceDE w:val="0"/>
        <w:autoSpaceDN w:val="0"/>
        <w:adjustRightInd w:val="0"/>
        <w:spacing w:after="0" w:line="400" w:lineRule="atLeast"/>
        <w:rPr>
          <w:rFonts w:ascii="Times New Roman" w:hAnsi="Times New Roman" w:cs="Times New Roman"/>
          <w:sz w:val="24"/>
          <w:szCs w:val="24"/>
        </w:rPr>
      </w:pP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892"/>
        <w:gridCol w:w="910"/>
        <w:gridCol w:w="1418"/>
        <w:gridCol w:w="1238"/>
        <w:gridCol w:w="1695"/>
        <w:gridCol w:w="1784"/>
      </w:tblGrid>
      <w:tr w:rsidR="00490B94" w:rsidRPr="00490B94" w14:paraId="5ED7BE4C" w14:textId="77777777" w:rsidTr="004D6293">
        <w:trPr>
          <w:cantSplit/>
          <w:tblHeader/>
          <w:jc w:val="center"/>
        </w:trPr>
        <w:tc>
          <w:tcPr>
            <w:tcW w:w="5000" w:type="pct"/>
            <w:gridSpan w:val="6"/>
            <w:tcBorders>
              <w:top w:val="nil"/>
              <w:left w:val="nil"/>
              <w:bottom w:val="nil"/>
              <w:right w:val="nil"/>
            </w:tcBorders>
            <w:shd w:val="clear" w:color="auto" w:fill="FFFFFF"/>
            <w:vAlign w:val="center"/>
          </w:tcPr>
          <w:p w14:paraId="09A3754D" w14:textId="71017E62"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b/>
                <w:bCs/>
                <w:color w:val="000000"/>
                <w:sz w:val="18"/>
                <w:szCs w:val="18"/>
              </w:rPr>
              <w:t>KA1</w:t>
            </w:r>
          </w:p>
        </w:tc>
      </w:tr>
      <w:tr w:rsidR="00490B94" w:rsidRPr="00490B94" w14:paraId="5937912A" w14:textId="77777777" w:rsidTr="004D6293">
        <w:trPr>
          <w:cantSplit/>
          <w:tblHeader/>
          <w:jc w:val="center"/>
        </w:trPr>
        <w:tc>
          <w:tcPr>
            <w:tcW w:w="1134" w:type="pct"/>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14:paraId="15AC53B6"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c>
          <w:tcPr>
            <w:tcW w:w="893" w:type="pct"/>
            <w:tcBorders>
              <w:top w:val="single" w:sz="16" w:space="0" w:color="000000"/>
              <w:left w:val="single" w:sz="16" w:space="0" w:color="000000"/>
              <w:bottom w:val="single" w:sz="16" w:space="0" w:color="000000"/>
            </w:tcBorders>
            <w:shd w:val="clear" w:color="auto" w:fill="FFFFFF"/>
            <w:vAlign w:val="bottom"/>
          </w:tcPr>
          <w:p w14:paraId="0F142864"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Frequency</w:t>
            </w:r>
          </w:p>
        </w:tc>
        <w:tc>
          <w:tcPr>
            <w:tcW w:w="780" w:type="pct"/>
            <w:tcBorders>
              <w:top w:val="single" w:sz="16" w:space="0" w:color="000000"/>
              <w:bottom w:val="single" w:sz="16" w:space="0" w:color="000000"/>
            </w:tcBorders>
            <w:shd w:val="clear" w:color="auto" w:fill="FFFFFF"/>
            <w:vAlign w:val="bottom"/>
          </w:tcPr>
          <w:p w14:paraId="135E2B72"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Percent</w:t>
            </w:r>
          </w:p>
        </w:tc>
        <w:tc>
          <w:tcPr>
            <w:tcW w:w="1068" w:type="pct"/>
            <w:tcBorders>
              <w:top w:val="single" w:sz="16" w:space="0" w:color="000000"/>
              <w:bottom w:val="single" w:sz="16" w:space="0" w:color="000000"/>
            </w:tcBorders>
            <w:shd w:val="clear" w:color="auto" w:fill="FFFFFF"/>
            <w:vAlign w:val="bottom"/>
          </w:tcPr>
          <w:p w14:paraId="1EB560D9"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Valid Percent</w:t>
            </w:r>
          </w:p>
        </w:tc>
        <w:tc>
          <w:tcPr>
            <w:tcW w:w="1125" w:type="pct"/>
            <w:tcBorders>
              <w:top w:val="single" w:sz="16" w:space="0" w:color="000000"/>
              <w:bottom w:val="single" w:sz="16" w:space="0" w:color="000000"/>
              <w:right w:val="single" w:sz="16" w:space="0" w:color="000000"/>
            </w:tcBorders>
            <w:shd w:val="clear" w:color="auto" w:fill="FFFFFF"/>
            <w:vAlign w:val="bottom"/>
          </w:tcPr>
          <w:p w14:paraId="2F5133A8"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Cumulative Percent</w:t>
            </w:r>
          </w:p>
        </w:tc>
      </w:tr>
      <w:tr w:rsidR="00490B94" w:rsidRPr="00490B94" w14:paraId="4BBEC435" w14:textId="77777777" w:rsidTr="004D6293">
        <w:trPr>
          <w:cantSplit/>
          <w:tblHeader/>
          <w:jc w:val="center"/>
        </w:trPr>
        <w:tc>
          <w:tcPr>
            <w:tcW w:w="562" w:type="pct"/>
            <w:vMerge w:val="restart"/>
            <w:tcBorders>
              <w:top w:val="single" w:sz="16" w:space="0" w:color="000000"/>
              <w:left w:val="single" w:sz="16" w:space="0" w:color="000000"/>
              <w:bottom w:val="single" w:sz="16" w:space="0" w:color="000000"/>
              <w:right w:val="nil"/>
            </w:tcBorders>
            <w:shd w:val="clear" w:color="auto" w:fill="FFFFFF"/>
          </w:tcPr>
          <w:p w14:paraId="43C8EFFE"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Valid</w:t>
            </w:r>
          </w:p>
        </w:tc>
        <w:tc>
          <w:tcPr>
            <w:tcW w:w="573" w:type="pct"/>
            <w:tcBorders>
              <w:top w:val="single" w:sz="16" w:space="0" w:color="000000"/>
              <w:left w:val="nil"/>
              <w:bottom w:val="nil"/>
              <w:right w:val="single" w:sz="16" w:space="0" w:color="000000"/>
            </w:tcBorders>
            <w:shd w:val="clear" w:color="auto" w:fill="FFFFFF"/>
          </w:tcPr>
          <w:p w14:paraId="0EABC728"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Tidak</w:t>
            </w:r>
          </w:p>
        </w:tc>
        <w:tc>
          <w:tcPr>
            <w:tcW w:w="893" w:type="pct"/>
            <w:tcBorders>
              <w:top w:val="single" w:sz="16" w:space="0" w:color="000000"/>
              <w:left w:val="single" w:sz="16" w:space="0" w:color="000000"/>
              <w:bottom w:val="nil"/>
            </w:tcBorders>
            <w:shd w:val="clear" w:color="auto" w:fill="FFFFFF"/>
          </w:tcPr>
          <w:p w14:paraId="6F0401E0"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14</w:t>
            </w:r>
          </w:p>
        </w:tc>
        <w:tc>
          <w:tcPr>
            <w:tcW w:w="780" w:type="pct"/>
            <w:tcBorders>
              <w:top w:val="single" w:sz="16" w:space="0" w:color="000000"/>
              <w:bottom w:val="nil"/>
            </w:tcBorders>
            <w:shd w:val="clear" w:color="auto" w:fill="FFFFFF"/>
          </w:tcPr>
          <w:p w14:paraId="07C8DEFF"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17,9</w:t>
            </w:r>
          </w:p>
        </w:tc>
        <w:tc>
          <w:tcPr>
            <w:tcW w:w="1068" w:type="pct"/>
            <w:tcBorders>
              <w:top w:val="single" w:sz="16" w:space="0" w:color="000000"/>
              <w:bottom w:val="nil"/>
            </w:tcBorders>
            <w:shd w:val="clear" w:color="auto" w:fill="FFFFFF"/>
          </w:tcPr>
          <w:p w14:paraId="401F906A"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17,9</w:t>
            </w:r>
          </w:p>
        </w:tc>
        <w:tc>
          <w:tcPr>
            <w:tcW w:w="1125" w:type="pct"/>
            <w:tcBorders>
              <w:top w:val="single" w:sz="16" w:space="0" w:color="000000"/>
              <w:bottom w:val="nil"/>
              <w:right w:val="single" w:sz="16" w:space="0" w:color="000000"/>
            </w:tcBorders>
            <w:shd w:val="clear" w:color="auto" w:fill="FFFFFF"/>
          </w:tcPr>
          <w:p w14:paraId="15F3F9B1"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17,9</w:t>
            </w:r>
          </w:p>
        </w:tc>
      </w:tr>
      <w:tr w:rsidR="00490B94" w:rsidRPr="00490B94" w14:paraId="0D2AD3FB" w14:textId="77777777" w:rsidTr="004D6293">
        <w:trPr>
          <w:cantSplit/>
          <w:tblHeader/>
          <w:jc w:val="center"/>
        </w:trPr>
        <w:tc>
          <w:tcPr>
            <w:tcW w:w="562" w:type="pct"/>
            <w:vMerge/>
            <w:tcBorders>
              <w:top w:val="single" w:sz="16" w:space="0" w:color="000000"/>
              <w:left w:val="single" w:sz="16" w:space="0" w:color="000000"/>
              <w:bottom w:val="single" w:sz="16" w:space="0" w:color="000000"/>
              <w:right w:val="nil"/>
            </w:tcBorders>
            <w:shd w:val="clear" w:color="auto" w:fill="FFFFFF"/>
          </w:tcPr>
          <w:p w14:paraId="7079F4FA"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573" w:type="pct"/>
            <w:tcBorders>
              <w:top w:val="nil"/>
              <w:left w:val="nil"/>
              <w:bottom w:val="nil"/>
              <w:right w:val="single" w:sz="16" w:space="0" w:color="000000"/>
            </w:tcBorders>
            <w:shd w:val="clear" w:color="auto" w:fill="FFFFFF"/>
          </w:tcPr>
          <w:p w14:paraId="11B7FEDA"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Ya</w:t>
            </w:r>
          </w:p>
        </w:tc>
        <w:tc>
          <w:tcPr>
            <w:tcW w:w="893" w:type="pct"/>
            <w:tcBorders>
              <w:top w:val="nil"/>
              <w:left w:val="single" w:sz="16" w:space="0" w:color="000000"/>
              <w:bottom w:val="nil"/>
            </w:tcBorders>
            <w:shd w:val="clear" w:color="auto" w:fill="FFFFFF"/>
          </w:tcPr>
          <w:p w14:paraId="5AB8B78D"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64</w:t>
            </w:r>
          </w:p>
        </w:tc>
        <w:tc>
          <w:tcPr>
            <w:tcW w:w="780" w:type="pct"/>
            <w:tcBorders>
              <w:top w:val="nil"/>
              <w:bottom w:val="nil"/>
            </w:tcBorders>
            <w:shd w:val="clear" w:color="auto" w:fill="FFFFFF"/>
          </w:tcPr>
          <w:p w14:paraId="7B668B90"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82,1</w:t>
            </w:r>
          </w:p>
        </w:tc>
        <w:tc>
          <w:tcPr>
            <w:tcW w:w="1068" w:type="pct"/>
            <w:tcBorders>
              <w:top w:val="nil"/>
              <w:bottom w:val="nil"/>
            </w:tcBorders>
            <w:shd w:val="clear" w:color="auto" w:fill="FFFFFF"/>
          </w:tcPr>
          <w:p w14:paraId="2805105F"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82,1</w:t>
            </w:r>
          </w:p>
        </w:tc>
        <w:tc>
          <w:tcPr>
            <w:tcW w:w="1125" w:type="pct"/>
            <w:tcBorders>
              <w:top w:val="nil"/>
              <w:bottom w:val="nil"/>
              <w:right w:val="single" w:sz="16" w:space="0" w:color="000000"/>
            </w:tcBorders>
            <w:shd w:val="clear" w:color="auto" w:fill="FFFFFF"/>
          </w:tcPr>
          <w:p w14:paraId="6551C621"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r>
      <w:tr w:rsidR="00490B94" w:rsidRPr="00490B94" w14:paraId="502895F5" w14:textId="77777777" w:rsidTr="004D6293">
        <w:trPr>
          <w:cantSplit/>
          <w:jc w:val="center"/>
        </w:trPr>
        <w:tc>
          <w:tcPr>
            <w:tcW w:w="562" w:type="pct"/>
            <w:vMerge/>
            <w:tcBorders>
              <w:top w:val="single" w:sz="16" w:space="0" w:color="000000"/>
              <w:left w:val="single" w:sz="16" w:space="0" w:color="000000"/>
              <w:bottom w:val="single" w:sz="16" w:space="0" w:color="000000"/>
              <w:right w:val="nil"/>
            </w:tcBorders>
            <w:shd w:val="clear" w:color="auto" w:fill="FFFFFF"/>
          </w:tcPr>
          <w:p w14:paraId="3F12FE8E"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573" w:type="pct"/>
            <w:tcBorders>
              <w:top w:val="nil"/>
              <w:left w:val="nil"/>
              <w:bottom w:val="single" w:sz="16" w:space="0" w:color="000000"/>
              <w:right w:val="single" w:sz="16" w:space="0" w:color="000000"/>
            </w:tcBorders>
            <w:shd w:val="clear" w:color="auto" w:fill="FFFFFF"/>
          </w:tcPr>
          <w:p w14:paraId="56BC542B"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Total</w:t>
            </w:r>
          </w:p>
        </w:tc>
        <w:tc>
          <w:tcPr>
            <w:tcW w:w="893" w:type="pct"/>
            <w:tcBorders>
              <w:top w:val="nil"/>
              <w:left w:val="single" w:sz="16" w:space="0" w:color="000000"/>
              <w:bottom w:val="single" w:sz="16" w:space="0" w:color="000000"/>
            </w:tcBorders>
            <w:shd w:val="clear" w:color="auto" w:fill="FFFFFF"/>
          </w:tcPr>
          <w:p w14:paraId="11F5D382"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78</w:t>
            </w:r>
          </w:p>
        </w:tc>
        <w:tc>
          <w:tcPr>
            <w:tcW w:w="780" w:type="pct"/>
            <w:tcBorders>
              <w:top w:val="nil"/>
              <w:bottom w:val="single" w:sz="16" w:space="0" w:color="000000"/>
            </w:tcBorders>
            <w:shd w:val="clear" w:color="auto" w:fill="FFFFFF"/>
          </w:tcPr>
          <w:p w14:paraId="1EBFEC8F"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068" w:type="pct"/>
            <w:tcBorders>
              <w:top w:val="nil"/>
              <w:bottom w:val="single" w:sz="16" w:space="0" w:color="000000"/>
            </w:tcBorders>
            <w:shd w:val="clear" w:color="auto" w:fill="FFFFFF"/>
          </w:tcPr>
          <w:p w14:paraId="43E2E49E"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125" w:type="pct"/>
            <w:tcBorders>
              <w:top w:val="nil"/>
              <w:bottom w:val="single" w:sz="16" w:space="0" w:color="000000"/>
              <w:right w:val="single" w:sz="16" w:space="0" w:color="000000"/>
            </w:tcBorders>
            <w:shd w:val="clear" w:color="auto" w:fill="FFFFFF"/>
            <w:vAlign w:val="center"/>
          </w:tcPr>
          <w:p w14:paraId="726963DA"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r>
    </w:tbl>
    <w:p w14:paraId="6C1592FA" w14:textId="77777777" w:rsidR="00490B94" w:rsidRPr="00490B94" w:rsidRDefault="00490B94" w:rsidP="00490B94">
      <w:pPr>
        <w:autoSpaceDE w:val="0"/>
        <w:autoSpaceDN w:val="0"/>
        <w:adjustRightInd w:val="0"/>
        <w:spacing w:after="0" w:line="400" w:lineRule="atLeast"/>
        <w:rPr>
          <w:rFonts w:ascii="Times New Roman" w:hAnsi="Times New Roman" w:cs="Times New Roman"/>
          <w:sz w:val="24"/>
          <w:szCs w:val="24"/>
        </w:rPr>
      </w:pP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892"/>
        <w:gridCol w:w="910"/>
        <w:gridCol w:w="1418"/>
        <w:gridCol w:w="1238"/>
        <w:gridCol w:w="1695"/>
        <w:gridCol w:w="1784"/>
      </w:tblGrid>
      <w:tr w:rsidR="00490B94" w:rsidRPr="00490B94" w14:paraId="319896FF" w14:textId="77777777" w:rsidTr="004D6293">
        <w:trPr>
          <w:cantSplit/>
          <w:tblHeader/>
          <w:jc w:val="center"/>
        </w:trPr>
        <w:tc>
          <w:tcPr>
            <w:tcW w:w="5000" w:type="pct"/>
            <w:gridSpan w:val="6"/>
            <w:tcBorders>
              <w:top w:val="nil"/>
              <w:left w:val="nil"/>
              <w:bottom w:val="nil"/>
              <w:right w:val="nil"/>
            </w:tcBorders>
            <w:shd w:val="clear" w:color="auto" w:fill="FFFFFF"/>
            <w:vAlign w:val="center"/>
          </w:tcPr>
          <w:p w14:paraId="12B47FD4"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b/>
                <w:bCs/>
                <w:color w:val="000000"/>
                <w:sz w:val="18"/>
                <w:szCs w:val="18"/>
              </w:rPr>
              <w:t>KA2</w:t>
            </w:r>
          </w:p>
        </w:tc>
      </w:tr>
      <w:tr w:rsidR="00490B94" w:rsidRPr="00490B94" w14:paraId="59A98E6E" w14:textId="77777777" w:rsidTr="004D6293">
        <w:trPr>
          <w:cantSplit/>
          <w:tblHeader/>
          <w:jc w:val="center"/>
        </w:trPr>
        <w:tc>
          <w:tcPr>
            <w:tcW w:w="1134" w:type="pct"/>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14:paraId="45E58A34"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c>
          <w:tcPr>
            <w:tcW w:w="893" w:type="pct"/>
            <w:tcBorders>
              <w:top w:val="single" w:sz="16" w:space="0" w:color="000000"/>
              <w:left w:val="single" w:sz="16" w:space="0" w:color="000000"/>
              <w:bottom w:val="single" w:sz="16" w:space="0" w:color="000000"/>
            </w:tcBorders>
            <w:shd w:val="clear" w:color="auto" w:fill="FFFFFF"/>
            <w:vAlign w:val="bottom"/>
          </w:tcPr>
          <w:p w14:paraId="11F3D75E"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Frequency</w:t>
            </w:r>
          </w:p>
        </w:tc>
        <w:tc>
          <w:tcPr>
            <w:tcW w:w="780" w:type="pct"/>
            <w:tcBorders>
              <w:top w:val="single" w:sz="16" w:space="0" w:color="000000"/>
              <w:bottom w:val="single" w:sz="16" w:space="0" w:color="000000"/>
            </w:tcBorders>
            <w:shd w:val="clear" w:color="auto" w:fill="FFFFFF"/>
            <w:vAlign w:val="bottom"/>
          </w:tcPr>
          <w:p w14:paraId="5299E8E5"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Percent</w:t>
            </w:r>
          </w:p>
        </w:tc>
        <w:tc>
          <w:tcPr>
            <w:tcW w:w="1068" w:type="pct"/>
            <w:tcBorders>
              <w:top w:val="single" w:sz="16" w:space="0" w:color="000000"/>
              <w:bottom w:val="single" w:sz="16" w:space="0" w:color="000000"/>
            </w:tcBorders>
            <w:shd w:val="clear" w:color="auto" w:fill="FFFFFF"/>
            <w:vAlign w:val="bottom"/>
          </w:tcPr>
          <w:p w14:paraId="7588786C"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Valid Percent</w:t>
            </w:r>
          </w:p>
        </w:tc>
        <w:tc>
          <w:tcPr>
            <w:tcW w:w="1125" w:type="pct"/>
            <w:tcBorders>
              <w:top w:val="single" w:sz="16" w:space="0" w:color="000000"/>
              <w:bottom w:val="single" w:sz="16" w:space="0" w:color="000000"/>
              <w:right w:val="single" w:sz="16" w:space="0" w:color="000000"/>
            </w:tcBorders>
            <w:shd w:val="clear" w:color="auto" w:fill="FFFFFF"/>
            <w:vAlign w:val="bottom"/>
          </w:tcPr>
          <w:p w14:paraId="0F80C245"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Cumulative Percent</w:t>
            </w:r>
          </w:p>
        </w:tc>
      </w:tr>
      <w:tr w:rsidR="00490B94" w:rsidRPr="00490B94" w14:paraId="2F9A858D" w14:textId="77777777" w:rsidTr="004D6293">
        <w:trPr>
          <w:cantSplit/>
          <w:tblHeader/>
          <w:jc w:val="center"/>
        </w:trPr>
        <w:tc>
          <w:tcPr>
            <w:tcW w:w="562" w:type="pct"/>
            <w:vMerge w:val="restart"/>
            <w:tcBorders>
              <w:top w:val="single" w:sz="16" w:space="0" w:color="000000"/>
              <w:left w:val="single" w:sz="16" w:space="0" w:color="000000"/>
              <w:bottom w:val="single" w:sz="16" w:space="0" w:color="000000"/>
              <w:right w:val="nil"/>
            </w:tcBorders>
            <w:shd w:val="clear" w:color="auto" w:fill="FFFFFF"/>
          </w:tcPr>
          <w:p w14:paraId="58CA0919"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Valid</w:t>
            </w:r>
          </w:p>
        </w:tc>
        <w:tc>
          <w:tcPr>
            <w:tcW w:w="573" w:type="pct"/>
            <w:tcBorders>
              <w:top w:val="single" w:sz="16" w:space="0" w:color="000000"/>
              <w:left w:val="nil"/>
              <w:bottom w:val="nil"/>
              <w:right w:val="single" w:sz="16" w:space="0" w:color="000000"/>
            </w:tcBorders>
            <w:shd w:val="clear" w:color="auto" w:fill="FFFFFF"/>
          </w:tcPr>
          <w:p w14:paraId="59CBD694"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Tidak</w:t>
            </w:r>
          </w:p>
        </w:tc>
        <w:tc>
          <w:tcPr>
            <w:tcW w:w="893" w:type="pct"/>
            <w:tcBorders>
              <w:top w:val="single" w:sz="16" w:space="0" w:color="000000"/>
              <w:left w:val="single" w:sz="16" w:space="0" w:color="000000"/>
              <w:bottom w:val="nil"/>
            </w:tcBorders>
            <w:shd w:val="clear" w:color="auto" w:fill="FFFFFF"/>
          </w:tcPr>
          <w:p w14:paraId="7BF3C514"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21</w:t>
            </w:r>
          </w:p>
        </w:tc>
        <w:tc>
          <w:tcPr>
            <w:tcW w:w="780" w:type="pct"/>
            <w:tcBorders>
              <w:top w:val="single" w:sz="16" w:space="0" w:color="000000"/>
              <w:bottom w:val="nil"/>
            </w:tcBorders>
            <w:shd w:val="clear" w:color="auto" w:fill="FFFFFF"/>
          </w:tcPr>
          <w:p w14:paraId="51DC7DE3"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26,9</w:t>
            </w:r>
          </w:p>
        </w:tc>
        <w:tc>
          <w:tcPr>
            <w:tcW w:w="1068" w:type="pct"/>
            <w:tcBorders>
              <w:top w:val="single" w:sz="16" w:space="0" w:color="000000"/>
              <w:bottom w:val="nil"/>
            </w:tcBorders>
            <w:shd w:val="clear" w:color="auto" w:fill="FFFFFF"/>
          </w:tcPr>
          <w:p w14:paraId="12D63D6B"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26,9</w:t>
            </w:r>
          </w:p>
        </w:tc>
        <w:tc>
          <w:tcPr>
            <w:tcW w:w="1125" w:type="pct"/>
            <w:tcBorders>
              <w:top w:val="single" w:sz="16" w:space="0" w:color="000000"/>
              <w:bottom w:val="nil"/>
              <w:right w:val="single" w:sz="16" w:space="0" w:color="000000"/>
            </w:tcBorders>
            <w:shd w:val="clear" w:color="auto" w:fill="FFFFFF"/>
          </w:tcPr>
          <w:p w14:paraId="3FFEDE14"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26,9</w:t>
            </w:r>
          </w:p>
        </w:tc>
      </w:tr>
      <w:tr w:rsidR="00490B94" w:rsidRPr="00490B94" w14:paraId="069A0716" w14:textId="77777777" w:rsidTr="004D6293">
        <w:trPr>
          <w:cantSplit/>
          <w:tblHeader/>
          <w:jc w:val="center"/>
        </w:trPr>
        <w:tc>
          <w:tcPr>
            <w:tcW w:w="562" w:type="pct"/>
            <w:vMerge/>
            <w:tcBorders>
              <w:top w:val="single" w:sz="16" w:space="0" w:color="000000"/>
              <w:left w:val="single" w:sz="16" w:space="0" w:color="000000"/>
              <w:bottom w:val="single" w:sz="16" w:space="0" w:color="000000"/>
              <w:right w:val="nil"/>
            </w:tcBorders>
            <w:shd w:val="clear" w:color="auto" w:fill="FFFFFF"/>
          </w:tcPr>
          <w:p w14:paraId="5602355B"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573" w:type="pct"/>
            <w:tcBorders>
              <w:top w:val="nil"/>
              <w:left w:val="nil"/>
              <w:bottom w:val="nil"/>
              <w:right w:val="single" w:sz="16" w:space="0" w:color="000000"/>
            </w:tcBorders>
            <w:shd w:val="clear" w:color="auto" w:fill="FFFFFF"/>
          </w:tcPr>
          <w:p w14:paraId="2DC5DAAC"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Ya</w:t>
            </w:r>
          </w:p>
        </w:tc>
        <w:tc>
          <w:tcPr>
            <w:tcW w:w="893" w:type="pct"/>
            <w:tcBorders>
              <w:top w:val="nil"/>
              <w:left w:val="single" w:sz="16" w:space="0" w:color="000000"/>
              <w:bottom w:val="nil"/>
            </w:tcBorders>
            <w:shd w:val="clear" w:color="auto" w:fill="FFFFFF"/>
          </w:tcPr>
          <w:p w14:paraId="1A62C091"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57</w:t>
            </w:r>
          </w:p>
        </w:tc>
        <w:tc>
          <w:tcPr>
            <w:tcW w:w="780" w:type="pct"/>
            <w:tcBorders>
              <w:top w:val="nil"/>
              <w:bottom w:val="nil"/>
            </w:tcBorders>
            <w:shd w:val="clear" w:color="auto" w:fill="FFFFFF"/>
          </w:tcPr>
          <w:p w14:paraId="59824A79"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73,1</w:t>
            </w:r>
          </w:p>
        </w:tc>
        <w:tc>
          <w:tcPr>
            <w:tcW w:w="1068" w:type="pct"/>
            <w:tcBorders>
              <w:top w:val="nil"/>
              <w:bottom w:val="nil"/>
            </w:tcBorders>
            <w:shd w:val="clear" w:color="auto" w:fill="FFFFFF"/>
          </w:tcPr>
          <w:p w14:paraId="766FEEF4"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73,1</w:t>
            </w:r>
          </w:p>
        </w:tc>
        <w:tc>
          <w:tcPr>
            <w:tcW w:w="1125" w:type="pct"/>
            <w:tcBorders>
              <w:top w:val="nil"/>
              <w:bottom w:val="nil"/>
              <w:right w:val="single" w:sz="16" w:space="0" w:color="000000"/>
            </w:tcBorders>
            <w:shd w:val="clear" w:color="auto" w:fill="FFFFFF"/>
          </w:tcPr>
          <w:p w14:paraId="3F2EEF2A"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r>
      <w:tr w:rsidR="00490B94" w:rsidRPr="00490B94" w14:paraId="0826C0F9" w14:textId="77777777" w:rsidTr="004D6293">
        <w:trPr>
          <w:cantSplit/>
          <w:jc w:val="center"/>
        </w:trPr>
        <w:tc>
          <w:tcPr>
            <w:tcW w:w="562" w:type="pct"/>
            <w:vMerge/>
            <w:tcBorders>
              <w:top w:val="single" w:sz="16" w:space="0" w:color="000000"/>
              <w:left w:val="single" w:sz="16" w:space="0" w:color="000000"/>
              <w:bottom w:val="single" w:sz="16" w:space="0" w:color="000000"/>
              <w:right w:val="nil"/>
            </w:tcBorders>
            <w:shd w:val="clear" w:color="auto" w:fill="FFFFFF"/>
          </w:tcPr>
          <w:p w14:paraId="5E0E8EE3"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573" w:type="pct"/>
            <w:tcBorders>
              <w:top w:val="nil"/>
              <w:left w:val="nil"/>
              <w:bottom w:val="single" w:sz="16" w:space="0" w:color="000000"/>
              <w:right w:val="single" w:sz="16" w:space="0" w:color="000000"/>
            </w:tcBorders>
            <w:shd w:val="clear" w:color="auto" w:fill="FFFFFF"/>
          </w:tcPr>
          <w:p w14:paraId="6F8C87A2"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Total</w:t>
            </w:r>
          </w:p>
        </w:tc>
        <w:tc>
          <w:tcPr>
            <w:tcW w:w="893" w:type="pct"/>
            <w:tcBorders>
              <w:top w:val="nil"/>
              <w:left w:val="single" w:sz="16" w:space="0" w:color="000000"/>
              <w:bottom w:val="single" w:sz="16" w:space="0" w:color="000000"/>
            </w:tcBorders>
            <w:shd w:val="clear" w:color="auto" w:fill="FFFFFF"/>
          </w:tcPr>
          <w:p w14:paraId="7D3C44A3"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78</w:t>
            </w:r>
          </w:p>
        </w:tc>
        <w:tc>
          <w:tcPr>
            <w:tcW w:w="780" w:type="pct"/>
            <w:tcBorders>
              <w:top w:val="nil"/>
              <w:bottom w:val="single" w:sz="16" w:space="0" w:color="000000"/>
            </w:tcBorders>
            <w:shd w:val="clear" w:color="auto" w:fill="FFFFFF"/>
          </w:tcPr>
          <w:p w14:paraId="0C222BE9"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068" w:type="pct"/>
            <w:tcBorders>
              <w:top w:val="nil"/>
              <w:bottom w:val="single" w:sz="16" w:space="0" w:color="000000"/>
            </w:tcBorders>
            <w:shd w:val="clear" w:color="auto" w:fill="FFFFFF"/>
          </w:tcPr>
          <w:p w14:paraId="15FB4584"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125" w:type="pct"/>
            <w:tcBorders>
              <w:top w:val="nil"/>
              <w:bottom w:val="single" w:sz="16" w:space="0" w:color="000000"/>
              <w:right w:val="single" w:sz="16" w:space="0" w:color="000000"/>
            </w:tcBorders>
            <w:shd w:val="clear" w:color="auto" w:fill="FFFFFF"/>
            <w:vAlign w:val="center"/>
          </w:tcPr>
          <w:p w14:paraId="63A69172"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r>
    </w:tbl>
    <w:p w14:paraId="51C5BBEA" w14:textId="77777777" w:rsidR="00490B94" w:rsidRPr="00490B94" w:rsidRDefault="00490B94" w:rsidP="00490B94">
      <w:pPr>
        <w:autoSpaceDE w:val="0"/>
        <w:autoSpaceDN w:val="0"/>
        <w:adjustRightInd w:val="0"/>
        <w:spacing w:after="0" w:line="400" w:lineRule="atLeast"/>
        <w:rPr>
          <w:rFonts w:ascii="Times New Roman" w:hAnsi="Times New Roman" w:cs="Times New Roman"/>
          <w:sz w:val="24"/>
          <w:szCs w:val="24"/>
        </w:rPr>
      </w:pP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892"/>
        <w:gridCol w:w="910"/>
        <w:gridCol w:w="1418"/>
        <w:gridCol w:w="1238"/>
        <w:gridCol w:w="1695"/>
        <w:gridCol w:w="1784"/>
      </w:tblGrid>
      <w:tr w:rsidR="00490B94" w:rsidRPr="00490B94" w14:paraId="41344193" w14:textId="77777777" w:rsidTr="004D6293">
        <w:trPr>
          <w:cantSplit/>
          <w:tblHeader/>
          <w:jc w:val="center"/>
        </w:trPr>
        <w:tc>
          <w:tcPr>
            <w:tcW w:w="5000" w:type="pct"/>
            <w:gridSpan w:val="6"/>
            <w:tcBorders>
              <w:top w:val="nil"/>
              <w:left w:val="nil"/>
              <w:bottom w:val="nil"/>
              <w:right w:val="nil"/>
            </w:tcBorders>
            <w:shd w:val="clear" w:color="auto" w:fill="FFFFFF"/>
            <w:vAlign w:val="center"/>
          </w:tcPr>
          <w:p w14:paraId="4EA5943A"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b/>
                <w:bCs/>
                <w:color w:val="000000"/>
                <w:sz w:val="18"/>
                <w:szCs w:val="18"/>
              </w:rPr>
              <w:t>KA3</w:t>
            </w:r>
          </w:p>
        </w:tc>
      </w:tr>
      <w:tr w:rsidR="00490B94" w:rsidRPr="00490B94" w14:paraId="20AB7182" w14:textId="77777777" w:rsidTr="004D6293">
        <w:trPr>
          <w:cantSplit/>
          <w:tblHeader/>
          <w:jc w:val="center"/>
        </w:trPr>
        <w:tc>
          <w:tcPr>
            <w:tcW w:w="1135" w:type="pct"/>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14:paraId="0CC46957"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c>
          <w:tcPr>
            <w:tcW w:w="893" w:type="pct"/>
            <w:tcBorders>
              <w:top w:val="single" w:sz="16" w:space="0" w:color="000000"/>
              <w:left w:val="single" w:sz="16" w:space="0" w:color="000000"/>
              <w:bottom w:val="single" w:sz="16" w:space="0" w:color="000000"/>
            </w:tcBorders>
            <w:shd w:val="clear" w:color="auto" w:fill="FFFFFF"/>
            <w:vAlign w:val="bottom"/>
          </w:tcPr>
          <w:p w14:paraId="6609E646"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Frequency</w:t>
            </w:r>
          </w:p>
        </w:tc>
        <w:tc>
          <w:tcPr>
            <w:tcW w:w="780" w:type="pct"/>
            <w:tcBorders>
              <w:top w:val="single" w:sz="16" w:space="0" w:color="000000"/>
              <w:bottom w:val="single" w:sz="16" w:space="0" w:color="000000"/>
            </w:tcBorders>
            <w:shd w:val="clear" w:color="auto" w:fill="FFFFFF"/>
            <w:vAlign w:val="bottom"/>
          </w:tcPr>
          <w:p w14:paraId="24D40A0F"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Percent</w:t>
            </w:r>
          </w:p>
        </w:tc>
        <w:tc>
          <w:tcPr>
            <w:tcW w:w="1068" w:type="pct"/>
            <w:tcBorders>
              <w:top w:val="single" w:sz="16" w:space="0" w:color="000000"/>
              <w:bottom w:val="single" w:sz="16" w:space="0" w:color="000000"/>
            </w:tcBorders>
            <w:shd w:val="clear" w:color="auto" w:fill="FFFFFF"/>
            <w:vAlign w:val="bottom"/>
          </w:tcPr>
          <w:p w14:paraId="7592BA3C"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Valid Percent</w:t>
            </w:r>
          </w:p>
        </w:tc>
        <w:tc>
          <w:tcPr>
            <w:tcW w:w="1124" w:type="pct"/>
            <w:tcBorders>
              <w:top w:val="single" w:sz="16" w:space="0" w:color="000000"/>
              <w:bottom w:val="single" w:sz="16" w:space="0" w:color="000000"/>
              <w:right w:val="single" w:sz="16" w:space="0" w:color="000000"/>
            </w:tcBorders>
            <w:shd w:val="clear" w:color="auto" w:fill="FFFFFF"/>
            <w:vAlign w:val="bottom"/>
          </w:tcPr>
          <w:p w14:paraId="18FF995E"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Cumulative Percent</w:t>
            </w:r>
          </w:p>
        </w:tc>
      </w:tr>
      <w:tr w:rsidR="00490B94" w:rsidRPr="00490B94" w14:paraId="44416086" w14:textId="77777777" w:rsidTr="004D6293">
        <w:trPr>
          <w:cantSplit/>
          <w:tblHeader/>
          <w:jc w:val="center"/>
        </w:trPr>
        <w:tc>
          <w:tcPr>
            <w:tcW w:w="562" w:type="pct"/>
            <w:vMerge w:val="restart"/>
            <w:tcBorders>
              <w:top w:val="single" w:sz="16" w:space="0" w:color="000000"/>
              <w:left w:val="single" w:sz="16" w:space="0" w:color="000000"/>
              <w:bottom w:val="single" w:sz="16" w:space="0" w:color="000000"/>
              <w:right w:val="nil"/>
            </w:tcBorders>
            <w:shd w:val="clear" w:color="auto" w:fill="FFFFFF"/>
          </w:tcPr>
          <w:p w14:paraId="6C2E5134"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Valid</w:t>
            </w:r>
          </w:p>
        </w:tc>
        <w:tc>
          <w:tcPr>
            <w:tcW w:w="573" w:type="pct"/>
            <w:tcBorders>
              <w:top w:val="single" w:sz="16" w:space="0" w:color="000000"/>
              <w:left w:val="nil"/>
              <w:bottom w:val="nil"/>
              <w:right w:val="single" w:sz="16" w:space="0" w:color="000000"/>
            </w:tcBorders>
            <w:shd w:val="clear" w:color="auto" w:fill="FFFFFF"/>
          </w:tcPr>
          <w:p w14:paraId="47EE34F2"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Tidak</w:t>
            </w:r>
          </w:p>
        </w:tc>
        <w:tc>
          <w:tcPr>
            <w:tcW w:w="893" w:type="pct"/>
            <w:tcBorders>
              <w:top w:val="single" w:sz="16" w:space="0" w:color="000000"/>
              <w:left w:val="single" w:sz="16" w:space="0" w:color="000000"/>
              <w:bottom w:val="nil"/>
            </w:tcBorders>
            <w:shd w:val="clear" w:color="auto" w:fill="FFFFFF"/>
          </w:tcPr>
          <w:p w14:paraId="187207E6"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19</w:t>
            </w:r>
          </w:p>
        </w:tc>
        <w:tc>
          <w:tcPr>
            <w:tcW w:w="780" w:type="pct"/>
            <w:tcBorders>
              <w:top w:val="single" w:sz="16" w:space="0" w:color="000000"/>
              <w:bottom w:val="nil"/>
            </w:tcBorders>
            <w:shd w:val="clear" w:color="auto" w:fill="FFFFFF"/>
          </w:tcPr>
          <w:p w14:paraId="69A5D02E"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24,4</w:t>
            </w:r>
          </w:p>
        </w:tc>
        <w:tc>
          <w:tcPr>
            <w:tcW w:w="1068" w:type="pct"/>
            <w:tcBorders>
              <w:top w:val="single" w:sz="16" w:space="0" w:color="000000"/>
              <w:bottom w:val="nil"/>
            </w:tcBorders>
            <w:shd w:val="clear" w:color="auto" w:fill="FFFFFF"/>
          </w:tcPr>
          <w:p w14:paraId="19305572"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24,4</w:t>
            </w:r>
          </w:p>
        </w:tc>
        <w:tc>
          <w:tcPr>
            <w:tcW w:w="1124" w:type="pct"/>
            <w:tcBorders>
              <w:top w:val="single" w:sz="16" w:space="0" w:color="000000"/>
              <w:bottom w:val="nil"/>
              <w:right w:val="single" w:sz="16" w:space="0" w:color="000000"/>
            </w:tcBorders>
            <w:shd w:val="clear" w:color="auto" w:fill="FFFFFF"/>
          </w:tcPr>
          <w:p w14:paraId="6E4ABCFE"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24,4</w:t>
            </w:r>
          </w:p>
        </w:tc>
      </w:tr>
      <w:tr w:rsidR="00490B94" w:rsidRPr="00490B94" w14:paraId="3639A36B" w14:textId="77777777" w:rsidTr="004D6293">
        <w:trPr>
          <w:cantSplit/>
          <w:tblHeader/>
          <w:jc w:val="center"/>
        </w:trPr>
        <w:tc>
          <w:tcPr>
            <w:tcW w:w="562" w:type="pct"/>
            <w:vMerge/>
            <w:tcBorders>
              <w:top w:val="single" w:sz="16" w:space="0" w:color="000000"/>
              <w:left w:val="single" w:sz="16" w:space="0" w:color="000000"/>
              <w:bottom w:val="single" w:sz="16" w:space="0" w:color="000000"/>
              <w:right w:val="nil"/>
            </w:tcBorders>
            <w:shd w:val="clear" w:color="auto" w:fill="FFFFFF"/>
          </w:tcPr>
          <w:p w14:paraId="1B20BF16"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573" w:type="pct"/>
            <w:tcBorders>
              <w:top w:val="nil"/>
              <w:left w:val="nil"/>
              <w:bottom w:val="nil"/>
              <w:right w:val="single" w:sz="16" w:space="0" w:color="000000"/>
            </w:tcBorders>
            <w:shd w:val="clear" w:color="auto" w:fill="FFFFFF"/>
          </w:tcPr>
          <w:p w14:paraId="524F70A1"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Ya</w:t>
            </w:r>
          </w:p>
        </w:tc>
        <w:tc>
          <w:tcPr>
            <w:tcW w:w="893" w:type="pct"/>
            <w:tcBorders>
              <w:top w:val="nil"/>
              <w:left w:val="single" w:sz="16" w:space="0" w:color="000000"/>
              <w:bottom w:val="nil"/>
            </w:tcBorders>
            <w:shd w:val="clear" w:color="auto" w:fill="FFFFFF"/>
          </w:tcPr>
          <w:p w14:paraId="4CA0AED3"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59</w:t>
            </w:r>
          </w:p>
        </w:tc>
        <w:tc>
          <w:tcPr>
            <w:tcW w:w="780" w:type="pct"/>
            <w:tcBorders>
              <w:top w:val="nil"/>
              <w:bottom w:val="nil"/>
            </w:tcBorders>
            <w:shd w:val="clear" w:color="auto" w:fill="FFFFFF"/>
          </w:tcPr>
          <w:p w14:paraId="4B5FA26D"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75,6</w:t>
            </w:r>
          </w:p>
        </w:tc>
        <w:tc>
          <w:tcPr>
            <w:tcW w:w="1068" w:type="pct"/>
            <w:tcBorders>
              <w:top w:val="nil"/>
              <w:bottom w:val="nil"/>
            </w:tcBorders>
            <w:shd w:val="clear" w:color="auto" w:fill="FFFFFF"/>
          </w:tcPr>
          <w:p w14:paraId="2EE71E45"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75,6</w:t>
            </w:r>
          </w:p>
        </w:tc>
        <w:tc>
          <w:tcPr>
            <w:tcW w:w="1124" w:type="pct"/>
            <w:tcBorders>
              <w:top w:val="nil"/>
              <w:bottom w:val="nil"/>
              <w:right w:val="single" w:sz="16" w:space="0" w:color="000000"/>
            </w:tcBorders>
            <w:shd w:val="clear" w:color="auto" w:fill="FFFFFF"/>
          </w:tcPr>
          <w:p w14:paraId="7380FB67"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r>
      <w:tr w:rsidR="00490B94" w:rsidRPr="00490B94" w14:paraId="1D698CE3" w14:textId="77777777" w:rsidTr="004D6293">
        <w:trPr>
          <w:cantSplit/>
          <w:jc w:val="center"/>
        </w:trPr>
        <w:tc>
          <w:tcPr>
            <w:tcW w:w="562" w:type="pct"/>
            <w:vMerge/>
            <w:tcBorders>
              <w:top w:val="single" w:sz="16" w:space="0" w:color="000000"/>
              <w:left w:val="single" w:sz="16" w:space="0" w:color="000000"/>
              <w:bottom w:val="single" w:sz="16" w:space="0" w:color="000000"/>
              <w:right w:val="nil"/>
            </w:tcBorders>
            <w:shd w:val="clear" w:color="auto" w:fill="FFFFFF"/>
          </w:tcPr>
          <w:p w14:paraId="5C3F033B"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573" w:type="pct"/>
            <w:tcBorders>
              <w:top w:val="nil"/>
              <w:left w:val="nil"/>
              <w:bottom w:val="single" w:sz="16" w:space="0" w:color="000000"/>
              <w:right w:val="single" w:sz="16" w:space="0" w:color="000000"/>
            </w:tcBorders>
            <w:shd w:val="clear" w:color="auto" w:fill="FFFFFF"/>
          </w:tcPr>
          <w:p w14:paraId="786BD395"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Total</w:t>
            </w:r>
          </w:p>
        </w:tc>
        <w:tc>
          <w:tcPr>
            <w:tcW w:w="893" w:type="pct"/>
            <w:tcBorders>
              <w:top w:val="nil"/>
              <w:left w:val="single" w:sz="16" w:space="0" w:color="000000"/>
              <w:bottom w:val="single" w:sz="16" w:space="0" w:color="000000"/>
            </w:tcBorders>
            <w:shd w:val="clear" w:color="auto" w:fill="FFFFFF"/>
          </w:tcPr>
          <w:p w14:paraId="5BA10392"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78</w:t>
            </w:r>
          </w:p>
        </w:tc>
        <w:tc>
          <w:tcPr>
            <w:tcW w:w="780" w:type="pct"/>
            <w:tcBorders>
              <w:top w:val="nil"/>
              <w:bottom w:val="single" w:sz="16" w:space="0" w:color="000000"/>
            </w:tcBorders>
            <w:shd w:val="clear" w:color="auto" w:fill="FFFFFF"/>
          </w:tcPr>
          <w:p w14:paraId="4B12EF66"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068" w:type="pct"/>
            <w:tcBorders>
              <w:top w:val="nil"/>
              <w:bottom w:val="single" w:sz="16" w:space="0" w:color="000000"/>
            </w:tcBorders>
            <w:shd w:val="clear" w:color="auto" w:fill="FFFFFF"/>
          </w:tcPr>
          <w:p w14:paraId="30770375"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124" w:type="pct"/>
            <w:tcBorders>
              <w:top w:val="nil"/>
              <w:bottom w:val="single" w:sz="16" w:space="0" w:color="000000"/>
              <w:right w:val="single" w:sz="16" w:space="0" w:color="000000"/>
            </w:tcBorders>
            <w:shd w:val="clear" w:color="auto" w:fill="FFFFFF"/>
            <w:vAlign w:val="center"/>
          </w:tcPr>
          <w:p w14:paraId="60CC6C74"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r>
    </w:tbl>
    <w:p w14:paraId="653A7771" w14:textId="77777777" w:rsidR="00490B94" w:rsidRPr="00490B94" w:rsidRDefault="00490B94" w:rsidP="00490B94">
      <w:pPr>
        <w:autoSpaceDE w:val="0"/>
        <w:autoSpaceDN w:val="0"/>
        <w:adjustRightInd w:val="0"/>
        <w:spacing w:after="0" w:line="400" w:lineRule="atLeast"/>
        <w:rPr>
          <w:rFonts w:ascii="Times New Roman" w:hAnsi="Times New Roman" w:cs="Times New Roman"/>
          <w:sz w:val="24"/>
          <w:szCs w:val="24"/>
        </w:rPr>
      </w:pP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729"/>
        <w:gridCol w:w="165"/>
        <w:gridCol w:w="576"/>
        <w:gridCol w:w="333"/>
        <w:gridCol w:w="822"/>
        <w:gridCol w:w="595"/>
        <w:gridCol w:w="414"/>
        <w:gridCol w:w="824"/>
        <w:gridCol w:w="559"/>
        <w:gridCol w:w="1137"/>
        <w:gridCol w:w="319"/>
        <w:gridCol w:w="1464"/>
      </w:tblGrid>
      <w:tr w:rsidR="00490B94" w:rsidRPr="00490B94" w14:paraId="50DFF791" w14:textId="77777777" w:rsidTr="004D6293">
        <w:trPr>
          <w:cantSplit/>
          <w:tblHeader/>
          <w:jc w:val="center"/>
        </w:trPr>
        <w:tc>
          <w:tcPr>
            <w:tcW w:w="5000" w:type="pct"/>
            <w:gridSpan w:val="12"/>
            <w:tcBorders>
              <w:top w:val="nil"/>
              <w:left w:val="nil"/>
              <w:bottom w:val="nil"/>
              <w:right w:val="nil"/>
            </w:tcBorders>
            <w:shd w:val="clear" w:color="auto" w:fill="FFFFFF"/>
            <w:vAlign w:val="center"/>
          </w:tcPr>
          <w:p w14:paraId="0F051414"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b/>
                <w:bCs/>
                <w:color w:val="000000"/>
                <w:sz w:val="18"/>
                <w:szCs w:val="18"/>
              </w:rPr>
              <w:t>KA4</w:t>
            </w:r>
          </w:p>
        </w:tc>
      </w:tr>
      <w:tr w:rsidR="00490B94" w:rsidRPr="00490B94" w14:paraId="6CC6C27F" w14:textId="77777777" w:rsidTr="004D6293">
        <w:trPr>
          <w:cantSplit/>
          <w:tblHeader/>
          <w:jc w:val="center"/>
        </w:trPr>
        <w:tc>
          <w:tcPr>
            <w:tcW w:w="1136" w:type="pct"/>
            <w:gridSpan w:val="4"/>
            <w:tcBorders>
              <w:top w:val="single" w:sz="16" w:space="0" w:color="000000"/>
              <w:left w:val="single" w:sz="16" w:space="0" w:color="000000"/>
              <w:bottom w:val="single" w:sz="16" w:space="0" w:color="000000"/>
              <w:right w:val="single" w:sz="16" w:space="0" w:color="000000"/>
            </w:tcBorders>
            <w:shd w:val="clear" w:color="auto" w:fill="FFFFFF"/>
            <w:vAlign w:val="center"/>
          </w:tcPr>
          <w:p w14:paraId="3B294746"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c>
          <w:tcPr>
            <w:tcW w:w="893" w:type="pct"/>
            <w:gridSpan w:val="2"/>
            <w:tcBorders>
              <w:top w:val="single" w:sz="16" w:space="0" w:color="000000"/>
              <w:left w:val="single" w:sz="16" w:space="0" w:color="000000"/>
              <w:bottom w:val="single" w:sz="16" w:space="0" w:color="000000"/>
            </w:tcBorders>
            <w:shd w:val="clear" w:color="auto" w:fill="FFFFFF"/>
            <w:vAlign w:val="bottom"/>
          </w:tcPr>
          <w:p w14:paraId="39A01ADA"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Frequency</w:t>
            </w:r>
          </w:p>
        </w:tc>
        <w:tc>
          <w:tcPr>
            <w:tcW w:w="780" w:type="pct"/>
            <w:gridSpan w:val="2"/>
            <w:tcBorders>
              <w:top w:val="single" w:sz="16" w:space="0" w:color="000000"/>
              <w:bottom w:val="single" w:sz="16" w:space="0" w:color="000000"/>
            </w:tcBorders>
            <w:shd w:val="clear" w:color="auto" w:fill="FFFFFF"/>
            <w:vAlign w:val="bottom"/>
          </w:tcPr>
          <w:p w14:paraId="4E32EF8A"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Percent</w:t>
            </w:r>
          </w:p>
        </w:tc>
        <w:tc>
          <w:tcPr>
            <w:tcW w:w="1068" w:type="pct"/>
            <w:gridSpan w:val="2"/>
            <w:tcBorders>
              <w:top w:val="single" w:sz="16" w:space="0" w:color="000000"/>
              <w:bottom w:val="single" w:sz="16" w:space="0" w:color="000000"/>
            </w:tcBorders>
            <w:shd w:val="clear" w:color="auto" w:fill="FFFFFF"/>
            <w:vAlign w:val="bottom"/>
          </w:tcPr>
          <w:p w14:paraId="131C72E1"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Valid Percent</w:t>
            </w:r>
          </w:p>
        </w:tc>
        <w:tc>
          <w:tcPr>
            <w:tcW w:w="1123" w:type="pct"/>
            <w:gridSpan w:val="2"/>
            <w:tcBorders>
              <w:top w:val="single" w:sz="16" w:space="0" w:color="000000"/>
              <w:bottom w:val="single" w:sz="16" w:space="0" w:color="000000"/>
              <w:right w:val="single" w:sz="16" w:space="0" w:color="000000"/>
            </w:tcBorders>
            <w:shd w:val="clear" w:color="auto" w:fill="FFFFFF"/>
            <w:vAlign w:val="bottom"/>
          </w:tcPr>
          <w:p w14:paraId="456FCAE0"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Cumulative Percent</w:t>
            </w:r>
          </w:p>
        </w:tc>
      </w:tr>
      <w:tr w:rsidR="00490B94" w:rsidRPr="00490B94" w14:paraId="64B7A6D1" w14:textId="77777777" w:rsidTr="004D6293">
        <w:trPr>
          <w:cantSplit/>
          <w:tblHeader/>
          <w:jc w:val="center"/>
        </w:trPr>
        <w:tc>
          <w:tcPr>
            <w:tcW w:w="563" w:type="pct"/>
            <w:gridSpan w:val="2"/>
            <w:vMerge w:val="restart"/>
            <w:tcBorders>
              <w:top w:val="single" w:sz="16" w:space="0" w:color="000000"/>
              <w:left w:val="single" w:sz="16" w:space="0" w:color="000000"/>
              <w:bottom w:val="single" w:sz="16" w:space="0" w:color="000000"/>
              <w:right w:val="nil"/>
            </w:tcBorders>
            <w:shd w:val="clear" w:color="auto" w:fill="FFFFFF"/>
          </w:tcPr>
          <w:p w14:paraId="20207B26"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Valid</w:t>
            </w:r>
          </w:p>
        </w:tc>
        <w:tc>
          <w:tcPr>
            <w:tcW w:w="573" w:type="pct"/>
            <w:gridSpan w:val="2"/>
            <w:tcBorders>
              <w:top w:val="single" w:sz="16" w:space="0" w:color="000000"/>
              <w:left w:val="nil"/>
              <w:bottom w:val="nil"/>
              <w:right w:val="single" w:sz="16" w:space="0" w:color="000000"/>
            </w:tcBorders>
            <w:shd w:val="clear" w:color="auto" w:fill="FFFFFF"/>
          </w:tcPr>
          <w:p w14:paraId="192121C5"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Tidak</w:t>
            </w:r>
          </w:p>
        </w:tc>
        <w:tc>
          <w:tcPr>
            <w:tcW w:w="893" w:type="pct"/>
            <w:gridSpan w:val="2"/>
            <w:tcBorders>
              <w:top w:val="single" w:sz="16" w:space="0" w:color="000000"/>
              <w:left w:val="single" w:sz="16" w:space="0" w:color="000000"/>
              <w:bottom w:val="nil"/>
            </w:tcBorders>
            <w:shd w:val="clear" w:color="auto" w:fill="FFFFFF"/>
          </w:tcPr>
          <w:p w14:paraId="2719488D"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22</w:t>
            </w:r>
          </w:p>
        </w:tc>
        <w:tc>
          <w:tcPr>
            <w:tcW w:w="780" w:type="pct"/>
            <w:gridSpan w:val="2"/>
            <w:tcBorders>
              <w:top w:val="single" w:sz="16" w:space="0" w:color="000000"/>
              <w:bottom w:val="nil"/>
            </w:tcBorders>
            <w:shd w:val="clear" w:color="auto" w:fill="FFFFFF"/>
          </w:tcPr>
          <w:p w14:paraId="100115BA"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28,2</w:t>
            </w:r>
          </w:p>
        </w:tc>
        <w:tc>
          <w:tcPr>
            <w:tcW w:w="1068" w:type="pct"/>
            <w:gridSpan w:val="2"/>
            <w:tcBorders>
              <w:top w:val="single" w:sz="16" w:space="0" w:color="000000"/>
              <w:bottom w:val="nil"/>
            </w:tcBorders>
            <w:shd w:val="clear" w:color="auto" w:fill="FFFFFF"/>
          </w:tcPr>
          <w:p w14:paraId="14AB4582"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28,2</w:t>
            </w:r>
          </w:p>
        </w:tc>
        <w:tc>
          <w:tcPr>
            <w:tcW w:w="1123" w:type="pct"/>
            <w:gridSpan w:val="2"/>
            <w:tcBorders>
              <w:top w:val="single" w:sz="16" w:space="0" w:color="000000"/>
              <w:bottom w:val="nil"/>
              <w:right w:val="single" w:sz="16" w:space="0" w:color="000000"/>
            </w:tcBorders>
            <w:shd w:val="clear" w:color="auto" w:fill="FFFFFF"/>
          </w:tcPr>
          <w:p w14:paraId="099643E7"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28,2</w:t>
            </w:r>
          </w:p>
        </w:tc>
      </w:tr>
      <w:tr w:rsidR="00490B94" w:rsidRPr="00490B94" w14:paraId="0131D92E" w14:textId="77777777" w:rsidTr="004D6293">
        <w:trPr>
          <w:cantSplit/>
          <w:tblHeader/>
          <w:jc w:val="center"/>
        </w:trPr>
        <w:tc>
          <w:tcPr>
            <w:tcW w:w="563" w:type="pct"/>
            <w:gridSpan w:val="2"/>
            <w:vMerge/>
            <w:tcBorders>
              <w:top w:val="single" w:sz="16" w:space="0" w:color="000000"/>
              <w:left w:val="single" w:sz="16" w:space="0" w:color="000000"/>
              <w:bottom w:val="single" w:sz="16" w:space="0" w:color="000000"/>
              <w:right w:val="nil"/>
            </w:tcBorders>
            <w:shd w:val="clear" w:color="auto" w:fill="FFFFFF"/>
          </w:tcPr>
          <w:p w14:paraId="74879F14"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573" w:type="pct"/>
            <w:gridSpan w:val="2"/>
            <w:tcBorders>
              <w:top w:val="nil"/>
              <w:left w:val="nil"/>
              <w:bottom w:val="nil"/>
              <w:right w:val="single" w:sz="16" w:space="0" w:color="000000"/>
            </w:tcBorders>
            <w:shd w:val="clear" w:color="auto" w:fill="FFFFFF"/>
          </w:tcPr>
          <w:p w14:paraId="11EEA579"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Ya</w:t>
            </w:r>
          </w:p>
        </w:tc>
        <w:tc>
          <w:tcPr>
            <w:tcW w:w="893" w:type="pct"/>
            <w:gridSpan w:val="2"/>
            <w:tcBorders>
              <w:top w:val="nil"/>
              <w:left w:val="single" w:sz="16" w:space="0" w:color="000000"/>
              <w:bottom w:val="nil"/>
            </w:tcBorders>
            <w:shd w:val="clear" w:color="auto" w:fill="FFFFFF"/>
          </w:tcPr>
          <w:p w14:paraId="0B4ED951"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56</w:t>
            </w:r>
          </w:p>
        </w:tc>
        <w:tc>
          <w:tcPr>
            <w:tcW w:w="780" w:type="pct"/>
            <w:gridSpan w:val="2"/>
            <w:tcBorders>
              <w:top w:val="nil"/>
              <w:bottom w:val="nil"/>
            </w:tcBorders>
            <w:shd w:val="clear" w:color="auto" w:fill="FFFFFF"/>
          </w:tcPr>
          <w:p w14:paraId="6AF3C167"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71,8</w:t>
            </w:r>
          </w:p>
        </w:tc>
        <w:tc>
          <w:tcPr>
            <w:tcW w:w="1068" w:type="pct"/>
            <w:gridSpan w:val="2"/>
            <w:tcBorders>
              <w:top w:val="nil"/>
              <w:bottom w:val="nil"/>
            </w:tcBorders>
            <w:shd w:val="clear" w:color="auto" w:fill="FFFFFF"/>
          </w:tcPr>
          <w:p w14:paraId="244F897A"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71,8</w:t>
            </w:r>
          </w:p>
        </w:tc>
        <w:tc>
          <w:tcPr>
            <w:tcW w:w="1123" w:type="pct"/>
            <w:gridSpan w:val="2"/>
            <w:tcBorders>
              <w:top w:val="nil"/>
              <w:bottom w:val="nil"/>
              <w:right w:val="single" w:sz="16" w:space="0" w:color="000000"/>
            </w:tcBorders>
            <w:shd w:val="clear" w:color="auto" w:fill="FFFFFF"/>
          </w:tcPr>
          <w:p w14:paraId="1A59C6F1"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r>
      <w:tr w:rsidR="00490B94" w:rsidRPr="00490B94" w14:paraId="322B0910" w14:textId="77777777" w:rsidTr="004D6293">
        <w:trPr>
          <w:cantSplit/>
          <w:jc w:val="center"/>
        </w:trPr>
        <w:tc>
          <w:tcPr>
            <w:tcW w:w="563" w:type="pct"/>
            <w:gridSpan w:val="2"/>
            <w:vMerge/>
            <w:tcBorders>
              <w:top w:val="single" w:sz="16" w:space="0" w:color="000000"/>
              <w:left w:val="single" w:sz="16" w:space="0" w:color="000000"/>
              <w:bottom w:val="single" w:sz="16" w:space="0" w:color="000000"/>
              <w:right w:val="nil"/>
            </w:tcBorders>
            <w:shd w:val="clear" w:color="auto" w:fill="FFFFFF"/>
          </w:tcPr>
          <w:p w14:paraId="70657414"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573" w:type="pct"/>
            <w:gridSpan w:val="2"/>
            <w:tcBorders>
              <w:top w:val="nil"/>
              <w:left w:val="nil"/>
              <w:bottom w:val="single" w:sz="16" w:space="0" w:color="000000"/>
              <w:right w:val="single" w:sz="16" w:space="0" w:color="000000"/>
            </w:tcBorders>
            <w:shd w:val="clear" w:color="auto" w:fill="FFFFFF"/>
          </w:tcPr>
          <w:p w14:paraId="7F231036"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Total</w:t>
            </w:r>
          </w:p>
        </w:tc>
        <w:tc>
          <w:tcPr>
            <w:tcW w:w="893" w:type="pct"/>
            <w:gridSpan w:val="2"/>
            <w:tcBorders>
              <w:top w:val="nil"/>
              <w:left w:val="single" w:sz="16" w:space="0" w:color="000000"/>
              <w:bottom w:val="single" w:sz="16" w:space="0" w:color="000000"/>
            </w:tcBorders>
            <w:shd w:val="clear" w:color="auto" w:fill="FFFFFF"/>
          </w:tcPr>
          <w:p w14:paraId="7F31D10A"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78</w:t>
            </w:r>
          </w:p>
        </w:tc>
        <w:tc>
          <w:tcPr>
            <w:tcW w:w="780" w:type="pct"/>
            <w:gridSpan w:val="2"/>
            <w:tcBorders>
              <w:top w:val="nil"/>
              <w:bottom w:val="single" w:sz="16" w:space="0" w:color="000000"/>
            </w:tcBorders>
            <w:shd w:val="clear" w:color="auto" w:fill="FFFFFF"/>
          </w:tcPr>
          <w:p w14:paraId="352D5C5A"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068" w:type="pct"/>
            <w:gridSpan w:val="2"/>
            <w:tcBorders>
              <w:top w:val="nil"/>
              <w:bottom w:val="single" w:sz="16" w:space="0" w:color="000000"/>
            </w:tcBorders>
            <w:shd w:val="clear" w:color="auto" w:fill="FFFFFF"/>
          </w:tcPr>
          <w:p w14:paraId="283CBBF1"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1123" w:type="pct"/>
            <w:gridSpan w:val="2"/>
            <w:tcBorders>
              <w:top w:val="nil"/>
              <w:bottom w:val="single" w:sz="16" w:space="0" w:color="000000"/>
              <w:right w:val="single" w:sz="16" w:space="0" w:color="000000"/>
            </w:tcBorders>
            <w:shd w:val="clear" w:color="auto" w:fill="FFFFFF"/>
            <w:vAlign w:val="center"/>
          </w:tcPr>
          <w:p w14:paraId="3D02DED3"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r>
      <w:tr w:rsidR="00490B94" w:rsidRPr="00490B94" w14:paraId="65DC4A08" w14:textId="77777777" w:rsidTr="004D6293">
        <w:trPr>
          <w:gridAfter w:val="1"/>
          <w:wAfter w:w="922" w:type="pct"/>
          <w:cantSplit/>
          <w:tblHeader/>
          <w:jc w:val="center"/>
        </w:trPr>
        <w:tc>
          <w:tcPr>
            <w:tcW w:w="4078" w:type="pct"/>
            <w:gridSpan w:val="11"/>
            <w:tcBorders>
              <w:top w:val="nil"/>
              <w:left w:val="nil"/>
              <w:bottom w:val="nil"/>
              <w:right w:val="nil"/>
            </w:tcBorders>
            <w:shd w:val="clear" w:color="auto" w:fill="FFFFFF"/>
            <w:vAlign w:val="center"/>
          </w:tcPr>
          <w:p w14:paraId="03C62474" w14:textId="77777777" w:rsidR="004D6293" w:rsidRDefault="004D6293" w:rsidP="00490B94">
            <w:pPr>
              <w:autoSpaceDE w:val="0"/>
              <w:autoSpaceDN w:val="0"/>
              <w:adjustRightInd w:val="0"/>
              <w:spacing w:after="0" w:line="240" w:lineRule="auto"/>
              <w:ind w:left="60" w:right="60"/>
              <w:jc w:val="center"/>
              <w:rPr>
                <w:rFonts w:ascii="Arial" w:hAnsi="Arial" w:cs="Arial"/>
                <w:b/>
                <w:bCs/>
                <w:color w:val="000000"/>
                <w:sz w:val="18"/>
                <w:szCs w:val="18"/>
              </w:rPr>
            </w:pPr>
          </w:p>
          <w:p w14:paraId="0DEF4F9C" w14:textId="77777777" w:rsidR="004D6293" w:rsidRDefault="004D6293" w:rsidP="00490B94">
            <w:pPr>
              <w:autoSpaceDE w:val="0"/>
              <w:autoSpaceDN w:val="0"/>
              <w:adjustRightInd w:val="0"/>
              <w:spacing w:after="0" w:line="240" w:lineRule="auto"/>
              <w:ind w:left="60" w:right="60"/>
              <w:jc w:val="center"/>
              <w:rPr>
                <w:rFonts w:ascii="Arial" w:hAnsi="Arial" w:cs="Arial"/>
                <w:b/>
                <w:bCs/>
                <w:color w:val="000000"/>
                <w:sz w:val="18"/>
                <w:szCs w:val="18"/>
              </w:rPr>
            </w:pPr>
          </w:p>
          <w:p w14:paraId="5B6FAA12" w14:textId="5AC68BD5"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b/>
                <w:bCs/>
                <w:color w:val="000000"/>
                <w:sz w:val="18"/>
                <w:szCs w:val="18"/>
              </w:rPr>
              <w:t>KA5</w:t>
            </w:r>
          </w:p>
        </w:tc>
      </w:tr>
      <w:tr w:rsidR="00490B94" w:rsidRPr="00490B94" w14:paraId="3FB6F6C3" w14:textId="77777777" w:rsidTr="004D6293">
        <w:trPr>
          <w:gridAfter w:val="1"/>
          <w:wAfter w:w="922" w:type="pct"/>
          <w:cantSplit/>
          <w:tblHeader/>
          <w:jc w:val="center"/>
        </w:trPr>
        <w:tc>
          <w:tcPr>
            <w:tcW w:w="926" w:type="pct"/>
            <w:gridSpan w:val="3"/>
            <w:tcBorders>
              <w:top w:val="single" w:sz="16" w:space="0" w:color="000000"/>
              <w:left w:val="single" w:sz="16" w:space="0" w:color="000000"/>
              <w:bottom w:val="single" w:sz="16" w:space="0" w:color="000000"/>
              <w:right w:val="single" w:sz="16" w:space="0" w:color="000000"/>
            </w:tcBorders>
            <w:shd w:val="clear" w:color="auto" w:fill="FFFFFF"/>
            <w:vAlign w:val="center"/>
          </w:tcPr>
          <w:p w14:paraId="4F10F869"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c>
          <w:tcPr>
            <w:tcW w:w="728" w:type="pct"/>
            <w:gridSpan w:val="2"/>
            <w:tcBorders>
              <w:top w:val="single" w:sz="16" w:space="0" w:color="000000"/>
              <w:left w:val="single" w:sz="16" w:space="0" w:color="000000"/>
              <w:bottom w:val="single" w:sz="16" w:space="0" w:color="000000"/>
            </w:tcBorders>
            <w:shd w:val="clear" w:color="auto" w:fill="FFFFFF"/>
            <w:vAlign w:val="bottom"/>
          </w:tcPr>
          <w:p w14:paraId="5916B660"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Frequency</w:t>
            </w:r>
          </w:p>
        </w:tc>
        <w:tc>
          <w:tcPr>
            <w:tcW w:w="636" w:type="pct"/>
            <w:gridSpan w:val="2"/>
            <w:tcBorders>
              <w:top w:val="single" w:sz="16" w:space="0" w:color="000000"/>
              <w:bottom w:val="single" w:sz="16" w:space="0" w:color="000000"/>
            </w:tcBorders>
            <w:shd w:val="clear" w:color="auto" w:fill="FFFFFF"/>
            <w:vAlign w:val="bottom"/>
          </w:tcPr>
          <w:p w14:paraId="575F5FBC"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Percent</w:t>
            </w:r>
          </w:p>
        </w:tc>
        <w:tc>
          <w:tcPr>
            <w:tcW w:w="871" w:type="pct"/>
            <w:gridSpan w:val="2"/>
            <w:tcBorders>
              <w:top w:val="single" w:sz="16" w:space="0" w:color="000000"/>
              <w:bottom w:val="single" w:sz="16" w:space="0" w:color="000000"/>
            </w:tcBorders>
            <w:shd w:val="clear" w:color="auto" w:fill="FFFFFF"/>
            <w:vAlign w:val="bottom"/>
          </w:tcPr>
          <w:p w14:paraId="00E8877E"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Valid Percent</w:t>
            </w:r>
          </w:p>
        </w:tc>
        <w:tc>
          <w:tcPr>
            <w:tcW w:w="917" w:type="pct"/>
            <w:gridSpan w:val="2"/>
            <w:tcBorders>
              <w:top w:val="single" w:sz="16" w:space="0" w:color="000000"/>
              <w:bottom w:val="single" w:sz="16" w:space="0" w:color="000000"/>
              <w:right w:val="single" w:sz="16" w:space="0" w:color="000000"/>
            </w:tcBorders>
            <w:shd w:val="clear" w:color="auto" w:fill="FFFFFF"/>
            <w:vAlign w:val="bottom"/>
          </w:tcPr>
          <w:p w14:paraId="73A2983B" w14:textId="77777777" w:rsidR="00490B94" w:rsidRPr="00490B94" w:rsidRDefault="00490B94" w:rsidP="00490B94">
            <w:pPr>
              <w:autoSpaceDE w:val="0"/>
              <w:autoSpaceDN w:val="0"/>
              <w:adjustRightInd w:val="0"/>
              <w:spacing w:after="0" w:line="240" w:lineRule="auto"/>
              <w:ind w:left="60" w:right="60"/>
              <w:jc w:val="center"/>
              <w:rPr>
                <w:rFonts w:ascii="Arial" w:hAnsi="Arial" w:cs="Arial"/>
                <w:color w:val="000000"/>
                <w:sz w:val="18"/>
                <w:szCs w:val="18"/>
              </w:rPr>
            </w:pPr>
            <w:r w:rsidRPr="00490B94">
              <w:rPr>
                <w:rFonts w:ascii="Arial" w:hAnsi="Arial" w:cs="Arial"/>
                <w:color w:val="000000"/>
                <w:sz w:val="18"/>
                <w:szCs w:val="18"/>
              </w:rPr>
              <w:t>Cumulative Percent</w:t>
            </w:r>
          </w:p>
        </w:tc>
      </w:tr>
      <w:tr w:rsidR="00490B94" w:rsidRPr="00490B94" w14:paraId="2B83D840" w14:textId="77777777" w:rsidTr="004D6293">
        <w:trPr>
          <w:gridAfter w:val="1"/>
          <w:wAfter w:w="922" w:type="pct"/>
          <w:cantSplit/>
          <w:tblHeader/>
          <w:jc w:val="center"/>
        </w:trPr>
        <w:tc>
          <w:tcPr>
            <w:tcW w:w="459" w:type="pct"/>
            <w:vMerge w:val="restart"/>
            <w:tcBorders>
              <w:top w:val="single" w:sz="16" w:space="0" w:color="000000"/>
              <w:left w:val="single" w:sz="16" w:space="0" w:color="000000"/>
              <w:bottom w:val="single" w:sz="16" w:space="0" w:color="000000"/>
              <w:right w:val="nil"/>
            </w:tcBorders>
            <w:shd w:val="clear" w:color="auto" w:fill="FFFFFF"/>
          </w:tcPr>
          <w:p w14:paraId="6925686F"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Valid</w:t>
            </w:r>
          </w:p>
        </w:tc>
        <w:tc>
          <w:tcPr>
            <w:tcW w:w="467" w:type="pct"/>
            <w:gridSpan w:val="2"/>
            <w:tcBorders>
              <w:top w:val="single" w:sz="16" w:space="0" w:color="000000"/>
              <w:left w:val="nil"/>
              <w:bottom w:val="nil"/>
              <w:right w:val="single" w:sz="16" w:space="0" w:color="000000"/>
            </w:tcBorders>
            <w:shd w:val="clear" w:color="auto" w:fill="FFFFFF"/>
          </w:tcPr>
          <w:p w14:paraId="5B24631B"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Tidak</w:t>
            </w:r>
          </w:p>
        </w:tc>
        <w:tc>
          <w:tcPr>
            <w:tcW w:w="728" w:type="pct"/>
            <w:gridSpan w:val="2"/>
            <w:tcBorders>
              <w:top w:val="single" w:sz="16" w:space="0" w:color="000000"/>
              <w:left w:val="single" w:sz="16" w:space="0" w:color="000000"/>
              <w:bottom w:val="nil"/>
            </w:tcBorders>
            <w:shd w:val="clear" w:color="auto" w:fill="FFFFFF"/>
          </w:tcPr>
          <w:p w14:paraId="1DFAFB85"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23</w:t>
            </w:r>
          </w:p>
        </w:tc>
        <w:tc>
          <w:tcPr>
            <w:tcW w:w="636" w:type="pct"/>
            <w:gridSpan w:val="2"/>
            <w:tcBorders>
              <w:top w:val="single" w:sz="16" w:space="0" w:color="000000"/>
              <w:bottom w:val="nil"/>
            </w:tcBorders>
            <w:shd w:val="clear" w:color="auto" w:fill="FFFFFF"/>
          </w:tcPr>
          <w:p w14:paraId="408FE8B2"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29,5</w:t>
            </w:r>
          </w:p>
        </w:tc>
        <w:tc>
          <w:tcPr>
            <w:tcW w:w="871" w:type="pct"/>
            <w:gridSpan w:val="2"/>
            <w:tcBorders>
              <w:top w:val="single" w:sz="16" w:space="0" w:color="000000"/>
              <w:bottom w:val="nil"/>
            </w:tcBorders>
            <w:shd w:val="clear" w:color="auto" w:fill="FFFFFF"/>
          </w:tcPr>
          <w:p w14:paraId="6BDEC429"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29,5</w:t>
            </w:r>
          </w:p>
        </w:tc>
        <w:tc>
          <w:tcPr>
            <w:tcW w:w="917" w:type="pct"/>
            <w:gridSpan w:val="2"/>
            <w:tcBorders>
              <w:top w:val="single" w:sz="16" w:space="0" w:color="000000"/>
              <w:bottom w:val="nil"/>
              <w:right w:val="single" w:sz="16" w:space="0" w:color="000000"/>
            </w:tcBorders>
            <w:shd w:val="clear" w:color="auto" w:fill="FFFFFF"/>
          </w:tcPr>
          <w:p w14:paraId="5C184E61"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29,5</w:t>
            </w:r>
          </w:p>
        </w:tc>
      </w:tr>
      <w:tr w:rsidR="00490B94" w:rsidRPr="00490B94" w14:paraId="418AF964" w14:textId="77777777" w:rsidTr="004D6293">
        <w:trPr>
          <w:gridAfter w:val="1"/>
          <w:wAfter w:w="922" w:type="pct"/>
          <w:cantSplit/>
          <w:tblHeader/>
          <w:jc w:val="center"/>
        </w:trPr>
        <w:tc>
          <w:tcPr>
            <w:tcW w:w="459" w:type="pct"/>
            <w:vMerge/>
            <w:tcBorders>
              <w:top w:val="single" w:sz="16" w:space="0" w:color="000000"/>
              <w:left w:val="single" w:sz="16" w:space="0" w:color="000000"/>
              <w:bottom w:val="single" w:sz="16" w:space="0" w:color="000000"/>
              <w:right w:val="nil"/>
            </w:tcBorders>
            <w:shd w:val="clear" w:color="auto" w:fill="FFFFFF"/>
          </w:tcPr>
          <w:p w14:paraId="7C0BD022"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467" w:type="pct"/>
            <w:gridSpan w:val="2"/>
            <w:tcBorders>
              <w:top w:val="nil"/>
              <w:left w:val="nil"/>
              <w:bottom w:val="nil"/>
              <w:right w:val="single" w:sz="16" w:space="0" w:color="000000"/>
            </w:tcBorders>
            <w:shd w:val="clear" w:color="auto" w:fill="FFFFFF"/>
          </w:tcPr>
          <w:p w14:paraId="6C3CB417"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Ya</w:t>
            </w:r>
          </w:p>
        </w:tc>
        <w:tc>
          <w:tcPr>
            <w:tcW w:w="728" w:type="pct"/>
            <w:gridSpan w:val="2"/>
            <w:tcBorders>
              <w:top w:val="nil"/>
              <w:left w:val="single" w:sz="16" w:space="0" w:color="000000"/>
              <w:bottom w:val="nil"/>
            </w:tcBorders>
            <w:shd w:val="clear" w:color="auto" w:fill="FFFFFF"/>
          </w:tcPr>
          <w:p w14:paraId="6FD5CD6A"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55</w:t>
            </w:r>
          </w:p>
        </w:tc>
        <w:tc>
          <w:tcPr>
            <w:tcW w:w="636" w:type="pct"/>
            <w:gridSpan w:val="2"/>
            <w:tcBorders>
              <w:top w:val="nil"/>
              <w:bottom w:val="nil"/>
            </w:tcBorders>
            <w:shd w:val="clear" w:color="auto" w:fill="FFFFFF"/>
          </w:tcPr>
          <w:p w14:paraId="78364D78"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70,5</w:t>
            </w:r>
          </w:p>
        </w:tc>
        <w:tc>
          <w:tcPr>
            <w:tcW w:w="871" w:type="pct"/>
            <w:gridSpan w:val="2"/>
            <w:tcBorders>
              <w:top w:val="nil"/>
              <w:bottom w:val="nil"/>
            </w:tcBorders>
            <w:shd w:val="clear" w:color="auto" w:fill="FFFFFF"/>
          </w:tcPr>
          <w:p w14:paraId="5646FF6F"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70,5</w:t>
            </w:r>
          </w:p>
        </w:tc>
        <w:tc>
          <w:tcPr>
            <w:tcW w:w="917" w:type="pct"/>
            <w:gridSpan w:val="2"/>
            <w:tcBorders>
              <w:top w:val="nil"/>
              <w:bottom w:val="nil"/>
              <w:right w:val="single" w:sz="16" w:space="0" w:color="000000"/>
            </w:tcBorders>
            <w:shd w:val="clear" w:color="auto" w:fill="FFFFFF"/>
          </w:tcPr>
          <w:p w14:paraId="7CC2357D"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r>
      <w:tr w:rsidR="00490B94" w:rsidRPr="00490B94" w14:paraId="79759DCB" w14:textId="77777777" w:rsidTr="004D6293">
        <w:trPr>
          <w:gridAfter w:val="1"/>
          <w:wAfter w:w="922" w:type="pct"/>
          <w:cantSplit/>
          <w:jc w:val="center"/>
        </w:trPr>
        <w:tc>
          <w:tcPr>
            <w:tcW w:w="459" w:type="pct"/>
            <w:vMerge/>
            <w:tcBorders>
              <w:top w:val="single" w:sz="16" w:space="0" w:color="000000"/>
              <w:left w:val="single" w:sz="16" w:space="0" w:color="000000"/>
              <w:bottom w:val="single" w:sz="16" w:space="0" w:color="000000"/>
              <w:right w:val="nil"/>
            </w:tcBorders>
            <w:shd w:val="clear" w:color="auto" w:fill="FFFFFF"/>
          </w:tcPr>
          <w:p w14:paraId="0B8E4A46" w14:textId="77777777" w:rsidR="00490B94" w:rsidRPr="00490B94" w:rsidRDefault="00490B94" w:rsidP="00490B94">
            <w:pPr>
              <w:autoSpaceDE w:val="0"/>
              <w:autoSpaceDN w:val="0"/>
              <w:adjustRightInd w:val="0"/>
              <w:spacing w:after="0" w:line="240" w:lineRule="auto"/>
              <w:rPr>
                <w:rFonts w:ascii="Arial" w:hAnsi="Arial" w:cs="Arial"/>
                <w:color w:val="000000"/>
                <w:sz w:val="18"/>
                <w:szCs w:val="18"/>
              </w:rPr>
            </w:pPr>
          </w:p>
        </w:tc>
        <w:tc>
          <w:tcPr>
            <w:tcW w:w="467" w:type="pct"/>
            <w:gridSpan w:val="2"/>
            <w:tcBorders>
              <w:top w:val="nil"/>
              <w:left w:val="nil"/>
              <w:bottom w:val="single" w:sz="16" w:space="0" w:color="000000"/>
              <w:right w:val="single" w:sz="16" w:space="0" w:color="000000"/>
            </w:tcBorders>
            <w:shd w:val="clear" w:color="auto" w:fill="FFFFFF"/>
          </w:tcPr>
          <w:p w14:paraId="6CC403D8" w14:textId="77777777" w:rsidR="00490B94" w:rsidRPr="00490B94" w:rsidRDefault="00490B94" w:rsidP="00490B94">
            <w:pPr>
              <w:autoSpaceDE w:val="0"/>
              <w:autoSpaceDN w:val="0"/>
              <w:adjustRightInd w:val="0"/>
              <w:spacing w:after="0" w:line="240" w:lineRule="auto"/>
              <w:ind w:left="60" w:right="60"/>
              <w:rPr>
                <w:rFonts w:ascii="Arial" w:hAnsi="Arial" w:cs="Arial"/>
                <w:color w:val="000000"/>
                <w:sz w:val="18"/>
                <w:szCs w:val="18"/>
              </w:rPr>
            </w:pPr>
            <w:r w:rsidRPr="00490B94">
              <w:rPr>
                <w:rFonts w:ascii="Arial" w:hAnsi="Arial" w:cs="Arial"/>
                <w:color w:val="000000"/>
                <w:sz w:val="18"/>
                <w:szCs w:val="18"/>
              </w:rPr>
              <w:t>Total</w:t>
            </w:r>
          </w:p>
        </w:tc>
        <w:tc>
          <w:tcPr>
            <w:tcW w:w="728" w:type="pct"/>
            <w:gridSpan w:val="2"/>
            <w:tcBorders>
              <w:top w:val="nil"/>
              <w:left w:val="single" w:sz="16" w:space="0" w:color="000000"/>
              <w:bottom w:val="single" w:sz="16" w:space="0" w:color="000000"/>
            </w:tcBorders>
            <w:shd w:val="clear" w:color="auto" w:fill="FFFFFF"/>
          </w:tcPr>
          <w:p w14:paraId="36D459F3"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78</w:t>
            </w:r>
          </w:p>
        </w:tc>
        <w:tc>
          <w:tcPr>
            <w:tcW w:w="636" w:type="pct"/>
            <w:gridSpan w:val="2"/>
            <w:tcBorders>
              <w:top w:val="nil"/>
              <w:bottom w:val="single" w:sz="16" w:space="0" w:color="000000"/>
            </w:tcBorders>
            <w:shd w:val="clear" w:color="auto" w:fill="FFFFFF"/>
          </w:tcPr>
          <w:p w14:paraId="0B8B8916"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871" w:type="pct"/>
            <w:gridSpan w:val="2"/>
            <w:tcBorders>
              <w:top w:val="nil"/>
              <w:bottom w:val="single" w:sz="16" w:space="0" w:color="000000"/>
            </w:tcBorders>
            <w:shd w:val="clear" w:color="auto" w:fill="FFFFFF"/>
          </w:tcPr>
          <w:p w14:paraId="0316C140" w14:textId="77777777" w:rsidR="00490B94" w:rsidRPr="00490B94" w:rsidRDefault="00490B94" w:rsidP="00490B94">
            <w:pPr>
              <w:autoSpaceDE w:val="0"/>
              <w:autoSpaceDN w:val="0"/>
              <w:adjustRightInd w:val="0"/>
              <w:spacing w:after="0" w:line="240" w:lineRule="auto"/>
              <w:ind w:left="60" w:right="60"/>
              <w:jc w:val="right"/>
              <w:rPr>
                <w:rFonts w:ascii="Arial" w:hAnsi="Arial" w:cs="Arial"/>
                <w:color w:val="000000"/>
                <w:sz w:val="18"/>
                <w:szCs w:val="18"/>
              </w:rPr>
            </w:pPr>
            <w:r w:rsidRPr="00490B94">
              <w:rPr>
                <w:rFonts w:ascii="Arial" w:hAnsi="Arial" w:cs="Arial"/>
                <w:color w:val="000000"/>
                <w:sz w:val="18"/>
                <w:szCs w:val="18"/>
              </w:rPr>
              <w:t>100,0</w:t>
            </w:r>
          </w:p>
        </w:tc>
        <w:tc>
          <w:tcPr>
            <w:tcW w:w="917" w:type="pct"/>
            <w:gridSpan w:val="2"/>
            <w:tcBorders>
              <w:top w:val="nil"/>
              <w:bottom w:val="single" w:sz="16" w:space="0" w:color="000000"/>
              <w:right w:val="single" w:sz="16" w:space="0" w:color="000000"/>
            </w:tcBorders>
            <w:shd w:val="clear" w:color="auto" w:fill="FFFFFF"/>
            <w:vAlign w:val="center"/>
          </w:tcPr>
          <w:p w14:paraId="1B0066D4" w14:textId="77777777" w:rsidR="00490B94" w:rsidRPr="00490B94" w:rsidRDefault="00490B94" w:rsidP="00490B94">
            <w:pPr>
              <w:autoSpaceDE w:val="0"/>
              <w:autoSpaceDN w:val="0"/>
              <w:adjustRightInd w:val="0"/>
              <w:spacing w:after="0" w:line="240" w:lineRule="auto"/>
              <w:jc w:val="center"/>
              <w:rPr>
                <w:rFonts w:ascii="Times New Roman" w:hAnsi="Times New Roman" w:cs="Times New Roman"/>
                <w:sz w:val="24"/>
                <w:szCs w:val="24"/>
              </w:rPr>
            </w:pPr>
          </w:p>
        </w:tc>
      </w:tr>
    </w:tbl>
    <w:p w14:paraId="3033703B" w14:textId="77777777" w:rsidR="00490B94" w:rsidRPr="004D6293" w:rsidRDefault="00490B94" w:rsidP="004D6293">
      <w:pPr>
        <w:autoSpaceDE w:val="0"/>
        <w:autoSpaceDN w:val="0"/>
        <w:adjustRightInd w:val="0"/>
        <w:spacing w:after="0" w:line="240" w:lineRule="auto"/>
        <w:rPr>
          <w:rFonts w:ascii="Times New Roman" w:hAnsi="Times New Roman" w:cs="Times New Roman"/>
          <w:sz w:val="12"/>
          <w:szCs w:val="12"/>
        </w:rPr>
      </w:pP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824"/>
        <w:gridCol w:w="1443"/>
        <w:gridCol w:w="1310"/>
        <w:gridCol w:w="1586"/>
        <w:gridCol w:w="1125"/>
        <w:gridCol w:w="1649"/>
      </w:tblGrid>
      <w:tr w:rsidR="002D60E6" w:rsidRPr="002D60E6" w14:paraId="4C029A52" w14:textId="77777777" w:rsidTr="004D6293">
        <w:trPr>
          <w:cantSplit/>
          <w:tblHeader/>
          <w:jc w:val="center"/>
        </w:trPr>
        <w:tc>
          <w:tcPr>
            <w:tcW w:w="5000" w:type="pct"/>
            <w:gridSpan w:val="6"/>
            <w:tcBorders>
              <w:top w:val="nil"/>
              <w:left w:val="nil"/>
              <w:bottom w:val="nil"/>
              <w:right w:val="nil"/>
            </w:tcBorders>
            <w:shd w:val="clear" w:color="auto" w:fill="FFFFFF"/>
            <w:vAlign w:val="center"/>
          </w:tcPr>
          <w:p w14:paraId="25E136DE" w14:textId="615A6611" w:rsidR="002D60E6" w:rsidRPr="002D60E6" w:rsidRDefault="002D60E6" w:rsidP="002D60E6">
            <w:pPr>
              <w:autoSpaceDE w:val="0"/>
              <w:autoSpaceDN w:val="0"/>
              <w:adjustRightInd w:val="0"/>
              <w:spacing w:after="0" w:line="240" w:lineRule="auto"/>
              <w:ind w:left="60" w:right="60"/>
              <w:jc w:val="center"/>
              <w:rPr>
                <w:rFonts w:ascii="Arial" w:hAnsi="Arial" w:cs="Arial"/>
                <w:color w:val="000000"/>
                <w:sz w:val="18"/>
                <w:szCs w:val="18"/>
              </w:rPr>
            </w:pPr>
            <w:r w:rsidRPr="002D60E6">
              <w:rPr>
                <w:rFonts w:ascii="Arial" w:hAnsi="Arial" w:cs="Arial"/>
                <w:b/>
                <w:bCs/>
                <w:color w:val="000000"/>
                <w:sz w:val="18"/>
                <w:szCs w:val="18"/>
              </w:rPr>
              <w:lastRenderedPageBreak/>
              <w:t>Jenis_Kelamin</w:t>
            </w:r>
          </w:p>
        </w:tc>
      </w:tr>
      <w:tr w:rsidR="002D60E6" w:rsidRPr="002D60E6" w14:paraId="1D37BA06" w14:textId="77777777" w:rsidTr="004D6293">
        <w:trPr>
          <w:cantSplit/>
          <w:tblHeader/>
          <w:jc w:val="center"/>
        </w:trPr>
        <w:tc>
          <w:tcPr>
            <w:tcW w:w="1428" w:type="pct"/>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14:paraId="1AE7140F" w14:textId="77777777" w:rsidR="002D60E6" w:rsidRPr="002D60E6" w:rsidRDefault="002D60E6" w:rsidP="002D60E6">
            <w:pPr>
              <w:autoSpaceDE w:val="0"/>
              <w:autoSpaceDN w:val="0"/>
              <w:adjustRightInd w:val="0"/>
              <w:spacing w:after="0" w:line="240" w:lineRule="auto"/>
              <w:jc w:val="center"/>
              <w:rPr>
                <w:rFonts w:ascii="Times New Roman" w:hAnsi="Times New Roman" w:cs="Times New Roman"/>
                <w:sz w:val="24"/>
                <w:szCs w:val="24"/>
              </w:rPr>
            </w:pPr>
          </w:p>
        </w:tc>
        <w:tc>
          <w:tcPr>
            <w:tcW w:w="825" w:type="pct"/>
            <w:tcBorders>
              <w:top w:val="single" w:sz="16" w:space="0" w:color="000000"/>
              <w:left w:val="single" w:sz="16" w:space="0" w:color="000000"/>
              <w:bottom w:val="single" w:sz="16" w:space="0" w:color="000000"/>
            </w:tcBorders>
            <w:shd w:val="clear" w:color="auto" w:fill="FFFFFF"/>
            <w:vAlign w:val="bottom"/>
          </w:tcPr>
          <w:p w14:paraId="2DF935E1" w14:textId="77777777" w:rsidR="002D60E6" w:rsidRPr="002D60E6" w:rsidRDefault="002D60E6" w:rsidP="002D60E6">
            <w:pPr>
              <w:autoSpaceDE w:val="0"/>
              <w:autoSpaceDN w:val="0"/>
              <w:adjustRightInd w:val="0"/>
              <w:spacing w:after="0" w:line="240" w:lineRule="auto"/>
              <w:ind w:left="60" w:right="60"/>
              <w:jc w:val="center"/>
              <w:rPr>
                <w:rFonts w:ascii="Arial" w:hAnsi="Arial" w:cs="Arial"/>
                <w:color w:val="000000"/>
                <w:sz w:val="18"/>
                <w:szCs w:val="18"/>
              </w:rPr>
            </w:pPr>
            <w:r w:rsidRPr="002D60E6">
              <w:rPr>
                <w:rFonts w:ascii="Arial" w:hAnsi="Arial" w:cs="Arial"/>
                <w:color w:val="000000"/>
                <w:sz w:val="18"/>
                <w:szCs w:val="18"/>
              </w:rPr>
              <w:t>Frequency</w:t>
            </w:r>
          </w:p>
        </w:tc>
        <w:tc>
          <w:tcPr>
            <w:tcW w:w="999" w:type="pct"/>
            <w:tcBorders>
              <w:top w:val="single" w:sz="16" w:space="0" w:color="000000"/>
              <w:bottom w:val="single" w:sz="16" w:space="0" w:color="000000"/>
            </w:tcBorders>
            <w:shd w:val="clear" w:color="auto" w:fill="FFFFFF"/>
            <w:vAlign w:val="bottom"/>
          </w:tcPr>
          <w:p w14:paraId="4C94B594" w14:textId="77777777" w:rsidR="002D60E6" w:rsidRPr="002D60E6" w:rsidRDefault="002D60E6" w:rsidP="002D60E6">
            <w:pPr>
              <w:autoSpaceDE w:val="0"/>
              <w:autoSpaceDN w:val="0"/>
              <w:adjustRightInd w:val="0"/>
              <w:spacing w:after="0" w:line="240" w:lineRule="auto"/>
              <w:ind w:left="60" w:right="60"/>
              <w:jc w:val="center"/>
              <w:rPr>
                <w:rFonts w:ascii="Arial" w:hAnsi="Arial" w:cs="Arial"/>
                <w:color w:val="000000"/>
                <w:sz w:val="18"/>
                <w:szCs w:val="18"/>
              </w:rPr>
            </w:pPr>
            <w:r w:rsidRPr="002D60E6">
              <w:rPr>
                <w:rFonts w:ascii="Arial" w:hAnsi="Arial" w:cs="Arial"/>
                <w:color w:val="000000"/>
                <w:sz w:val="18"/>
                <w:szCs w:val="18"/>
              </w:rPr>
              <w:t>Percent</w:t>
            </w:r>
          </w:p>
        </w:tc>
        <w:tc>
          <w:tcPr>
            <w:tcW w:w="709" w:type="pct"/>
            <w:tcBorders>
              <w:top w:val="single" w:sz="16" w:space="0" w:color="000000"/>
              <w:bottom w:val="single" w:sz="16" w:space="0" w:color="000000"/>
            </w:tcBorders>
            <w:shd w:val="clear" w:color="auto" w:fill="FFFFFF"/>
            <w:vAlign w:val="bottom"/>
          </w:tcPr>
          <w:p w14:paraId="0006DB7E" w14:textId="77777777" w:rsidR="002D60E6" w:rsidRPr="002D60E6" w:rsidRDefault="002D60E6" w:rsidP="002D60E6">
            <w:pPr>
              <w:autoSpaceDE w:val="0"/>
              <w:autoSpaceDN w:val="0"/>
              <w:adjustRightInd w:val="0"/>
              <w:spacing w:after="0" w:line="240" w:lineRule="auto"/>
              <w:ind w:left="60" w:right="60"/>
              <w:jc w:val="center"/>
              <w:rPr>
                <w:rFonts w:ascii="Arial" w:hAnsi="Arial" w:cs="Arial"/>
                <w:color w:val="000000"/>
                <w:sz w:val="18"/>
                <w:szCs w:val="18"/>
              </w:rPr>
            </w:pPr>
            <w:r w:rsidRPr="002D60E6">
              <w:rPr>
                <w:rFonts w:ascii="Arial" w:hAnsi="Arial" w:cs="Arial"/>
                <w:color w:val="000000"/>
                <w:sz w:val="18"/>
                <w:szCs w:val="18"/>
              </w:rPr>
              <w:t>Valid Percent</w:t>
            </w:r>
          </w:p>
        </w:tc>
        <w:tc>
          <w:tcPr>
            <w:tcW w:w="1040" w:type="pct"/>
            <w:tcBorders>
              <w:top w:val="single" w:sz="16" w:space="0" w:color="000000"/>
              <w:bottom w:val="single" w:sz="16" w:space="0" w:color="000000"/>
              <w:right w:val="single" w:sz="16" w:space="0" w:color="000000"/>
            </w:tcBorders>
            <w:shd w:val="clear" w:color="auto" w:fill="FFFFFF"/>
            <w:vAlign w:val="bottom"/>
          </w:tcPr>
          <w:p w14:paraId="221F1364" w14:textId="77777777" w:rsidR="002D60E6" w:rsidRPr="002D60E6" w:rsidRDefault="002D60E6" w:rsidP="002D60E6">
            <w:pPr>
              <w:autoSpaceDE w:val="0"/>
              <w:autoSpaceDN w:val="0"/>
              <w:adjustRightInd w:val="0"/>
              <w:spacing w:after="0" w:line="240" w:lineRule="auto"/>
              <w:ind w:left="60" w:right="60"/>
              <w:jc w:val="center"/>
              <w:rPr>
                <w:rFonts w:ascii="Arial" w:hAnsi="Arial" w:cs="Arial"/>
                <w:color w:val="000000"/>
                <w:sz w:val="18"/>
                <w:szCs w:val="18"/>
              </w:rPr>
            </w:pPr>
            <w:r w:rsidRPr="002D60E6">
              <w:rPr>
                <w:rFonts w:ascii="Arial" w:hAnsi="Arial" w:cs="Arial"/>
                <w:color w:val="000000"/>
                <w:sz w:val="18"/>
                <w:szCs w:val="18"/>
              </w:rPr>
              <w:t>Cumulative Percent</w:t>
            </w:r>
          </w:p>
        </w:tc>
      </w:tr>
      <w:tr w:rsidR="002D60E6" w:rsidRPr="002D60E6" w14:paraId="2234EB84" w14:textId="77777777" w:rsidTr="004D6293">
        <w:trPr>
          <w:cantSplit/>
          <w:tblHeader/>
          <w:jc w:val="center"/>
        </w:trPr>
        <w:tc>
          <w:tcPr>
            <w:tcW w:w="519" w:type="pct"/>
            <w:vMerge w:val="restart"/>
            <w:tcBorders>
              <w:top w:val="single" w:sz="16" w:space="0" w:color="000000"/>
              <w:left w:val="single" w:sz="16" w:space="0" w:color="000000"/>
              <w:bottom w:val="single" w:sz="16" w:space="0" w:color="000000"/>
              <w:right w:val="nil"/>
            </w:tcBorders>
            <w:shd w:val="clear" w:color="auto" w:fill="FFFFFF"/>
          </w:tcPr>
          <w:p w14:paraId="7DE83F5C" w14:textId="77777777" w:rsidR="002D60E6" w:rsidRPr="002D60E6" w:rsidRDefault="002D60E6" w:rsidP="002D60E6">
            <w:pPr>
              <w:autoSpaceDE w:val="0"/>
              <w:autoSpaceDN w:val="0"/>
              <w:adjustRightInd w:val="0"/>
              <w:spacing w:after="0" w:line="240" w:lineRule="auto"/>
              <w:ind w:left="60" w:right="60"/>
              <w:rPr>
                <w:rFonts w:ascii="Arial" w:hAnsi="Arial" w:cs="Arial"/>
                <w:color w:val="000000"/>
                <w:sz w:val="18"/>
                <w:szCs w:val="18"/>
              </w:rPr>
            </w:pPr>
            <w:r w:rsidRPr="002D60E6">
              <w:rPr>
                <w:rFonts w:ascii="Arial" w:hAnsi="Arial" w:cs="Arial"/>
                <w:color w:val="000000"/>
                <w:sz w:val="18"/>
                <w:szCs w:val="18"/>
              </w:rPr>
              <w:t>Valid</w:t>
            </w:r>
          </w:p>
        </w:tc>
        <w:tc>
          <w:tcPr>
            <w:tcW w:w="909" w:type="pct"/>
            <w:tcBorders>
              <w:top w:val="single" w:sz="16" w:space="0" w:color="000000"/>
              <w:left w:val="nil"/>
              <w:bottom w:val="nil"/>
              <w:right w:val="single" w:sz="16" w:space="0" w:color="000000"/>
            </w:tcBorders>
            <w:shd w:val="clear" w:color="auto" w:fill="FFFFFF"/>
          </w:tcPr>
          <w:p w14:paraId="51D39BB1" w14:textId="77777777" w:rsidR="002D60E6" w:rsidRPr="002D60E6" w:rsidRDefault="002D60E6" w:rsidP="002D60E6">
            <w:pPr>
              <w:autoSpaceDE w:val="0"/>
              <w:autoSpaceDN w:val="0"/>
              <w:adjustRightInd w:val="0"/>
              <w:spacing w:after="0" w:line="240" w:lineRule="auto"/>
              <w:ind w:left="60" w:right="60"/>
              <w:rPr>
                <w:rFonts w:ascii="Arial" w:hAnsi="Arial" w:cs="Arial"/>
                <w:color w:val="000000"/>
                <w:sz w:val="18"/>
                <w:szCs w:val="18"/>
              </w:rPr>
            </w:pPr>
            <w:r w:rsidRPr="002D60E6">
              <w:rPr>
                <w:rFonts w:ascii="Arial" w:hAnsi="Arial" w:cs="Arial"/>
                <w:color w:val="000000"/>
                <w:sz w:val="18"/>
                <w:szCs w:val="18"/>
              </w:rPr>
              <w:t>Perempuan</w:t>
            </w:r>
          </w:p>
        </w:tc>
        <w:tc>
          <w:tcPr>
            <w:tcW w:w="825" w:type="pct"/>
            <w:tcBorders>
              <w:top w:val="single" w:sz="16" w:space="0" w:color="000000"/>
              <w:left w:val="single" w:sz="16" w:space="0" w:color="000000"/>
              <w:bottom w:val="nil"/>
            </w:tcBorders>
            <w:shd w:val="clear" w:color="auto" w:fill="FFFFFF"/>
            <w:vAlign w:val="center"/>
          </w:tcPr>
          <w:p w14:paraId="3E08A51A"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12</w:t>
            </w:r>
          </w:p>
        </w:tc>
        <w:tc>
          <w:tcPr>
            <w:tcW w:w="999" w:type="pct"/>
            <w:tcBorders>
              <w:top w:val="single" w:sz="16" w:space="0" w:color="000000"/>
              <w:bottom w:val="nil"/>
            </w:tcBorders>
            <w:shd w:val="clear" w:color="auto" w:fill="FFFFFF"/>
            <w:vAlign w:val="center"/>
          </w:tcPr>
          <w:p w14:paraId="6CB29B14"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15,4</w:t>
            </w:r>
          </w:p>
        </w:tc>
        <w:tc>
          <w:tcPr>
            <w:tcW w:w="709" w:type="pct"/>
            <w:tcBorders>
              <w:top w:val="single" w:sz="16" w:space="0" w:color="000000"/>
              <w:bottom w:val="nil"/>
            </w:tcBorders>
            <w:shd w:val="clear" w:color="auto" w:fill="FFFFFF"/>
            <w:vAlign w:val="center"/>
          </w:tcPr>
          <w:p w14:paraId="1AF436CB"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15,4</w:t>
            </w:r>
          </w:p>
        </w:tc>
        <w:tc>
          <w:tcPr>
            <w:tcW w:w="1040" w:type="pct"/>
            <w:tcBorders>
              <w:top w:val="single" w:sz="16" w:space="0" w:color="000000"/>
              <w:bottom w:val="nil"/>
              <w:right w:val="single" w:sz="16" w:space="0" w:color="000000"/>
            </w:tcBorders>
            <w:shd w:val="clear" w:color="auto" w:fill="FFFFFF"/>
            <w:vAlign w:val="center"/>
          </w:tcPr>
          <w:p w14:paraId="25E6CC36"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15,4</w:t>
            </w:r>
          </w:p>
        </w:tc>
      </w:tr>
      <w:tr w:rsidR="002D60E6" w:rsidRPr="002D60E6" w14:paraId="2C3464D7" w14:textId="77777777" w:rsidTr="004D6293">
        <w:trPr>
          <w:cantSplit/>
          <w:tblHeader/>
          <w:jc w:val="center"/>
        </w:trPr>
        <w:tc>
          <w:tcPr>
            <w:tcW w:w="519" w:type="pct"/>
            <w:vMerge/>
            <w:tcBorders>
              <w:top w:val="single" w:sz="16" w:space="0" w:color="000000"/>
              <w:left w:val="single" w:sz="16" w:space="0" w:color="000000"/>
              <w:bottom w:val="single" w:sz="16" w:space="0" w:color="000000"/>
              <w:right w:val="nil"/>
            </w:tcBorders>
            <w:shd w:val="clear" w:color="auto" w:fill="FFFFFF"/>
          </w:tcPr>
          <w:p w14:paraId="633BEDC2" w14:textId="77777777" w:rsidR="002D60E6" w:rsidRPr="002D60E6" w:rsidRDefault="002D60E6" w:rsidP="002D60E6">
            <w:pPr>
              <w:autoSpaceDE w:val="0"/>
              <w:autoSpaceDN w:val="0"/>
              <w:adjustRightInd w:val="0"/>
              <w:spacing w:after="0" w:line="240" w:lineRule="auto"/>
              <w:rPr>
                <w:rFonts w:ascii="Arial" w:hAnsi="Arial" w:cs="Arial"/>
                <w:color w:val="000000"/>
                <w:sz w:val="18"/>
                <w:szCs w:val="18"/>
              </w:rPr>
            </w:pPr>
          </w:p>
        </w:tc>
        <w:tc>
          <w:tcPr>
            <w:tcW w:w="909" w:type="pct"/>
            <w:tcBorders>
              <w:top w:val="nil"/>
              <w:left w:val="nil"/>
              <w:bottom w:val="nil"/>
              <w:right w:val="single" w:sz="16" w:space="0" w:color="000000"/>
            </w:tcBorders>
            <w:shd w:val="clear" w:color="auto" w:fill="FFFFFF"/>
          </w:tcPr>
          <w:p w14:paraId="0D1D1E45" w14:textId="77777777" w:rsidR="002D60E6" w:rsidRPr="002D60E6" w:rsidRDefault="002D60E6" w:rsidP="002D60E6">
            <w:pPr>
              <w:autoSpaceDE w:val="0"/>
              <w:autoSpaceDN w:val="0"/>
              <w:adjustRightInd w:val="0"/>
              <w:spacing w:after="0" w:line="240" w:lineRule="auto"/>
              <w:ind w:left="60" w:right="60"/>
              <w:rPr>
                <w:rFonts w:ascii="Arial" w:hAnsi="Arial" w:cs="Arial"/>
                <w:color w:val="000000"/>
                <w:sz w:val="18"/>
                <w:szCs w:val="18"/>
              </w:rPr>
            </w:pPr>
            <w:r w:rsidRPr="002D60E6">
              <w:rPr>
                <w:rFonts w:ascii="Arial" w:hAnsi="Arial" w:cs="Arial"/>
                <w:color w:val="000000"/>
                <w:sz w:val="18"/>
                <w:szCs w:val="18"/>
              </w:rPr>
              <w:t>Laki-Laki</w:t>
            </w:r>
          </w:p>
        </w:tc>
        <w:tc>
          <w:tcPr>
            <w:tcW w:w="825" w:type="pct"/>
            <w:tcBorders>
              <w:top w:val="nil"/>
              <w:left w:val="single" w:sz="16" w:space="0" w:color="000000"/>
              <w:bottom w:val="nil"/>
            </w:tcBorders>
            <w:shd w:val="clear" w:color="auto" w:fill="FFFFFF"/>
            <w:vAlign w:val="center"/>
          </w:tcPr>
          <w:p w14:paraId="311EFB09"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66</w:t>
            </w:r>
          </w:p>
        </w:tc>
        <w:tc>
          <w:tcPr>
            <w:tcW w:w="999" w:type="pct"/>
            <w:tcBorders>
              <w:top w:val="nil"/>
              <w:bottom w:val="nil"/>
            </w:tcBorders>
            <w:shd w:val="clear" w:color="auto" w:fill="FFFFFF"/>
            <w:vAlign w:val="center"/>
          </w:tcPr>
          <w:p w14:paraId="0C914411"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84,6</w:t>
            </w:r>
          </w:p>
        </w:tc>
        <w:tc>
          <w:tcPr>
            <w:tcW w:w="709" w:type="pct"/>
            <w:tcBorders>
              <w:top w:val="nil"/>
              <w:bottom w:val="nil"/>
            </w:tcBorders>
            <w:shd w:val="clear" w:color="auto" w:fill="FFFFFF"/>
            <w:vAlign w:val="center"/>
          </w:tcPr>
          <w:p w14:paraId="3BECF1B4"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84,6</w:t>
            </w:r>
          </w:p>
        </w:tc>
        <w:tc>
          <w:tcPr>
            <w:tcW w:w="1040" w:type="pct"/>
            <w:tcBorders>
              <w:top w:val="nil"/>
              <w:bottom w:val="nil"/>
              <w:right w:val="single" w:sz="16" w:space="0" w:color="000000"/>
            </w:tcBorders>
            <w:shd w:val="clear" w:color="auto" w:fill="FFFFFF"/>
            <w:vAlign w:val="center"/>
          </w:tcPr>
          <w:p w14:paraId="0C0162B5"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100,0</w:t>
            </w:r>
          </w:p>
        </w:tc>
      </w:tr>
      <w:tr w:rsidR="002D60E6" w:rsidRPr="002D60E6" w14:paraId="6BAA0086" w14:textId="77777777" w:rsidTr="004D6293">
        <w:trPr>
          <w:cantSplit/>
          <w:jc w:val="center"/>
        </w:trPr>
        <w:tc>
          <w:tcPr>
            <w:tcW w:w="519" w:type="pct"/>
            <w:vMerge/>
            <w:tcBorders>
              <w:top w:val="single" w:sz="16" w:space="0" w:color="000000"/>
              <w:left w:val="single" w:sz="16" w:space="0" w:color="000000"/>
              <w:bottom w:val="single" w:sz="16" w:space="0" w:color="000000"/>
              <w:right w:val="nil"/>
            </w:tcBorders>
            <w:shd w:val="clear" w:color="auto" w:fill="FFFFFF"/>
          </w:tcPr>
          <w:p w14:paraId="710D5096" w14:textId="77777777" w:rsidR="002D60E6" w:rsidRPr="002D60E6" w:rsidRDefault="002D60E6" w:rsidP="002D60E6">
            <w:pPr>
              <w:autoSpaceDE w:val="0"/>
              <w:autoSpaceDN w:val="0"/>
              <w:adjustRightInd w:val="0"/>
              <w:spacing w:after="0" w:line="240" w:lineRule="auto"/>
              <w:rPr>
                <w:rFonts w:ascii="Arial" w:hAnsi="Arial" w:cs="Arial"/>
                <w:color w:val="000000"/>
                <w:sz w:val="18"/>
                <w:szCs w:val="18"/>
              </w:rPr>
            </w:pPr>
          </w:p>
        </w:tc>
        <w:tc>
          <w:tcPr>
            <w:tcW w:w="909" w:type="pct"/>
            <w:tcBorders>
              <w:top w:val="nil"/>
              <w:left w:val="nil"/>
              <w:bottom w:val="single" w:sz="16" w:space="0" w:color="000000"/>
              <w:right w:val="single" w:sz="16" w:space="0" w:color="000000"/>
            </w:tcBorders>
            <w:shd w:val="clear" w:color="auto" w:fill="FFFFFF"/>
          </w:tcPr>
          <w:p w14:paraId="26D98B72" w14:textId="77777777" w:rsidR="002D60E6" w:rsidRPr="002D60E6" w:rsidRDefault="002D60E6" w:rsidP="002D60E6">
            <w:pPr>
              <w:autoSpaceDE w:val="0"/>
              <w:autoSpaceDN w:val="0"/>
              <w:adjustRightInd w:val="0"/>
              <w:spacing w:after="0" w:line="240" w:lineRule="auto"/>
              <w:ind w:left="60" w:right="60"/>
              <w:rPr>
                <w:rFonts w:ascii="Arial" w:hAnsi="Arial" w:cs="Arial"/>
                <w:color w:val="000000"/>
                <w:sz w:val="18"/>
                <w:szCs w:val="18"/>
              </w:rPr>
            </w:pPr>
            <w:r w:rsidRPr="002D60E6">
              <w:rPr>
                <w:rFonts w:ascii="Arial" w:hAnsi="Arial" w:cs="Arial"/>
                <w:color w:val="000000"/>
                <w:sz w:val="18"/>
                <w:szCs w:val="18"/>
              </w:rPr>
              <w:t>Total</w:t>
            </w:r>
          </w:p>
        </w:tc>
        <w:tc>
          <w:tcPr>
            <w:tcW w:w="825" w:type="pct"/>
            <w:tcBorders>
              <w:top w:val="nil"/>
              <w:left w:val="single" w:sz="16" w:space="0" w:color="000000"/>
              <w:bottom w:val="single" w:sz="16" w:space="0" w:color="000000"/>
            </w:tcBorders>
            <w:shd w:val="clear" w:color="auto" w:fill="FFFFFF"/>
            <w:vAlign w:val="center"/>
          </w:tcPr>
          <w:p w14:paraId="02C75F1F"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78</w:t>
            </w:r>
          </w:p>
        </w:tc>
        <w:tc>
          <w:tcPr>
            <w:tcW w:w="999" w:type="pct"/>
            <w:tcBorders>
              <w:top w:val="nil"/>
              <w:bottom w:val="single" w:sz="16" w:space="0" w:color="000000"/>
            </w:tcBorders>
            <w:shd w:val="clear" w:color="auto" w:fill="FFFFFF"/>
            <w:vAlign w:val="center"/>
          </w:tcPr>
          <w:p w14:paraId="3598DF69"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100,0</w:t>
            </w:r>
          </w:p>
        </w:tc>
        <w:tc>
          <w:tcPr>
            <w:tcW w:w="709" w:type="pct"/>
            <w:tcBorders>
              <w:top w:val="nil"/>
              <w:bottom w:val="single" w:sz="16" w:space="0" w:color="000000"/>
            </w:tcBorders>
            <w:shd w:val="clear" w:color="auto" w:fill="FFFFFF"/>
            <w:vAlign w:val="center"/>
          </w:tcPr>
          <w:p w14:paraId="44BF8CFF"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100,0</w:t>
            </w:r>
          </w:p>
        </w:tc>
        <w:tc>
          <w:tcPr>
            <w:tcW w:w="1040" w:type="pct"/>
            <w:tcBorders>
              <w:top w:val="nil"/>
              <w:bottom w:val="single" w:sz="16" w:space="0" w:color="000000"/>
              <w:right w:val="single" w:sz="16" w:space="0" w:color="000000"/>
            </w:tcBorders>
            <w:shd w:val="clear" w:color="auto" w:fill="FFFFFF"/>
            <w:vAlign w:val="center"/>
          </w:tcPr>
          <w:p w14:paraId="0390F8EB" w14:textId="77777777" w:rsidR="002D60E6" w:rsidRPr="002D60E6" w:rsidRDefault="002D60E6" w:rsidP="002D60E6">
            <w:pPr>
              <w:autoSpaceDE w:val="0"/>
              <w:autoSpaceDN w:val="0"/>
              <w:adjustRightInd w:val="0"/>
              <w:spacing w:after="0" w:line="240" w:lineRule="auto"/>
              <w:jc w:val="center"/>
              <w:rPr>
                <w:rFonts w:ascii="Times New Roman" w:hAnsi="Times New Roman" w:cs="Times New Roman"/>
                <w:sz w:val="24"/>
                <w:szCs w:val="24"/>
              </w:rPr>
            </w:pPr>
          </w:p>
        </w:tc>
      </w:tr>
    </w:tbl>
    <w:p w14:paraId="73E2F483" w14:textId="77777777" w:rsidR="002D60E6" w:rsidRPr="002D60E6" w:rsidRDefault="002D60E6" w:rsidP="004D6293">
      <w:pPr>
        <w:autoSpaceDE w:val="0"/>
        <w:autoSpaceDN w:val="0"/>
        <w:adjustRightInd w:val="0"/>
        <w:spacing w:after="0" w:line="240" w:lineRule="auto"/>
        <w:rPr>
          <w:rFonts w:ascii="Times New Roman" w:hAnsi="Times New Roman" w:cs="Times New Roman"/>
          <w:sz w:val="24"/>
          <w:szCs w:val="24"/>
        </w:rPr>
      </w:pP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879"/>
        <w:gridCol w:w="1422"/>
        <w:gridCol w:w="1279"/>
        <w:gridCol w:w="906"/>
        <w:gridCol w:w="1681"/>
        <w:gridCol w:w="1770"/>
      </w:tblGrid>
      <w:tr w:rsidR="002D60E6" w:rsidRPr="002D60E6" w14:paraId="6158FB7F" w14:textId="77777777" w:rsidTr="004D6293">
        <w:trPr>
          <w:cantSplit/>
          <w:tblHeader/>
          <w:jc w:val="center"/>
        </w:trPr>
        <w:tc>
          <w:tcPr>
            <w:tcW w:w="5000" w:type="pct"/>
            <w:gridSpan w:val="6"/>
            <w:tcBorders>
              <w:top w:val="nil"/>
              <w:left w:val="nil"/>
              <w:bottom w:val="nil"/>
              <w:right w:val="nil"/>
            </w:tcBorders>
            <w:shd w:val="clear" w:color="auto" w:fill="FFFFFF"/>
            <w:vAlign w:val="center"/>
          </w:tcPr>
          <w:p w14:paraId="64CB2BB7" w14:textId="77777777" w:rsidR="002D60E6" w:rsidRPr="002D60E6" w:rsidRDefault="002D60E6" w:rsidP="002D60E6">
            <w:pPr>
              <w:autoSpaceDE w:val="0"/>
              <w:autoSpaceDN w:val="0"/>
              <w:adjustRightInd w:val="0"/>
              <w:spacing w:after="0" w:line="240" w:lineRule="auto"/>
              <w:ind w:left="60" w:right="60"/>
              <w:jc w:val="center"/>
              <w:rPr>
                <w:rFonts w:ascii="Arial" w:hAnsi="Arial" w:cs="Arial"/>
                <w:color w:val="000000"/>
                <w:sz w:val="18"/>
                <w:szCs w:val="18"/>
              </w:rPr>
            </w:pPr>
            <w:r w:rsidRPr="002D60E6">
              <w:rPr>
                <w:rFonts w:ascii="Arial" w:hAnsi="Arial" w:cs="Arial"/>
                <w:b/>
                <w:bCs/>
                <w:color w:val="000000"/>
                <w:sz w:val="18"/>
                <w:szCs w:val="18"/>
              </w:rPr>
              <w:t>Umur</w:t>
            </w:r>
          </w:p>
        </w:tc>
      </w:tr>
      <w:tr w:rsidR="002D60E6" w:rsidRPr="002D60E6" w14:paraId="336C3AF9" w14:textId="77777777" w:rsidTr="004D6293">
        <w:trPr>
          <w:cantSplit/>
          <w:tblHeader/>
          <w:jc w:val="center"/>
        </w:trPr>
        <w:tc>
          <w:tcPr>
            <w:tcW w:w="1449" w:type="pct"/>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14:paraId="2DB5262F" w14:textId="77777777" w:rsidR="002D60E6" w:rsidRPr="002D60E6" w:rsidRDefault="002D60E6" w:rsidP="002D60E6">
            <w:pPr>
              <w:autoSpaceDE w:val="0"/>
              <w:autoSpaceDN w:val="0"/>
              <w:adjustRightInd w:val="0"/>
              <w:spacing w:after="0" w:line="240" w:lineRule="auto"/>
              <w:jc w:val="center"/>
              <w:rPr>
                <w:rFonts w:ascii="Times New Roman" w:hAnsi="Times New Roman" w:cs="Times New Roman"/>
                <w:sz w:val="24"/>
                <w:szCs w:val="24"/>
              </w:rPr>
            </w:pPr>
          </w:p>
        </w:tc>
        <w:tc>
          <w:tcPr>
            <w:tcW w:w="806" w:type="pct"/>
            <w:tcBorders>
              <w:top w:val="single" w:sz="16" w:space="0" w:color="000000"/>
              <w:left w:val="single" w:sz="16" w:space="0" w:color="000000"/>
              <w:bottom w:val="single" w:sz="16" w:space="0" w:color="000000"/>
            </w:tcBorders>
            <w:shd w:val="clear" w:color="auto" w:fill="FFFFFF"/>
            <w:vAlign w:val="bottom"/>
          </w:tcPr>
          <w:p w14:paraId="198693E5" w14:textId="77777777" w:rsidR="002D60E6" w:rsidRPr="002D60E6" w:rsidRDefault="002D60E6" w:rsidP="002D60E6">
            <w:pPr>
              <w:autoSpaceDE w:val="0"/>
              <w:autoSpaceDN w:val="0"/>
              <w:adjustRightInd w:val="0"/>
              <w:spacing w:after="0" w:line="240" w:lineRule="auto"/>
              <w:ind w:left="60" w:right="60"/>
              <w:jc w:val="center"/>
              <w:rPr>
                <w:rFonts w:ascii="Arial" w:hAnsi="Arial" w:cs="Arial"/>
                <w:color w:val="000000"/>
                <w:sz w:val="18"/>
                <w:szCs w:val="18"/>
              </w:rPr>
            </w:pPr>
            <w:r w:rsidRPr="002D60E6">
              <w:rPr>
                <w:rFonts w:ascii="Arial" w:hAnsi="Arial" w:cs="Arial"/>
                <w:color w:val="000000"/>
                <w:sz w:val="18"/>
                <w:szCs w:val="18"/>
              </w:rPr>
              <w:t>Frequency</w:t>
            </w:r>
          </w:p>
        </w:tc>
        <w:tc>
          <w:tcPr>
            <w:tcW w:w="571" w:type="pct"/>
            <w:tcBorders>
              <w:top w:val="single" w:sz="16" w:space="0" w:color="000000"/>
              <w:bottom w:val="single" w:sz="16" w:space="0" w:color="000000"/>
            </w:tcBorders>
            <w:shd w:val="clear" w:color="auto" w:fill="FFFFFF"/>
            <w:vAlign w:val="bottom"/>
          </w:tcPr>
          <w:p w14:paraId="5AE48238" w14:textId="77777777" w:rsidR="002D60E6" w:rsidRPr="002D60E6" w:rsidRDefault="002D60E6" w:rsidP="002D60E6">
            <w:pPr>
              <w:autoSpaceDE w:val="0"/>
              <w:autoSpaceDN w:val="0"/>
              <w:adjustRightInd w:val="0"/>
              <w:spacing w:after="0" w:line="240" w:lineRule="auto"/>
              <w:ind w:left="60" w:right="60"/>
              <w:jc w:val="center"/>
              <w:rPr>
                <w:rFonts w:ascii="Arial" w:hAnsi="Arial" w:cs="Arial"/>
                <w:color w:val="000000"/>
                <w:sz w:val="18"/>
                <w:szCs w:val="18"/>
              </w:rPr>
            </w:pPr>
            <w:r w:rsidRPr="002D60E6">
              <w:rPr>
                <w:rFonts w:ascii="Arial" w:hAnsi="Arial" w:cs="Arial"/>
                <w:color w:val="000000"/>
                <w:sz w:val="18"/>
                <w:szCs w:val="18"/>
              </w:rPr>
              <w:t>Percent</w:t>
            </w:r>
          </w:p>
        </w:tc>
        <w:tc>
          <w:tcPr>
            <w:tcW w:w="1059" w:type="pct"/>
            <w:tcBorders>
              <w:top w:val="single" w:sz="16" w:space="0" w:color="000000"/>
              <w:bottom w:val="single" w:sz="16" w:space="0" w:color="000000"/>
            </w:tcBorders>
            <w:shd w:val="clear" w:color="auto" w:fill="FFFFFF"/>
            <w:vAlign w:val="bottom"/>
          </w:tcPr>
          <w:p w14:paraId="0B6489DF" w14:textId="77777777" w:rsidR="002D60E6" w:rsidRPr="002D60E6" w:rsidRDefault="002D60E6" w:rsidP="002D60E6">
            <w:pPr>
              <w:autoSpaceDE w:val="0"/>
              <w:autoSpaceDN w:val="0"/>
              <w:adjustRightInd w:val="0"/>
              <w:spacing w:after="0" w:line="240" w:lineRule="auto"/>
              <w:ind w:left="60" w:right="60"/>
              <w:jc w:val="center"/>
              <w:rPr>
                <w:rFonts w:ascii="Arial" w:hAnsi="Arial" w:cs="Arial"/>
                <w:color w:val="000000"/>
                <w:sz w:val="18"/>
                <w:szCs w:val="18"/>
              </w:rPr>
            </w:pPr>
            <w:r w:rsidRPr="002D60E6">
              <w:rPr>
                <w:rFonts w:ascii="Arial" w:hAnsi="Arial" w:cs="Arial"/>
                <w:color w:val="000000"/>
                <w:sz w:val="18"/>
                <w:szCs w:val="18"/>
              </w:rPr>
              <w:t>Valid Percent</w:t>
            </w:r>
          </w:p>
        </w:tc>
        <w:tc>
          <w:tcPr>
            <w:tcW w:w="1115" w:type="pct"/>
            <w:tcBorders>
              <w:top w:val="single" w:sz="16" w:space="0" w:color="000000"/>
              <w:bottom w:val="single" w:sz="16" w:space="0" w:color="000000"/>
              <w:right w:val="single" w:sz="16" w:space="0" w:color="000000"/>
            </w:tcBorders>
            <w:shd w:val="clear" w:color="auto" w:fill="FFFFFF"/>
            <w:vAlign w:val="bottom"/>
          </w:tcPr>
          <w:p w14:paraId="2B09D63A" w14:textId="77777777" w:rsidR="002D60E6" w:rsidRPr="002D60E6" w:rsidRDefault="002D60E6" w:rsidP="002D60E6">
            <w:pPr>
              <w:autoSpaceDE w:val="0"/>
              <w:autoSpaceDN w:val="0"/>
              <w:adjustRightInd w:val="0"/>
              <w:spacing w:after="0" w:line="240" w:lineRule="auto"/>
              <w:ind w:left="60" w:right="60"/>
              <w:jc w:val="center"/>
              <w:rPr>
                <w:rFonts w:ascii="Arial" w:hAnsi="Arial" w:cs="Arial"/>
                <w:color w:val="000000"/>
                <w:sz w:val="18"/>
                <w:szCs w:val="18"/>
              </w:rPr>
            </w:pPr>
            <w:r w:rsidRPr="002D60E6">
              <w:rPr>
                <w:rFonts w:ascii="Arial" w:hAnsi="Arial" w:cs="Arial"/>
                <w:color w:val="000000"/>
                <w:sz w:val="18"/>
                <w:szCs w:val="18"/>
              </w:rPr>
              <w:t>Cumulative Percent</w:t>
            </w:r>
          </w:p>
        </w:tc>
      </w:tr>
      <w:tr w:rsidR="002D60E6" w:rsidRPr="002D60E6" w14:paraId="3F070C3A" w14:textId="77777777" w:rsidTr="004D6293">
        <w:trPr>
          <w:cantSplit/>
          <w:tblHeader/>
          <w:jc w:val="center"/>
        </w:trPr>
        <w:tc>
          <w:tcPr>
            <w:tcW w:w="553" w:type="pct"/>
            <w:vMerge w:val="restart"/>
            <w:tcBorders>
              <w:top w:val="single" w:sz="16" w:space="0" w:color="000000"/>
              <w:left w:val="single" w:sz="16" w:space="0" w:color="000000"/>
              <w:bottom w:val="single" w:sz="16" w:space="0" w:color="000000"/>
              <w:right w:val="nil"/>
            </w:tcBorders>
            <w:shd w:val="clear" w:color="auto" w:fill="FFFFFF"/>
          </w:tcPr>
          <w:p w14:paraId="5A1F3C5F" w14:textId="77777777" w:rsidR="002D60E6" w:rsidRPr="002D60E6" w:rsidRDefault="002D60E6" w:rsidP="002D60E6">
            <w:pPr>
              <w:autoSpaceDE w:val="0"/>
              <w:autoSpaceDN w:val="0"/>
              <w:adjustRightInd w:val="0"/>
              <w:spacing w:after="0" w:line="240" w:lineRule="auto"/>
              <w:ind w:left="60" w:right="60"/>
              <w:rPr>
                <w:rFonts w:ascii="Arial" w:hAnsi="Arial" w:cs="Arial"/>
                <w:color w:val="000000"/>
                <w:sz w:val="18"/>
                <w:szCs w:val="18"/>
              </w:rPr>
            </w:pPr>
            <w:r w:rsidRPr="002D60E6">
              <w:rPr>
                <w:rFonts w:ascii="Arial" w:hAnsi="Arial" w:cs="Arial"/>
                <w:color w:val="000000"/>
                <w:sz w:val="18"/>
                <w:szCs w:val="18"/>
              </w:rPr>
              <w:t>Valid</w:t>
            </w:r>
          </w:p>
        </w:tc>
        <w:tc>
          <w:tcPr>
            <w:tcW w:w="896" w:type="pct"/>
            <w:tcBorders>
              <w:top w:val="single" w:sz="16" w:space="0" w:color="000000"/>
              <w:left w:val="nil"/>
              <w:bottom w:val="nil"/>
              <w:right w:val="single" w:sz="16" w:space="0" w:color="000000"/>
            </w:tcBorders>
            <w:shd w:val="clear" w:color="auto" w:fill="FFFFFF"/>
          </w:tcPr>
          <w:p w14:paraId="7B5BE126" w14:textId="77777777" w:rsidR="002D60E6" w:rsidRPr="002D60E6" w:rsidRDefault="002D60E6" w:rsidP="002D60E6">
            <w:pPr>
              <w:autoSpaceDE w:val="0"/>
              <w:autoSpaceDN w:val="0"/>
              <w:adjustRightInd w:val="0"/>
              <w:spacing w:after="0" w:line="240" w:lineRule="auto"/>
              <w:ind w:left="60" w:right="60"/>
              <w:rPr>
                <w:rFonts w:ascii="Arial" w:hAnsi="Arial" w:cs="Arial"/>
                <w:color w:val="000000"/>
                <w:sz w:val="18"/>
                <w:szCs w:val="18"/>
              </w:rPr>
            </w:pPr>
            <w:r w:rsidRPr="002D60E6">
              <w:rPr>
                <w:rFonts w:ascii="Arial" w:hAnsi="Arial" w:cs="Arial"/>
                <w:color w:val="000000"/>
                <w:sz w:val="18"/>
                <w:szCs w:val="18"/>
              </w:rPr>
              <w:t>Dewasa Awal</w:t>
            </w:r>
          </w:p>
        </w:tc>
        <w:tc>
          <w:tcPr>
            <w:tcW w:w="806" w:type="pct"/>
            <w:tcBorders>
              <w:top w:val="single" w:sz="16" w:space="0" w:color="000000"/>
              <w:left w:val="single" w:sz="16" w:space="0" w:color="000000"/>
              <w:bottom w:val="nil"/>
            </w:tcBorders>
            <w:shd w:val="clear" w:color="auto" w:fill="FFFFFF"/>
            <w:vAlign w:val="center"/>
          </w:tcPr>
          <w:p w14:paraId="0ED96A71"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46</w:t>
            </w:r>
          </w:p>
        </w:tc>
        <w:tc>
          <w:tcPr>
            <w:tcW w:w="571" w:type="pct"/>
            <w:tcBorders>
              <w:top w:val="single" w:sz="16" w:space="0" w:color="000000"/>
              <w:bottom w:val="nil"/>
            </w:tcBorders>
            <w:shd w:val="clear" w:color="auto" w:fill="FFFFFF"/>
            <w:vAlign w:val="center"/>
          </w:tcPr>
          <w:p w14:paraId="45D51970"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59,0</w:t>
            </w:r>
          </w:p>
        </w:tc>
        <w:tc>
          <w:tcPr>
            <w:tcW w:w="1059" w:type="pct"/>
            <w:tcBorders>
              <w:top w:val="single" w:sz="16" w:space="0" w:color="000000"/>
              <w:bottom w:val="nil"/>
            </w:tcBorders>
            <w:shd w:val="clear" w:color="auto" w:fill="FFFFFF"/>
            <w:vAlign w:val="center"/>
          </w:tcPr>
          <w:p w14:paraId="1B3DB3DC"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59,0</w:t>
            </w:r>
          </w:p>
        </w:tc>
        <w:tc>
          <w:tcPr>
            <w:tcW w:w="1115" w:type="pct"/>
            <w:tcBorders>
              <w:top w:val="single" w:sz="16" w:space="0" w:color="000000"/>
              <w:bottom w:val="nil"/>
              <w:right w:val="single" w:sz="16" w:space="0" w:color="000000"/>
            </w:tcBorders>
            <w:shd w:val="clear" w:color="auto" w:fill="FFFFFF"/>
            <w:vAlign w:val="center"/>
          </w:tcPr>
          <w:p w14:paraId="2929AE0E"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59,0</w:t>
            </w:r>
          </w:p>
        </w:tc>
      </w:tr>
      <w:tr w:rsidR="002D60E6" w:rsidRPr="002D60E6" w14:paraId="5A33F64C" w14:textId="77777777" w:rsidTr="004D6293">
        <w:trPr>
          <w:cantSplit/>
          <w:tblHeader/>
          <w:jc w:val="center"/>
        </w:trPr>
        <w:tc>
          <w:tcPr>
            <w:tcW w:w="553" w:type="pct"/>
            <w:vMerge/>
            <w:tcBorders>
              <w:top w:val="single" w:sz="16" w:space="0" w:color="000000"/>
              <w:left w:val="single" w:sz="16" w:space="0" w:color="000000"/>
              <w:bottom w:val="single" w:sz="16" w:space="0" w:color="000000"/>
              <w:right w:val="nil"/>
            </w:tcBorders>
            <w:shd w:val="clear" w:color="auto" w:fill="FFFFFF"/>
          </w:tcPr>
          <w:p w14:paraId="0C6CEF4E" w14:textId="77777777" w:rsidR="002D60E6" w:rsidRPr="002D60E6" w:rsidRDefault="002D60E6" w:rsidP="002D60E6">
            <w:pPr>
              <w:autoSpaceDE w:val="0"/>
              <w:autoSpaceDN w:val="0"/>
              <w:adjustRightInd w:val="0"/>
              <w:spacing w:after="0" w:line="240" w:lineRule="auto"/>
              <w:rPr>
                <w:rFonts w:ascii="Arial" w:hAnsi="Arial" w:cs="Arial"/>
                <w:color w:val="000000"/>
                <w:sz w:val="18"/>
                <w:szCs w:val="18"/>
              </w:rPr>
            </w:pPr>
          </w:p>
        </w:tc>
        <w:tc>
          <w:tcPr>
            <w:tcW w:w="896" w:type="pct"/>
            <w:tcBorders>
              <w:top w:val="nil"/>
              <w:left w:val="nil"/>
              <w:bottom w:val="nil"/>
              <w:right w:val="single" w:sz="16" w:space="0" w:color="000000"/>
            </w:tcBorders>
            <w:shd w:val="clear" w:color="auto" w:fill="FFFFFF"/>
          </w:tcPr>
          <w:p w14:paraId="4A253BD5" w14:textId="77777777" w:rsidR="002D60E6" w:rsidRPr="002D60E6" w:rsidRDefault="002D60E6" w:rsidP="002D60E6">
            <w:pPr>
              <w:autoSpaceDE w:val="0"/>
              <w:autoSpaceDN w:val="0"/>
              <w:adjustRightInd w:val="0"/>
              <w:spacing w:after="0" w:line="240" w:lineRule="auto"/>
              <w:ind w:left="60" w:right="60"/>
              <w:rPr>
                <w:rFonts w:ascii="Arial" w:hAnsi="Arial" w:cs="Arial"/>
                <w:color w:val="000000"/>
                <w:sz w:val="18"/>
                <w:szCs w:val="18"/>
              </w:rPr>
            </w:pPr>
            <w:r w:rsidRPr="002D60E6">
              <w:rPr>
                <w:rFonts w:ascii="Arial" w:hAnsi="Arial" w:cs="Arial"/>
                <w:color w:val="000000"/>
                <w:sz w:val="18"/>
                <w:szCs w:val="18"/>
              </w:rPr>
              <w:t>Dewasa Akhir</w:t>
            </w:r>
          </w:p>
        </w:tc>
        <w:tc>
          <w:tcPr>
            <w:tcW w:w="806" w:type="pct"/>
            <w:tcBorders>
              <w:top w:val="nil"/>
              <w:left w:val="single" w:sz="16" w:space="0" w:color="000000"/>
              <w:bottom w:val="nil"/>
            </w:tcBorders>
            <w:shd w:val="clear" w:color="auto" w:fill="FFFFFF"/>
            <w:vAlign w:val="center"/>
          </w:tcPr>
          <w:p w14:paraId="11753293"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32</w:t>
            </w:r>
          </w:p>
        </w:tc>
        <w:tc>
          <w:tcPr>
            <w:tcW w:w="571" w:type="pct"/>
            <w:tcBorders>
              <w:top w:val="nil"/>
              <w:bottom w:val="nil"/>
            </w:tcBorders>
            <w:shd w:val="clear" w:color="auto" w:fill="FFFFFF"/>
            <w:vAlign w:val="center"/>
          </w:tcPr>
          <w:p w14:paraId="5821DCDC"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41,0</w:t>
            </w:r>
          </w:p>
        </w:tc>
        <w:tc>
          <w:tcPr>
            <w:tcW w:w="1059" w:type="pct"/>
            <w:tcBorders>
              <w:top w:val="nil"/>
              <w:bottom w:val="nil"/>
            </w:tcBorders>
            <w:shd w:val="clear" w:color="auto" w:fill="FFFFFF"/>
            <w:vAlign w:val="center"/>
          </w:tcPr>
          <w:p w14:paraId="2622CB40"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41,0</w:t>
            </w:r>
          </w:p>
        </w:tc>
        <w:tc>
          <w:tcPr>
            <w:tcW w:w="1115" w:type="pct"/>
            <w:tcBorders>
              <w:top w:val="nil"/>
              <w:bottom w:val="nil"/>
              <w:right w:val="single" w:sz="16" w:space="0" w:color="000000"/>
            </w:tcBorders>
            <w:shd w:val="clear" w:color="auto" w:fill="FFFFFF"/>
            <w:vAlign w:val="center"/>
          </w:tcPr>
          <w:p w14:paraId="1FDC1C3C"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100,0</w:t>
            </w:r>
          </w:p>
        </w:tc>
      </w:tr>
      <w:tr w:rsidR="002D60E6" w:rsidRPr="002D60E6" w14:paraId="08ED8A78" w14:textId="77777777" w:rsidTr="004D6293">
        <w:trPr>
          <w:cantSplit/>
          <w:jc w:val="center"/>
        </w:trPr>
        <w:tc>
          <w:tcPr>
            <w:tcW w:w="553" w:type="pct"/>
            <w:vMerge/>
            <w:tcBorders>
              <w:top w:val="single" w:sz="16" w:space="0" w:color="000000"/>
              <w:left w:val="single" w:sz="16" w:space="0" w:color="000000"/>
              <w:bottom w:val="single" w:sz="16" w:space="0" w:color="000000"/>
              <w:right w:val="nil"/>
            </w:tcBorders>
            <w:shd w:val="clear" w:color="auto" w:fill="FFFFFF"/>
          </w:tcPr>
          <w:p w14:paraId="167CACE9" w14:textId="77777777" w:rsidR="002D60E6" w:rsidRPr="002D60E6" w:rsidRDefault="002D60E6" w:rsidP="002D60E6">
            <w:pPr>
              <w:autoSpaceDE w:val="0"/>
              <w:autoSpaceDN w:val="0"/>
              <w:adjustRightInd w:val="0"/>
              <w:spacing w:after="0" w:line="240" w:lineRule="auto"/>
              <w:rPr>
                <w:rFonts w:ascii="Arial" w:hAnsi="Arial" w:cs="Arial"/>
                <w:color w:val="000000"/>
                <w:sz w:val="18"/>
                <w:szCs w:val="18"/>
              </w:rPr>
            </w:pPr>
          </w:p>
        </w:tc>
        <w:tc>
          <w:tcPr>
            <w:tcW w:w="896" w:type="pct"/>
            <w:tcBorders>
              <w:top w:val="nil"/>
              <w:left w:val="nil"/>
              <w:bottom w:val="single" w:sz="16" w:space="0" w:color="000000"/>
              <w:right w:val="single" w:sz="16" w:space="0" w:color="000000"/>
            </w:tcBorders>
            <w:shd w:val="clear" w:color="auto" w:fill="FFFFFF"/>
          </w:tcPr>
          <w:p w14:paraId="48021E51" w14:textId="77777777" w:rsidR="002D60E6" w:rsidRPr="002D60E6" w:rsidRDefault="002D60E6" w:rsidP="002D60E6">
            <w:pPr>
              <w:autoSpaceDE w:val="0"/>
              <w:autoSpaceDN w:val="0"/>
              <w:adjustRightInd w:val="0"/>
              <w:spacing w:after="0" w:line="240" w:lineRule="auto"/>
              <w:ind w:left="60" w:right="60"/>
              <w:rPr>
                <w:rFonts w:ascii="Arial" w:hAnsi="Arial" w:cs="Arial"/>
                <w:color w:val="000000"/>
                <w:sz w:val="18"/>
                <w:szCs w:val="18"/>
              </w:rPr>
            </w:pPr>
            <w:r w:rsidRPr="002D60E6">
              <w:rPr>
                <w:rFonts w:ascii="Arial" w:hAnsi="Arial" w:cs="Arial"/>
                <w:color w:val="000000"/>
                <w:sz w:val="18"/>
                <w:szCs w:val="18"/>
              </w:rPr>
              <w:t>Total</w:t>
            </w:r>
          </w:p>
        </w:tc>
        <w:tc>
          <w:tcPr>
            <w:tcW w:w="806" w:type="pct"/>
            <w:tcBorders>
              <w:top w:val="nil"/>
              <w:left w:val="single" w:sz="16" w:space="0" w:color="000000"/>
              <w:bottom w:val="single" w:sz="16" w:space="0" w:color="000000"/>
            </w:tcBorders>
            <w:shd w:val="clear" w:color="auto" w:fill="FFFFFF"/>
            <w:vAlign w:val="center"/>
          </w:tcPr>
          <w:p w14:paraId="1451E1B2"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78</w:t>
            </w:r>
          </w:p>
        </w:tc>
        <w:tc>
          <w:tcPr>
            <w:tcW w:w="571" w:type="pct"/>
            <w:tcBorders>
              <w:top w:val="nil"/>
              <w:bottom w:val="single" w:sz="16" w:space="0" w:color="000000"/>
            </w:tcBorders>
            <w:shd w:val="clear" w:color="auto" w:fill="FFFFFF"/>
            <w:vAlign w:val="center"/>
          </w:tcPr>
          <w:p w14:paraId="244C1C18"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100,0</w:t>
            </w:r>
          </w:p>
        </w:tc>
        <w:tc>
          <w:tcPr>
            <w:tcW w:w="1059" w:type="pct"/>
            <w:tcBorders>
              <w:top w:val="nil"/>
              <w:bottom w:val="single" w:sz="16" w:space="0" w:color="000000"/>
            </w:tcBorders>
            <w:shd w:val="clear" w:color="auto" w:fill="FFFFFF"/>
            <w:vAlign w:val="center"/>
          </w:tcPr>
          <w:p w14:paraId="16DE8190"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100,0</w:t>
            </w:r>
          </w:p>
        </w:tc>
        <w:tc>
          <w:tcPr>
            <w:tcW w:w="1115" w:type="pct"/>
            <w:tcBorders>
              <w:top w:val="nil"/>
              <w:bottom w:val="single" w:sz="16" w:space="0" w:color="000000"/>
              <w:right w:val="single" w:sz="16" w:space="0" w:color="000000"/>
            </w:tcBorders>
            <w:shd w:val="clear" w:color="auto" w:fill="FFFFFF"/>
            <w:vAlign w:val="center"/>
          </w:tcPr>
          <w:p w14:paraId="711D37AB" w14:textId="77777777" w:rsidR="002D60E6" w:rsidRPr="002D60E6" w:rsidRDefault="002D60E6" w:rsidP="002D60E6">
            <w:pPr>
              <w:autoSpaceDE w:val="0"/>
              <w:autoSpaceDN w:val="0"/>
              <w:adjustRightInd w:val="0"/>
              <w:spacing w:after="0" w:line="240" w:lineRule="auto"/>
              <w:jc w:val="center"/>
              <w:rPr>
                <w:rFonts w:ascii="Times New Roman" w:hAnsi="Times New Roman" w:cs="Times New Roman"/>
                <w:sz w:val="24"/>
                <w:szCs w:val="24"/>
              </w:rPr>
            </w:pPr>
          </w:p>
        </w:tc>
      </w:tr>
    </w:tbl>
    <w:p w14:paraId="1BE5CE13" w14:textId="77777777" w:rsidR="002D60E6" w:rsidRPr="002D60E6" w:rsidRDefault="002D60E6" w:rsidP="004D6293">
      <w:pPr>
        <w:autoSpaceDE w:val="0"/>
        <w:autoSpaceDN w:val="0"/>
        <w:adjustRightInd w:val="0"/>
        <w:spacing w:after="0" w:line="240" w:lineRule="auto"/>
        <w:rPr>
          <w:rFonts w:ascii="Times New Roman" w:hAnsi="Times New Roman" w:cs="Times New Roman"/>
          <w:sz w:val="24"/>
          <w:szCs w:val="24"/>
        </w:rPr>
      </w:pP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743"/>
        <w:gridCol w:w="1187"/>
        <w:gridCol w:w="1329"/>
        <w:gridCol w:w="1162"/>
        <w:gridCol w:w="1494"/>
        <w:gridCol w:w="2022"/>
      </w:tblGrid>
      <w:tr w:rsidR="002D60E6" w:rsidRPr="002D60E6" w14:paraId="040D7262" w14:textId="77777777" w:rsidTr="004D6293">
        <w:trPr>
          <w:cantSplit/>
          <w:tblHeader/>
          <w:jc w:val="center"/>
        </w:trPr>
        <w:tc>
          <w:tcPr>
            <w:tcW w:w="5000" w:type="pct"/>
            <w:gridSpan w:val="6"/>
            <w:tcBorders>
              <w:top w:val="nil"/>
              <w:left w:val="nil"/>
              <w:bottom w:val="nil"/>
              <w:right w:val="nil"/>
            </w:tcBorders>
            <w:shd w:val="clear" w:color="auto" w:fill="FFFFFF"/>
            <w:vAlign w:val="center"/>
          </w:tcPr>
          <w:p w14:paraId="5A1F7662" w14:textId="77777777" w:rsidR="002D60E6" w:rsidRPr="002D60E6" w:rsidRDefault="002D60E6" w:rsidP="002D60E6">
            <w:pPr>
              <w:autoSpaceDE w:val="0"/>
              <w:autoSpaceDN w:val="0"/>
              <w:adjustRightInd w:val="0"/>
              <w:spacing w:after="0" w:line="240" w:lineRule="auto"/>
              <w:ind w:left="60" w:right="60"/>
              <w:jc w:val="center"/>
              <w:rPr>
                <w:rFonts w:ascii="Arial" w:hAnsi="Arial" w:cs="Arial"/>
                <w:color w:val="000000"/>
                <w:sz w:val="18"/>
                <w:szCs w:val="18"/>
              </w:rPr>
            </w:pPr>
            <w:r w:rsidRPr="002D60E6">
              <w:rPr>
                <w:rFonts w:ascii="Arial" w:hAnsi="Arial" w:cs="Arial"/>
                <w:b/>
                <w:bCs/>
                <w:color w:val="000000"/>
                <w:sz w:val="18"/>
                <w:szCs w:val="18"/>
              </w:rPr>
              <w:t>Pendidikan</w:t>
            </w:r>
          </w:p>
        </w:tc>
      </w:tr>
      <w:tr w:rsidR="002D60E6" w:rsidRPr="002D60E6" w14:paraId="70B888D4" w14:textId="77777777" w:rsidTr="004D6293">
        <w:trPr>
          <w:cantSplit/>
          <w:tblHeader/>
          <w:jc w:val="center"/>
        </w:trPr>
        <w:tc>
          <w:tcPr>
            <w:tcW w:w="1216" w:type="pct"/>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14:paraId="12E9D8D8" w14:textId="77777777" w:rsidR="002D60E6" w:rsidRPr="002D60E6" w:rsidRDefault="002D60E6" w:rsidP="002D60E6">
            <w:pPr>
              <w:autoSpaceDE w:val="0"/>
              <w:autoSpaceDN w:val="0"/>
              <w:adjustRightInd w:val="0"/>
              <w:spacing w:after="0" w:line="240" w:lineRule="auto"/>
              <w:jc w:val="center"/>
              <w:rPr>
                <w:rFonts w:ascii="Times New Roman" w:hAnsi="Times New Roman" w:cs="Times New Roman"/>
                <w:sz w:val="24"/>
                <w:szCs w:val="24"/>
              </w:rPr>
            </w:pPr>
          </w:p>
        </w:tc>
        <w:tc>
          <w:tcPr>
            <w:tcW w:w="837" w:type="pct"/>
            <w:tcBorders>
              <w:top w:val="single" w:sz="16" w:space="0" w:color="000000"/>
              <w:left w:val="single" w:sz="16" w:space="0" w:color="000000"/>
              <w:bottom w:val="single" w:sz="16" w:space="0" w:color="000000"/>
            </w:tcBorders>
            <w:shd w:val="clear" w:color="auto" w:fill="FFFFFF"/>
            <w:vAlign w:val="bottom"/>
          </w:tcPr>
          <w:p w14:paraId="303095A2" w14:textId="77777777" w:rsidR="002D60E6" w:rsidRPr="002D60E6" w:rsidRDefault="002D60E6" w:rsidP="002D60E6">
            <w:pPr>
              <w:autoSpaceDE w:val="0"/>
              <w:autoSpaceDN w:val="0"/>
              <w:adjustRightInd w:val="0"/>
              <w:spacing w:after="0" w:line="240" w:lineRule="auto"/>
              <w:ind w:left="60" w:right="60"/>
              <w:jc w:val="center"/>
              <w:rPr>
                <w:rFonts w:ascii="Arial" w:hAnsi="Arial" w:cs="Arial"/>
                <w:color w:val="000000"/>
                <w:sz w:val="18"/>
                <w:szCs w:val="18"/>
              </w:rPr>
            </w:pPr>
            <w:r w:rsidRPr="002D60E6">
              <w:rPr>
                <w:rFonts w:ascii="Arial" w:hAnsi="Arial" w:cs="Arial"/>
                <w:color w:val="000000"/>
                <w:sz w:val="18"/>
                <w:szCs w:val="18"/>
              </w:rPr>
              <w:t>Frequency</w:t>
            </w:r>
          </w:p>
        </w:tc>
        <w:tc>
          <w:tcPr>
            <w:tcW w:w="732" w:type="pct"/>
            <w:tcBorders>
              <w:top w:val="single" w:sz="16" w:space="0" w:color="000000"/>
              <w:bottom w:val="single" w:sz="16" w:space="0" w:color="000000"/>
            </w:tcBorders>
            <w:shd w:val="clear" w:color="auto" w:fill="FFFFFF"/>
            <w:vAlign w:val="bottom"/>
          </w:tcPr>
          <w:p w14:paraId="52E94669" w14:textId="77777777" w:rsidR="002D60E6" w:rsidRPr="002D60E6" w:rsidRDefault="002D60E6" w:rsidP="002D60E6">
            <w:pPr>
              <w:autoSpaceDE w:val="0"/>
              <w:autoSpaceDN w:val="0"/>
              <w:adjustRightInd w:val="0"/>
              <w:spacing w:after="0" w:line="240" w:lineRule="auto"/>
              <w:ind w:left="60" w:right="60"/>
              <w:jc w:val="center"/>
              <w:rPr>
                <w:rFonts w:ascii="Arial" w:hAnsi="Arial" w:cs="Arial"/>
                <w:color w:val="000000"/>
                <w:sz w:val="18"/>
                <w:szCs w:val="18"/>
              </w:rPr>
            </w:pPr>
            <w:r w:rsidRPr="002D60E6">
              <w:rPr>
                <w:rFonts w:ascii="Arial" w:hAnsi="Arial" w:cs="Arial"/>
                <w:color w:val="000000"/>
                <w:sz w:val="18"/>
                <w:szCs w:val="18"/>
              </w:rPr>
              <w:t>Percent</w:t>
            </w:r>
          </w:p>
        </w:tc>
        <w:tc>
          <w:tcPr>
            <w:tcW w:w="941" w:type="pct"/>
            <w:tcBorders>
              <w:top w:val="single" w:sz="16" w:space="0" w:color="000000"/>
              <w:bottom w:val="single" w:sz="16" w:space="0" w:color="000000"/>
            </w:tcBorders>
            <w:shd w:val="clear" w:color="auto" w:fill="FFFFFF"/>
            <w:vAlign w:val="bottom"/>
          </w:tcPr>
          <w:p w14:paraId="5A3F0CD3" w14:textId="77777777" w:rsidR="002D60E6" w:rsidRPr="002D60E6" w:rsidRDefault="002D60E6" w:rsidP="002D60E6">
            <w:pPr>
              <w:autoSpaceDE w:val="0"/>
              <w:autoSpaceDN w:val="0"/>
              <w:adjustRightInd w:val="0"/>
              <w:spacing w:after="0" w:line="240" w:lineRule="auto"/>
              <w:ind w:left="60" w:right="60"/>
              <w:jc w:val="center"/>
              <w:rPr>
                <w:rFonts w:ascii="Arial" w:hAnsi="Arial" w:cs="Arial"/>
                <w:color w:val="000000"/>
                <w:sz w:val="18"/>
                <w:szCs w:val="18"/>
              </w:rPr>
            </w:pPr>
            <w:r w:rsidRPr="002D60E6">
              <w:rPr>
                <w:rFonts w:ascii="Arial" w:hAnsi="Arial" w:cs="Arial"/>
                <w:color w:val="000000"/>
                <w:sz w:val="18"/>
                <w:szCs w:val="18"/>
              </w:rPr>
              <w:t>Valid Percent</w:t>
            </w:r>
          </w:p>
        </w:tc>
        <w:tc>
          <w:tcPr>
            <w:tcW w:w="1275" w:type="pct"/>
            <w:tcBorders>
              <w:top w:val="single" w:sz="16" w:space="0" w:color="000000"/>
              <w:bottom w:val="single" w:sz="16" w:space="0" w:color="000000"/>
              <w:right w:val="single" w:sz="16" w:space="0" w:color="000000"/>
            </w:tcBorders>
            <w:shd w:val="clear" w:color="auto" w:fill="FFFFFF"/>
            <w:vAlign w:val="bottom"/>
          </w:tcPr>
          <w:p w14:paraId="3FDBDCF5" w14:textId="77777777" w:rsidR="002D60E6" w:rsidRPr="002D60E6" w:rsidRDefault="002D60E6" w:rsidP="002D60E6">
            <w:pPr>
              <w:autoSpaceDE w:val="0"/>
              <w:autoSpaceDN w:val="0"/>
              <w:adjustRightInd w:val="0"/>
              <w:spacing w:after="0" w:line="240" w:lineRule="auto"/>
              <w:ind w:left="60" w:right="60"/>
              <w:jc w:val="center"/>
              <w:rPr>
                <w:rFonts w:ascii="Arial" w:hAnsi="Arial" w:cs="Arial"/>
                <w:color w:val="000000"/>
                <w:sz w:val="18"/>
                <w:szCs w:val="18"/>
              </w:rPr>
            </w:pPr>
            <w:r w:rsidRPr="002D60E6">
              <w:rPr>
                <w:rFonts w:ascii="Arial" w:hAnsi="Arial" w:cs="Arial"/>
                <w:color w:val="000000"/>
                <w:sz w:val="18"/>
                <w:szCs w:val="18"/>
              </w:rPr>
              <w:t>Cumulative Percent</w:t>
            </w:r>
          </w:p>
        </w:tc>
      </w:tr>
      <w:tr w:rsidR="002D60E6" w:rsidRPr="002D60E6" w14:paraId="0CD28402" w14:textId="77777777" w:rsidTr="004D6293">
        <w:trPr>
          <w:cantSplit/>
          <w:tblHeader/>
          <w:jc w:val="center"/>
        </w:trPr>
        <w:tc>
          <w:tcPr>
            <w:tcW w:w="468" w:type="pct"/>
            <w:vMerge w:val="restart"/>
            <w:tcBorders>
              <w:top w:val="single" w:sz="16" w:space="0" w:color="000000"/>
              <w:left w:val="single" w:sz="16" w:space="0" w:color="000000"/>
              <w:bottom w:val="single" w:sz="16" w:space="0" w:color="000000"/>
              <w:right w:val="nil"/>
            </w:tcBorders>
            <w:shd w:val="clear" w:color="auto" w:fill="FFFFFF"/>
          </w:tcPr>
          <w:p w14:paraId="72662772" w14:textId="77777777" w:rsidR="002D60E6" w:rsidRPr="002D60E6" w:rsidRDefault="002D60E6" w:rsidP="002D60E6">
            <w:pPr>
              <w:autoSpaceDE w:val="0"/>
              <w:autoSpaceDN w:val="0"/>
              <w:adjustRightInd w:val="0"/>
              <w:spacing w:after="0" w:line="240" w:lineRule="auto"/>
              <w:ind w:left="60" w:right="60"/>
              <w:rPr>
                <w:rFonts w:ascii="Arial" w:hAnsi="Arial" w:cs="Arial"/>
                <w:color w:val="000000"/>
                <w:sz w:val="18"/>
                <w:szCs w:val="18"/>
              </w:rPr>
            </w:pPr>
            <w:r w:rsidRPr="002D60E6">
              <w:rPr>
                <w:rFonts w:ascii="Arial" w:hAnsi="Arial" w:cs="Arial"/>
                <w:color w:val="000000"/>
                <w:sz w:val="18"/>
                <w:szCs w:val="18"/>
              </w:rPr>
              <w:t>Valid</w:t>
            </w:r>
          </w:p>
        </w:tc>
        <w:tc>
          <w:tcPr>
            <w:tcW w:w="748" w:type="pct"/>
            <w:tcBorders>
              <w:top w:val="single" w:sz="16" w:space="0" w:color="000000"/>
              <w:left w:val="nil"/>
              <w:bottom w:val="nil"/>
              <w:right w:val="single" w:sz="16" w:space="0" w:color="000000"/>
            </w:tcBorders>
            <w:shd w:val="clear" w:color="auto" w:fill="FFFFFF"/>
          </w:tcPr>
          <w:p w14:paraId="5404391F" w14:textId="77777777" w:rsidR="002D60E6" w:rsidRPr="002D60E6" w:rsidRDefault="002D60E6" w:rsidP="002D60E6">
            <w:pPr>
              <w:autoSpaceDE w:val="0"/>
              <w:autoSpaceDN w:val="0"/>
              <w:adjustRightInd w:val="0"/>
              <w:spacing w:after="0" w:line="240" w:lineRule="auto"/>
              <w:ind w:left="60" w:right="60"/>
              <w:rPr>
                <w:rFonts w:ascii="Arial" w:hAnsi="Arial" w:cs="Arial"/>
                <w:color w:val="000000"/>
                <w:sz w:val="18"/>
                <w:szCs w:val="18"/>
              </w:rPr>
            </w:pPr>
            <w:r w:rsidRPr="002D60E6">
              <w:rPr>
                <w:rFonts w:ascii="Arial" w:hAnsi="Arial" w:cs="Arial"/>
                <w:color w:val="000000"/>
                <w:sz w:val="18"/>
                <w:szCs w:val="18"/>
              </w:rPr>
              <w:t>Rendah</w:t>
            </w:r>
          </w:p>
        </w:tc>
        <w:tc>
          <w:tcPr>
            <w:tcW w:w="837" w:type="pct"/>
            <w:tcBorders>
              <w:top w:val="single" w:sz="16" w:space="0" w:color="000000"/>
              <w:left w:val="single" w:sz="16" w:space="0" w:color="000000"/>
              <w:bottom w:val="nil"/>
            </w:tcBorders>
            <w:shd w:val="clear" w:color="auto" w:fill="FFFFFF"/>
            <w:vAlign w:val="center"/>
          </w:tcPr>
          <w:p w14:paraId="41104C14"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6</w:t>
            </w:r>
          </w:p>
        </w:tc>
        <w:tc>
          <w:tcPr>
            <w:tcW w:w="732" w:type="pct"/>
            <w:tcBorders>
              <w:top w:val="single" w:sz="16" w:space="0" w:color="000000"/>
              <w:bottom w:val="nil"/>
            </w:tcBorders>
            <w:shd w:val="clear" w:color="auto" w:fill="FFFFFF"/>
            <w:vAlign w:val="center"/>
          </w:tcPr>
          <w:p w14:paraId="294371BC"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7,7</w:t>
            </w:r>
          </w:p>
        </w:tc>
        <w:tc>
          <w:tcPr>
            <w:tcW w:w="941" w:type="pct"/>
            <w:tcBorders>
              <w:top w:val="single" w:sz="16" w:space="0" w:color="000000"/>
              <w:bottom w:val="nil"/>
            </w:tcBorders>
            <w:shd w:val="clear" w:color="auto" w:fill="FFFFFF"/>
            <w:vAlign w:val="center"/>
          </w:tcPr>
          <w:p w14:paraId="1B6F044D"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7,7</w:t>
            </w:r>
          </w:p>
        </w:tc>
        <w:tc>
          <w:tcPr>
            <w:tcW w:w="1275" w:type="pct"/>
            <w:tcBorders>
              <w:top w:val="single" w:sz="16" w:space="0" w:color="000000"/>
              <w:bottom w:val="nil"/>
              <w:right w:val="single" w:sz="16" w:space="0" w:color="000000"/>
            </w:tcBorders>
            <w:shd w:val="clear" w:color="auto" w:fill="FFFFFF"/>
            <w:vAlign w:val="center"/>
          </w:tcPr>
          <w:p w14:paraId="0D04D0FF"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7,7</w:t>
            </w:r>
          </w:p>
        </w:tc>
      </w:tr>
      <w:tr w:rsidR="002D60E6" w:rsidRPr="002D60E6" w14:paraId="36FC7CE3" w14:textId="77777777" w:rsidTr="004D6293">
        <w:trPr>
          <w:cantSplit/>
          <w:tblHeader/>
          <w:jc w:val="center"/>
        </w:trPr>
        <w:tc>
          <w:tcPr>
            <w:tcW w:w="468" w:type="pct"/>
            <w:vMerge/>
            <w:tcBorders>
              <w:top w:val="single" w:sz="16" w:space="0" w:color="000000"/>
              <w:left w:val="single" w:sz="16" w:space="0" w:color="000000"/>
              <w:bottom w:val="single" w:sz="16" w:space="0" w:color="000000"/>
              <w:right w:val="nil"/>
            </w:tcBorders>
            <w:shd w:val="clear" w:color="auto" w:fill="FFFFFF"/>
          </w:tcPr>
          <w:p w14:paraId="031EEB24" w14:textId="77777777" w:rsidR="002D60E6" w:rsidRPr="002D60E6" w:rsidRDefault="002D60E6" w:rsidP="002D60E6">
            <w:pPr>
              <w:autoSpaceDE w:val="0"/>
              <w:autoSpaceDN w:val="0"/>
              <w:adjustRightInd w:val="0"/>
              <w:spacing w:after="0" w:line="240" w:lineRule="auto"/>
              <w:rPr>
                <w:rFonts w:ascii="Arial" w:hAnsi="Arial" w:cs="Arial"/>
                <w:color w:val="000000"/>
                <w:sz w:val="18"/>
                <w:szCs w:val="18"/>
              </w:rPr>
            </w:pPr>
          </w:p>
        </w:tc>
        <w:tc>
          <w:tcPr>
            <w:tcW w:w="748" w:type="pct"/>
            <w:tcBorders>
              <w:top w:val="nil"/>
              <w:left w:val="nil"/>
              <w:bottom w:val="nil"/>
              <w:right w:val="single" w:sz="16" w:space="0" w:color="000000"/>
            </w:tcBorders>
            <w:shd w:val="clear" w:color="auto" w:fill="FFFFFF"/>
          </w:tcPr>
          <w:p w14:paraId="542F7036" w14:textId="77777777" w:rsidR="002D60E6" w:rsidRPr="002D60E6" w:rsidRDefault="002D60E6" w:rsidP="002D60E6">
            <w:pPr>
              <w:autoSpaceDE w:val="0"/>
              <w:autoSpaceDN w:val="0"/>
              <w:adjustRightInd w:val="0"/>
              <w:spacing w:after="0" w:line="240" w:lineRule="auto"/>
              <w:ind w:left="60" w:right="60"/>
              <w:rPr>
                <w:rFonts w:ascii="Arial" w:hAnsi="Arial" w:cs="Arial"/>
                <w:color w:val="000000"/>
                <w:sz w:val="18"/>
                <w:szCs w:val="18"/>
              </w:rPr>
            </w:pPr>
            <w:r w:rsidRPr="002D60E6">
              <w:rPr>
                <w:rFonts w:ascii="Arial" w:hAnsi="Arial" w:cs="Arial"/>
                <w:color w:val="000000"/>
                <w:sz w:val="18"/>
                <w:szCs w:val="18"/>
              </w:rPr>
              <w:t>Menengah</w:t>
            </w:r>
          </w:p>
        </w:tc>
        <w:tc>
          <w:tcPr>
            <w:tcW w:w="837" w:type="pct"/>
            <w:tcBorders>
              <w:top w:val="nil"/>
              <w:left w:val="single" w:sz="16" w:space="0" w:color="000000"/>
              <w:bottom w:val="nil"/>
            </w:tcBorders>
            <w:shd w:val="clear" w:color="auto" w:fill="FFFFFF"/>
            <w:vAlign w:val="center"/>
          </w:tcPr>
          <w:p w14:paraId="3AF0A0EF"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61</w:t>
            </w:r>
          </w:p>
        </w:tc>
        <w:tc>
          <w:tcPr>
            <w:tcW w:w="732" w:type="pct"/>
            <w:tcBorders>
              <w:top w:val="nil"/>
              <w:bottom w:val="nil"/>
            </w:tcBorders>
            <w:shd w:val="clear" w:color="auto" w:fill="FFFFFF"/>
            <w:vAlign w:val="center"/>
          </w:tcPr>
          <w:p w14:paraId="3C5ACF16"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78,2</w:t>
            </w:r>
          </w:p>
        </w:tc>
        <w:tc>
          <w:tcPr>
            <w:tcW w:w="941" w:type="pct"/>
            <w:tcBorders>
              <w:top w:val="nil"/>
              <w:bottom w:val="nil"/>
            </w:tcBorders>
            <w:shd w:val="clear" w:color="auto" w:fill="FFFFFF"/>
            <w:vAlign w:val="center"/>
          </w:tcPr>
          <w:p w14:paraId="02C745CE"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78,2</w:t>
            </w:r>
          </w:p>
        </w:tc>
        <w:tc>
          <w:tcPr>
            <w:tcW w:w="1275" w:type="pct"/>
            <w:tcBorders>
              <w:top w:val="nil"/>
              <w:bottom w:val="nil"/>
              <w:right w:val="single" w:sz="16" w:space="0" w:color="000000"/>
            </w:tcBorders>
            <w:shd w:val="clear" w:color="auto" w:fill="FFFFFF"/>
            <w:vAlign w:val="center"/>
          </w:tcPr>
          <w:p w14:paraId="31CD95E7"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85,9</w:t>
            </w:r>
          </w:p>
        </w:tc>
      </w:tr>
      <w:tr w:rsidR="002D60E6" w:rsidRPr="002D60E6" w14:paraId="49E7BB58" w14:textId="77777777" w:rsidTr="004D6293">
        <w:trPr>
          <w:cantSplit/>
          <w:tblHeader/>
          <w:jc w:val="center"/>
        </w:trPr>
        <w:tc>
          <w:tcPr>
            <w:tcW w:w="468" w:type="pct"/>
            <w:vMerge/>
            <w:tcBorders>
              <w:top w:val="single" w:sz="16" w:space="0" w:color="000000"/>
              <w:left w:val="single" w:sz="16" w:space="0" w:color="000000"/>
              <w:bottom w:val="single" w:sz="16" w:space="0" w:color="000000"/>
              <w:right w:val="nil"/>
            </w:tcBorders>
            <w:shd w:val="clear" w:color="auto" w:fill="FFFFFF"/>
          </w:tcPr>
          <w:p w14:paraId="0F4FE344" w14:textId="77777777" w:rsidR="002D60E6" w:rsidRPr="002D60E6" w:rsidRDefault="002D60E6" w:rsidP="002D60E6">
            <w:pPr>
              <w:autoSpaceDE w:val="0"/>
              <w:autoSpaceDN w:val="0"/>
              <w:adjustRightInd w:val="0"/>
              <w:spacing w:after="0" w:line="240" w:lineRule="auto"/>
              <w:rPr>
                <w:rFonts w:ascii="Arial" w:hAnsi="Arial" w:cs="Arial"/>
                <w:color w:val="000000"/>
                <w:sz w:val="18"/>
                <w:szCs w:val="18"/>
              </w:rPr>
            </w:pPr>
          </w:p>
        </w:tc>
        <w:tc>
          <w:tcPr>
            <w:tcW w:w="748" w:type="pct"/>
            <w:tcBorders>
              <w:top w:val="nil"/>
              <w:left w:val="nil"/>
              <w:bottom w:val="nil"/>
              <w:right w:val="single" w:sz="16" w:space="0" w:color="000000"/>
            </w:tcBorders>
            <w:shd w:val="clear" w:color="auto" w:fill="FFFFFF"/>
          </w:tcPr>
          <w:p w14:paraId="06CE502B" w14:textId="77777777" w:rsidR="002D60E6" w:rsidRPr="002D60E6" w:rsidRDefault="002D60E6" w:rsidP="002D60E6">
            <w:pPr>
              <w:autoSpaceDE w:val="0"/>
              <w:autoSpaceDN w:val="0"/>
              <w:adjustRightInd w:val="0"/>
              <w:spacing w:after="0" w:line="240" w:lineRule="auto"/>
              <w:ind w:left="60" w:right="60"/>
              <w:rPr>
                <w:rFonts w:ascii="Arial" w:hAnsi="Arial" w:cs="Arial"/>
                <w:color w:val="000000"/>
                <w:sz w:val="18"/>
                <w:szCs w:val="18"/>
              </w:rPr>
            </w:pPr>
            <w:r w:rsidRPr="002D60E6">
              <w:rPr>
                <w:rFonts w:ascii="Arial" w:hAnsi="Arial" w:cs="Arial"/>
                <w:color w:val="000000"/>
                <w:sz w:val="18"/>
                <w:szCs w:val="18"/>
              </w:rPr>
              <w:t>Tinggi</w:t>
            </w:r>
          </w:p>
        </w:tc>
        <w:tc>
          <w:tcPr>
            <w:tcW w:w="837" w:type="pct"/>
            <w:tcBorders>
              <w:top w:val="nil"/>
              <w:left w:val="single" w:sz="16" w:space="0" w:color="000000"/>
              <w:bottom w:val="nil"/>
            </w:tcBorders>
            <w:shd w:val="clear" w:color="auto" w:fill="FFFFFF"/>
            <w:vAlign w:val="center"/>
          </w:tcPr>
          <w:p w14:paraId="33E63865"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11</w:t>
            </w:r>
          </w:p>
        </w:tc>
        <w:tc>
          <w:tcPr>
            <w:tcW w:w="732" w:type="pct"/>
            <w:tcBorders>
              <w:top w:val="nil"/>
              <w:bottom w:val="nil"/>
            </w:tcBorders>
            <w:shd w:val="clear" w:color="auto" w:fill="FFFFFF"/>
            <w:vAlign w:val="center"/>
          </w:tcPr>
          <w:p w14:paraId="220E4C11"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14,1</w:t>
            </w:r>
          </w:p>
        </w:tc>
        <w:tc>
          <w:tcPr>
            <w:tcW w:w="941" w:type="pct"/>
            <w:tcBorders>
              <w:top w:val="nil"/>
              <w:bottom w:val="nil"/>
            </w:tcBorders>
            <w:shd w:val="clear" w:color="auto" w:fill="FFFFFF"/>
            <w:vAlign w:val="center"/>
          </w:tcPr>
          <w:p w14:paraId="1988E5B2"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14,1</w:t>
            </w:r>
          </w:p>
        </w:tc>
        <w:tc>
          <w:tcPr>
            <w:tcW w:w="1275" w:type="pct"/>
            <w:tcBorders>
              <w:top w:val="nil"/>
              <w:bottom w:val="nil"/>
              <w:right w:val="single" w:sz="16" w:space="0" w:color="000000"/>
            </w:tcBorders>
            <w:shd w:val="clear" w:color="auto" w:fill="FFFFFF"/>
            <w:vAlign w:val="center"/>
          </w:tcPr>
          <w:p w14:paraId="33E09603"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100,0</w:t>
            </w:r>
          </w:p>
        </w:tc>
      </w:tr>
      <w:tr w:rsidR="002D60E6" w:rsidRPr="002D60E6" w14:paraId="09DC84AB" w14:textId="77777777" w:rsidTr="004D6293">
        <w:trPr>
          <w:cantSplit/>
          <w:jc w:val="center"/>
        </w:trPr>
        <w:tc>
          <w:tcPr>
            <w:tcW w:w="468" w:type="pct"/>
            <w:vMerge/>
            <w:tcBorders>
              <w:top w:val="single" w:sz="16" w:space="0" w:color="000000"/>
              <w:left w:val="single" w:sz="16" w:space="0" w:color="000000"/>
              <w:bottom w:val="single" w:sz="16" w:space="0" w:color="000000"/>
              <w:right w:val="nil"/>
            </w:tcBorders>
            <w:shd w:val="clear" w:color="auto" w:fill="FFFFFF"/>
          </w:tcPr>
          <w:p w14:paraId="5A0AF908" w14:textId="77777777" w:rsidR="002D60E6" w:rsidRPr="002D60E6" w:rsidRDefault="002D60E6" w:rsidP="002D60E6">
            <w:pPr>
              <w:autoSpaceDE w:val="0"/>
              <w:autoSpaceDN w:val="0"/>
              <w:adjustRightInd w:val="0"/>
              <w:spacing w:after="0" w:line="240" w:lineRule="auto"/>
              <w:rPr>
                <w:rFonts w:ascii="Arial" w:hAnsi="Arial" w:cs="Arial"/>
                <w:color w:val="000000"/>
                <w:sz w:val="18"/>
                <w:szCs w:val="18"/>
              </w:rPr>
            </w:pPr>
          </w:p>
        </w:tc>
        <w:tc>
          <w:tcPr>
            <w:tcW w:w="748" w:type="pct"/>
            <w:tcBorders>
              <w:top w:val="nil"/>
              <w:left w:val="nil"/>
              <w:bottom w:val="single" w:sz="16" w:space="0" w:color="000000"/>
              <w:right w:val="single" w:sz="16" w:space="0" w:color="000000"/>
            </w:tcBorders>
            <w:shd w:val="clear" w:color="auto" w:fill="FFFFFF"/>
          </w:tcPr>
          <w:p w14:paraId="72008E7B" w14:textId="77777777" w:rsidR="002D60E6" w:rsidRPr="002D60E6" w:rsidRDefault="002D60E6" w:rsidP="002D60E6">
            <w:pPr>
              <w:autoSpaceDE w:val="0"/>
              <w:autoSpaceDN w:val="0"/>
              <w:adjustRightInd w:val="0"/>
              <w:spacing w:after="0" w:line="240" w:lineRule="auto"/>
              <w:ind w:left="60" w:right="60"/>
              <w:rPr>
                <w:rFonts w:ascii="Arial" w:hAnsi="Arial" w:cs="Arial"/>
                <w:color w:val="000000"/>
                <w:sz w:val="18"/>
                <w:szCs w:val="18"/>
              </w:rPr>
            </w:pPr>
            <w:r w:rsidRPr="002D60E6">
              <w:rPr>
                <w:rFonts w:ascii="Arial" w:hAnsi="Arial" w:cs="Arial"/>
                <w:color w:val="000000"/>
                <w:sz w:val="18"/>
                <w:szCs w:val="18"/>
              </w:rPr>
              <w:t>Total</w:t>
            </w:r>
          </w:p>
        </w:tc>
        <w:tc>
          <w:tcPr>
            <w:tcW w:w="837" w:type="pct"/>
            <w:tcBorders>
              <w:top w:val="nil"/>
              <w:left w:val="single" w:sz="16" w:space="0" w:color="000000"/>
              <w:bottom w:val="single" w:sz="16" w:space="0" w:color="000000"/>
            </w:tcBorders>
            <w:shd w:val="clear" w:color="auto" w:fill="FFFFFF"/>
            <w:vAlign w:val="center"/>
          </w:tcPr>
          <w:p w14:paraId="1A66F813"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78</w:t>
            </w:r>
          </w:p>
        </w:tc>
        <w:tc>
          <w:tcPr>
            <w:tcW w:w="732" w:type="pct"/>
            <w:tcBorders>
              <w:top w:val="nil"/>
              <w:bottom w:val="single" w:sz="16" w:space="0" w:color="000000"/>
            </w:tcBorders>
            <w:shd w:val="clear" w:color="auto" w:fill="FFFFFF"/>
            <w:vAlign w:val="center"/>
          </w:tcPr>
          <w:p w14:paraId="7B47C040"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100,0</w:t>
            </w:r>
          </w:p>
        </w:tc>
        <w:tc>
          <w:tcPr>
            <w:tcW w:w="941" w:type="pct"/>
            <w:tcBorders>
              <w:top w:val="nil"/>
              <w:bottom w:val="single" w:sz="16" w:space="0" w:color="000000"/>
            </w:tcBorders>
            <w:shd w:val="clear" w:color="auto" w:fill="FFFFFF"/>
            <w:vAlign w:val="center"/>
          </w:tcPr>
          <w:p w14:paraId="0AA73ECE"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100,0</w:t>
            </w:r>
          </w:p>
        </w:tc>
        <w:tc>
          <w:tcPr>
            <w:tcW w:w="1275" w:type="pct"/>
            <w:tcBorders>
              <w:top w:val="nil"/>
              <w:bottom w:val="single" w:sz="16" w:space="0" w:color="000000"/>
              <w:right w:val="single" w:sz="16" w:space="0" w:color="000000"/>
            </w:tcBorders>
            <w:shd w:val="clear" w:color="auto" w:fill="FFFFFF"/>
            <w:vAlign w:val="center"/>
          </w:tcPr>
          <w:p w14:paraId="4D211983" w14:textId="77777777" w:rsidR="002D60E6" w:rsidRPr="002D60E6" w:rsidRDefault="002D60E6" w:rsidP="002D60E6">
            <w:pPr>
              <w:autoSpaceDE w:val="0"/>
              <w:autoSpaceDN w:val="0"/>
              <w:adjustRightInd w:val="0"/>
              <w:spacing w:after="0" w:line="240" w:lineRule="auto"/>
              <w:jc w:val="center"/>
              <w:rPr>
                <w:rFonts w:ascii="Times New Roman" w:hAnsi="Times New Roman" w:cs="Times New Roman"/>
                <w:sz w:val="24"/>
                <w:szCs w:val="24"/>
              </w:rPr>
            </w:pPr>
          </w:p>
        </w:tc>
      </w:tr>
    </w:tbl>
    <w:p w14:paraId="6BDA51EF" w14:textId="77777777" w:rsidR="002D60E6" w:rsidRPr="002D60E6" w:rsidRDefault="002D60E6" w:rsidP="00490B94">
      <w:pPr>
        <w:autoSpaceDE w:val="0"/>
        <w:autoSpaceDN w:val="0"/>
        <w:adjustRightInd w:val="0"/>
        <w:spacing w:after="0" w:line="360" w:lineRule="auto"/>
        <w:rPr>
          <w:rFonts w:ascii="Times New Roman" w:hAnsi="Times New Roman" w:cs="Times New Roman"/>
          <w:sz w:val="24"/>
          <w:szCs w:val="24"/>
        </w:rPr>
      </w:pP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830"/>
        <w:gridCol w:w="1414"/>
        <w:gridCol w:w="1314"/>
        <w:gridCol w:w="1149"/>
        <w:gridCol w:w="1573"/>
        <w:gridCol w:w="1657"/>
      </w:tblGrid>
      <w:tr w:rsidR="005133F6" w:rsidRPr="005133F6" w14:paraId="052ECDEB" w14:textId="77777777" w:rsidTr="004D6293">
        <w:trPr>
          <w:cantSplit/>
          <w:tblHeader/>
          <w:jc w:val="center"/>
        </w:trPr>
        <w:tc>
          <w:tcPr>
            <w:tcW w:w="5000" w:type="pct"/>
            <w:gridSpan w:val="6"/>
            <w:tcBorders>
              <w:top w:val="nil"/>
              <w:left w:val="nil"/>
              <w:bottom w:val="nil"/>
              <w:right w:val="nil"/>
            </w:tcBorders>
            <w:shd w:val="clear" w:color="auto" w:fill="FFFFFF"/>
            <w:vAlign w:val="center"/>
          </w:tcPr>
          <w:p w14:paraId="31863868" w14:textId="77777777" w:rsidR="005133F6" w:rsidRPr="005133F6" w:rsidRDefault="005133F6" w:rsidP="005133F6">
            <w:pPr>
              <w:autoSpaceDE w:val="0"/>
              <w:autoSpaceDN w:val="0"/>
              <w:adjustRightInd w:val="0"/>
              <w:spacing w:after="0" w:line="240" w:lineRule="auto"/>
              <w:ind w:left="60" w:right="60"/>
              <w:jc w:val="center"/>
              <w:rPr>
                <w:rFonts w:ascii="Arial" w:hAnsi="Arial" w:cs="Arial"/>
                <w:color w:val="000000"/>
                <w:sz w:val="18"/>
                <w:szCs w:val="18"/>
              </w:rPr>
            </w:pPr>
            <w:r w:rsidRPr="005133F6">
              <w:rPr>
                <w:rFonts w:ascii="Arial" w:hAnsi="Arial" w:cs="Arial"/>
                <w:b/>
                <w:bCs/>
                <w:color w:val="000000"/>
                <w:sz w:val="18"/>
                <w:szCs w:val="18"/>
              </w:rPr>
              <w:t>Masa_Kerja</w:t>
            </w:r>
          </w:p>
        </w:tc>
      </w:tr>
      <w:tr w:rsidR="005133F6" w:rsidRPr="005133F6" w14:paraId="7F4C13F2" w14:textId="77777777" w:rsidTr="004D6293">
        <w:trPr>
          <w:cantSplit/>
          <w:tblHeader/>
          <w:jc w:val="center"/>
        </w:trPr>
        <w:tc>
          <w:tcPr>
            <w:tcW w:w="1412" w:type="pct"/>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14:paraId="6F9E6591" w14:textId="77777777" w:rsidR="005133F6" w:rsidRPr="005133F6" w:rsidRDefault="005133F6" w:rsidP="005133F6">
            <w:pPr>
              <w:autoSpaceDE w:val="0"/>
              <w:autoSpaceDN w:val="0"/>
              <w:adjustRightInd w:val="0"/>
              <w:spacing w:after="0" w:line="240" w:lineRule="auto"/>
              <w:jc w:val="center"/>
              <w:rPr>
                <w:rFonts w:ascii="Times New Roman" w:hAnsi="Times New Roman" w:cs="Times New Roman"/>
                <w:sz w:val="24"/>
                <w:szCs w:val="24"/>
              </w:rPr>
            </w:pPr>
          </w:p>
        </w:tc>
        <w:tc>
          <w:tcPr>
            <w:tcW w:w="828" w:type="pct"/>
            <w:tcBorders>
              <w:top w:val="single" w:sz="16" w:space="0" w:color="000000"/>
              <w:left w:val="single" w:sz="16" w:space="0" w:color="000000"/>
              <w:bottom w:val="single" w:sz="16" w:space="0" w:color="000000"/>
            </w:tcBorders>
            <w:shd w:val="clear" w:color="auto" w:fill="FFFFFF"/>
            <w:vAlign w:val="bottom"/>
          </w:tcPr>
          <w:p w14:paraId="2AAB6A88" w14:textId="77777777" w:rsidR="005133F6" w:rsidRPr="005133F6" w:rsidRDefault="005133F6" w:rsidP="005133F6">
            <w:pPr>
              <w:autoSpaceDE w:val="0"/>
              <w:autoSpaceDN w:val="0"/>
              <w:adjustRightInd w:val="0"/>
              <w:spacing w:after="0" w:line="240" w:lineRule="auto"/>
              <w:ind w:left="60" w:right="60"/>
              <w:jc w:val="center"/>
              <w:rPr>
                <w:rFonts w:ascii="Arial" w:hAnsi="Arial" w:cs="Arial"/>
                <w:color w:val="000000"/>
                <w:sz w:val="18"/>
                <w:szCs w:val="18"/>
              </w:rPr>
            </w:pPr>
            <w:r w:rsidRPr="005133F6">
              <w:rPr>
                <w:rFonts w:ascii="Arial" w:hAnsi="Arial" w:cs="Arial"/>
                <w:color w:val="000000"/>
                <w:sz w:val="18"/>
                <w:szCs w:val="18"/>
              </w:rPr>
              <w:t>Frequency</w:t>
            </w:r>
          </w:p>
        </w:tc>
        <w:tc>
          <w:tcPr>
            <w:tcW w:w="724" w:type="pct"/>
            <w:tcBorders>
              <w:top w:val="single" w:sz="16" w:space="0" w:color="000000"/>
              <w:bottom w:val="single" w:sz="16" w:space="0" w:color="000000"/>
            </w:tcBorders>
            <w:shd w:val="clear" w:color="auto" w:fill="FFFFFF"/>
            <w:vAlign w:val="bottom"/>
          </w:tcPr>
          <w:p w14:paraId="0D22AAD1" w14:textId="77777777" w:rsidR="005133F6" w:rsidRPr="005133F6" w:rsidRDefault="005133F6" w:rsidP="005133F6">
            <w:pPr>
              <w:autoSpaceDE w:val="0"/>
              <w:autoSpaceDN w:val="0"/>
              <w:adjustRightInd w:val="0"/>
              <w:spacing w:after="0" w:line="240" w:lineRule="auto"/>
              <w:ind w:left="60" w:right="60"/>
              <w:jc w:val="center"/>
              <w:rPr>
                <w:rFonts w:ascii="Arial" w:hAnsi="Arial" w:cs="Arial"/>
                <w:color w:val="000000"/>
                <w:sz w:val="18"/>
                <w:szCs w:val="18"/>
              </w:rPr>
            </w:pPr>
            <w:r w:rsidRPr="005133F6">
              <w:rPr>
                <w:rFonts w:ascii="Arial" w:hAnsi="Arial" w:cs="Arial"/>
                <w:color w:val="000000"/>
                <w:sz w:val="18"/>
                <w:szCs w:val="18"/>
              </w:rPr>
              <w:t>Percent</w:t>
            </w:r>
          </w:p>
        </w:tc>
        <w:tc>
          <w:tcPr>
            <w:tcW w:w="991" w:type="pct"/>
            <w:tcBorders>
              <w:top w:val="single" w:sz="16" w:space="0" w:color="000000"/>
              <w:bottom w:val="single" w:sz="16" w:space="0" w:color="000000"/>
            </w:tcBorders>
            <w:shd w:val="clear" w:color="auto" w:fill="FFFFFF"/>
            <w:vAlign w:val="bottom"/>
          </w:tcPr>
          <w:p w14:paraId="05FFCB60" w14:textId="77777777" w:rsidR="005133F6" w:rsidRPr="005133F6" w:rsidRDefault="005133F6" w:rsidP="005133F6">
            <w:pPr>
              <w:autoSpaceDE w:val="0"/>
              <w:autoSpaceDN w:val="0"/>
              <w:adjustRightInd w:val="0"/>
              <w:spacing w:after="0" w:line="240" w:lineRule="auto"/>
              <w:ind w:left="60" w:right="60"/>
              <w:jc w:val="center"/>
              <w:rPr>
                <w:rFonts w:ascii="Arial" w:hAnsi="Arial" w:cs="Arial"/>
                <w:color w:val="000000"/>
                <w:sz w:val="18"/>
                <w:szCs w:val="18"/>
              </w:rPr>
            </w:pPr>
            <w:r w:rsidRPr="005133F6">
              <w:rPr>
                <w:rFonts w:ascii="Arial" w:hAnsi="Arial" w:cs="Arial"/>
                <w:color w:val="000000"/>
                <w:sz w:val="18"/>
                <w:szCs w:val="18"/>
              </w:rPr>
              <w:t>Valid Percent</w:t>
            </w:r>
          </w:p>
        </w:tc>
        <w:tc>
          <w:tcPr>
            <w:tcW w:w="1044" w:type="pct"/>
            <w:tcBorders>
              <w:top w:val="single" w:sz="16" w:space="0" w:color="000000"/>
              <w:bottom w:val="single" w:sz="16" w:space="0" w:color="000000"/>
              <w:right w:val="single" w:sz="16" w:space="0" w:color="000000"/>
            </w:tcBorders>
            <w:shd w:val="clear" w:color="auto" w:fill="FFFFFF"/>
            <w:vAlign w:val="bottom"/>
          </w:tcPr>
          <w:p w14:paraId="4129E53C" w14:textId="77777777" w:rsidR="005133F6" w:rsidRPr="005133F6" w:rsidRDefault="005133F6" w:rsidP="005133F6">
            <w:pPr>
              <w:autoSpaceDE w:val="0"/>
              <w:autoSpaceDN w:val="0"/>
              <w:adjustRightInd w:val="0"/>
              <w:spacing w:after="0" w:line="240" w:lineRule="auto"/>
              <w:ind w:left="60" w:right="60"/>
              <w:jc w:val="center"/>
              <w:rPr>
                <w:rFonts w:ascii="Arial" w:hAnsi="Arial" w:cs="Arial"/>
                <w:color w:val="000000"/>
                <w:sz w:val="18"/>
                <w:szCs w:val="18"/>
              </w:rPr>
            </w:pPr>
            <w:r w:rsidRPr="005133F6">
              <w:rPr>
                <w:rFonts w:ascii="Arial" w:hAnsi="Arial" w:cs="Arial"/>
                <w:color w:val="000000"/>
                <w:sz w:val="18"/>
                <w:szCs w:val="18"/>
              </w:rPr>
              <w:t>Cumulative Percent</w:t>
            </w:r>
          </w:p>
        </w:tc>
      </w:tr>
      <w:tr w:rsidR="005133F6" w:rsidRPr="005133F6" w14:paraId="2B42DBF7" w14:textId="77777777" w:rsidTr="004D6293">
        <w:trPr>
          <w:cantSplit/>
          <w:tblHeader/>
          <w:jc w:val="center"/>
        </w:trPr>
        <w:tc>
          <w:tcPr>
            <w:tcW w:w="522" w:type="pct"/>
            <w:vMerge w:val="restart"/>
            <w:tcBorders>
              <w:top w:val="single" w:sz="16" w:space="0" w:color="000000"/>
              <w:left w:val="single" w:sz="16" w:space="0" w:color="000000"/>
              <w:bottom w:val="single" w:sz="16" w:space="0" w:color="000000"/>
              <w:right w:val="nil"/>
            </w:tcBorders>
            <w:shd w:val="clear" w:color="auto" w:fill="FFFFFF"/>
          </w:tcPr>
          <w:p w14:paraId="24A6335C" w14:textId="77777777" w:rsidR="005133F6" w:rsidRPr="005133F6" w:rsidRDefault="005133F6" w:rsidP="005133F6">
            <w:pPr>
              <w:autoSpaceDE w:val="0"/>
              <w:autoSpaceDN w:val="0"/>
              <w:adjustRightInd w:val="0"/>
              <w:spacing w:after="0" w:line="240" w:lineRule="auto"/>
              <w:ind w:left="60" w:right="60"/>
              <w:rPr>
                <w:rFonts w:ascii="Arial" w:hAnsi="Arial" w:cs="Arial"/>
                <w:color w:val="000000"/>
                <w:sz w:val="18"/>
                <w:szCs w:val="18"/>
              </w:rPr>
            </w:pPr>
            <w:r w:rsidRPr="005133F6">
              <w:rPr>
                <w:rFonts w:ascii="Arial" w:hAnsi="Arial" w:cs="Arial"/>
                <w:color w:val="000000"/>
                <w:sz w:val="18"/>
                <w:szCs w:val="18"/>
              </w:rPr>
              <w:t>Valid</w:t>
            </w:r>
          </w:p>
        </w:tc>
        <w:tc>
          <w:tcPr>
            <w:tcW w:w="891" w:type="pct"/>
            <w:tcBorders>
              <w:top w:val="single" w:sz="16" w:space="0" w:color="000000"/>
              <w:left w:val="nil"/>
              <w:bottom w:val="nil"/>
              <w:right w:val="single" w:sz="16" w:space="0" w:color="000000"/>
            </w:tcBorders>
            <w:shd w:val="clear" w:color="auto" w:fill="FFFFFF"/>
          </w:tcPr>
          <w:p w14:paraId="170D216C" w14:textId="77777777" w:rsidR="005133F6" w:rsidRPr="005133F6" w:rsidRDefault="005133F6" w:rsidP="005133F6">
            <w:pPr>
              <w:autoSpaceDE w:val="0"/>
              <w:autoSpaceDN w:val="0"/>
              <w:adjustRightInd w:val="0"/>
              <w:spacing w:after="0" w:line="240" w:lineRule="auto"/>
              <w:ind w:left="60" w:right="60"/>
              <w:rPr>
                <w:rFonts w:ascii="Arial" w:hAnsi="Arial" w:cs="Arial"/>
                <w:color w:val="000000"/>
                <w:sz w:val="18"/>
                <w:szCs w:val="18"/>
              </w:rPr>
            </w:pPr>
            <w:r w:rsidRPr="005133F6">
              <w:rPr>
                <w:rFonts w:ascii="Arial" w:hAnsi="Arial" w:cs="Arial"/>
                <w:color w:val="000000"/>
                <w:sz w:val="18"/>
                <w:szCs w:val="18"/>
              </w:rPr>
              <w:t>&lt; 6 Tahun</w:t>
            </w:r>
          </w:p>
        </w:tc>
        <w:tc>
          <w:tcPr>
            <w:tcW w:w="828" w:type="pct"/>
            <w:tcBorders>
              <w:top w:val="single" w:sz="16" w:space="0" w:color="000000"/>
              <w:left w:val="single" w:sz="16" w:space="0" w:color="000000"/>
              <w:bottom w:val="nil"/>
            </w:tcBorders>
            <w:shd w:val="clear" w:color="auto" w:fill="FFFFFF"/>
          </w:tcPr>
          <w:p w14:paraId="6DC7ED45" w14:textId="77777777" w:rsidR="005133F6" w:rsidRPr="005133F6" w:rsidRDefault="005133F6" w:rsidP="005133F6">
            <w:pPr>
              <w:autoSpaceDE w:val="0"/>
              <w:autoSpaceDN w:val="0"/>
              <w:adjustRightInd w:val="0"/>
              <w:spacing w:after="0" w:line="240" w:lineRule="auto"/>
              <w:ind w:left="60" w:right="60"/>
              <w:jc w:val="right"/>
              <w:rPr>
                <w:rFonts w:ascii="Arial" w:hAnsi="Arial" w:cs="Arial"/>
                <w:color w:val="000000"/>
                <w:sz w:val="18"/>
                <w:szCs w:val="18"/>
              </w:rPr>
            </w:pPr>
            <w:r w:rsidRPr="005133F6">
              <w:rPr>
                <w:rFonts w:ascii="Arial" w:hAnsi="Arial" w:cs="Arial"/>
                <w:color w:val="000000"/>
                <w:sz w:val="18"/>
                <w:szCs w:val="18"/>
              </w:rPr>
              <w:t>29</w:t>
            </w:r>
          </w:p>
        </w:tc>
        <w:tc>
          <w:tcPr>
            <w:tcW w:w="724" w:type="pct"/>
            <w:tcBorders>
              <w:top w:val="single" w:sz="16" w:space="0" w:color="000000"/>
              <w:bottom w:val="nil"/>
            </w:tcBorders>
            <w:shd w:val="clear" w:color="auto" w:fill="FFFFFF"/>
          </w:tcPr>
          <w:p w14:paraId="29E66362" w14:textId="77777777" w:rsidR="005133F6" w:rsidRPr="005133F6" w:rsidRDefault="005133F6" w:rsidP="005133F6">
            <w:pPr>
              <w:autoSpaceDE w:val="0"/>
              <w:autoSpaceDN w:val="0"/>
              <w:adjustRightInd w:val="0"/>
              <w:spacing w:after="0" w:line="240" w:lineRule="auto"/>
              <w:ind w:left="60" w:right="60"/>
              <w:jc w:val="right"/>
              <w:rPr>
                <w:rFonts w:ascii="Arial" w:hAnsi="Arial" w:cs="Arial"/>
                <w:color w:val="000000"/>
                <w:sz w:val="18"/>
                <w:szCs w:val="18"/>
              </w:rPr>
            </w:pPr>
            <w:r w:rsidRPr="005133F6">
              <w:rPr>
                <w:rFonts w:ascii="Arial" w:hAnsi="Arial" w:cs="Arial"/>
                <w:color w:val="000000"/>
                <w:sz w:val="18"/>
                <w:szCs w:val="18"/>
              </w:rPr>
              <w:t>37,2</w:t>
            </w:r>
          </w:p>
        </w:tc>
        <w:tc>
          <w:tcPr>
            <w:tcW w:w="991" w:type="pct"/>
            <w:tcBorders>
              <w:top w:val="single" w:sz="16" w:space="0" w:color="000000"/>
              <w:bottom w:val="nil"/>
            </w:tcBorders>
            <w:shd w:val="clear" w:color="auto" w:fill="FFFFFF"/>
          </w:tcPr>
          <w:p w14:paraId="067F6F10" w14:textId="77777777" w:rsidR="005133F6" w:rsidRPr="005133F6" w:rsidRDefault="005133F6" w:rsidP="005133F6">
            <w:pPr>
              <w:autoSpaceDE w:val="0"/>
              <w:autoSpaceDN w:val="0"/>
              <w:adjustRightInd w:val="0"/>
              <w:spacing w:after="0" w:line="240" w:lineRule="auto"/>
              <w:ind w:left="60" w:right="60"/>
              <w:jc w:val="right"/>
              <w:rPr>
                <w:rFonts w:ascii="Arial" w:hAnsi="Arial" w:cs="Arial"/>
                <w:color w:val="000000"/>
                <w:sz w:val="18"/>
                <w:szCs w:val="18"/>
              </w:rPr>
            </w:pPr>
            <w:r w:rsidRPr="005133F6">
              <w:rPr>
                <w:rFonts w:ascii="Arial" w:hAnsi="Arial" w:cs="Arial"/>
                <w:color w:val="000000"/>
                <w:sz w:val="18"/>
                <w:szCs w:val="18"/>
              </w:rPr>
              <w:t>37,2</w:t>
            </w:r>
          </w:p>
        </w:tc>
        <w:tc>
          <w:tcPr>
            <w:tcW w:w="1044" w:type="pct"/>
            <w:tcBorders>
              <w:top w:val="single" w:sz="16" w:space="0" w:color="000000"/>
              <w:bottom w:val="nil"/>
              <w:right w:val="single" w:sz="16" w:space="0" w:color="000000"/>
            </w:tcBorders>
            <w:shd w:val="clear" w:color="auto" w:fill="FFFFFF"/>
          </w:tcPr>
          <w:p w14:paraId="61D45EB9" w14:textId="77777777" w:rsidR="005133F6" w:rsidRPr="005133F6" w:rsidRDefault="005133F6" w:rsidP="005133F6">
            <w:pPr>
              <w:autoSpaceDE w:val="0"/>
              <w:autoSpaceDN w:val="0"/>
              <w:adjustRightInd w:val="0"/>
              <w:spacing w:after="0" w:line="240" w:lineRule="auto"/>
              <w:ind w:left="60" w:right="60"/>
              <w:jc w:val="right"/>
              <w:rPr>
                <w:rFonts w:ascii="Arial" w:hAnsi="Arial" w:cs="Arial"/>
                <w:color w:val="000000"/>
                <w:sz w:val="18"/>
                <w:szCs w:val="18"/>
              </w:rPr>
            </w:pPr>
            <w:r w:rsidRPr="005133F6">
              <w:rPr>
                <w:rFonts w:ascii="Arial" w:hAnsi="Arial" w:cs="Arial"/>
                <w:color w:val="000000"/>
                <w:sz w:val="18"/>
                <w:szCs w:val="18"/>
              </w:rPr>
              <w:t>37,2</w:t>
            </w:r>
          </w:p>
        </w:tc>
      </w:tr>
      <w:tr w:rsidR="005133F6" w:rsidRPr="005133F6" w14:paraId="120CD58F" w14:textId="77777777" w:rsidTr="004D6293">
        <w:trPr>
          <w:cantSplit/>
          <w:tblHeader/>
          <w:jc w:val="center"/>
        </w:trPr>
        <w:tc>
          <w:tcPr>
            <w:tcW w:w="522" w:type="pct"/>
            <w:vMerge/>
            <w:tcBorders>
              <w:top w:val="single" w:sz="16" w:space="0" w:color="000000"/>
              <w:left w:val="single" w:sz="16" w:space="0" w:color="000000"/>
              <w:bottom w:val="single" w:sz="16" w:space="0" w:color="000000"/>
              <w:right w:val="nil"/>
            </w:tcBorders>
            <w:shd w:val="clear" w:color="auto" w:fill="FFFFFF"/>
          </w:tcPr>
          <w:p w14:paraId="3EFD56C4" w14:textId="77777777" w:rsidR="005133F6" w:rsidRPr="005133F6" w:rsidRDefault="005133F6" w:rsidP="005133F6">
            <w:pPr>
              <w:autoSpaceDE w:val="0"/>
              <w:autoSpaceDN w:val="0"/>
              <w:adjustRightInd w:val="0"/>
              <w:spacing w:after="0" w:line="240" w:lineRule="auto"/>
              <w:rPr>
                <w:rFonts w:ascii="Arial" w:hAnsi="Arial" w:cs="Arial"/>
                <w:color w:val="000000"/>
                <w:sz w:val="18"/>
                <w:szCs w:val="18"/>
              </w:rPr>
            </w:pPr>
          </w:p>
        </w:tc>
        <w:tc>
          <w:tcPr>
            <w:tcW w:w="891" w:type="pct"/>
            <w:tcBorders>
              <w:top w:val="nil"/>
              <w:left w:val="nil"/>
              <w:bottom w:val="nil"/>
              <w:right w:val="single" w:sz="16" w:space="0" w:color="000000"/>
            </w:tcBorders>
            <w:shd w:val="clear" w:color="auto" w:fill="FFFFFF"/>
          </w:tcPr>
          <w:p w14:paraId="17F67459" w14:textId="77777777" w:rsidR="005133F6" w:rsidRPr="005133F6" w:rsidRDefault="005133F6" w:rsidP="005133F6">
            <w:pPr>
              <w:autoSpaceDE w:val="0"/>
              <w:autoSpaceDN w:val="0"/>
              <w:adjustRightInd w:val="0"/>
              <w:spacing w:after="0" w:line="240" w:lineRule="auto"/>
              <w:ind w:left="60" w:right="60"/>
              <w:rPr>
                <w:rFonts w:ascii="Arial" w:hAnsi="Arial" w:cs="Arial"/>
                <w:color w:val="000000"/>
                <w:sz w:val="18"/>
                <w:szCs w:val="18"/>
              </w:rPr>
            </w:pPr>
            <w:r w:rsidRPr="005133F6">
              <w:rPr>
                <w:rFonts w:ascii="Arial" w:hAnsi="Arial" w:cs="Arial"/>
                <w:color w:val="000000"/>
                <w:sz w:val="18"/>
                <w:szCs w:val="18"/>
              </w:rPr>
              <w:t>6-10 Tahun</w:t>
            </w:r>
          </w:p>
        </w:tc>
        <w:tc>
          <w:tcPr>
            <w:tcW w:w="828" w:type="pct"/>
            <w:tcBorders>
              <w:top w:val="nil"/>
              <w:left w:val="single" w:sz="16" w:space="0" w:color="000000"/>
              <w:bottom w:val="nil"/>
            </w:tcBorders>
            <w:shd w:val="clear" w:color="auto" w:fill="FFFFFF"/>
          </w:tcPr>
          <w:p w14:paraId="64DA3752" w14:textId="77777777" w:rsidR="005133F6" w:rsidRPr="005133F6" w:rsidRDefault="005133F6" w:rsidP="005133F6">
            <w:pPr>
              <w:autoSpaceDE w:val="0"/>
              <w:autoSpaceDN w:val="0"/>
              <w:adjustRightInd w:val="0"/>
              <w:spacing w:after="0" w:line="240" w:lineRule="auto"/>
              <w:ind w:left="60" w:right="60"/>
              <w:jc w:val="right"/>
              <w:rPr>
                <w:rFonts w:ascii="Arial" w:hAnsi="Arial" w:cs="Arial"/>
                <w:color w:val="000000"/>
                <w:sz w:val="18"/>
                <w:szCs w:val="18"/>
              </w:rPr>
            </w:pPr>
            <w:r w:rsidRPr="005133F6">
              <w:rPr>
                <w:rFonts w:ascii="Arial" w:hAnsi="Arial" w:cs="Arial"/>
                <w:color w:val="000000"/>
                <w:sz w:val="18"/>
                <w:szCs w:val="18"/>
              </w:rPr>
              <w:t>43</w:t>
            </w:r>
          </w:p>
        </w:tc>
        <w:tc>
          <w:tcPr>
            <w:tcW w:w="724" w:type="pct"/>
            <w:tcBorders>
              <w:top w:val="nil"/>
              <w:bottom w:val="nil"/>
            </w:tcBorders>
            <w:shd w:val="clear" w:color="auto" w:fill="FFFFFF"/>
          </w:tcPr>
          <w:p w14:paraId="22893F73" w14:textId="77777777" w:rsidR="005133F6" w:rsidRPr="005133F6" w:rsidRDefault="005133F6" w:rsidP="005133F6">
            <w:pPr>
              <w:autoSpaceDE w:val="0"/>
              <w:autoSpaceDN w:val="0"/>
              <w:adjustRightInd w:val="0"/>
              <w:spacing w:after="0" w:line="240" w:lineRule="auto"/>
              <w:ind w:left="60" w:right="60"/>
              <w:jc w:val="right"/>
              <w:rPr>
                <w:rFonts w:ascii="Arial" w:hAnsi="Arial" w:cs="Arial"/>
                <w:color w:val="000000"/>
                <w:sz w:val="18"/>
                <w:szCs w:val="18"/>
              </w:rPr>
            </w:pPr>
            <w:r w:rsidRPr="005133F6">
              <w:rPr>
                <w:rFonts w:ascii="Arial" w:hAnsi="Arial" w:cs="Arial"/>
                <w:color w:val="000000"/>
                <w:sz w:val="18"/>
                <w:szCs w:val="18"/>
              </w:rPr>
              <w:t>55,1</w:t>
            </w:r>
          </w:p>
        </w:tc>
        <w:tc>
          <w:tcPr>
            <w:tcW w:w="991" w:type="pct"/>
            <w:tcBorders>
              <w:top w:val="nil"/>
              <w:bottom w:val="nil"/>
            </w:tcBorders>
            <w:shd w:val="clear" w:color="auto" w:fill="FFFFFF"/>
          </w:tcPr>
          <w:p w14:paraId="0653DF85" w14:textId="77777777" w:rsidR="005133F6" w:rsidRPr="005133F6" w:rsidRDefault="005133F6" w:rsidP="005133F6">
            <w:pPr>
              <w:autoSpaceDE w:val="0"/>
              <w:autoSpaceDN w:val="0"/>
              <w:adjustRightInd w:val="0"/>
              <w:spacing w:after="0" w:line="240" w:lineRule="auto"/>
              <w:ind w:left="60" w:right="60"/>
              <w:jc w:val="right"/>
              <w:rPr>
                <w:rFonts w:ascii="Arial" w:hAnsi="Arial" w:cs="Arial"/>
                <w:color w:val="000000"/>
                <w:sz w:val="18"/>
                <w:szCs w:val="18"/>
              </w:rPr>
            </w:pPr>
            <w:r w:rsidRPr="005133F6">
              <w:rPr>
                <w:rFonts w:ascii="Arial" w:hAnsi="Arial" w:cs="Arial"/>
                <w:color w:val="000000"/>
                <w:sz w:val="18"/>
                <w:szCs w:val="18"/>
              </w:rPr>
              <w:t>55,1</w:t>
            </w:r>
          </w:p>
        </w:tc>
        <w:tc>
          <w:tcPr>
            <w:tcW w:w="1044" w:type="pct"/>
            <w:tcBorders>
              <w:top w:val="nil"/>
              <w:bottom w:val="nil"/>
              <w:right w:val="single" w:sz="16" w:space="0" w:color="000000"/>
            </w:tcBorders>
            <w:shd w:val="clear" w:color="auto" w:fill="FFFFFF"/>
          </w:tcPr>
          <w:p w14:paraId="5AB2A265" w14:textId="77777777" w:rsidR="005133F6" w:rsidRPr="005133F6" w:rsidRDefault="005133F6" w:rsidP="005133F6">
            <w:pPr>
              <w:autoSpaceDE w:val="0"/>
              <w:autoSpaceDN w:val="0"/>
              <w:adjustRightInd w:val="0"/>
              <w:spacing w:after="0" w:line="240" w:lineRule="auto"/>
              <w:ind w:left="60" w:right="60"/>
              <w:jc w:val="right"/>
              <w:rPr>
                <w:rFonts w:ascii="Arial" w:hAnsi="Arial" w:cs="Arial"/>
                <w:color w:val="000000"/>
                <w:sz w:val="18"/>
                <w:szCs w:val="18"/>
              </w:rPr>
            </w:pPr>
            <w:r w:rsidRPr="005133F6">
              <w:rPr>
                <w:rFonts w:ascii="Arial" w:hAnsi="Arial" w:cs="Arial"/>
                <w:color w:val="000000"/>
                <w:sz w:val="18"/>
                <w:szCs w:val="18"/>
              </w:rPr>
              <w:t>92,3</w:t>
            </w:r>
          </w:p>
        </w:tc>
      </w:tr>
      <w:tr w:rsidR="005133F6" w:rsidRPr="005133F6" w14:paraId="0765F691" w14:textId="77777777" w:rsidTr="004D6293">
        <w:trPr>
          <w:cantSplit/>
          <w:tblHeader/>
          <w:jc w:val="center"/>
        </w:trPr>
        <w:tc>
          <w:tcPr>
            <w:tcW w:w="522" w:type="pct"/>
            <w:vMerge/>
            <w:tcBorders>
              <w:top w:val="single" w:sz="16" w:space="0" w:color="000000"/>
              <w:left w:val="single" w:sz="16" w:space="0" w:color="000000"/>
              <w:bottom w:val="single" w:sz="16" w:space="0" w:color="000000"/>
              <w:right w:val="nil"/>
            </w:tcBorders>
            <w:shd w:val="clear" w:color="auto" w:fill="FFFFFF"/>
          </w:tcPr>
          <w:p w14:paraId="116992C3" w14:textId="77777777" w:rsidR="005133F6" w:rsidRPr="005133F6" w:rsidRDefault="005133F6" w:rsidP="005133F6">
            <w:pPr>
              <w:autoSpaceDE w:val="0"/>
              <w:autoSpaceDN w:val="0"/>
              <w:adjustRightInd w:val="0"/>
              <w:spacing w:after="0" w:line="240" w:lineRule="auto"/>
              <w:rPr>
                <w:rFonts w:ascii="Arial" w:hAnsi="Arial" w:cs="Arial"/>
                <w:color w:val="000000"/>
                <w:sz w:val="18"/>
                <w:szCs w:val="18"/>
              </w:rPr>
            </w:pPr>
          </w:p>
        </w:tc>
        <w:tc>
          <w:tcPr>
            <w:tcW w:w="891" w:type="pct"/>
            <w:tcBorders>
              <w:top w:val="nil"/>
              <w:left w:val="nil"/>
              <w:bottom w:val="nil"/>
              <w:right w:val="single" w:sz="16" w:space="0" w:color="000000"/>
            </w:tcBorders>
            <w:shd w:val="clear" w:color="auto" w:fill="FFFFFF"/>
          </w:tcPr>
          <w:p w14:paraId="1A300514" w14:textId="77777777" w:rsidR="005133F6" w:rsidRPr="005133F6" w:rsidRDefault="005133F6" w:rsidP="005133F6">
            <w:pPr>
              <w:autoSpaceDE w:val="0"/>
              <w:autoSpaceDN w:val="0"/>
              <w:adjustRightInd w:val="0"/>
              <w:spacing w:after="0" w:line="240" w:lineRule="auto"/>
              <w:ind w:left="60" w:right="60"/>
              <w:rPr>
                <w:rFonts w:ascii="Arial" w:hAnsi="Arial" w:cs="Arial"/>
                <w:color w:val="000000"/>
                <w:sz w:val="18"/>
                <w:szCs w:val="18"/>
              </w:rPr>
            </w:pPr>
            <w:r w:rsidRPr="005133F6">
              <w:rPr>
                <w:rFonts w:ascii="Arial" w:hAnsi="Arial" w:cs="Arial"/>
                <w:color w:val="000000"/>
                <w:sz w:val="18"/>
                <w:szCs w:val="18"/>
              </w:rPr>
              <w:t>&gt; 10 Tahun</w:t>
            </w:r>
          </w:p>
        </w:tc>
        <w:tc>
          <w:tcPr>
            <w:tcW w:w="828" w:type="pct"/>
            <w:tcBorders>
              <w:top w:val="nil"/>
              <w:left w:val="single" w:sz="16" w:space="0" w:color="000000"/>
              <w:bottom w:val="nil"/>
            </w:tcBorders>
            <w:shd w:val="clear" w:color="auto" w:fill="FFFFFF"/>
          </w:tcPr>
          <w:p w14:paraId="3F3F999F" w14:textId="77777777" w:rsidR="005133F6" w:rsidRPr="005133F6" w:rsidRDefault="005133F6" w:rsidP="005133F6">
            <w:pPr>
              <w:autoSpaceDE w:val="0"/>
              <w:autoSpaceDN w:val="0"/>
              <w:adjustRightInd w:val="0"/>
              <w:spacing w:after="0" w:line="240" w:lineRule="auto"/>
              <w:ind w:left="60" w:right="60"/>
              <w:jc w:val="right"/>
              <w:rPr>
                <w:rFonts w:ascii="Arial" w:hAnsi="Arial" w:cs="Arial"/>
                <w:color w:val="000000"/>
                <w:sz w:val="18"/>
                <w:szCs w:val="18"/>
              </w:rPr>
            </w:pPr>
            <w:r w:rsidRPr="005133F6">
              <w:rPr>
                <w:rFonts w:ascii="Arial" w:hAnsi="Arial" w:cs="Arial"/>
                <w:color w:val="000000"/>
                <w:sz w:val="18"/>
                <w:szCs w:val="18"/>
              </w:rPr>
              <w:t>6</w:t>
            </w:r>
          </w:p>
        </w:tc>
        <w:tc>
          <w:tcPr>
            <w:tcW w:w="724" w:type="pct"/>
            <w:tcBorders>
              <w:top w:val="nil"/>
              <w:bottom w:val="nil"/>
            </w:tcBorders>
            <w:shd w:val="clear" w:color="auto" w:fill="FFFFFF"/>
          </w:tcPr>
          <w:p w14:paraId="05F53BF0" w14:textId="77777777" w:rsidR="005133F6" w:rsidRPr="005133F6" w:rsidRDefault="005133F6" w:rsidP="005133F6">
            <w:pPr>
              <w:autoSpaceDE w:val="0"/>
              <w:autoSpaceDN w:val="0"/>
              <w:adjustRightInd w:val="0"/>
              <w:spacing w:after="0" w:line="240" w:lineRule="auto"/>
              <w:ind w:left="60" w:right="60"/>
              <w:jc w:val="right"/>
              <w:rPr>
                <w:rFonts w:ascii="Arial" w:hAnsi="Arial" w:cs="Arial"/>
                <w:color w:val="000000"/>
                <w:sz w:val="18"/>
                <w:szCs w:val="18"/>
              </w:rPr>
            </w:pPr>
            <w:r w:rsidRPr="005133F6">
              <w:rPr>
                <w:rFonts w:ascii="Arial" w:hAnsi="Arial" w:cs="Arial"/>
                <w:color w:val="000000"/>
                <w:sz w:val="18"/>
                <w:szCs w:val="18"/>
              </w:rPr>
              <w:t>7,7</w:t>
            </w:r>
          </w:p>
        </w:tc>
        <w:tc>
          <w:tcPr>
            <w:tcW w:w="991" w:type="pct"/>
            <w:tcBorders>
              <w:top w:val="nil"/>
              <w:bottom w:val="nil"/>
            </w:tcBorders>
            <w:shd w:val="clear" w:color="auto" w:fill="FFFFFF"/>
          </w:tcPr>
          <w:p w14:paraId="2C090B21" w14:textId="77777777" w:rsidR="005133F6" w:rsidRPr="005133F6" w:rsidRDefault="005133F6" w:rsidP="005133F6">
            <w:pPr>
              <w:autoSpaceDE w:val="0"/>
              <w:autoSpaceDN w:val="0"/>
              <w:adjustRightInd w:val="0"/>
              <w:spacing w:after="0" w:line="240" w:lineRule="auto"/>
              <w:ind w:left="60" w:right="60"/>
              <w:jc w:val="right"/>
              <w:rPr>
                <w:rFonts w:ascii="Arial" w:hAnsi="Arial" w:cs="Arial"/>
                <w:color w:val="000000"/>
                <w:sz w:val="18"/>
                <w:szCs w:val="18"/>
              </w:rPr>
            </w:pPr>
            <w:r w:rsidRPr="005133F6">
              <w:rPr>
                <w:rFonts w:ascii="Arial" w:hAnsi="Arial" w:cs="Arial"/>
                <w:color w:val="000000"/>
                <w:sz w:val="18"/>
                <w:szCs w:val="18"/>
              </w:rPr>
              <w:t>7,7</w:t>
            </w:r>
          </w:p>
        </w:tc>
        <w:tc>
          <w:tcPr>
            <w:tcW w:w="1044" w:type="pct"/>
            <w:tcBorders>
              <w:top w:val="nil"/>
              <w:bottom w:val="nil"/>
              <w:right w:val="single" w:sz="16" w:space="0" w:color="000000"/>
            </w:tcBorders>
            <w:shd w:val="clear" w:color="auto" w:fill="FFFFFF"/>
          </w:tcPr>
          <w:p w14:paraId="71FCB984" w14:textId="77777777" w:rsidR="005133F6" w:rsidRPr="005133F6" w:rsidRDefault="005133F6" w:rsidP="005133F6">
            <w:pPr>
              <w:autoSpaceDE w:val="0"/>
              <w:autoSpaceDN w:val="0"/>
              <w:adjustRightInd w:val="0"/>
              <w:spacing w:after="0" w:line="240" w:lineRule="auto"/>
              <w:ind w:left="60" w:right="60"/>
              <w:jc w:val="right"/>
              <w:rPr>
                <w:rFonts w:ascii="Arial" w:hAnsi="Arial" w:cs="Arial"/>
                <w:color w:val="000000"/>
                <w:sz w:val="18"/>
                <w:szCs w:val="18"/>
              </w:rPr>
            </w:pPr>
            <w:r w:rsidRPr="005133F6">
              <w:rPr>
                <w:rFonts w:ascii="Arial" w:hAnsi="Arial" w:cs="Arial"/>
                <w:color w:val="000000"/>
                <w:sz w:val="18"/>
                <w:szCs w:val="18"/>
              </w:rPr>
              <w:t>100,0</w:t>
            </w:r>
          </w:p>
        </w:tc>
      </w:tr>
      <w:tr w:rsidR="005133F6" w:rsidRPr="005133F6" w14:paraId="01ED1B22" w14:textId="77777777" w:rsidTr="004D6293">
        <w:trPr>
          <w:cantSplit/>
          <w:jc w:val="center"/>
        </w:trPr>
        <w:tc>
          <w:tcPr>
            <w:tcW w:w="522" w:type="pct"/>
            <w:vMerge/>
            <w:tcBorders>
              <w:top w:val="single" w:sz="16" w:space="0" w:color="000000"/>
              <w:left w:val="single" w:sz="16" w:space="0" w:color="000000"/>
              <w:bottom w:val="single" w:sz="16" w:space="0" w:color="000000"/>
              <w:right w:val="nil"/>
            </w:tcBorders>
            <w:shd w:val="clear" w:color="auto" w:fill="FFFFFF"/>
          </w:tcPr>
          <w:p w14:paraId="6DB0C4A8" w14:textId="77777777" w:rsidR="005133F6" w:rsidRPr="005133F6" w:rsidRDefault="005133F6" w:rsidP="005133F6">
            <w:pPr>
              <w:autoSpaceDE w:val="0"/>
              <w:autoSpaceDN w:val="0"/>
              <w:adjustRightInd w:val="0"/>
              <w:spacing w:after="0" w:line="240" w:lineRule="auto"/>
              <w:rPr>
                <w:rFonts w:ascii="Arial" w:hAnsi="Arial" w:cs="Arial"/>
                <w:color w:val="000000"/>
                <w:sz w:val="18"/>
                <w:szCs w:val="18"/>
              </w:rPr>
            </w:pPr>
          </w:p>
        </w:tc>
        <w:tc>
          <w:tcPr>
            <w:tcW w:w="891" w:type="pct"/>
            <w:tcBorders>
              <w:top w:val="nil"/>
              <w:left w:val="nil"/>
              <w:bottom w:val="single" w:sz="16" w:space="0" w:color="000000"/>
              <w:right w:val="single" w:sz="16" w:space="0" w:color="000000"/>
            </w:tcBorders>
            <w:shd w:val="clear" w:color="auto" w:fill="FFFFFF"/>
          </w:tcPr>
          <w:p w14:paraId="317552C6" w14:textId="77777777" w:rsidR="005133F6" w:rsidRPr="005133F6" w:rsidRDefault="005133F6" w:rsidP="005133F6">
            <w:pPr>
              <w:autoSpaceDE w:val="0"/>
              <w:autoSpaceDN w:val="0"/>
              <w:adjustRightInd w:val="0"/>
              <w:spacing w:after="0" w:line="240" w:lineRule="auto"/>
              <w:ind w:left="60" w:right="60"/>
              <w:rPr>
                <w:rFonts w:ascii="Arial" w:hAnsi="Arial" w:cs="Arial"/>
                <w:color w:val="000000"/>
                <w:sz w:val="18"/>
                <w:szCs w:val="18"/>
              </w:rPr>
            </w:pPr>
            <w:r w:rsidRPr="005133F6">
              <w:rPr>
                <w:rFonts w:ascii="Arial" w:hAnsi="Arial" w:cs="Arial"/>
                <w:color w:val="000000"/>
                <w:sz w:val="18"/>
                <w:szCs w:val="18"/>
              </w:rPr>
              <w:t>Total</w:t>
            </w:r>
          </w:p>
        </w:tc>
        <w:tc>
          <w:tcPr>
            <w:tcW w:w="828" w:type="pct"/>
            <w:tcBorders>
              <w:top w:val="nil"/>
              <w:left w:val="single" w:sz="16" w:space="0" w:color="000000"/>
              <w:bottom w:val="single" w:sz="16" w:space="0" w:color="000000"/>
            </w:tcBorders>
            <w:shd w:val="clear" w:color="auto" w:fill="FFFFFF"/>
          </w:tcPr>
          <w:p w14:paraId="7CF54593" w14:textId="77777777" w:rsidR="005133F6" w:rsidRPr="005133F6" w:rsidRDefault="005133F6" w:rsidP="005133F6">
            <w:pPr>
              <w:autoSpaceDE w:val="0"/>
              <w:autoSpaceDN w:val="0"/>
              <w:adjustRightInd w:val="0"/>
              <w:spacing w:after="0" w:line="240" w:lineRule="auto"/>
              <w:ind w:left="60" w:right="60"/>
              <w:jc w:val="right"/>
              <w:rPr>
                <w:rFonts w:ascii="Arial" w:hAnsi="Arial" w:cs="Arial"/>
                <w:color w:val="000000"/>
                <w:sz w:val="18"/>
                <w:szCs w:val="18"/>
              </w:rPr>
            </w:pPr>
            <w:r w:rsidRPr="005133F6">
              <w:rPr>
                <w:rFonts w:ascii="Arial" w:hAnsi="Arial" w:cs="Arial"/>
                <w:color w:val="000000"/>
                <w:sz w:val="18"/>
                <w:szCs w:val="18"/>
              </w:rPr>
              <w:t>78</w:t>
            </w:r>
          </w:p>
        </w:tc>
        <w:tc>
          <w:tcPr>
            <w:tcW w:w="724" w:type="pct"/>
            <w:tcBorders>
              <w:top w:val="nil"/>
              <w:bottom w:val="single" w:sz="16" w:space="0" w:color="000000"/>
            </w:tcBorders>
            <w:shd w:val="clear" w:color="auto" w:fill="FFFFFF"/>
          </w:tcPr>
          <w:p w14:paraId="687B1BD3" w14:textId="77777777" w:rsidR="005133F6" w:rsidRPr="005133F6" w:rsidRDefault="005133F6" w:rsidP="005133F6">
            <w:pPr>
              <w:autoSpaceDE w:val="0"/>
              <w:autoSpaceDN w:val="0"/>
              <w:adjustRightInd w:val="0"/>
              <w:spacing w:after="0" w:line="240" w:lineRule="auto"/>
              <w:ind w:left="60" w:right="60"/>
              <w:jc w:val="right"/>
              <w:rPr>
                <w:rFonts w:ascii="Arial" w:hAnsi="Arial" w:cs="Arial"/>
                <w:color w:val="000000"/>
                <w:sz w:val="18"/>
                <w:szCs w:val="18"/>
              </w:rPr>
            </w:pPr>
            <w:r w:rsidRPr="005133F6">
              <w:rPr>
                <w:rFonts w:ascii="Arial" w:hAnsi="Arial" w:cs="Arial"/>
                <w:color w:val="000000"/>
                <w:sz w:val="18"/>
                <w:szCs w:val="18"/>
              </w:rPr>
              <w:t>100,0</w:t>
            </w:r>
          </w:p>
        </w:tc>
        <w:tc>
          <w:tcPr>
            <w:tcW w:w="991" w:type="pct"/>
            <w:tcBorders>
              <w:top w:val="nil"/>
              <w:bottom w:val="single" w:sz="16" w:space="0" w:color="000000"/>
            </w:tcBorders>
            <w:shd w:val="clear" w:color="auto" w:fill="FFFFFF"/>
          </w:tcPr>
          <w:p w14:paraId="55E75E91" w14:textId="77777777" w:rsidR="005133F6" w:rsidRPr="005133F6" w:rsidRDefault="005133F6" w:rsidP="005133F6">
            <w:pPr>
              <w:autoSpaceDE w:val="0"/>
              <w:autoSpaceDN w:val="0"/>
              <w:adjustRightInd w:val="0"/>
              <w:spacing w:after="0" w:line="240" w:lineRule="auto"/>
              <w:ind w:left="60" w:right="60"/>
              <w:jc w:val="right"/>
              <w:rPr>
                <w:rFonts w:ascii="Arial" w:hAnsi="Arial" w:cs="Arial"/>
                <w:color w:val="000000"/>
                <w:sz w:val="18"/>
                <w:szCs w:val="18"/>
              </w:rPr>
            </w:pPr>
            <w:r w:rsidRPr="005133F6">
              <w:rPr>
                <w:rFonts w:ascii="Arial" w:hAnsi="Arial" w:cs="Arial"/>
                <w:color w:val="000000"/>
                <w:sz w:val="18"/>
                <w:szCs w:val="18"/>
              </w:rPr>
              <w:t>100,0</w:t>
            </w:r>
          </w:p>
        </w:tc>
        <w:tc>
          <w:tcPr>
            <w:tcW w:w="1044" w:type="pct"/>
            <w:tcBorders>
              <w:top w:val="nil"/>
              <w:bottom w:val="single" w:sz="16" w:space="0" w:color="000000"/>
              <w:right w:val="single" w:sz="16" w:space="0" w:color="000000"/>
            </w:tcBorders>
            <w:shd w:val="clear" w:color="auto" w:fill="FFFFFF"/>
            <w:vAlign w:val="center"/>
          </w:tcPr>
          <w:p w14:paraId="2823D69D" w14:textId="77777777" w:rsidR="005133F6" w:rsidRPr="005133F6" w:rsidRDefault="005133F6" w:rsidP="005133F6">
            <w:pPr>
              <w:autoSpaceDE w:val="0"/>
              <w:autoSpaceDN w:val="0"/>
              <w:adjustRightInd w:val="0"/>
              <w:spacing w:after="0" w:line="240" w:lineRule="auto"/>
              <w:jc w:val="center"/>
              <w:rPr>
                <w:rFonts w:ascii="Times New Roman" w:hAnsi="Times New Roman" w:cs="Times New Roman"/>
                <w:sz w:val="24"/>
                <w:szCs w:val="24"/>
              </w:rPr>
            </w:pPr>
          </w:p>
        </w:tc>
      </w:tr>
    </w:tbl>
    <w:p w14:paraId="00368F84" w14:textId="77777777" w:rsidR="005133F6" w:rsidRPr="005133F6" w:rsidRDefault="005133F6" w:rsidP="005133F6">
      <w:pPr>
        <w:autoSpaceDE w:val="0"/>
        <w:autoSpaceDN w:val="0"/>
        <w:adjustRightInd w:val="0"/>
        <w:spacing w:after="0" w:line="400" w:lineRule="atLeast"/>
        <w:rPr>
          <w:rFonts w:ascii="Times New Roman" w:hAnsi="Times New Roman" w:cs="Times New Roman"/>
          <w:sz w:val="24"/>
          <w:szCs w:val="24"/>
        </w:rPr>
      </w:pP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576"/>
        <w:gridCol w:w="1194"/>
        <w:gridCol w:w="1424"/>
        <w:gridCol w:w="1243"/>
        <w:gridCol w:w="1705"/>
        <w:gridCol w:w="1795"/>
      </w:tblGrid>
      <w:tr w:rsidR="002D60E6" w:rsidRPr="002D60E6" w14:paraId="6DA642D5" w14:textId="77777777" w:rsidTr="004D6293">
        <w:trPr>
          <w:cantSplit/>
          <w:tblHeader/>
          <w:jc w:val="center"/>
        </w:trPr>
        <w:tc>
          <w:tcPr>
            <w:tcW w:w="5000" w:type="pct"/>
            <w:gridSpan w:val="6"/>
            <w:tcBorders>
              <w:top w:val="nil"/>
              <w:left w:val="nil"/>
              <w:bottom w:val="nil"/>
              <w:right w:val="nil"/>
            </w:tcBorders>
            <w:shd w:val="clear" w:color="auto" w:fill="FFFFFF"/>
            <w:vAlign w:val="center"/>
          </w:tcPr>
          <w:p w14:paraId="482C7C38" w14:textId="77777777" w:rsidR="002D60E6" w:rsidRPr="002D60E6" w:rsidRDefault="002D60E6" w:rsidP="002D60E6">
            <w:pPr>
              <w:autoSpaceDE w:val="0"/>
              <w:autoSpaceDN w:val="0"/>
              <w:adjustRightInd w:val="0"/>
              <w:spacing w:after="0" w:line="240" w:lineRule="auto"/>
              <w:ind w:left="60" w:right="60"/>
              <w:jc w:val="center"/>
              <w:rPr>
                <w:rFonts w:ascii="Arial" w:hAnsi="Arial" w:cs="Arial"/>
                <w:color w:val="000000"/>
                <w:sz w:val="18"/>
                <w:szCs w:val="18"/>
              </w:rPr>
            </w:pPr>
            <w:r w:rsidRPr="002D60E6">
              <w:rPr>
                <w:rFonts w:ascii="Arial" w:hAnsi="Arial" w:cs="Arial"/>
                <w:b/>
                <w:bCs/>
                <w:color w:val="000000"/>
                <w:sz w:val="18"/>
                <w:szCs w:val="18"/>
              </w:rPr>
              <w:t>Pengetahuan</w:t>
            </w:r>
          </w:p>
        </w:tc>
      </w:tr>
      <w:tr w:rsidR="002D60E6" w:rsidRPr="002D60E6" w14:paraId="393F1825" w14:textId="77777777" w:rsidTr="004D6293">
        <w:trPr>
          <w:cantSplit/>
          <w:tblHeader/>
          <w:jc w:val="center"/>
        </w:trPr>
        <w:tc>
          <w:tcPr>
            <w:tcW w:w="1115" w:type="pct"/>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14:paraId="1E5ED4CD" w14:textId="77777777" w:rsidR="002D60E6" w:rsidRPr="002D60E6" w:rsidRDefault="002D60E6" w:rsidP="002D60E6">
            <w:pPr>
              <w:autoSpaceDE w:val="0"/>
              <w:autoSpaceDN w:val="0"/>
              <w:adjustRightInd w:val="0"/>
              <w:spacing w:after="0" w:line="240" w:lineRule="auto"/>
              <w:jc w:val="center"/>
              <w:rPr>
                <w:rFonts w:ascii="Times New Roman" w:hAnsi="Times New Roman" w:cs="Times New Roman"/>
                <w:sz w:val="24"/>
                <w:szCs w:val="24"/>
              </w:rPr>
            </w:pPr>
          </w:p>
        </w:tc>
        <w:tc>
          <w:tcPr>
            <w:tcW w:w="897" w:type="pct"/>
            <w:tcBorders>
              <w:top w:val="single" w:sz="16" w:space="0" w:color="000000"/>
              <w:left w:val="single" w:sz="16" w:space="0" w:color="000000"/>
              <w:bottom w:val="single" w:sz="16" w:space="0" w:color="000000"/>
            </w:tcBorders>
            <w:shd w:val="clear" w:color="auto" w:fill="FFFFFF"/>
            <w:vAlign w:val="bottom"/>
          </w:tcPr>
          <w:p w14:paraId="371673D8" w14:textId="77777777" w:rsidR="002D60E6" w:rsidRPr="002D60E6" w:rsidRDefault="002D60E6" w:rsidP="002D60E6">
            <w:pPr>
              <w:autoSpaceDE w:val="0"/>
              <w:autoSpaceDN w:val="0"/>
              <w:adjustRightInd w:val="0"/>
              <w:spacing w:after="0" w:line="240" w:lineRule="auto"/>
              <w:ind w:left="60" w:right="60"/>
              <w:jc w:val="center"/>
              <w:rPr>
                <w:rFonts w:ascii="Arial" w:hAnsi="Arial" w:cs="Arial"/>
                <w:color w:val="000000"/>
                <w:sz w:val="18"/>
                <w:szCs w:val="18"/>
              </w:rPr>
            </w:pPr>
            <w:r w:rsidRPr="002D60E6">
              <w:rPr>
                <w:rFonts w:ascii="Arial" w:hAnsi="Arial" w:cs="Arial"/>
                <w:color w:val="000000"/>
                <w:sz w:val="18"/>
                <w:szCs w:val="18"/>
              </w:rPr>
              <w:t>Frequency</w:t>
            </w:r>
          </w:p>
        </w:tc>
        <w:tc>
          <w:tcPr>
            <w:tcW w:w="783" w:type="pct"/>
            <w:tcBorders>
              <w:top w:val="single" w:sz="16" w:space="0" w:color="000000"/>
              <w:bottom w:val="single" w:sz="16" w:space="0" w:color="000000"/>
            </w:tcBorders>
            <w:shd w:val="clear" w:color="auto" w:fill="FFFFFF"/>
            <w:vAlign w:val="bottom"/>
          </w:tcPr>
          <w:p w14:paraId="73670839" w14:textId="77777777" w:rsidR="002D60E6" w:rsidRPr="002D60E6" w:rsidRDefault="002D60E6" w:rsidP="002D60E6">
            <w:pPr>
              <w:autoSpaceDE w:val="0"/>
              <w:autoSpaceDN w:val="0"/>
              <w:adjustRightInd w:val="0"/>
              <w:spacing w:after="0" w:line="240" w:lineRule="auto"/>
              <w:ind w:left="60" w:right="60"/>
              <w:jc w:val="center"/>
              <w:rPr>
                <w:rFonts w:ascii="Arial" w:hAnsi="Arial" w:cs="Arial"/>
                <w:color w:val="000000"/>
                <w:sz w:val="18"/>
                <w:szCs w:val="18"/>
              </w:rPr>
            </w:pPr>
            <w:r w:rsidRPr="002D60E6">
              <w:rPr>
                <w:rFonts w:ascii="Arial" w:hAnsi="Arial" w:cs="Arial"/>
                <w:color w:val="000000"/>
                <w:sz w:val="18"/>
                <w:szCs w:val="18"/>
              </w:rPr>
              <w:t>Percent</w:t>
            </w:r>
          </w:p>
        </w:tc>
        <w:tc>
          <w:tcPr>
            <w:tcW w:w="1074" w:type="pct"/>
            <w:tcBorders>
              <w:top w:val="single" w:sz="16" w:space="0" w:color="000000"/>
              <w:bottom w:val="single" w:sz="16" w:space="0" w:color="000000"/>
            </w:tcBorders>
            <w:shd w:val="clear" w:color="auto" w:fill="FFFFFF"/>
            <w:vAlign w:val="bottom"/>
          </w:tcPr>
          <w:p w14:paraId="52B35BFB" w14:textId="77777777" w:rsidR="002D60E6" w:rsidRPr="002D60E6" w:rsidRDefault="002D60E6" w:rsidP="002D60E6">
            <w:pPr>
              <w:autoSpaceDE w:val="0"/>
              <w:autoSpaceDN w:val="0"/>
              <w:adjustRightInd w:val="0"/>
              <w:spacing w:after="0" w:line="240" w:lineRule="auto"/>
              <w:ind w:left="60" w:right="60"/>
              <w:jc w:val="center"/>
              <w:rPr>
                <w:rFonts w:ascii="Arial" w:hAnsi="Arial" w:cs="Arial"/>
                <w:color w:val="000000"/>
                <w:sz w:val="18"/>
                <w:szCs w:val="18"/>
              </w:rPr>
            </w:pPr>
            <w:r w:rsidRPr="002D60E6">
              <w:rPr>
                <w:rFonts w:ascii="Arial" w:hAnsi="Arial" w:cs="Arial"/>
                <w:color w:val="000000"/>
                <w:sz w:val="18"/>
                <w:szCs w:val="18"/>
              </w:rPr>
              <w:t>Valid Percent</w:t>
            </w:r>
          </w:p>
        </w:tc>
        <w:tc>
          <w:tcPr>
            <w:tcW w:w="1131" w:type="pct"/>
            <w:tcBorders>
              <w:top w:val="single" w:sz="16" w:space="0" w:color="000000"/>
              <w:bottom w:val="single" w:sz="16" w:space="0" w:color="000000"/>
              <w:right w:val="single" w:sz="16" w:space="0" w:color="000000"/>
            </w:tcBorders>
            <w:shd w:val="clear" w:color="auto" w:fill="FFFFFF"/>
            <w:vAlign w:val="bottom"/>
          </w:tcPr>
          <w:p w14:paraId="45DC8DF7" w14:textId="77777777" w:rsidR="002D60E6" w:rsidRPr="002D60E6" w:rsidRDefault="002D60E6" w:rsidP="002D60E6">
            <w:pPr>
              <w:autoSpaceDE w:val="0"/>
              <w:autoSpaceDN w:val="0"/>
              <w:adjustRightInd w:val="0"/>
              <w:spacing w:after="0" w:line="240" w:lineRule="auto"/>
              <w:ind w:left="60" w:right="60"/>
              <w:jc w:val="center"/>
              <w:rPr>
                <w:rFonts w:ascii="Arial" w:hAnsi="Arial" w:cs="Arial"/>
                <w:color w:val="000000"/>
                <w:sz w:val="18"/>
                <w:szCs w:val="18"/>
              </w:rPr>
            </w:pPr>
            <w:r w:rsidRPr="002D60E6">
              <w:rPr>
                <w:rFonts w:ascii="Arial" w:hAnsi="Arial" w:cs="Arial"/>
                <w:color w:val="000000"/>
                <w:sz w:val="18"/>
                <w:szCs w:val="18"/>
              </w:rPr>
              <w:t>Cumulative Percent</w:t>
            </w:r>
          </w:p>
        </w:tc>
      </w:tr>
      <w:tr w:rsidR="002D60E6" w:rsidRPr="002D60E6" w14:paraId="575D44C4" w14:textId="77777777" w:rsidTr="004D6293">
        <w:trPr>
          <w:cantSplit/>
          <w:tblHeader/>
          <w:jc w:val="center"/>
        </w:trPr>
        <w:tc>
          <w:tcPr>
            <w:tcW w:w="363" w:type="pct"/>
            <w:vMerge w:val="restart"/>
            <w:tcBorders>
              <w:top w:val="single" w:sz="16" w:space="0" w:color="000000"/>
              <w:left w:val="single" w:sz="16" w:space="0" w:color="000000"/>
              <w:bottom w:val="single" w:sz="16" w:space="0" w:color="000000"/>
              <w:right w:val="nil"/>
            </w:tcBorders>
            <w:shd w:val="clear" w:color="auto" w:fill="FFFFFF"/>
          </w:tcPr>
          <w:p w14:paraId="448E0DFF" w14:textId="77777777" w:rsidR="002D60E6" w:rsidRPr="002D60E6" w:rsidRDefault="002D60E6" w:rsidP="002D60E6">
            <w:pPr>
              <w:autoSpaceDE w:val="0"/>
              <w:autoSpaceDN w:val="0"/>
              <w:adjustRightInd w:val="0"/>
              <w:spacing w:after="0" w:line="240" w:lineRule="auto"/>
              <w:ind w:left="60" w:right="60"/>
              <w:rPr>
                <w:rFonts w:ascii="Arial" w:hAnsi="Arial" w:cs="Arial"/>
                <w:color w:val="000000"/>
                <w:sz w:val="18"/>
                <w:szCs w:val="18"/>
              </w:rPr>
            </w:pPr>
            <w:r w:rsidRPr="002D60E6">
              <w:rPr>
                <w:rFonts w:ascii="Arial" w:hAnsi="Arial" w:cs="Arial"/>
                <w:color w:val="000000"/>
                <w:sz w:val="18"/>
                <w:szCs w:val="18"/>
              </w:rPr>
              <w:t>Valid</w:t>
            </w:r>
          </w:p>
        </w:tc>
        <w:tc>
          <w:tcPr>
            <w:tcW w:w="752" w:type="pct"/>
            <w:tcBorders>
              <w:top w:val="single" w:sz="16" w:space="0" w:color="000000"/>
              <w:left w:val="nil"/>
              <w:bottom w:val="nil"/>
              <w:right w:val="single" w:sz="16" w:space="0" w:color="000000"/>
            </w:tcBorders>
            <w:shd w:val="clear" w:color="auto" w:fill="FFFFFF"/>
          </w:tcPr>
          <w:p w14:paraId="18BBBF37" w14:textId="77777777" w:rsidR="002D60E6" w:rsidRPr="002D60E6" w:rsidRDefault="002D60E6" w:rsidP="002D60E6">
            <w:pPr>
              <w:autoSpaceDE w:val="0"/>
              <w:autoSpaceDN w:val="0"/>
              <w:adjustRightInd w:val="0"/>
              <w:spacing w:after="0" w:line="240" w:lineRule="auto"/>
              <w:ind w:left="60" w:right="60"/>
              <w:rPr>
                <w:rFonts w:ascii="Arial" w:hAnsi="Arial" w:cs="Arial"/>
                <w:color w:val="000000"/>
                <w:sz w:val="18"/>
                <w:szCs w:val="18"/>
              </w:rPr>
            </w:pPr>
            <w:r w:rsidRPr="002D60E6">
              <w:rPr>
                <w:rFonts w:ascii="Arial" w:hAnsi="Arial" w:cs="Arial"/>
                <w:color w:val="000000"/>
                <w:sz w:val="18"/>
                <w:szCs w:val="18"/>
              </w:rPr>
              <w:t>Kurang Baik</w:t>
            </w:r>
          </w:p>
        </w:tc>
        <w:tc>
          <w:tcPr>
            <w:tcW w:w="897" w:type="pct"/>
            <w:tcBorders>
              <w:top w:val="single" w:sz="16" w:space="0" w:color="000000"/>
              <w:left w:val="single" w:sz="16" w:space="0" w:color="000000"/>
              <w:bottom w:val="nil"/>
            </w:tcBorders>
            <w:shd w:val="clear" w:color="auto" w:fill="FFFFFF"/>
            <w:vAlign w:val="center"/>
          </w:tcPr>
          <w:p w14:paraId="75A350B5"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47</w:t>
            </w:r>
          </w:p>
        </w:tc>
        <w:tc>
          <w:tcPr>
            <w:tcW w:w="783" w:type="pct"/>
            <w:tcBorders>
              <w:top w:val="single" w:sz="16" w:space="0" w:color="000000"/>
              <w:bottom w:val="nil"/>
            </w:tcBorders>
            <w:shd w:val="clear" w:color="auto" w:fill="FFFFFF"/>
            <w:vAlign w:val="center"/>
          </w:tcPr>
          <w:p w14:paraId="155C24A5"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60,3</w:t>
            </w:r>
          </w:p>
        </w:tc>
        <w:tc>
          <w:tcPr>
            <w:tcW w:w="1074" w:type="pct"/>
            <w:tcBorders>
              <w:top w:val="single" w:sz="16" w:space="0" w:color="000000"/>
              <w:bottom w:val="nil"/>
            </w:tcBorders>
            <w:shd w:val="clear" w:color="auto" w:fill="FFFFFF"/>
            <w:vAlign w:val="center"/>
          </w:tcPr>
          <w:p w14:paraId="0AF68F35"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60,3</w:t>
            </w:r>
          </w:p>
        </w:tc>
        <w:tc>
          <w:tcPr>
            <w:tcW w:w="1131" w:type="pct"/>
            <w:tcBorders>
              <w:top w:val="single" w:sz="16" w:space="0" w:color="000000"/>
              <w:bottom w:val="nil"/>
              <w:right w:val="single" w:sz="16" w:space="0" w:color="000000"/>
            </w:tcBorders>
            <w:shd w:val="clear" w:color="auto" w:fill="FFFFFF"/>
            <w:vAlign w:val="center"/>
          </w:tcPr>
          <w:p w14:paraId="2FE09FC0"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60,3</w:t>
            </w:r>
          </w:p>
        </w:tc>
      </w:tr>
      <w:tr w:rsidR="002D60E6" w:rsidRPr="002D60E6" w14:paraId="24C5658C" w14:textId="77777777" w:rsidTr="004D6293">
        <w:trPr>
          <w:cantSplit/>
          <w:tblHeader/>
          <w:jc w:val="center"/>
        </w:trPr>
        <w:tc>
          <w:tcPr>
            <w:tcW w:w="363" w:type="pct"/>
            <w:vMerge/>
            <w:tcBorders>
              <w:top w:val="single" w:sz="16" w:space="0" w:color="000000"/>
              <w:left w:val="single" w:sz="16" w:space="0" w:color="000000"/>
              <w:bottom w:val="single" w:sz="16" w:space="0" w:color="000000"/>
              <w:right w:val="nil"/>
            </w:tcBorders>
            <w:shd w:val="clear" w:color="auto" w:fill="FFFFFF"/>
          </w:tcPr>
          <w:p w14:paraId="30240000" w14:textId="77777777" w:rsidR="002D60E6" w:rsidRPr="002D60E6" w:rsidRDefault="002D60E6" w:rsidP="002D60E6">
            <w:pPr>
              <w:autoSpaceDE w:val="0"/>
              <w:autoSpaceDN w:val="0"/>
              <w:adjustRightInd w:val="0"/>
              <w:spacing w:after="0" w:line="240" w:lineRule="auto"/>
              <w:rPr>
                <w:rFonts w:ascii="Arial" w:hAnsi="Arial" w:cs="Arial"/>
                <w:color w:val="000000"/>
                <w:sz w:val="18"/>
                <w:szCs w:val="18"/>
              </w:rPr>
            </w:pPr>
          </w:p>
        </w:tc>
        <w:tc>
          <w:tcPr>
            <w:tcW w:w="752" w:type="pct"/>
            <w:tcBorders>
              <w:top w:val="nil"/>
              <w:left w:val="nil"/>
              <w:bottom w:val="nil"/>
              <w:right w:val="single" w:sz="16" w:space="0" w:color="000000"/>
            </w:tcBorders>
            <w:shd w:val="clear" w:color="auto" w:fill="FFFFFF"/>
          </w:tcPr>
          <w:p w14:paraId="7020CFF2" w14:textId="77777777" w:rsidR="002D60E6" w:rsidRPr="002D60E6" w:rsidRDefault="002D60E6" w:rsidP="002D60E6">
            <w:pPr>
              <w:autoSpaceDE w:val="0"/>
              <w:autoSpaceDN w:val="0"/>
              <w:adjustRightInd w:val="0"/>
              <w:spacing w:after="0" w:line="240" w:lineRule="auto"/>
              <w:ind w:left="60" w:right="60"/>
              <w:rPr>
                <w:rFonts w:ascii="Arial" w:hAnsi="Arial" w:cs="Arial"/>
                <w:color w:val="000000"/>
                <w:sz w:val="18"/>
                <w:szCs w:val="18"/>
              </w:rPr>
            </w:pPr>
            <w:r w:rsidRPr="002D60E6">
              <w:rPr>
                <w:rFonts w:ascii="Arial" w:hAnsi="Arial" w:cs="Arial"/>
                <w:color w:val="000000"/>
                <w:sz w:val="18"/>
                <w:szCs w:val="18"/>
              </w:rPr>
              <w:t>Baik</w:t>
            </w:r>
          </w:p>
        </w:tc>
        <w:tc>
          <w:tcPr>
            <w:tcW w:w="897" w:type="pct"/>
            <w:tcBorders>
              <w:top w:val="nil"/>
              <w:left w:val="single" w:sz="16" w:space="0" w:color="000000"/>
              <w:bottom w:val="nil"/>
            </w:tcBorders>
            <w:shd w:val="clear" w:color="auto" w:fill="FFFFFF"/>
            <w:vAlign w:val="center"/>
          </w:tcPr>
          <w:p w14:paraId="35D66FD9"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31</w:t>
            </w:r>
          </w:p>
        </w:tc>
        <w:tc>
          <w:tcPr>
            <w:tcW w:w="783" w:type="pct"/>
            <w:tcBorders>
              <w:top w:val="nil"/>
              <w:bottom w:val="nil"/>
            </w:tcBorders>
            <w:shd w:val="clear" w:color="auto" w:fill="FFFFFF"/>
            <w:vAlign w:val="center"/>
          </w:tcPr>
          <w:p w14:paraId="7E8DB843"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39,7</w:t>
            </w:r>
          </w:p>
        </w:tc>
        <w:tc>
          <w:tcPr>
            <w:tcW w:w="1074" w:type="pct"/>
            <w:tcBorders>
              <w:top w:val="nil"/>
              <w:bottom w:val="nil"/>
            </w:tcBorders>
            <w:shd w:val="clear" w:color="auto" w:fill="FFFFFF"/>
            <w:vAlign w:val="center"/>
          </w:tcPr>
          <w:p w14:paraId="1DE2D9C7"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39,7</w:t>
            </w:r>
          </w:p>
        </w:tc>
        <w:tc>
          <w:tcPr>
            <w:tcW w:w="1131" w:type="pct"/>
            <w:tcBorders>
              <w:top w:val="nil"/>
              <w:bottom w:val="nil"/>
              <w:right w:val="single" w:sz="16" w:space="0" w:color="000000"/>
            </w:tcBorders>
            <w:shd w:val="clear" w:color="auto" w:fill="FFFFFF"/>
            <w:vAlign w:val="center"/>
          </w:tcPr>
          <w:p w14:paraId="22C96F73"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100,0</w:t>
            </w:r>
          </w:p>
        </w:tc>
      </w:tr>
      <w:tr w:rsidR="002D60E6" w:rsidRPr="002D60E6" w14:paraId="643422B9" w14:textId="77777777" w:rsidTr="004D6293">
        <w:trPr>
          <w:cantSplit/>
          <w:jc w:val="center"/>
        </w:trPr>
        <w:tc>
          <w:tcPr>
            <w:tcW w:w="363" w:type="pct"/>
            <w:vMerge/>
            <w:tcBorders>
              <w:top w:val="single" w:sz="16" w:space="0" w:color="000000"/>
              <w:left w:val="single" w:sz="16" w:space="0" w:color="000000"/>
              <w:bottom w:val="single" w:sz="16" w:space="0" w:color="000000"/>
              <w:right w:val="nil"/>
            </w:tcBorders>
            <w:shd w:val="clear" w:color="auto" w:fill="FFFFFF"/>
          </w:tcPr>
          <w:p w14:paraId="43D56C5F" w14:textId="77777777" w:rsidR="002D60E6" w:rsidRPr="002D60E6" w:rsidRDefault="002D60E6" w:rsidP="002D60E6">
            <w:pPr>
              <w:autoSpaceDE w:val="0"/>
              <w:autoSpaceDN w:val="0"/>
              <w:adjustRightInd w:val="0"/>
              <w:spacing w:after="0" w:line="240" w:lineRule="auto"/>
              <w:rPr>
                <w:rFonts w:ascii="Arial" w:hAnsi="Arial" w:cs="Arial"/>
                <w:color w:val="000000"/>
                <w:sz w:val="18"/>
                <w:szCs w:val="18"/>
              </w:rPr>
            </w:pPr>
          </w:p>
        </w:tc>
        <w:tc>
          <w:tcPr>
            <w:tcW w:w="752" w:type="pct"/>
            <w:tcBorders>
              <w:top w:val="nil"/>
              <w:left w:val="nil"/>
              <w:bottom w:val="single" w:sz="16" w:space="0" w:color="000000"/>
              <w:right w:val="single" w:sz="16" w:space="0" w:color="000000"/>
            </w:tcBorders>
            <w:shd w:val="clear" w:color="auto" w:fill="FFFFFF"/>
          </w:tcPr>
          <w:p w14:paraId="6DAB6169" w14:textId="77777777" w:rsidR="002D60E6" w:rsidRPr="002D60E6" w:rsidRDefault="002D60E6" w:rsidP="002D60E6">
            <w:pPr>
              <w:autoSpaceDE w:val="0"/>
              <w:autoSpaceDN w:val="0"/>
              <w:adjustRightInd w:val="0"/>
              <w:spacing w:after="0" w:line="240" w:lineRule="auto"/>
              <w:ind w:left="60" w:right="60"/>
              <w:rPr>
                <w:rFonts w:ascii="Arial" w:hAnsi="Arial" w:cs="Arial"/>
                <w:color w:val="000000"/>
                <w:sz w:val="18"/>
                <w:szCs w:val="18"/>
              </w:rPr>
            </w:pPr>
            <w:r w:rsidRPr="002D60E6">
              <w:rPr>
                <w:rFonts w:ascii="Arial" w:hAnsi="Arial" w:cs="Arial"/>
                <w:color w:val="000000"/>
                <w:sz w:val="18"/>
                <w:szCs w:val="18"/>
              </w:rPr>
              <w:t>Total</w:t>
            </w:r>
          </w:p>
        </w:tc>
        <w:tc>
          <w:tcPr>
            <w:tcW w:w="897" w:type="pct"/>
            <w:tcBorders>
              <w:top w:val="nil"/>
              <w:left w:val="single" w:sz="16" w:space="0" w:color="000000"/>
              <w:bottom w:val="single" w:sz="16" w:space="0" w:color="000000"/>
            </w:tcBorders>
            <w:shd w:val="clear" w:color="auto" w:fill="FFFFFF"/>
            <w:vAlign w:val="center"/>
          </w:tcPr>
          <w:p w14:paraId="62C4DE5F"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78</w:t>
            </w:r>
          </w:p>
        </w:tc>
        <w:tc>
          <w:tcPr>
            <w:tcW w:w="783" w:type="pct"/>
            <w:tcBorders>
              <w:top w:val="nil"/>
              <w:bottom w:val="single" w:sz="16" w:space="0" w:color="000000"/>
            </w:tcBorders>
            <w:shd w:val="clear" w:color="auto" w:fill="FFFFFF"/>
            <w:vAlign w:val="center"/>
          </w:tcPr>
          <w:p w14:paraId="3593CBA3"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100,0</w:t>
            </w:r>
          </w:p>
        </w:tc>
        <w:tc>
          <w:tcPr>
            <w:tcW w:w="1074" w:type="pct"/>
            <w:tcBorders>
              <w:top w:val="nil"/>
              <w:bottom w:val="single" w:sz="16" w:space="0" w:color="000000"/>
            </w:tcBorders>
            <w:shd w:val="clear" w:color="auto" w:fill="FFFFFF"/>
            <w:vAlign w:val="center"/>
          </w:tcPr>
          <w:p w14:paraId="01F7FFFD" w14:textId="77777777" w:rsidR="002D60E6" w:rsidRPr="002D60E6" w:rsidRDefault="002D60E6" w:rsidP="002D60E6">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100,0</w:t>
            </w:r>
          </w:p>
        </w:tc>
        <w:tc>
          <w:tcPr>
            <w:tcW w:w="1131" w:type="pct"/>
            <w:tcBorders>
              <w:top w:val="nil"/>
              <w:bottom w:val="single" w:sz="16" w:space="0" w:color="000000"/>
              <w:right w:val="single" w:sz="16" w:space="0" w:color="000000"/>
            </w:tcBorders>
            <w:shd w:val="clear" w:color="auto" w:fill="FFFFFF"/>
            <w:vAlign w:val="center"/>
          </w:tcPr>
          <w:p w14:paraId="2224433C" w14:textId="77777777" w:rsidR="002D60E6" w:rsidRPr="002D60E6" w:rsidRDefault="002D60E6" w:rsidP="002D60E6">
            <w:pPr>
              <w:autoSpaceDE w:val="0"/>
              <w:autoSpaceDN w:val="0"/>
              <w:adjustRightInd w:val="0"/>
              <w:spacing w:after="0" w:line="240" w:lineRule="auto"/>
              <w:jc w:val="center"/>
              <w:rPr>
                <w:rFonts w:ascii="Times New Roman" w:hAnsi="Times New Roman" w:cs="Times New Roman"/>
                <w:sz w:val="24"/>
                <w:szCs w:val="24"/>
              </w:rPr>
            </w:pPr>
          </w:p>
        </w:tc>
      </w:tr>
    </w:tbl>
    <w:p w14:paraId="3F250074" w14:textId="77777777" w:rsidR="002D60E6" w:rsidRPr="002D60E6" w:rsidRDefault="002D60E6" w:rsidP="00490B94">
      <w:pPr>
        <w:autoSpaceDE w:val="0"/>
        <w:autoSpaceDN w:val="0"/>
        <w:adjustRightInd w:val="0"/>
        <w:spacing w:after="0" w:line="360" w:lineRule="auto"/>
        <w:rPr>
          <w:rFonts w:ascii="Times New Roman" w:hAnsi="Times New Roman" w:cs="Times New Roman"/>
          <w:sz w:val="24"/>
          <w:szCs w:val="24"/>
        </w:rPr>
      </w:pP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875"/>
        <w:gridCol w:w="1056"/>
        <w:gridCol w:w="1387"/>
        <w:gridCol w:w="1211"/>
        <w:gridCol w:w="1660"/>
        <w:gridCol w:w="1748"/>
      </w:tblGrid>
      <w:tr w:rsidR="002D60E6" w:rsidRPr="002D60E6" w14:paraId="5605A8FA" w14:textId="77777777" w:rsidTr="004D6293">
        <w:trPr>
          <w:cantSplit/>
          <w:tblHeader/>
          <w:jc w:val="center"/>
        </w:trPr>
        <w:tc>
          <w:tcPr>
            <w:tcW w:w="5000" w:type="pct"/>
            <w:gridSpan w:val="6"/>
            <w:tcBorders>
              <w:top w:val="nil"/>
              <w:left w:val="nil"/>
              <w:bottom w:val="nil"/>
              <w:right w:val="nil"/>
            </w:tcBorders>
            <w:shd w:val="clear" w:color="auto" w:fill="FFFFFF"/>
            <w:vAlign w:val="center"/>
          </w:tcPr>
          <w:p w14:paraId="098F358A" w14:textId="637117EE" w:rsidR="002D60E6" w:rsidRPr="002D60E6" w:rsidRDefault="002D60E6" w:rsidP="0020423D">
            <w:pPr>
              <w:autoSpaceDE w:val="0"/>
              <w:autoSpaceDN w:val="0"/>
              <w:adjustRightInd w:val="0"/>
              <w:spacing w:after="0" w:line="240" w:lineRule="auto"/>
              <w:ind w:left="60" w:right="60"/>
              <w:jc w:val="center"/>
              <w:rPr>
                <w:rFonts w:ascii="Arial" w:hAnsi="Arial" w:cs="Arial"/>
                <w:color w:val="000000"/>
                <w:sz w:val="18"/>
                <w:szCs w:val="18"/>
              </w:rPr>
            </w:pPr>
            <w:r w:rsidRPr="002D60E6">
              <w:rPr>
                <w:rFonts w:ascii="Arial" w:hAnsi="Arial" w:cs="Arial"/>
                <w:b/>
                <w:bCs/>
                <w:color w:val="000000"/>
                <w:sz w:val="18"/>
                <w:szCs w:val="18"/>
              </w:rPr>
              <w:t>Sikap</w:t>
            </w:r>
          </w:p>
        </w:tc>
      </w:tr>
      <w:tr w:rsidR="002D60E6" w:rsidRPr="002D60E6" w14:paraId="4F6E769C" w14:textId="77777777" w:rsidTr="004D6293">
        <w:trPr>
          <w:cantSplit/>
          <w:tblHeader/>
          <w:jc w:val="center"/>
        </w:trPr>
        <w:tc>
          <w:tcPr>
            <w:tcW w:w="1216" w:type="pct"/>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14:paraId="3230615A" w14:textId="77777777" w:rsidR="002D60E6" w:rsidRPr="002D60E6" w:rsidRDefault="002D60E6" w:rsidP="0020423D">
            <w:pPr>
              <w:autoSpaceDE w:val="0"/>
              <w:autoSpaceDN w:val="0"/>
              <w:adjustRightInd w:val="0"/>
              <w:spacing w:after="0" w:line="240" w:lineRule="auto"/>
              <w:jc w:val="center"/>
              <w:rPr>
                <w:rFonts w:ascii="Times New Roman" w:hAnsi="Times New Roman" w:cs="Times New Roman"/>
                <w:sz w:val="24"/>
                <w:szCs w:val="24"/>
              </w:rPr>
            </w:pPr>
          </w:p>
        </w:tc>
        <w:tc>
          <w:tcPr>
            <w:tcW w:w="874" w:type="pct"/>
            <w:tcBorders>
              <w:top w:val="single" w:sz="16" w:space="0" w:color="000000"/>
              <w:left w:val="single" w:sz="16" w:space="0" w:color="000000"/>
              <w:bottom w:val="single" w:sz="16" w:space="0" w:color="000000"/>
            </w:tcBorders>
            <w:shd w:val="clear" w:color="auto" w:fill="FFFFFF"/>
            <w:vAlign w:val="bottom"/>
          </w:tcPr>
          <w:p w14:paraId="05138E12" w14:textId="77777777" w:rsidR="002D60E6" w:rsidRPr="002D60E6" w:rsidRDefault="002D60E6" w:rsidP="0020423D">
            <w:pPr>
              <w:autoSpaceDE w:val="0"/>
              <w:autoSpaceDN w:val="0"/>
              <w:adjustRightInd w:val="0"/>
              <w:spacing w:after="0" w:line="240" w:lineRule="auto"/>
              <w:ind w:left="60" w:right="60"/>
              <w:jc w:val="center"/>
              <w:rPr>
                <w:rFonts w:ascii="Arial" w:hAnsi="Arial" w:cs="Arial"/>
                <w:color w:val="000000"/>
                <w:sz w:val="18"/>
                <w:szCs w:val="18"/>
              </w:rPr>
            </w:pPr>
            <w:r w:rsidRPr="002D60E6">
              <w:rPr>
                <w:rFonts w:ascii="Arial" w:hAnsi="Arial" w:cs="Arial"/>
                <w:color w:val="000000"/>
                <w:sz w:val="18"/>
                <w:szCs w:val="18"/>
              </w:rPr>
              <w:t>Frequency</w:t>
            </w:r>
          </w:p>
        </w:tc>
        <w:tc>
          <w:tcPr>
            <w:tcW w:w="763" w:type="pct"/>
            <w:tcBorders>
              <w:top w:val="single" w:sz="16" w:space="0" w:color="000000"/>
              <w:bottom w:val="single" w:sz="16" w:space="0" w:color="000000"/>
            </w:tcBorders>
            <w:shd w:val="clear" w:color="auto" w:fill="FFFFFF"/>
            <w:vAlign w:val="bottom"/>
          </w:tcPr>
          <w:p w14:paraId="5A3DE9E2" w14:textId="77777777" w:rsidR="002D60E6" w:rsidRPr="002D60E6" w:rsidRDefault="002D60E6" w:rsidP="0020423D">
            <w:pPr>
              <w:autoSpaceDE w:val="0"/>
              <w:autoSpaceDN w:val="0"/>
              <w:adjustRightInd w:val="0"/>
              <w:spacing w:after="0" w:line="240" w:lineRule="auto"/>
              <w:ind w:left="60" w:right="60"/>
              <w:jc w:val="center"/>
              <w:rPr>
                <w:rFonts w:ascii="Arial" w:hAnsi="Arial" w:cs="Arial"/>
                <w:color w:val="000000"/>
                <w:sz w:val="18"/>
                <w:szCs w:val="18"/>
              </w:rPr>
            </w:pPr>
            <w:r w:rsidRPr="002D60E6">
              <w:rPr>
                <w:rFonts w:ascii="Arial" w:hAnsi="Arial" w:cs="Arial"/>
                <w:color w:val="000000"/>
                <w:sz w:val="18"/>
                <w:szCs w:val="18"/>
              </w:rPr>
              <w:t>Percent</w:t>
            </w:r>
          </w:p>
        </w:tc>
        <w:tc>
          <w:tcPr>
            <w:tcW w:w="1046" w:type="pct"/>
            <w:tcBorders>
              <w:top w:val="single" w:sz="16" w:space="0" w:color="000000"/>
              <w:bottom w:val="single" w:sz="16" w:space="0" w:color="000000"/>
            </w:tcBorders>
            <w:shd w:val="clear" w:color="auto" w:fill="FFFFFF"/>
            <w:vAlign w:val="bottom"/>
          </w:tcPr>
          <w:p w14:paraId="1442566D" w14:textId="77777777" w:rsidR="002D60E6" w:rsidRPr="002D60E6" w:rsidRDefault="002D60E6" w:rsidP="0020423D">
            <w:pPr>
              <w:autoSpaceDE w:val="0"/>
              <w:autoSpaceDN w:val="0"/>
              <w:adjustRightInd w:val="0"/>
              <w:spacing w:after="0" w:line="240" w:lineRule="auto"/>
              <w:ind w:left="60" w:right="60"/>
              <w:jc w:val="center"/>
              <w:rPr>
                <w:rFonts w:ascii="Arial" w:hAnsi="Arial" w:cs="Arial"/>
                <w:color w:val="000000"/>
                <w:sz w:val="18"/>
                <w:szCs w:val="18"/>
              </w:rPr>
            </w:pPr>
            <w:r w:rsidRPr="002D60E6">
              <w:rPr>
                <w:rFonts w:ascii="Arial" w:hAnsi="Arial" w:cs="Arial"/>
                <w:color w:val="000000"/>
                <w:sz w:val="18"/>
                <w:szCs w:val="18"/>
              </w:rPr>
              <w:t>Valid Percent</w:t>
            </w:r>
          </w:p>
        </w:tc>
        <w:tc>
          <w:tcPr>
            <w:tcW w:w="1101" w:type="pct"/>
            <w:tcBorders>
              <w:top w:val="single" w:sz="16" w:space="0" w:color="000000"/>
              <w:bottom w:val="single" w:sz="16" w:space="0" w:color="000000"/>
              <w:right w:val="single" w:sz="16" w:space="0" w:color="000000"/>
            </w:tcBorders>
            <w:shd w:val="clear" w:color="auto" w:fill="FFFFFF"/>
            <w:vAlign w:val="bottom"/>
          </w:tcPr>
          <w:p w14:paraId="4FFA4679" w14:textId="77777777" w:rsidR="002D60E6" w:rsidRPr="002D60E6" w:rsidRDefault="002D60E6" w:rsidP="0020423D">
            <w:pPr>
              <w:autoSpaceDE w:val="0"/>
              <w:autoSpaceDN w:val="0"/>
              <w:adjustRightInd w:val="0"/>
              <w:spacing w:after="0" w:line="240" w:lineRule="auto"/>
              <w:ind w:left="60" w:right="60"/>
              <w:jc w:val="center"/>
              <w:rPr>
                <w:rFonts w:ascii="Arial" w:hAnsi="Arial" w:cs="Arial"/>
                <w:color w:val="000000"/>
                <w:sz w:val="18"/>
                <w:szCs w:val="18"/>
              </w:rPr>
            </w:pPr>
            <w:r w:rsidRPr="002D60E6">
              <w:rPr>
                <w:rFonts w:ascii="Arial" w:hAnsi="Arial" w:cs="Arial"/>
                <w:color w:val="000000"/>
                <w:sz w:val="18"/>
                <w:szCs w:val="18"/>
              </w:rPr>
              <w:t>Cumulative Percent</w:t>
            </w:r>
          </w:p>
        </w:tc>
      </w:tr>
      <w:tr w:rsidR="002D60E6" w:rsidRPr="002D60E6" w14:paraId="261D50FE" w14:textId="77777777" w:rsidTr="004D6293">
        <w:trPr>
          <w:cantSplit/>
          <w:tblHeader/>
          <w:jc w:val="center"/>
        </w:trPr>
        <w:tc>
          <w:tcPr>
            <w:tcW w:w="551" w:type="pct"/>
            <w:vMerge w:val="restart"/>
            <w:tcBorders>
              <w:top w:val="single" w:sz="16" w:space="0" w:color="000000"/>
              <w:left w:val="single" w:sz="16" w:space="0" w:color="000000"/>
              <w:bottom w:val="single" w:sz="16" w:space="0" w:color="000000"/>
              <w:right w:val="nil"/>
            </w:tcBorders>
            <w:shd w:val="clear" w:color="auto" w:fill="FFFFFF"/>
          </w:tcPr>
          <w:p w14:paraId="5BC912AA" w14:textId="77777777" w:rsidR="002D60E6" w:rsidRPr="002D60E6" w:rsidRDefault="002D60E6" w:rsidP="0020423D">
            <w:pPr>
              <w:autoSpaceDE w:val="0"/>
              <w:autoSpaceDN w:val="0"/>
              <w:adjustRightInd w:val="0"/>
              <w:spacing w:after="0" w:line="240" w:lineRule="auto"/>
              <w:ind w:left="60" w:right="60"/>
              <w:rPr>
                <w:rFonts w:ascii="Arial" w:hAnsi="Arial" w:cs="Arial"/>
                <w:color w:val="000000"/>
                <w:sz w:val="18"/>
                <w:szCs w:val="18"/>
              </w:rPr>
            </w:pPr>
            <w:r w:rsidRPr="002D60E6">
              <w:rPr>
                <w:rFonts w:ascii="Arial" w:hAnsi="Arial" w:cs="Arial"/>
                <w:color w:val="000000"/>
                <w:sz w:val="18"/>
                <w:szCs w:val="18"/>
              </w:rPr>
              <w:t>Valid</w:t>
            </w:r>
          </w:p>
        </w:tc>
        <w:tc>
          <w:tcPr>
            <w:tcW w:w="665" w:type="pct"/>
            <w:tcBorders>
              <w:top w:val="single" w:sz="16" w:space="0" w:color="000000"/>
              <w:left w:val="nil"/>
              <w:bottom w:val="nil"/>
              <w:right w:val="single" w:sz="16" w:space="0" w:color="000000"/>
            </w:tcBorders>
            <w:shd w:val="clear" w:color="auto" w:fill="FFFFFF"/>
          </w:tcPr>
          <w:p w14:paraId="4BDDF559" w14:textId="77777777" w:rsidR="002D60E6" w:rsidRPr="002D60E6" w:rsidRDefault="002D60E6" w:rsidP="0020423D">
            <w:pPr>
              <w:autoSpaceDE w:val="0"/>
              <w:autoSpaceDN w:val="0"/>
              <w:adjustRightInd w:val="0"/>
              <w:spacing w:after="0" w:line="240" w:lineRule="auto"/>
              <w:ind w:left="60" w:right="60"/>
              <w:rPr>
                <w:rFonts w:ascii="Arial" w:hAnsi="Arial" w:cs="Arial"/>
                <w:color w:val="000000"/>
                <w:sz w:val="18"/>
                <w:szCs w:val="18"/>
              </w:rPr>
            </w:pPr>
            <w:r w:rsidRPr="002D60E6">
              <w:rPr>
                <w:rFonts w:ascii="Arial" w:hAnsi="Arial" w:cs="Arial"/>
                <w:color w:val="000000"/>
                <w:sz w:val="18"/>
                <w:szCs w:val="18"/>
              </w:rPr>
              <w:t>Negatif</w:t>
            </w:r>
          </w:p>
        </w:tc>
        <w:tc>
          <w:tcPr>
            <w:tcW w:w="874" w:type="pct"/>
            <w:tcBorders>
              <w:top w:val="single" w:sz="16" w:space="0" w:color="000000"/>
              <w:left w:val="single" w:sz="16" w:space="0" w:color="000000"/>
              <w:bottom w:val="nil"/>
            </w:tcBorders>
            <w:shd w:val="clear" w:color="auto" w:fill="FFFFFF"/>
            <w:vAlign w:val="center"/>
          </w:tcPr>
          <w:p w14:paraId="1D1A3F43" w14:textId="77777777" w:rsidR="002D60E6" w:rsidRPr="002D60E6" w:rsidRDefault="002D60E6" w:rsidP="0020423D">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44</w:t>
            </w:r>
          </w:p>
        </w:tc>
        <w:tc>
          <w:tcPr>
            <w:tcW w:w="763" w:type="pct"/>
            <w:tcBorders>
              <w:top w:val="single" w:sz="16" w:space="0" w:color="000000"/>
              <w:bottom w:val="nil"/>
            </w:tcBorders>
            <w:shd w:val="clear" w:color="auto" w:fill="FFFFFF"/>
            <w:vAlign w:val="center"/>
          </w:tcPr>
          <w:p w14:paraId="12F99E59" w14:textId="77777777" w:rsidR="002D60E6" w:rsidRPr="002D60E6" w:rsidRDefault="002D60E6" w:rsidP="0020423D">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56,4</w:t>
            </w:r>
          </w:p>
        </w:tc>
        <w:tc>
          <w:tcPr>
            <w:tcW w:w="1046" w:type="pct"/>
            <w:tcBorders>
              <w:top w:val="single" w:sz="16" w:space="0" w:color="000000"/>
              <w:bottom w:val="nil"/>
            </w:tcBorders>
            <w:shd w:val="clear" w:color="auto" w:fill="FFFFFF"/>
            <w:vAlign w:val="center"/>
          </w:tcPr>
          <w:p w14:paraId="0D3C67DE" w14:textId="77777777" w:rsidR="002D60E6" w:rsidRPr="002D60E6" w:rsidRDefault="002D60E6" w:rsidP="0020423D">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56,4</w:t>
            </w:r>
          </w:p>
        </w:tc>
        <w:tc>
          <w:tcPr>
            <w:tcW w:w="1101" w:type="pct"/>
            <w:tcBorders>
              <w:top w:val="single" w:sz="16" w:space="0" w:color="000000"/>
              <w:bottom w:val="nil"/>
              <w:right w:val="single" w:sz="16" w:space="0" w:color="000000"/>
            </w:tcBorders>
            <w:shd w:val="clear" w:color="auto" w:fill="FFFFFF"/>
            <w:vAlign w:val="center"/>
          </w:tcPr>
          <w:p w14:paraId="61697794" w14:textId="77777777" w:rsidR="002D60E6" w:rsidRPr="002D60E6" w:rsidRDefault="002D60E6" w:rsidP="0020423D">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56,4</w:t>
            </w:r>
          </w:p>
        </w:tc>
      </w:tr>
      <w:tr w:rsidR="002D60E6" w:rsidRPr="002D60E6" w14:paraId="6E262A5B" w14:textId="77777777" w:rsidTr="004D6293">
        <w:trPr>
          <w:cantSplit/>
          <w:tblHeader/>
          <w:jc w:val="center"/>
        </w:trPr>
        <w:tc>
          <w:tcPr>
            <w:tcW w:w="551" w:type="pct"/>
            <w:vMerge/>
            <w:tcBorders>
              <w:top w:val="single" w:sz="16" w:space="0" w:color="000000"/>
              <w:left w:val="single" w:sz="16" w:space="0" w:color="000000"/>
              <w:bottom w:val="single" w:sz="16" w:space="0" w:color="000000"/>
              <w:right w:val="nil"/>
            </w:tcBorders>
            <w:shd w:val="clear" w:color="auto" w:fill="FFFFFF"/>
          </w:tcPr>
          <w:p w14:paraId="4DB8ED26" w14:textId="77777777" w:rsidR="002D60E6" w:rsidRPr="002D60E6" w:rsidRDefault="002D60E6" w:rsidP="0020423D">
            <w:pPr>
              <w:autoSpaceDE w:val="0"/>
              <w:autoSpaceDN w:val="0"/>
              <w:adjustRightInd w:val="0"/>
              <w:spacing w:after="0" w:line="240" w:lineRule="auto"/>
              <w:rPr>
                <w:rFonts w:ascii="Arial" w:hAnsi="Arial" w:cs="Arial"/>
                <w:color w:val="000000"/>
                <w:sz w:val="18"/>
                <w:szCs w:val="18"/>
              </w:rPr>
            </w:pPr>
          </w:p>
        </w:tc>
        <w:tc>
          <w:tcPr>
            <w:tcW w:w="665" w:type="pct"/>
            <w:tcBorders>
              <w:top w:val="nil"/>
              <w:left w:val="nil"/>
              <w:bottom w:val="nil"/>
              <w:right w:val="single" w:sz="16" w:space="0" w:color="000000"/>
            </w:tcBorders>
            <w:shd w:val="clear" w:color="auto" w:fill="FFFFFF"/>
          </w:tcPr>
          <w:p w14:paraId="4A6EB294" w14:textId="77777777" w:rsidR="002D60E6" w:rsidRPr="002D60E6" w:rsidRDefault="002D60E6" w:rsidP="0020423D">
            <w:pPr>
              <w:autoSpaceDE w:val="0"/>
              <w:autoSpaceDN w:val="0"/>
              <w:adjustRightInd w:val="0"/>
              <w:spacing w:after="0" w:line="240" w:lineRule="auto"/>
              <w:ind w:left="60" w:right="60"/>
              <w:rPr>
                <w:rFonts w:ascii="Arial" w:hAnsi="Arial" w:cs="Arial"/>
                <w:color w:val="000000"/>
                <w:sz w:val="18"/>
                <w:szCs w:val="18"/>
              </w:rPr>
            </w:pPr>
            <w:r w:rsidRPr="002D60E6">
              <w:rPr>
                <w:rFonts w:ascii="Arial" w:hAnsi="Arial" w:cs="Arial"/>
                <w:color w:val="000000"/>
                <w:sz w:val="18"/>
                <w:szCs w:val="18"/>
              </w:rPr>
              <w:t>Positif</w:t>
            </w:r>
          </w:p>
        </w:tc>
        <w:tc>
          <w:tcPr>
            <w:tcW w:w="874" w:type="pct"/>
            <w:tcBorders>
              <w:top w:val="nil"/>
              <w:left w:val="single" w:sz="16" w:space="0" w:color="000000"/>
              <w:bottom w:val="nil"/>
            </w:tcBorders>
            <w:shd w:val="clear" w:color="auto" w:fill="FFFFFF"/>
            <w:vAlign w:val="center"/>
          </w:tcPr>
          <w:p w14:paraId="13C5C790" w14:textId="77777777" w:rsidR="002D60E6" w:rsidRPr="002D60E6" w:rsidRDefault="002D60E6" w:rsidP="0020423D">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34</w:t>
            </w:r>
          </w:p>
        </w:tc>
        <w:tc>
          <w:tcPr>
            <w:tcW w:w="763" w:type="pct"/>
            <w:tcBorders>
              <w:top w:val="nil"/>
              <w:bottom w:val="nil"/>
            </w:tcBorders>
            <w:shd w:val="clear" w:color="auto" w:fill="FFFFFF"/>
            <w:vAlign w:val="center"/>
          </w:tcPr>
          <w:p w14:paraId="25859317" w14:textId="77777777" w:rsidR="002D60E6" w:rsidRPr="002D60E6" w:rsidRDefault="002D60E6" w:rsidP="0020423D">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43,6</w:t>
            </w:r>
          </w:p>
        </w:tc>
        <w:tc>
          <w:tcPr>
            <w:tcW w:w="1046" w:type="pct"/>
            <w:tcBorders>
              <w:top w:val="nil"/>
              <w:bottom w:val="nil"/>
            </w:tcBorders>
            <w:shd w:val="clear" w:color="auto" w:fill="FFFFFF"/>
            <w:vAlign w:val="center"/>
          </w:tcPr>
          <w:p w14:paraId="1068A08A" w14:textId="77777777" w:rsidR="002D60E6" w:rsidRPr="002D60E6" w:rsidRDefault="002D60E6" w:rsidP="0020423D">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43,6</w:t>
            </w:r>
          </w:p>
        </w:tc>
        <w:tc>
          <w:tcPr>
            <w:tcW w:w="1101" w:type="pct"/>
            <w:tcBorders>
              <w:top w:val="nil"/>
              <w:bottom w:val="nil"/>
              <w:right w:val="single" w:sz="16" w:space="0" w:color="000000"/>
            </w:tcBorders>
            <w:shd w:val="clear" w:color="auto" w:fill="FFFFFF"/>
            <w:vAlign w:val="center"/>
          </w:tcPr>
          <w:p w14:paraId="18E3970A" w14:textId="77777777" w:rsidR="002D60E6" w:rsidRPr="002D60E6" w:rsidRDefault="002D60E6" w:rsidP="0020423D">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100,0</w:t>
            </w:r>
          </w:p>
        </w:tc>
      </w:tr>
      <w:tr w:rsidR="002D60E6" w:rsidRPr="002D60E6" w14:paraId="7DE5E49E" w14:textId="77777777" w:rsidTr="004D6293">
        <w:trPr>
          <w:cantSplit/>
          <w:jc w:val="center"/>
        </w:trPr>
        <w:tc>
          <w:tcPr>
            <w:tcW w:w="551" w:type="pct"/>
            <w:vMerge/>
            <w:tcBorders>
              <w:top w:val="single" w:sz="16" w:space="0" w:color="000000"/>
              <w:left w:val="single" w:sz="16" w:space="0" w:color="000000"/>
              <w:bottom w:val="single" w:sz="16" w:space="0" w:color="000000"/>
              <w:right w:val="nil"/>
            </w:tcBorders>
            <w:shd w:val="clear" w:color="auto" w:fill="FFFFFF"/>
          </w:tcPr>
          <w:p w14:paraId="4933C916" w14:textId="77777777" w:rsidR="002D60E6" w:rsidRPr="002D60E6" w:rsidRDefault="002D60E6" w:rsidP="0020423D">
            <w:pPr>
              <w:autoSpaceDE w:val="0"/>
              <w:autoSpaceDN w:val="0"/>
              <w:adjustRightInd w:val="0"/>
              <w:spacing w:after="0" w:line="240" w:lineRule="auto"/>
              <w:rPr>
                <w:rFonts w:ascii="Arial" w:hAnsi="Arial" w:cs="Arial"/>
                <w:color w:val="000000"/>
                <w:sz w:val="18"/>
                <w:szCs w:val="18"/>
              </w:rPr>
            </w:pPr>
          </w:p>
        </w:tc>
        <w:tc>
          <w:tcPr>
            <w:tcW w:w="665" w:type="pct"/>
            <w:tcBorders>
              <w:top w:val="nil"/>
              <w:left w:val="nil"/>
              <w:bottom w:val="single" w:sz="16" w:space="0" w:color="000000"/>
              <w:right w:val="single" w:sz="16" w:space="0" w:color="000000"/>
            </w:tcBorders>
            <w:shd w:val="clear" w:color="auto" w:fill="FFFFFF"/>
          </w:tcPr>
          <w:p w14:paraId="62B63DB6" w14:textId="77777777" w:rsidR="002D60E6" w:rsidRPr="002D60E6" w:rsidRDefault="002D60E6" w:rsidP="0020423D">
            <w:pPr>
              <w:autoSpaceDE w:val="0"/>
              <w:autoSpaceDN w:val="0"/>
              <w:adjustRightInd w:val="0"/>
              <w:spacing w:after="0" w:line="240" w:lineRule="auto"/>
              <w:ind w:left="60" w:right="60"/>
              <w:rPr>
                <w:rFonts w:ascii="Arial" w:hAnsi="Arial" w:cs="Arial"/>
                <w:color w:val="000000"/>
                <w:sz w:val="18"/>
                <w:szCs w:val="18"/>
              </w:rPr>
            </w:pPr>
            <w:r w:rsidRPr="002D60E6">
              <w:rPr>
                <w:rFonts w:ascii="Arial" w:hAnsi="Arial" w:cs="Arial"/>
                <w:color w:val="000000"/>
                <w:sz w:val="18"/>
                <w:szCs w:val="18"/>
              </w:rPr>
              <w:t>Total</w:t>
            </w:r>
          </w:p>
        </w:tc>
        <w:tc>
          <w:tcPr>
            <w:tcW w:w="874" w:type="pct"/>
            <w:tcBorders>
              <w:top w:val="nil"/>
              <w:left w:val="single" w:sz="16" w:space="0" w:color="000000"/>
              <w:bottom w:val="single" w:sz="16" w:space="0" w:color="000000"/>
            </w:tcBorders>
            <w:shd w:val="clear" w:color="auto" w:fill="FFFFFF"/>
            <w:vAlign w:val="center"/>
          </w:tcPr>
          <w:p w14:paraId="046A5E77" w14:textId="77777777" w:rsidR="002D60E6" w:rsidRPr="002D60E6" w:rsidRDefault="002D60E6" w:rsidP="0020423D">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78</w:t>
            </w:r>
          </w:p>
        </w:tc>
        <w:tc>
          <w:tcPr>
            <w:tcW w:w="763" w:type="pct"/>
            <w:tcBorders>
              <w:top w:val="nil"/>
              <w:bottom w:val="single" w:sz="16" w:space="0" w:color="000000"/>
            </w:tcBorders>
            <w:shd w:val="clear" w:color="auto" w:fill="FFFFFF"/>
            <w:vAlign w:val="center"/>
          </w:tcPr>
          <w:p w14:paraId="7FB6AB8E" w14:textId="77777777" w:rsidR="002D60E6" w:rsidRPr="002D60E6" w:rsidRDefault="002D60E6" w:rsidP="0020423D">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100,0</w:t>
            </w:r>
          </w:p>
        </w:tc>
        <w:tc>
          <w:tcPr>
            <w:tcW w:w="1046" w:type="pct"/>
            <w:tcBorders>
              <w:top w:val="nil"/>
              <w:bottom w:val="single" w:sz="16" w:space="0" w:color="000000"/>
            </w:tcBorders>
            <w:shd w:val="clear" w:color="auto" w:fill="FFFFFF"/>
            <w:vAlign w:val="center"/>
          </w:tcPr>
          <w:p w14:paraId="1DE06CDC" w14:textId="77777777" w:rsidR="002D60E6" w:rsidRPr="002D60E6" w:rsidRDefault="002D60E6" w:rsidP="0020423D">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100,0</w:t>
            </w:r>
          </w:p>
        </w:tc>
        <w:tc>
          <w:tcPr>
            <w:tcW w:w="1101" w:type="pct"/>
            <w:tcBorders>
              <w:top w:val="nil"/>
              <w:bottom w:val="single" w:sz="16" w:space="0" w:color="000000"/>
              <w:right w:val="single" w:sz="16" w:space="0" w:color="000000"/>
            </w:tcBorders>
            <w:shd w:val="clear" w:color="auto" w:fill="FFFFFF"/>
            <w:vAlign w:val="center"/>
          </w:tcPr>
          <w:p w14:paraId="45BCFA94" w14:textId="77777777" w:rsidR="002D60E6" w:rsidRPr="002D60E6" w:rsidRDefault="002D60E6" w:rsidP="0020423D">
            <w:pPr>
              <w:autoSpaceDE w:val="0"/>
              <w:autoSpaceDN w:val="0"/>
              <w:adjustRightInd w:val="0"/>
              <w:spacing w:after="0" w:line="240" w:lineRule="auto"/>
              <w:jc w:val="center"/>
              <w:rPr>
                <w:rFonts w:ascii="Times New Roman" w:hAnsi="Times New Roman" w:cs="Times New Roman"/>
                <w:sz w:val="24"/>
                <w:szCs w:val="24"/>
              </w:rPr>
            </w:pPr>
          </w:p>
        </w:tc>
      </w:tr>
    </w:tbl>
    <w:p w14:paraId="77806DF7" w14:textId="77777777" w:rsidR="002D60E6" w:rsidRPr="002D60E6" w:rsidRDefault="002D60E6" w:rsidP="00490B94">
      <w:pPr>
        <w:autoSpaceDE w:val="0"/>
        <w:autoSpaceDN w:val="0"/>
        <w:adjustRightInd w:val="0"/>
        <w:spacing w:after="0" w:line="360" w:lineRule="auto"/>
        <w:rPr>
          <w:rFonts w:ascii="Times New Roman" w:hAnsi="Times New Roman" w:cs="Times New Roman"/>
          <w:sz w:val="24"/>
          <w:szCs w:val="24"/>
        </w:rPr>
      </w:pP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823"/>
        <w:gridCol w:w="1443"/>
        <w:gridCol w:w="1310"/>
        <w:gridCol w:w="1143"/>
        <w:gridCol w:w="1567"/>
        <w:gridCol w:w="1651"/>
      </w:tblGrid>
      <w:tr w:rsidR="002D60E6" w:rsidRPr="002D60E6" w14:paraId="61418161" w14:textId="77777777" w:rsidTr="004D6293">
        <w:trPr>
          <w:cantSplit/>
          <w:tblHeader/>
          <w:jc w:val="center"/>
        </w:trPr>
        <w:tc>
          <w:tcPr>
            <w:tcW w:w="5000" w:type="pct"/>
            <w:gridSpan w:val="6"/>
            <w:tcBorders>
              <w:top w:val="nil"/>
              <w:left w:val="nil"/>
              <w:bottom w:val="nil"/>
              <w:right w:val="nil"/>
            </w:tcBorders>
            <w:shd w:val="clear" w:color="auto" w:fill="FFFFFF"/>
            <w:vAlign w:val="center"/>
          </w:tcPr>
          <w:p w14:paraId="1507A494" w14:textId="77777777" w:rsidR="002D60E6" w:rsidRPr="002D60E6" w:rsidRDefault="002D60E6" w:rsidP="0020423D">
            <w:pPr>
              <w:autoSpaceDE w:val="0"/>
              <w:autoSpaceDN w:val="0"/>
              <w:adjustRightInd w:val="0"/>
              <w:spacing w:after="0" w:line="240" w:lineRule="auto"/>
              <w:ind w:left="60" w:right="60"/>
              <w:jc w:val="center"/>
              <w:rPr>
                <w:rFonts w:ascii="Arial" w:hAnsi="Arial" w:cs="Arial"/>
                <w:color w:val="000000"/>
                <w:sz w:val="18"/>
                <w:szCs w:val="18"/>
              </w:rPr>
            </w:pPr>
            <w:r w:rsidRPr="002D60E6">
              <w:rPr>
                <w:rFonts w:ascii="Arial" w:hAnsi="Arial" w:cs="Arial"/>
                <w:b/>
                <w:bCs/>
                <w:color w:val="000000"/>
                <w:sz w:val="18"/>
                <w:szCs w:val="18"/>
              </w:rPr>
              <w:t>Kepatuhan_Penggunaan_APD</w:t>
            </w:r>
          </w:p>
        </w:tc>
      </w:tr>
      <w:tr w:rsidR="002D60E6" w:rsidRPr="002D60E6" w14:paraId="6B5E539A" w14:textId="77777777" w:rsidTr="004D6293">
        <w:trPr>
          <w:cantSplit/>
          <w:tblHeader/>
          <w:jc w:val="center"/>
        </w:trPr>
        <w:tc>
          <w:tcPr>
            <w:tcW w:w="1428" w:type="pct"/>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14:paraId="290D483F" w14:textId="77777777" w:rsidR="002D60E6" w:rsidRPr="002D60E6" w:rsidRDefault="002D60E6" w:rsidP="0020423D">
            <w:pPr>
              <w:autoSpaceDE w:val="0"/>
              <w:autoSpaceDN w:val="0"/>
              <w:adjustRightInd w:val="0"/>
              <w:spacing w:after="0" w:line="240" w:lineRule="auto"/>
              <w:jc w:val="center"/>
              <w:rPr>
                <w:rFonts w:ascii="Times New Roman" w:hAnsi="Times New Roman" w:cs="Times New Roman"/>
                <w:sz w:val="24"/>
                <w:szCs w:val="24"/>
              </w:rPr>
            </w:pPr>
          </w:p>
        </w:tc>
        <w:tc>
          <w:tcPr>
            <w:tcW w:w="825" w:type="pct"/>
            <w:tcBorders>
              <w:top w:val="single" w:sz="16" w:space="0" w:color="000000"/>
              <w:left w:val="single" w:sz="16" w:space="0" w:color="000000"/>
              <w:bottom w:val="single" w:sz="16" w:space="0" w:color="000000"/>
            </w:tcBorders>
            <w:shd w:val="clear" w:color="auto" w:fill="FFFFFF"/>
            <w:vAlign w:val="bottom"/>
          </w:tcPr>
          <w:p w14:paraId="7D9962D6" w14:textId="77777777" w:rsidR="002D60E6" w:rsidRPr="002D60E6" w:rsidRDefault="002D60E6" w:rsidP="0020423D">
            <w:pPr>
              <w:autoSpaceDE w:val="0"/>
              <w:autoSpaceDN w:val="0"/>
              <w:adjustRightInd w:val="0"/>
              <w:spacing w:after="0" w:line="240" w:lineRule="auto"/>
              <w:ind w:left="60" w:right="60"/>
              <w:jc w:val="center"/>
              <w:rPr>
                <w:rFonts w:ascii="Arial" w:hAnsi="Arial" w:cs="Arial"/>
                <w:color w:val="000000"/>
                <w:sz w:val="18"/>
                <w:szCs w:val="18"/>
              </w:rPr>
            </w:pPr>
            <w:r w:rsidRPr="002D60E6">
              <w:rPr>
                <w:rFonts w:ascii="Arial" w:hAnsi="Arial" w:cs="Arial"/>
                <w:color w:val="000000"/>
                <w:sz w:val="18"/>
                <w:szCs w:val="18"/>
              </w:rPr>
              <w:t>Frequency</w:t>
            </w:r>
          </w:p>
        </w:tc>
        <w:tc>
          <w:tcPr>
            <w:tcW w:w="720" w:type="pct"/>
            <w:tcBorders>
              <w:top w:val="single" w:sz="16" w:space="0" w:color="000000"/>
              <w:bottom w:val="single" w:sz="16" w:space="0" w:color="000000"/>
            </w:tcBorders>
            <w:shd w:val="clear" w:color="auto" w:fill="FFFFFF"/>
            <w:vAlign w:val="bottom"/>
          </w:tcPr>
          <w:p w14:paraId="0071B6AA" w14:textId="77777777" w:rsidR="002D60E6" w:rsidRPr="002D60E6" w:rsidRDefault="002D60E6" w:rsidP="0020423D">
            <w:pPr>
              <w:autoSpaceDE w:val="0"/>
              <w:autoSpaceDN w:val="0"/>
              <w:adjustRightInd w:val="0"/>
              <w:spacing w:after="0" w:line="240" w:lineRule="auto"/>
              <w:ind w:left="60" w:right="60"/>
              <w:jc w:val="center"/>
              <w:rPr>
                <w:rFonts w:ascii="Arial" w:hAnsi="Arial" w:cs="Arial"/>
                <w:color w:val="000000"/>
                <w:sz w:val="18"/>
                <w:szCs w:val="18"/>
              </w:rPr>
            </w:pPr>
            <w:r w:rsidRPr="002D60E6">
              <w:rPr>
                <w:rFonts w:ascii="Arial" w:hAnsi="Arial" w:cs="Arial"/>
                <w:color w:val="000000"/>
                <w:sz w:val="18"/>
                <w:szCs w:val="18"/>
              </w:rPr>
              <w:t>Percent</w:t>
            </w:r>
          </w:p>
        </w:tc>
        <w:tc>
          <w:tcPr>
            <w:tcW w:w="987" w:type="pct"/>
            <w:tcBorders>
              <w:top w:val="single" w:sz="16" w:space="0" w:color="000000"/>
              <w:bottom w:val="single" w:sz="16" w:space="0" w:color="000000"/>
            </w:tcBorders>
            <w:shd w:val="clear" w:color="auto" w:fill="FFFFFF"/>
            <w:vAlign w:val="bottom"/>
          </w:tcPr>
          <w:p w14:paraId="2579423E" w14:textId="77777777" w:rsidR="002D60E6" w:rsidRPr="002D60E6" w:rsidRDefault="002D60E6" w:rsidP="0020423D">
            <w:pPr>
              <w:autoSpaceDE w:val="0"/>
              <w:autoSpaceDN w:val="0"/>
              <w:adjustRightInd w:val="0"/>
              <w:spacing w:after="0" w:line="240" w:lineRule="auto"/>
              <w:ind w:left="60" w:right="60"/>
              <w:jc w:val="center"/>
              <w:rPr>
                <w:rFonts w:ascii="Arial" w:hAnsi="Arial" w:cs="Arial"/>
                <w:color w:val="000000"/>
                <w:sz w:val="18"/>
                <w:szCs w:val="18"/>
              </w:rPr>
            </w:pPr>
            <w:r w:rsidRPr="002D60E6">
              <w:rPr>
                <w:rFonts w:ascii="Arial" w:hAnsi="Arial" w:cs="Arial"/>
                <w:color w:val="000000"/>
                <w:sz w:val="18"/>
                <w:szCs w:val="18"/>
              </w:rPr>
              <w:t>Valid Percent</w:t>
            </w:r>
          </w:p>
        </w:tc>
        <w:tc>
          <w:tcPr>
            <w:tcW w:w="1040" w:type="pct"/>
            <w:tcBorders>
              <w:top w:val="single" w:sz="16" w:space="0" w:color="000000"/>
              <w:bottom w:val="single" w:sz="16" w:space="0" w:color="000000"/>
              <w:right w:val="single" w:sz="16" w:space="0" w:color="000000"/>
            </w:tcBorders>
            <w:shd w:val="clear" w:color="auto" w:fill="FFFFFF"/>
            <w:vAlign w:val="bottom"/>
          </w:tcPr>
          <w:p w14:paraId="37EF1DFD" w14:textId="77777777" w:rsidR="002D60E6" w:rsidRPr="002D60E6" w:rsidRDefault="002D60E6" w:rsidP="0020423D">
            <w:pPr>
              <w:autoSpaceDE w:val="0"/>
              <w:autoSpaceDN w:val="0"/>
              <w:adjustRightInd w:val="0"/>
              <w:spacing w:after="0" w:line="240" w:lineRule="auto"/>
              <w:ind w:left="60" w:right="60"/>
              <w:jc w:val="center"/>
              <w:rPr>
                <w:rFonts w:ascii="Arial" w:hAnsi="Arial" w:cs="Arial"/>
                <w:color w:val="000000"/>
                <w:sz w:val="18"/>
                <w:szCs w:val="18"/>
              </w:rPr>
            </w:pPr>
            <w:r w:rsidRPr="002D60E6">
              <w:rPr>
                <w:rFonts w:ascii="Arial" w:hAnsi="Arial" w:cs="Arial"/>
                <w:color w:val="000000"/>
                <w:sz w:val="18"/>
                <w:szCs w:val="18"/>
              </w:rPr>
              <w:t>Cumulative Percent</w:t>
            </w:r>
          </w:p>
        </w:tc>
      </w:tr>
      <w:tr w:rsidR="002D60E6" w:rsidRPr="002D60E6" w14:paraId="3772DFFF" w14:textId="77777777" w:rsidTr="004D6293">
        <w:trPr>
          <w:cantSplit/>
          <w:tblHeader/>
          <w:jc w:val="center"/>
        </w:trPr>
        <w:tc>
          <w:tcPr>
            <w:tcW w:w="519" w:type="pct"/>
            <w:vMerge w:val="restart"/>
            <w:tcBorders>
              <w:top w:val="single" w:sz="16" w:space="0" w:color="000000"/>
              <w:left w:val="single" w:sz="16" w:space="0" w:color="000000"/>
              <w:bottom w:val="single" w:sz="16" w:space="0" w:color="000000"/>
              <w:right w:val="nil"/>
            </w:tcBorders>
            <w:shd w:val="clear" w:color="auto" w:fill="FFFFFF"/>
          </w:tcPr>
          <w:p w14:paraId="1CBA37A1" w14:textId="77777777" w:rsidR="002D60E6" w:rsidRPr="002D60E6" w:rsidRDefault="002D60E6" w:rsidP="0020423D">
            <w:pPr>
              <w:autoSpaceDE w:val="0"/>
              <w:autoSpaceDN w:val="0"/>
              <w:adjustRightInd w:val="0"/>
              <w:spacing w:after="0" w:line="240" w:lineRule="auto"/>
              <w:ind w:left="60" w:right="60"/>
              <w:rPr>
                <w:rFonts w:ascii="Arial" w:hAnsi="Arial" w:cs="Arial"/>
                <w:color w:val="000000"/>
                <w:sz w:val="18"/>
                <w:szCs w:val="18"/>
              </w:rPr>
            </w:pPr>
            <w:r w:rsidRPr="002D60E6">
              <w:rPr>
                <w:rFonts w:ascii="Arial" w:hAnsi="Arial" w:cs="Arial"/>
                <w:color w:val="000000"/>
                <w:sz w:val="18"/>
                <w:szCs w:val="18"/>
              </w:rPr>
              <w:t>Valid</w:t>
            </w:r>
          </w:p>
        </w:tc>
        <w:tc>
          <w:tcPr>
            <w:tcW w:w="909" w:type="pct"/>
            <w:tcBorders>
              <w:top w:val="single" w:sz="16" w:space="0" w:color="000000"/>
              <w:left w:val="nil"/>
              <w:bottom w:val="nil"/>
              <w:right w:val="single" w:sz="16" w:space="0" w:color="000000"/>
            </w:tcBorders>
            <w:shd w:val="clear" w:color="auto" w:fill="FFFFFF"/>
          </w:tcPr>
          <w:p w14:paraId="2EF4D88E" w14:textId="77777777" w:rsidR="002D60E6" w:rsidRPr="002D60E6" w:rsidRDefault="002D60E6" w:rsidP="0020423D">
            <w:pPr>
              <w:autoSpaceDE w:val="0"/>
              <w:autoSpaceDN w:val="0"/>
              <w:adjustRightInd w:val="0"/>
              <w:spacing w:after="0" w:line="240" w:lineRule="auto"/>
              <w:ind w:left="60" w:right="60"/>
              <w:rPr>
                <w:rFonts w:ascii="Arial" w:hAnsi="Arial" w:cs="Arial"/>
                <w:color w:val="000000"/>
                <w:sz w:val="18"/>
                <w:szCs w:val="18"/>
              </w:rPr>
            </w:pPr>
            <w:r w:rsidRPr="002D60E6">
              <w:rPr>
                <w:rFonts w:ascii="Arial" w:hAnsi="Arial" w:cs="Arial"/>
                <w:color w:val="000000"/>
                <w:sz w:val="18"/>
                <w:szCs w:val="18"/>
              </w:rPr>
              <w:t>Tidak Patuh</w:t>
            </w:r>
          </w:p>
        </w:tc>
        <w:tc>
          <w:tcPr>
            <w:tcW w:w="825" w:type="pct"/>
            <w:tcBorders>
              <w:top w:val="single" w:sz="16" w:space="0" w:color="000000"/>
              <w:left w:val="single" w:sz="16" w:space="0" w:color="000000"/>
              <w:bottom w:val="nil"/>
            </w:tcBorders>
            <w:shd w:val="clear" w:color="auto" w:fill="FFFFFF"/>
            <w:vAlign w:val="center"/>
          </w:tcPr>
          <w:p w14:paraId="02249ADA" w14:textId="77777777" w:rsidR="002D60E6" w:rsidRPr="002D60E6" w:rsidRDefault="002D60E6" w:rsidP="0020423D">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43</w:t>
            </w:r>
          </w:p>
        </w:tc>
        <w:tc>
          <w:tcPr>
            <w:tcW w:w="720" w:type="pct"/>
            <w:tcBorders>
              <w:top w:val="single" w:sz="16" w:space="0" w:color="000000"/>
              <w:bottom w:val="nil"/>
            </w:tcBorders>
            <w:shd w:val="clear" w:color="auto" w:fill="FFFFFF"/>
            <w:vAlign w:val="center"/>
          </w:tcPr>
          <w:p w14:paraId="515559D0" w14:textId="77777777" w:rsidR="002D60E6" w:rsidRPr="002D60E6" w:rsidRDefault="002D60E6" w:rsidP="0020423D">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55,1</w:t>
            </w:r>
          </w:p>
        </w:tc>
        <w:tc>
          <w:tcPr>
            <w:tcW w:w="987" w:type="pct"/>
            <w:tcBorders>
              <w:top w:val="single" w:sz="16" w:space="0" w:color="000000"/>
              <w:bottom w:val="nil"/>
            </w:tcBorders>
            <w:shd w:val="clear" w:color="auto" w:fill="FFFFFF"/>
            <w:vAlign w:val="center"/>
          </w:tcPr>
          <w:p w14:paraId="52635861" w14:textId="77777777" w:rsidR="002D60E6" w:rsidRPr="002D60E6" w:rsidRDefault="002D60E6" w:rsidP="0020423D">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55,1</w:t>
            </w:r>
          </w:p>
        </w:tc>
        <w:tc>
          <w:tcPr>
            <w:tcW w:w="1040" w:type="pct"/>
            <w:tcBorders>
              <w:top w:val="single" w:sz="16" w:space="0" w:color="000000"/>
              <w:bottom w:val="nil"/>
              <w:right w:val="single" w:sz="16" w:space="0" w:color="000000"/>
            </w:tcBorders>
            <w:shd w:val="clear" w:color="auto" w:fill="FFFFFF"/>
            <w:vAlign w:val="center"/>
          </w:tcPr>
          <w:p w14:paraId="48426D96" w14:textId="77777777" w:rsidR="002D60E6" w:rsidRPr="002D60E6" w:rsidRDefault="002D60E6" w:rsidP="0020423D">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55,1</w:t>
            </w:r>
          </w:p>
        </w:tc>
      </w:tr>
      <w:tr w:rsidR="002D60E6" w:rsidRPr="002D60E6" w14:paraId="77A71C5C" w14:textId="77777777" w:rsidTr="004D6293">
        <w:trPr>
          <w:cantSplit/>
          <w:tblHeader/>
          <w:jc w:val="center"/>
        </w:trPr>
        <w:tc>
          <w:tcPr>
            <w:tcW w:w="519" w:type="pct"/>
            <w:vMerge/>
            <w:tcBorders>
              <w:top w:val="single" w:sz="16" w:space="0" w:color="000000"/>
              <w:left w:val="single" w:sz="16" w:space="0" w:color="000000"/>
              <w:bottom w:val="single" w:sz="16" w:space="0" w:color="000000"/>
              <w:right w:val="nil"/>
            </w:tcBorders>
            <w:shd w:val="clear" w:color="auto" w:fill="FFFFFF"/>
          </w:tcPr>
          <w:p w14:paraId="4D07FE92" w14:textId="77777777" w:rsidR="002D60E6" w:rsidRPr="002D60E6" w:rsidRDefault="002D60E6" w:rsidP="0020423D">
            <w:pPr>
              <w:autoSpaceDE w:val="0"/>
              <w:autoSpaceDN w:val="0"/>
              <w:adjustRightInd w:val="0"/>
              <w:spacing w:after="0" w:line="240" w:lineRule="auto"/>
              <w:rPr>
                <w:rFonts w:ascii="Arial" w:hAnsi="Arial" w:cs="Arial"/>
                <w:color w:val="000000"/>
                <w:sz w:val="18"/>
                <w:szCs w:val="18"/>
              </w:rPr>
            </w:pPr>
          </w:p>
        </w:tc>
        <w:tc>
          <w:tcPr>
            <w:tcW w:w="909" w:type="pct"/>
            <w:tcBorders>
              <w:top w:val="nil"/>
              <w:left w:val="nil"/>
              <w:bottom w:val="nil"/>
              <w:right w:val="single" w:sz="16" w:space="0" w:color="000000"/>
            </w:tcBorders>
            <w:shd w:val="clear" w:color="auto" w:fill="FFFFFF"/>
          </w:tcPr>
          <w:p w14:paraId="46BE0513" w14:textId="77777777" w:rsidR="002D60E6" w:rsidRPr="002D60E6" w:rsidRDefault="002D60E6" w:rsidP="0020423D">
            <w:pPr>
              <w:autoSpaceDE w:val="0"/>
              <w:autoSpaceDN w:val="0"/>
              <w:adjustRightInd w:val="0"/>
              <w:spacing w:after="0" w:line="240" w:lineRule="auto"/>
              <w:ind w:left="60" w:right="60"/>
              <w:rPr>
                <w:rFonts w:ascii="Arial" w:hAnsi="Arial" w:cs="Arial"/>
                <w:color w:val="000000"/>
                <w:sz w:val="18"/>
                <w:szCs w:val="18"/>
              </w:rPr>
            </w:pPr>
            <w:r w:rsidRPr="002D60E6">
              <w:rPr>
                <w:rFonts w:ascii="Arial" w:hAnsi="Arial" w:cs="Arial"/>
                <w:color w:val="000000"/>
                <w:sz w:val="18"/>
                <w:szCs w:val="18"/>
              </w:rPr>
              <w:t>Patuh</w:t>
            </w:r>
          </w:p>
        </w:tc>
        <w:tc>
          <w:tcPr>
            <w:tcW w:w="825" w:type="pct"/>
            <w:tcBorders>
              <w:top w:val="nil"/>
              <w:left w:val="single" w:sz="16" w:space="0" w:color="000000"/>
              <w:bottom w:val="nil"/>
            </w:tcBorders>
            <w:shd w:val="clear" w:color="auto" w:fill="FFFFFF"/>
            <w:vAlign w:val="center"/>
          </w:tcPr>
          <w:p w14:paraId="02D5822C" w14:textId="77777777" w:rsidR="002D60E6" w:rsidRPr="002D60E6" w:rsidRDefault="002D60E6" w:rsidP="0020423D">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35</w:t>
            </w:r>
          </w:p>
        </w:tc>
        <w:tc>
          <w:tcPr>
            <w:tcW w:w="720" w:type="pct"/>
            <w:tcBorders>
              <w:top w:val="nil"/>
              <w:bottom w:val="nil"/>
            </w:tcBorders>
            <w:shd w:val="clear" w:color="auto" w:fill="FFFFFF"/>
            <w:vAlign w:val="center"/>
          </w:tcPr>
          <w:p w14:paraId="53EF8469" w14:textId="77777777" w:rsidR="002D60E6" w:rsidRPr="002D60E6" w:rsidRDefault="002D60E6" w:rsidP="0020423D">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44,9</w:t>
            </w:r>
          </w:p>
        </w:tc>
        <w:tc>
          <w:tcPr>
            <w:tcW w:w="987" w:type="pct"/>
            <w:tcBorders>
              <w:top w:val="nil"/>
              <w:bottom w:val="nil"/>
            </w:tcBorders>
            <w:shd w:val="clear" w:color="auto" w:fill="FFFFFF"/>
            <w:vAlign w:val="center"/>
          </w:tcPr>
          <w:p w14:paraId="26B7935B" w14:textId="77777777" w:rsidR="002D60E6" w:rsidRPr="002D60E6" w:rsidRDefault="002D60E6" w:rsidP="0020423D">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44,9</w:t>
            </w:r>
          </w:p>
        </w:tc>
        <w:tc>
          <w:tcPr>
            <w:tcW w:w="1040" w:type="pct"/>
            <w:tcBorders>
              <w:top w:val="nil"/>
              <w:bottom w:val="nil"/>
              <w:right w:val="single" w:sz="16" w:space="0" w:color="000000"/>
            </w:tcBorders>
            <w:shd w:val="clear" w:color="auto" w:fill="FFFFFF"/>
            <w:vAlign w:val="center"/>
          </w:tcPr>
          <w:p w14:paraId="6B9CC10E" w14:textId="77777777" w:rsidR="002D60E6" w:rsidRPr="002D60E6" w:rsidRDefault="002D60E6" w:rsidP="0020423D">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100,0</w:t>
            </w:r>
          </w:p>
        </w:tc>
      </w:tr>
      <w:tr w:rsidR="002D60E6" w:rsidRPr="002D60E6" w14:paraId="01FD0CE9" w14:textId="77777777" w:rsidTr="004D6293">
        <w:trPr>
          <w:cantSplit/>
          <w:jc w:val="center"/>
        </w:trPr>
        <w:tc>
          <w:tcPr>
            <w:tcW w:w="519" w:type="pct"/>
            <w:vMerge/>
            <w:tcBorders>
              <w:top w:val="single" w:sz="16" w:space="0" w:color="000000"/>
              <w:left w:val="single" w:sz="16" w:space="0" w:color="000000"/>
              <w:bottom w:val="single" w:sz="16" w:space="0" w:color="000000"/>
              <w:right w:val="nil"/>
            </w:tcBorders>
            <w:shd w:val="clear" w:color="auto" w:fill="FFFFFF"/>
          </w:tcPr>
          <w:p w14:paraId="60F7F360" w14:textId="77777777" w:rsidR="002D60E6" w:rsidRPr="002D60E6" w:rsidRDefault="002D60E6" w:rsidP="0020423D">
            <w:pPr>
              <w:autoSpaceDE w:val="0"/>
              <w:autoSpaceDN w:val="0"/>
              <w:adjustRightInd w:val="0"/>
              <w:spacing w:after="0" w:line="240" w:lineRule="auto"/>
              <w:rPr>
                <w:rFonts w:ascii="Arial" w:hAnsi="Arial" w:cs="Arial"/>
                <w:color w:val="000000"/>
                <w:sz w:val="18"/>
                <w:szCs w:val="18"/>
              </w:rPr>
            </w:pPr>
          </w:p>
        </w:tc>
        <w:tc>
          <w:tcPr>
            <w:tcW w:w="909" w:type="pct"/>
            <w:tcBorders>
              <w:top w:val="nil"/>
              <w:left w:val="nil"/>
              <w:bottom w:val="single" w:sz="16" w:space="0" w:color="000000"/>
              <w:right w:val="single" w:sz="16" w:space="0" w:color="000000"/>
            </w:tcBorders>
            <w:shd w:val="clear" w:color="auto" w:fill="FFFFFF"/>
          </w:tcPr>
          <w:p w14:paraId="234090C1" w14:textId="77777777" w:rsidR="002D60E6" w:rsidRPr="002D60E6" w:rsidRDefault="002D60E6" w:rsidP="0020423D">
            <w:pPr>
              <w:autoSpaceDE w:val="0"/>
              <w:autoSpaceDN w:val="0"/>
              <w:adjustRightInd w:val="0"/>
              <w:spacing w:after="0" w:line="240" w:lineRule="auto"/>
              <w:ind w:left="60" w:right="60"/>
              <w:rPr>
                <w:rFonts w:ascii="Arial" w:hAnsi="Arial" w:cs="Arial"/>
                <w:color w:val="000000"/>
                <w:sz w:val="18"/>
                <w:szCs w:val="18"/>
              </w:rPr>
            </w:pPr>
            <w:r w:rsidRPr="002D60E6">
              <w:rPr>
                <w:rFonts w:ascii="Arial" w:hAnsi="Arial" w:cs="Arial"/>
                <w:color w:val="000000"/>
                <w:sz w:val="18"/>
                <w:szCs w:val="18"/>
              </w:rPr>
              <w:t>Total</w:t>
            </w:r>
          </w:p>
        </w:tc>
        <w:tc>
          <w:tcPr>
            <w:tcW w:w="825" w:type="pct"/>
            <w:tcBorders>
              <w:top w:val="nil"/>
              <w:left w:val="single" w:sz="16" w:space="0" w:color="000000"/>
              <w:bottom w:val="single" w:sz="16" w:space="0" w:color="000000"/>
            </w:tcBorders>
            <w:shd w:val="clear" w:color="auto" w:fill="FFFFFF"/>
            <w:vAlign w:val="center"/>
          </w:tcPr>
          <w:p w14:paraId="7EFDFEA5" w14:textId="77777777" w:rsidR="002D60E6" w:rsidRPr="002D60E6" w:rsidRDefault="002D60E6" w:rsidP="0020423D">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78</w:t>
            </w:r>
          </w:p>
        </w:tc>
        <w:tc>
          <w:tcPr>
            <w:tcW w:w="720" w:type="pct"/>
            <w:tcBorders>
              <w:top w:val="nil"/>
              <w:bottom w:val="single" w:sz="16" w:space="0" w:color="000000"/>
            </w:tcBorders>
            <w:shd w:val="clear" w:color="auto" w:fill="FFFFFF"/>
            <w:vAlign w:val="center"/>
          </w:tcPr>
          <w:p w14:paraId="711F0B88" w14:textId="77777777" w:rsidR="002D60E6" w:rsidRPr="002D60E6" w:rsidRDefault="002D60E6" w:rsidP="0020423D">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100,0</w:t>
            </w:r>
          </w:p>
        </w:tc>
        <w:tc>
          <w:tcPr>
            <w:tcW w:w="987" w:type="pct"/>
            <w:tcBorders>
              <w:top w:val="nil"/>
              <w:bottom w:val="single" w:sz="16" w:space="0" w:color="000000"/>
            </w:tcBorders>
            <w:shd w:val="clear" w:color="auto" w:fill="FFFFFF"/>
            <w:vAlign w:val="center"/>
          </w:tcPr>
          <w:p w14:paraId="4F0A4988" w14:textId="77777777" w:rsidR="002D60E6" w:rsidRPr="002D60E6" w:rsidRDefault="002D60E6" w:rsidP="0020423D">
            <w:pPr>
              <w:autoSpaceDE w:val="0"/>
              <w:autoSpaceDN w:val="0"/>
              <w:adjustRightInd w:val="0"/>
              <w:spacing w:after="0" w:line="240" w:lineRule="auto"/>
              <w:ind w:left="60" w:right="60"/>
              <w:jc w:val="right"/>
              <w:rPr>
                <w:rFonts w:ascii="Arial" w:hAnsi="Arial" w:cs="Arial"/>
                <w:color w:val="000000"/>
                <w:sz w:val="18"/>
                <w:szCs w:val="18"/>
              </w:rPr>
            </w:pPr>
            <w:r w:rsidRPr="002D60E6">
              <w:rPr>
                <w:rFonts w:ascii="Arial" w:hAnsi="Arial" w:cs="Arial"/>
                <w:color w:val="000000"/>
                <w:sz w:val="18"/>
                <w:szCs w:val="18"/>
              </w:rPr>
              <w:t>100,0</w:t>
            </w:r>
          </w:p>
        </w:tc>
        <w:tc>
          <w:tcPr>
            <w:tcW w:w="1040" w:type="pct"/>
            <w:tcBorders>
              <w:top w:val="nil"/>
              <w:bottom w:val="single" w:sz="16" w:space="0" w:color="000000"/>
              <w:right w:val="single" w:sz="16" w:space="0" w:color="000000"/>
            </w:tcBorders>
            <w:shd w:val="clear" w:color="auto" w:fill="FFFFFF"/>
            <w:vAlign w:val="center"/>
          </w:tcPr>
          <w:p w14:paraId="58B3BA40" w14:textId="77777777" w:rsidR="002D60E6" w:rsidRPr="002D60E6" w:rsidRDefault="002D60E6" w:rsidP="0020423D">
            <w:pPr>
              <w:autoSpaceDE w:val="0"/>
              <w:autoSpaceDN w:val="0"/>
              <w:adjustRightInd w:val="0"/>
              <w:spacing w:after="0" w:line="240" w:lineRule="auto"/>
              <w:jc w:val="center"/>
              <w:rPr>
                <w:rFonts w:ascii="Times New Roman" w:hAnsi="Times New Roman" w:cs="Times New Roman"/>
                <w:sz w:val="24"/>
                <w:szCs w:val="24"/>
              </w:rPr>
            </w:pPr>
          </w:p>
        </w:tc>
      </w:tr>
    </w:tbl>
    <w:p w14:paraId="63E4EA15" w14:textId="6F6041BB" w:rsidR="0020423D" w:rsidRPr="0020423D" w:rsidRDefault="0020423D" w:rsidP="0020423D">
      <w:pPr>
        <w:autoSpaceDE w:val="0"/>
        <w:autoSpaceDN w:val="0"/>
        <w:adjustRightInd w:val="0"/>
        <w:spacing w:after="0" w:line="240" w:lineRule="auto"/>
        <w:jc w:val="center"/>
        <w:rPr>
          <w:rFonts w:ascii="Arial" w:hAnsi="Arial" w:cs="Arial"/>
          <w:b/>
          <w:bCs/>
          <w:color w:val="000000"/>
          <w:sz w:val="26"/>
          <w:szCs w:val="26"/>
        </w:rPr>
      </w:pPr>
      <w:r w:rsidRPr="0020423D">
        <w:rPr>
          <w:rFonts w:ascii="Arial" w:hAnsi="Arial" w:cs="Arial"/>
          <w:b/>
          <w:bCs/>
          <w:color w:val="000000"/>
          <w:sz w:val="26"/>
          <w:szCs w:val="26"/>
        </w:rPr>
        <w:lastRenderedPageBreak/>
        <w:t>Crosstabs</w:t>
      </w:r>
    </w:p>
    <w:p w14:paraId="5FF5249C" w14:textId="77777777" w:rsidR="0020423D" w:rsidRPr="0020423D" w:rsidRDefault="0020423D" w:rsidP="0020423D">
      <w:pPr>
        <w:autoSpaceDE w:val="0"/>
        <w:autoSpaceDN w:val="0"/>
        <w:adjustRightInd w:val="0"/>
        <w:spacing w:after="0" w:line="240" w:lineRule="auto"/>
        <w:rPr>
          <w:rFonts w:ascii="Arial" w:hAnsi="Arial" w:cs="Arial"/>
          <w:color w:val="000000"/>
          <w:sz w:val="26"/>
          <w:szCs w:val="26"/>
        </w:rPr>
      </w:pPr>
    </w:p>
    <w:p w14:paraId="5A8A649D" w14:textId="77777777" w:rsidR="0020423D" w:rsidRPr="0020423D" w:rsidRDefault="0020423D" w:rsidP="0020423D">
      <w:pPr>
        <w:autoSpaceDE w:val="0"/>
        <w:autoSpaceDN w:val="0"/>
        <w:adjustRightInd w:val="0"/>
        <w:spacing w:after="0" w:line="240" w:lineRule="auto"/>
        <w:rPr>
          <w:rFonts w:ascii="Arial" w:hAnsi="Arial" w:cs="Arial"/>
          <w:b/>
          <w:bCs/>
          <w:color w:val="000000"/>
          <w:sz w:val="26"/>
          <w:szCs w:val="26"/>
        </w:rPr>
      </w:pPr>
    </w:p>
    <w:p w14:paraId="0A42C31D" w14:textId="77777777" w:rsidR="0020423D" w:rsidRPr="0020423D" w:rsidRDefault="0020423D" w:rsidP="0020423D">
      <w:pPr>
        <w:autoSpaceDE w:val="0"/>
        <w:autoSpaceDN w:val="0"/>
        <w:adjustRightInd w:val="0"/>
        <w:spacing w:after="0" w:line="240" w:lineRule="auto"/>
        <w:rPr>
          <w:rFonts w:ascii="Arial" w:hAnsi="Arial" w:cs="Arial"/>
          <w:b/>
          <w:bCs/>
          <w:color w:val="000000"/>
          <w:sz w:val="26"/>
          <w:szCs w:val="26"/>
        </w:rPr>
      </w:pPr>
      <w:r w:rsidRPr="0020423D">
        <w:rPr>
          <w:rFonts w:ascii="Arial" w:hAnsi="Arial" w:cs="Arial"/>
          <w:b/>
          <w:bCs/>
          <w:color w:val="000000"/>
          <w:sz w:val="26"/>
          <w:szCs w:val="26"/>
        </w:rPr>
        <w:t>Umur * Kepatuhan_Penggunaan_APD</w:t>
      </w:r>
    </w:p>
    <w:p w14:paraId="3E43EE7A" w14:textId="77777777" w:rsidR="0020423D" w:rsidRPr="0020423D" w:rsidRDefault="0020423D" w:rsidP="0020423D">
      <w:pPr>
        <w:autoSpaceDE w:val="0"/>
        <w:autoSpaceDN w:val="0"/>
        <w:adjustRightInd w:val="0"/>
        <w:spacing w:after="0" w:line="240" w:lineRule="auto"/>
        <w:rPr>
          <w:rFonts w:ascii="Arial" w:hAnsi="Arial" w:cs="Arial"/>
          <w:color w:val="000000"/>
          <w:sz w:val="26"/>
          <w:szCs w:val="26"/>
        </w:rPr>
      </w:pP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677"/>
        <w:gridCol w:w="848"/>
        <w:gridCol w:w="2603"/>
        <w:gridCol w:w="1412"/>
        <w:gridCol w:w="1410"/>
        <w:gridCol w:w="987"/>
      </w:tblGrid>
      <w:tr w:rsidR="0020423D" w:rsidRPr="0020423D" w14:paraId="2E0D4A81" w14:textId="77777777" w:rsidTr="004D6293">
        <w:trPr>
          <w:cantSplit/>
          <w:tblHeader/>
          <w:jc w:val="center"/>
        </w:trPr>
        <w:tc>
          <w:tcPr>
            <w:tcW w:w="5000" w:type="pct"/>
            <w:gridSpan w:val="6"/>
            <w:tcBorders>
              <w:top w:val="nil"/>
              <w:left w:val="nil"/>
              <w:bottom w:val="nil"/>
              <w:right w:val="nil"/>
            </w:tcBorders>
            <w:shd w:val="clear" w:color="auto" w:fill="FFFFFF"/>
            <w:vAlign w:val="center"/>
          </w:tcPr>
          <w:p w14:paraId="4F2087F9" w14:textId="77777777" w:rsidR="0020423D" w:rsidRPr="0020423D" w:rsidRDefault="0020423D" w:rsidP="0020423D">
            <w:pPr>
              <w:autoSpaceDE w:val="0"/>
              <w:autoSpaceDN w:val="0"/>
              <w:adjustRightInd w:val="0"/>
              <w:spacing w:after="0" w:line="240" w:lineRule="auto"/>
              <w:ind w:left="60" w:right="60"/>
              <w:jc w:val="center"/>
              <w:rPr>
                <w:rFonts w:ascii="Arial" w:hAnsi="Arial" w:cs="Arial"/>
                <w:color w:val="000000"/>
                <w:sz w:val="18"/>
                <w:szCs w:val="18"/>
              </w:rPr>
            </w:pPr>
            <w:r w:rsidRPr="0020423D">
              <w:rPr>
                <w:rFonts w:ascii="Arial" w:hAnsi="Arial" w:cs="Arial"/>
                <w:b/>
                <w:bCs/>
                <w:color w:val="000000"/>
                <w:sz w:val="18"/>
                <w:szCs w:val="18"/>
              </w:rPr>
              <w:t>Crosstab</w:t>
            </w:r>
          </w:p>
        </w:tc>
      </w:tr>
      <w:tr w:rsidR="0020423D" w:rsidRPr="0020423D" w14:paraId="4CDC7B2C" w14:textId="77777777" w:rsidTr="004D6293">
        <w:trPr>
          <w:cantSplit/>
          <w:tblHeader/>
          <w:jc w:val="center"/>
        </w:trPr>
        <w:tc>
          <w:tcPr>
            <w:tcW w:w="2542" w:type="pct"/>
            <w:gridSpan w:val="3"/>
            <w:vMerge w:val="restart"/>
            <w:tcBorders>
              <w:top w:val="single" w:sz="16" w:space="0" w:color="000000"/>
              <w:left w:val="single" w:sz="16" w:space="0" w:color="000000"/>
              <w:bottom w:val="single" w:sz="16" w:space="0" w:color="000000"/>
              <w:right w:val="single" w:sz="16" w:space="0" w:color="000000"/>
            </w:tcBorders>
            <w:shd w:val="clear" w:color="auto" w:fill="FFFFFF"/>
            <w:vAlign w:val="center"/>
          </w:tcPr>
          <w:p w14:paraId="4EEFF1AE"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c>
          <w:tcPr>
            <w:tcW w:w="1816" w:type="pct"/>
            <w:gridSpan w:val="2"/>
            <w:tcBorders>
              <w:top w:val="single" w:sz="16" w:space="0" w:color="000000"/>
              <w:left w:val="single" w:sz="16" w:space="0" w:color="000000"/>
            </w:tcBorders>
            <w:shd w:val="clear" w:color="auto" w:fill="FFFFFF"/>
            <w:vAlign w:val="bottom"/>
          </w:tcPr>
          <w:p w14:paraId="6617909A" w14:textId="77777777" w:rsidR="0020423D" w:rsidRPr="0020423D" w:rsidRDefault="0020423D" w:rsidP="0020423D">
            <w:pPr>
              <w:autoSpaceDE w:val="0"/>
              <w:autoSpaceDN w:val="0"/>
              <w:adjustRightInd w:val="0"/>
              <w:spacing w:after="0" w:line="240" w:lineRule="auto"/>
              <w:ind w:left="60" w:right="60"/>
              <w:jc w:val="center"/>
              <w:rPr>
                <w:rFonts w:ascii="Arial" w:hAnsi="Arial" w:cs="Arial"/>
                <w:color w:val="000000"/>
                <w:sz w:val="18"/>
                <w:szCs w:val="18"/>
              </w:rPr>
            </w:pPr>
            <w:r w:rsidRPr="0020423D">
              <w:rPr>
                <w:rFonts w:ascii="Arial" w:hAnsi="Arial" w:cs="Arial"/>
                <w:color w:val="000000"/>
                <w:sz w:val="18"/>
                <w:szCs w:val="18"/>
              </w:rPr>
              <w:t>Kepatuhan_Penggunaan_APD</w:t>
            </w:r>
          </w:p>
        </w:tc>
        <w:tc>
          <w:tcPr>
            <w:tcW w:w="642" w:type="pct"/>
            <w:vMerge w:val="restart"/>
            <w:tcBorders>
              <w:top w:val="single" w:sz="16" w:space="0" w:color="000000"/>
              <w:bottom w:val="single" w:sz="16" w:space="0" w:color="000000"/>
              <w:right w:val="single" w:sz="16" w:space="0" w:color="000000"/>
            </w:tcBorders>
            <w:shd w:val="clear" w:color="auto" w:fill="FFFFFF"/>
            <w:vAlign w:val="bottom"/>
          </w:tcPr>
          <w:p w14:paraId="31134F78" w14:textId="77777777" w:rsidR="0020423D" w:rsidRPr="0020423D" w:rsidRDefault="0020423D" w:rsidP="0020423D">
            <w:pPr>
              <w:autoSpaceDE w:val="0"/>
              <w:autoSpaceDN w:val="0"/>
              <w:adjustRightInd w:val="0"/>
              <w:spacing w:after="0" w:line="240" w:lineRule="auto"/>
              <w:ind w:left="60" w:right="60"/>
              <w:jc w:val="center"/>
              <w:rPr>
                <w:rFonts w:ascii="Arial" w:hAnsi="Arial" w:cs="Arial"/>
                <w:color w:val="000000"/>
                <w:sz w:val="18"/>
                <w:szCs w:val="18"/>
              </w:rPr>
            </w:pPr>
            <w:r w:rsidRPr="0020423D">
              <w:rPr>
                <w:rFonts w:ascii="Arial" w:hAnsi="Arial" w:cs="Arial"/>
                <w:color w:val="000000"/>
                <w:sz w:val="18"/>
                <w:szCs w:val="18"/>
              </w:rPr>
              <w:t>Total</w:t>
            </w:r>
          </w:p>
        </w:tc>
      </w:tr>
      <w:tr w:rsidR="0020423D" w:rsidRPr="0020423D" w14:paraId="55758554" w14:textId="77777777" w:rsidTr="004D6293">
        <w:trPr>
          <w:cantSplit/>
          <w:tblHeader/>
          <w:jc w:val="center"/>
        </w:trPr>
        <w:tc>
          <w:tcPr>
            <w:tcW w:w="2542" w:type="pct"/>
            <w:gridSpan w:val="3"/>
            <w:vMerge/>
            <w:tcBorders>
              <w:top w:val="single" w:sz="16" w:space="0" w:color="000000"/>
              <w:left w:val="single" w:sz="16" w:space="0" w:color="000000"/>
              <w:bottom w:val="single" w:sz="16" w:space="0" w:color="000000"/>
              <w:right w:val="single" w:sz="16" w:space="0" w:color="000000"/>
            </w:tcBorders>
            <w:shd w:val="clear" w:color="auto" w:fill="FFFFFF"/>
            <w:vAlign w:val="center"/>
          </w:tcPr>
          <w:p w14:paraId="416E12E3"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909" w:type="pct"/>
            <w:tcBorders>
              <w:left w:val="single" w:sz="16" w:space="0" w:color="000000"/>
              <w:bottom w:val="single" w:sz="16" w:space="0" w:color="000000"/>
            </w:tcBorders>
            <w:shd w:val="clear" w:color="auto" w:fill="FFFFFF"/>
            <w:vAlign w:val="bottom"/>
          </w:tcPr>
          <w:p w14:paraId="36D76861" w14:textId="77777777" w:rsidR="0020423D" w:rsidRPr="0020423D" w:rsidRDefault="0020423D" w:rsidP="0020423D">
            <w:pPr>
              <w:autoSpaceDE w:val="0"/>
              <w:autoSpaceDN w:val="0"/>
              <w:adjustRightInd w:val="0"/>
              <w:spacing w:after="0" w:line="240" w:lineRule="auto"/>
              <w:ind w:left="60" w:right="60"/>
              <w:jc w:val="center"/>
              <w:rPr>
                <w:rFonts w:ascii="Arial" w:hAnsi="Arial" w:cs="Arial"/>
                <w:color w:val="000000"/>
                <w:sz w:val="18"/>
                <w:szCs w:val="18"/>
              </w:rPr>
            </w:pPr>
            <w:r w:rsidRPr="0020423D">
              <w:rPr>
                <w:rFonts w:ascii="Arial" w:hAnsi="Arial" w:cs="Arial"/>
                <w:color w:val="000000"/>
                <w:sz w:val="18"/>
                <w:szCs w:val="18"/>
              </w:rPr>
              <w:t>Tidak Patuh</w:t>
            </w:r>
          </w:p>
        </w:tc>
        <w:tc>
          <w:tcPr>
            <w:tcW w:w="908" w:type="pct"/>
            <w:tcBorders>
              <w:bottom w:val="single" w:sz="16" w:space="0" w:color="000000"/>
            </w:tcBorders>
            <w:shd w:val="clear" w:color="auto" w:fill="FFFFFF"/>
            <w:vAlign w:val="bottom"/>
          </w:tcPr>
          <w:p w14:paraId="00CC29E2" w14:textId="77777777" w:rsidR="0020423D" w:rsidRPr="0020423D" w:rsidRDefault="0020423D" w:rsidP="0020423D">
            <w:pPr>
              <w:autoSpaceDE w:val="0"/>
              <w:autoSpaceDN w:val="0"/>
              <w:adjustRightInd w:val="0"/>
              <w:spacing w:after="0" w:line="240" w:lineRule="auto"/>
              <w:ind w:left="60" w:right="60"/>
              <w:jc w:val="center"/>
              <w:rPr>
                <w:rFonts w:ascii="Arial" w:hAnsi="Arial" w:cs="Arial"/>
                <w:color w:val="000000"/>
                <w:sz w:val="18"/>
                <w:szCs w:val="18"/>
              </w:rPr>
            </w:pPr>
            <w:r w:rsidRPr="0020423D">
              <w:rPr>
                <w:rFonts w:ascii="Arial" w:hAnsi="Arial" w:cs="Arial"/>
                <w:color w:val="000000"/>
                <w:sz w:val="18"/>
                <w:szCs w:val="18"/>
              </w:rPr>
              <w:t>Patuh</w:t>
            </w:r>
          </w:p>
        </w:tc>
        <w:tc>
          <w:tcPr>
            <w:tcW w:w="642" w:type="pct"/>
            <w:vMerge/>
            <w:tcBorders>
              <w:top w:val="single" w:sz="16" w:space="0" w:color="000000"/>
              <w:bottom w:val="single" w:sz="16" w:space="0" w:color="000000"/>
              <w:right w:val="single" w:sz="16" w:space="0" w:color="000000"/>
            </w:tcBorders>
            <w:shd w:val="clear" w:color="auto" w:fill="FFFFFF"/>
            <w:vAlign w:val="bottom"/>
          </w:tcPr>
          <w:p w14:paraId="336F7202"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r>
      <w:tr w:rsidR="0020423D" w:rsidRPr="0020423D" w14:paraId="53408C17" w14:textId="77777777" w:rsidTr="004D6293">
        <w:trPr>
          <w:cantSplit/>
          <w:tblHeader/>
          <w:jc w:val="center"/>
        </w:trPr>
        <w:tc>
          <w:tcPr>
            <w:tcW w:w="446" w:type="pct"/>
            <w:vMerge w:val="restart"/>
            <w:tcBorders>
              <w:top w:val="single" w:sz="16" w:space="0" w:color="000000"/>
              <w:left w:val="single" w:sz="16" w:space="0" w:color="000000"/>
              <w:right w:val="nil"/>
            </w:tcBorders>
            <w:shd w:val="clear" w:color="auto" w:fill="FFFFFF"/>
          </w:tcPr>
          <w:p w14:paraId="1888BB40"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Umur</w:t>
            </w:r>
          </w:p>
        </w:tc>
        <w:tc>
          <w:tcPr>
            <w:tcW w:w="554" w:type="pct"/>
            <w:vMerge w:val="restart"/>
            <w:tcBorders>
              <w:top w:val="single" w:sz="16" w:space="0" w:color="000000"/>
              <w:left w:val="nil"/>
              <w:right w:val="nil"/>
            </w:tcBorders>
            <w:shd w:val="clear" w:color="auto" w:fill="FFFFFF"/>
          </w:tcPr>
          <w:p w14:paraId="50844C3B"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Dewasa Awal</w:t>
            </w:r>
          </w:p>
        </w:tc>
        <w:tc>
          <w:tcPr>
            <w:tcW w:w="1542" w:type="pct"/>
            <w:tcBorders>
              <w:top w:val="single" w:sz="16" w:space="0" w:color="000000"/>
              <w:left w:val="nil"/>
              <w:bottom w:val="nil"/>
              <w:right w:val="single" w:sz="16" w:space="0" w:color="000000"/>
            </w:tcBorders>
            <w:shd w:val="clear" w:color="auto" w:fill="FFFFFF"/>
          </w:tcPr>
          <w:p w14:paraId="7E6D664C"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Count</w:t>
            </w:r>
          </w:p>
        </w:tc>
        <w:tc>
          <w:tcPr>
            <w:tcW w:w="909" w:type="pct"/>
            <w:tcBorders>
              <w:top w:val="single" w:sz="16" w:space="0" w:color="000000"/>
              <w:left w:val="single" w:sz="16" w:space="0" w:color="000000"/>
              <w:bottom w:val="nil"/>
            </w:tcBorders>
            <w:shd w:val="clear" w:color="auto" w:fill="FFFFFF"/>
          </w:tcPr>
          <w:p w14:paraId="45FA5CE8"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32</w:t>
            </w:r>
          </w:p>
        </w:tc>
        <w:tc>
          <w:tcPr>
            <w:tcW w:w="908" w:type="pct"/>
            <w:tcBorders>
              <w:top w:val="single" w:sz="16" w:space="0" w:color="000000"/>
              <w:bottom w:val="nil"/>
            </w:tcBorders>
            <w:shd w:val="clear" w:color="auto" w:fill="FFFFFF"/>
          </w:tcPr>
          <w:p w14:paraId="30CB0E51"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14</w:t>
            </w:r>
          </w:p>
        </w:tc>
        <w:tc>
          <w:tcPr>
            <w:tcW w:w="642" w:type="pct"/>
            <w:tcBorders>
              <w:top w:val="single" w:sz="16" w:space="0" w:color="000000"/>
              <w:bottom w:val="nil"/>
              <w:right w:val="single" w:sz="16" w:space="0" w:color="000000"/>
            </w:tcBorders>
            <w:shd w:val="clear" w:color="auto" w:fill="FFFFFF"/>
          </w:tcPr>
          <w:p w14:paraId="78F111B0"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46</w:t>
            </w:r>
          </w:p>
        </w:tc>
      </w:tr>
      <w:tr w:rsidR="0020423D" w:rsidRPr="0020423D" w14:paraId="50032897" w14:textId="77777777" w:rsidTr="004D6293">
        <w:trPr>
          <w:cantSplit/>
          <w:tblHeader/>
          <w:jc w:val="center"/>
        </w:trPr>
        <w:tc>
          <w:tcPr>
            <w:tcW w:w="446" w:type="pct"/>
            <w:vMerge/>
            <w:tcBorders>
              <w:top w:val="single" w:sz="16" w:space="0" w:color="000000"/>
              <w:left w:val="single" w:sz="16" w:space="0" w:color="000000"/>
              <w:right w:val="nil"/>
            </w:tcBorders>
            <w:shd w:val="clear" w:color="auto" w:fill="FFFFFF"/>
          </w:tcPr>
          <w:p w14:paraId="6E4B31A2"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554" w:type="pct"/>
            <w:vMerge/>
            <w:tcBorders>
              <w:top w:val="single" w:sz="16" w:space="0" w:color="000000"/>
              <w:left w:val="nil"/>
              <w:right w:val="nil"/>
            </w:tcBorders>
            <w:shd w:val="clear" w:color="auto" w:fill="FFFFFF"/>
          </w:tcPr>
          <w:p w14:paraId="55BC078A"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1542" w:type="pct"/>
            <w:tcBorders>
              <w:top w:val="nil"/>
              <w:left w:val="nil"/>
              <w:bottom w:val="nil"/>
              <w:right w:val="single" w:sz="16" w:space="0" w:color="000000"/>
            </w:tcBorders>
            <w:shd w:val="clear" w:color="auto" w:fill="FFFFFF"/>
          </w:tcPr>
          <w:p w14:paraId="297A245B"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Expected Count</w:t>
            </w:r>
          </w:p>
        </w:tc>
        <w:tc>
          <w:tcPr>
            <w:tcW w:w="909" w:type="pct"/>
            <w:tcBorders>
              <w:top w:val="nil"/>
              <w:left w:val="single" w:sz="16" w:space="0" w:color="000000"/>
              <w:bottom w:val="nil"/>
            </w:tcBorders>
            <w:shd w:val="clear" w:color="auto" w:fill="FFFFFF"/>
          </w:tcPr>
          <w:p w14:paraId="4DD18E20"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25,4</w:t>
            </w:r>
          </w:p>
        </w:tc>
        <w:tc>
          <w:tcPr>
            <w:tcW w:w="908" w:type="pct"/>
            <w:tcBorders>
              <w:top w:val="nil"/>
              <w:bottom w:val="nil"/>
            </w:tcBorders>
            <w:shd w:val="clear" w:color="auto" w:fill="FFFFFF"/>
          </w:tcPr>
          <w:p w14:paraId="7B463E02"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20,6</w:t>
            </w:r>
          </w:p>
        </w:tc>
        <w:tc>
          <w:tcPr>
            <w:tcW w:w="642" w:type="pct"/>
            <w:tcBorders>
              <w:top w:val="nil"/>
              <w:bottom w:val="nil"/>
              <w:right w:val="single" w:sz="16" w:space="0" w:color="000000"/>
            </w:tcBorders>
            <w:shd w:val="clear" w:color="auto" w:fill="FFFFFF"/>
          </w:tcPr>
          <w:p w14:paraId="50C5D181"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46,0</w:t>
            </w:r>
          </w:p>
        </w:tc>
      </w:tr>
      <w:tr w:rsidR="0020423D" w:rsidRPr="0020423D" w14:paraId="7C462DF1" w14:textId="77777777" w:rsidTr="004D6293">
        <w:trPr>
          <w:cantSplit/>
          <w:tblHeader/>
          <w:jc w:val="center"/>
        </w:trPr>
        <w:tc>
          <w:tcPr>
            <w:tcW w:w="446" w:type="pct"/>
            <w:vMerge/>
            <w:tcBorders>
              <w:top w:val="single" w:sz="16" w:space="0" w:color="000000"/>
              <w:left w:val="single" w:sz="16" w:space="0" w:color="000000"/>
              <w:right w:val="nil"/>
            </w:tcBorders>
            <w:shd w:val="clear" w:color="auto" w:fill="FFFFFF"/>
          </w:tcPr>
          <w:p w14:paraId="243903D2"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554" w:type="pct"/>
            <w:vMerge/>
            <w:tcBorders>
              <w:top w:val="single" w:sz="16" w:space="0" w:color="000000"/>
              <w:left w:val="nil"/>
              <w:right w:val="nil"/>
            </w:tcBorders>
            <w:shd w:val="clear" w:color="auto" w:fill="FFFFFF"/>
          </w:tcPr>
          <w:p w14:paraId="3A545666"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1542" w:type="pct"/>
            <w:tcBorders>
              <w:top w:val="nil"/>
              <w:left w:val="nil"/>
              <w:bottom w:val="nil"/>
              <w:right w:val="single" w:sz="16" w:space="0" w:color="000000"/>
            </w:tcBorders>
            <w:shd w:val="clear" w:color="auto" w:fill="FFFFFF"/>
          </w:tcPr>
          <w:p w14:paraId="508348FE"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 within Umur</w:t>
            </w:r>
          </w:p>
        </w:tc>
        <w:tc>
          <w:tcPr>
            <w:tcW w:w="909" w:type="pct"/>
            <w:tcBorders>
              <w:top w:val="nil"/>
              <w:left w:val="single" w:sz="16" w:space="0" w:color="000000"/>
              <w:bottom w:val="nil"/>
            </w:tcBorders>
            <w:shd w:val="clear" w:color="auto" w:fill="FFFFFF"/>
          </w:tcPr>
          <w:p w14:paraId="57940C1E"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69,6%</w:t>
            </w:r>
          </w:p>
        </w:tc>
        <w:tc>
          <w:tcPr>
            <w:tcW w:w="908" w:type="pct"/>
            <w:tcBorders>
              <w:top w:val="nil"/>
              <w:bottom w:val="nil"/>
            </w:tcBorders>
            <w:shd w:val="clear" w:color="auto" w:fill="FFFFFF"/>
          </w:tcPr>
          <w:p w14:paraId="65A1BE8D"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30,4%</w:t>
            </w:r>
          </w:p>
        </w:tc>
        <w:tc>
          <w:tcPr>
            <w:tcW w:w="642" w:type="pct"/>
            <w:tcBorders>
              <w:top w:val="nil"/>
              <w:bottom w:val="nil"/>
              <w:right w:val="single" w:sz="16" w:space="0" w:color="000000"/>
            </w:tcBorders>
            <w:shd w:val="clear" w:color="auto" w:fill="FFFFFF"/>
          </w:tcPr>
          <w:p w14:paraId="09181765"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100,0%</w:t>
            </w:r>
          </w:p>
        </w:tc>
      </w:tr>
      <w:tr w:rsidR="0020423D" w:rsidRPr="0020423D" w14:paraId="5A22B225" w14:textId="77777777" w:rsidTr="004D6293">
        <w:trPr>
          <w:cantSplit/>
          <w:tblHeader/>
          <w:jc w:val="center"/>
        </w:trPr>
        <w:tc>
          <w:tcPr>
            <w:tcW w:w="446" w:type="pct"/>
            <w:vMerge/>
            <w:tcBorders>
              <w:top w:val="single" w:sz="16" w:space="0" w:color="000000"/>
              <w:left w:val="single" w:sz="16" w:space="0" w:color="000000"/>
              <w:right w:val="nil"/>
            </w:tcBorders>
            <w:shd w:val="clear" w:color="auto" w:fill="FFFFFF"/>
          </w:tcPr>
          <w:p w14:paraId="2B5D75DB"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554" w:type="pct"/>
            <w:vMerge/>
            <w:tcBorders>
              <w:top w:val="single" w:sz="16" w:space="0" w:color="000000"/>
              <w:left w:val="nil"/>
              <w:right w:val="nil"/>
            </w:tcBorders>
            <w:shd w:val="clear" w:color="auto" w:fill="FFFFFF"/>
          </w:tcPr>
          <w:p w14:paraId="3B7F1D6A"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1542" w:type="pct"/>
            <w:tcBorders>
              <w:top w:val="nil"/>
              <w:left w:val="nil"/>
              <w:bottom w:val="nil"/>
              <w:right w:val="single" w:sz="16" w:space="0" w:color="000000"/>
            </w:tcBorders>
            <w:shd w:val="clear" w:color="auto" w:fill="FFFFFF"/>
          </w:tcPr>
          <w:p w14:paraId="16983098"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 within Kepatuhan_Penggunaan_APD</w:t>
            </w:r>
          </w:p>
        </w:tc>
        <w:tc>
          <w:tcPr>
            <w:tcW w:w="909" w:type="pct"/>
            <w:tcBorders>
              <w:top w:val="nil"/>
              <w:left w:val="single" w:sz="16" w:space="0" w:color="000000"/>
              <w:bottom w:val="nil"/>
            </w:tcBorders>
            <w:shd w:val="clear" w:color="auto" w:fill="FFFFFF"/>
          </w:tcPr>
          <w:p w14:paraId="678CFCD3"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74,4%</w:t>
            </w:r>
          </w:p>
        </w:tc>
        <w:tc>
          <w:tcPr>
            <w:tcW w:w="908" w:type="pct"/>
            <w:tcBorders>
              <w:top w:val="nil"/>
              <w:bottom w:val="nil"/>
            </w:tcBorders>
            <w:shd w:val="clear" w:color="auto" w:fill="FFFFFF"/>
          </w:tcPr>
          <w:p w14:paraId="26CC210A"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40,0%</w:t>
            </w:r>
          </w:p>
        </w:tc>
        <w:tc>
          <w:tcPr>
            <w:tcW w:w="642" w:type="pct"/>
            <w:tcBorders>
              <w:top w:val="nil"/>
              <w:bottom w:val="nil"/>
              <w:right w:val="single" w:sz="16" w:space="0" w:color="000000"/>
            </w:tcBorders>
            <w:shd w:val="clear" w:color="auto" w:fill="FFFFFF"/>
          </w:tcPr>
          <w:p w14:paraId="001C562D"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59,0%</w:t>
            </w:r>
          </w:p>
        </w:tc>
      </w:tr>
      <w:tr w:rsidR="0020423D" w:rsidRPr="0020423D" w14:paraId="6363DA45" w14:textId="77777777" w:rsidTr="004D6293">
        <w:trPr>
          <w:cantSplit/>
          <w:tblHeader/>
          <w:jc w:val="center"/>
        </w:trPr>
        <w:tc>
          <w:tcPr>
            <w:tcW w:w="446" w:type="pct"/>
            <w:vMerge/>
            <w:tcBorders>
              <w:top w:val="single" w:sz="16" w:space="0" w:color="000000"/>
              <w:left w:val="single" w:sz="16" w:space="0" w:color="000000"/>
              <w:right w:val="nil"/>
            </w:tcBorders>
            <w:shd w:val="clear" w:color="auto" w:fill="FFFFFF"/>
          </w:tcPr>
          <w:p w14:paraId="00191F52"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554" w:type="pct"/>
            <w:vMerge/>
            <w:tcBorders>
              <w:top w:val="single" w:sz="16" w:space="0" w:color="000000"/>
              <w:left w:val="nil"/>
              <w:right w:val="nil"/>
            </w:tcBorders>
            <w:shd w:val="clear" w:color="auto" w:fill="FFFFFF"/>
          </w:tcPr>
          <w:p w14:paraId="5ED34189"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1542" w:type="pct"/>
            <w:tcBorders>
              <w:top w:val="nil"/>
              <w:left w:val="nil"/>
              <w:right w:val="single" w:sz="16" w:space="0" w:color="000000"/>
            </w:tcBorders>
            <w:shd w:val="clear" w:color="auto" w:fill="FFFFFF"/>
          </w:tcPr>
          <w:p w14:paraId="6986202D"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 of Total</w:t>
            </w:r>
          </w:p>
        </w:tc>
        <w:tc>
          <w:tcPr>
            <w:tcW w:w="909" w:type="pct"/>
            <w:tcBorders>
              <w:top w:val="nil"/>
              <w:left w:val="single" w:sz="16" w:space="0" w:color="000000"/>
            </w:tcBorders>
            <w:shd w:val="clear" w:color="auto" w:fill="FFFFFF"/>
          </w:tcPr>
          <w:p w14:paraId="598D4C0B"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41,0%</w:t>
            </w:r>
          </w:p>
        </w:tc>
        <w:tc>
          <w:tcPr>
            <w:tcW w:w="908" w:type="pct"/>
            <w:tcBorders>
              <w:top w:val="nil"/>
            </w:tcBorders>
            <w:shd w:val="clear" w:color="auto" w:fill="FFFFFF"/>
          </w:tcPr>
          <w:p w14:paraId="1CAB18D7"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17,9%</w:t>
            </w:r>
          </w:p>
        </w:tc>
        <w:tc>
          <w:tcPr>
            <w:tcW w:w="642" w:type="pct"/>
            <w:tcBorders>
              <w:top w:val="nil"/>
              <w:right w:val="single" w:sz="16" w:space="0" w:color="000000"/>
            </w:tcBorders>
            <w:shd w:val="clear" w:color="auto" w:fill="FFFFFF"/>
          </w:tcPr>
          <w:p w14:paraId="6AE4B796"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59,0%</w:t>
            </w:r>
          </w:p>
        </w:tc>
      </w:tr>
      <w:tr w:rsidR="0020423D" w:rsidRPr="0020423D" w14:paraId="3C2D9D3D" w14:textId="77777777" w:rsidTr="004D6293">
        <w:trPr>
          <w:cantSplit/>
          <w:tblHeader/>
          <w:jc w:val="center"/>
        </w:trPr>
        <w:tc>
          <w:tcPr>
            <w:tcW w:w="446" w:type="pct"/>
            <w:vMerge/>
            <w:tcBorders>
              <w:top w:val="single" w:sz="16" w:space="0" w:color="000000"/>
              <w:left w:val="single" w:sz="16" w:space="0" w:color="000000"/>
              <w:right w:val="nil"/>
            </w:tcBorders>
            <w:shd w:val="clear" w:color="auto" w:fill="FFFFFF"/>
          </w:tcPr>
          <w:p w14:paraId="08B96EBF"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554" w:type="pct"/>
            <w:vMerge w:val="restart"/>
            <w:tcBorders>
              <w:left w:val="nil"/>
              <w:right w:val="nil"/>
            </w:tcBorders>
            <w:shd w:val="clear" w:color="auto" w:fill="FFFFFF"/>
          </w:tcPr>
          <w:p w14:paraId="4CDA5B85"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Dewasa Akhir</w:t>
            </w:r>
          </w:p>
        </w:tc>
        <w:tc>
          <w:tcPr>
            <w:tcW w:w="1542" w:type="pct"/>
            <w:tcBorders>
              <w:left w:val="nil"/>
              <w:bottom w:val="nil"/>
              <w:right w:val="single" w:sz="16" w:space="0" w:color="000000"/>
            </w:tcBorders>
            <w:shd w:val="clear" w:color="auto" w:fill="FFFFFF"/>
          </w:tcPr>
          <w:p w14:paraId="6FF5D7C1"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Count</w:t>
            </w:r>
          </w:p>
        </w:tc>
        <w:tc>
          <w:tcPr>
            <w:tcW w:w="909" w:type="pct"/>
            <w:tcBorders>
              <w:left w:val="single" w:sz="16" w:space="0" w:color="000000"/>
              <w:bottom w:val="nil"/>
            </w:tcBorders>
            <w:shd w:val="clear" w:color="auto" w:fill="FFFFFF"/>
          </w:tcPr>
          <w:p w14:paraId="4562EA2B"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11</w:t>
            </w:r>
          </w:p>
        </w:tc>
        <w:tc>
          <w:tcPr>
            <w:tcW w:w="908" w:type="pct"/>
            <w:tcBorders>
              <w:bottom w:val="nil"/>
            </w:tcBorders>
            <w:shd w:val="clear" w:color="auto" w:fill="FFFFFF"/>
          </w:tcPr>
          <w:p w14:paraId="7EBE528D"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21</w:t>
            </w:r>
          </w:p>
        </w:tc>
        <w:tc>
          <w:tcPr>
            <w:tcW w:w="642" w:type="pct"/>
            <w:tcBorders>
              <w:bottom w:val="nil"/>
              <w:right w:val="single" w:sz="16" w:space="0" w:color="000000"/>
            </w:tcBorders>
            <w:shd w:val="clear" w:color="auto" w:fill="FFFFFF"/>
          </w:tcPr>
          <w:p w14:paraId="6671F0BE"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32</w:t>
            </w:r>
          </w:p>
        </w:tc>
      </w:tr>
      <w:tr w:rsidR="0020423D" w:rsidRPr="0020423D" w14:paraId="5E1BE177" w14:textId="77777777" w:rsidTr="004D6293">
        <w:trPr>
          <w:cantSplit/>
          <w:tblHeader/>
          <w:jc w:val="center"/>
        </w:trPr>
        <w:tc>
          <w:tcPr>
            <w:tcW w:w="446" w:type="pct"/>
            <w:vMerge/>
            <w:tcBorders>
              <w:top w:val="single" w:sz="16" w:space="0" w:color="000000"/>
              <w:left w:val="single" w:sz="16" w:space="0" w:color="000000"/>
              <w:right w:val="nil"/>
            </w:tcBorders>
            <w:shd w:val="clear" w:color="auto" w:fill="FFFFFF"/>
          </w:tcPr>
          <w:p w14:paraId="3CF5FC6F" w14:textId="77777777" w:rsidR="0020423D" w:rsidRPr="0020423D" w:rsidRDefault="0020423D" w:rsidP="0020423D">
            <w:pPr>
              <w:autoSpaceDE w:val="0"/>
              <w:autoSpaceDN w:val="0"/>
              <w:adjustRightInd w:val="0"/>
              <w:spacing w:after="0" w:line="240" w:lineRule="auto"/>
              <w:rPr>
                <w:rFonts w:ascii="Times New Roman" w:hAnsi="Times New Roman" w:cs="Times New Roman"/>
                <w:sz w:val="24"/>
                <w:szCs w:val="24"/>
              </w:rPr>
            </w:pPr>
          </w:p>
        </w:tc>
        <w:tc>
          <w:tcPr>
            <w:tcW w:w="554" w:type="pct"/>
            <w:vMerge/>
            <w:tcBorders>
              <w:left w:val="nil"/>
              <w:right w:val="nil"/>
            </w:tcBorders>
            <w:shd w:val="clear" w:color="auto" w:fill="FFFFFF"/>
          </w:tcPr>
          <w:p w14:paraId="43E20EE8" w14:textId="77777777" w:rsidR="0020423D" w:rsidRPr="0020423D" w:rsidRDefault="0020423D" w:rsidP="0020423D">
            <w:pPr>
              <w:autoSpaceDE w:val="0"/>
              <w:autoSpaceDN w:val="0"/>
              <w:adjustRightInd w:val="0"/>
              <w:spacing w:after="0" w:line="240" w:lineRule="auto"/>
              <w:rPr>
                <w:rFonts w:ascii="Times New Roman" w:hAnsi="Times New Roman" w:cs="Times New Roman"/>
                <w:sz w:val="24"/>
                <w:szCs w:val="24"/>
              </w:rPr>
            </w:pPr>
          </w:p>
        </w:tc>
        <w:tc>
          <w:tcPr>
            <w:tcW w:w="1542" w:type="pct"/>
            <w:tcBorders>
              <w:top w:val="nil"/>
              <w:left w:val="nil"/>
              <w:bottom w:val="nil"/>
              <w:right w:val="single" w:sz="16" w:space="0" w:color="000000"/>
            </w:tcBorders>
            <w:shd w:val="clear" w:color="auto" w:fill="FFFFFF"/>
          </w:tcPr>
          <w:p w14:paraId="5262B94A"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Expected Count</w:t>
            </w:r>
          </w:p>
        </w:tc>
        <w:tc>
          <w:tcPr>
            <w:tcW w:w="909" w:type="pct"/>
            <w:tcBorders>
              <w:top w:val="nil"/>
              <w:left w:val="single" w:sz="16" w:space="0" w:color="000000"/>
              <w:bottom w:val="nil"/>
            </w:tcBorders>
            <w:shd w:val="clear" w:color="auto" w:fill="FFFFFF"/>
          </w:tcPr>
          <w:p w14:paraId="306B3203"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17,6</w:t>
            </w:r>
          </w:p>
        </w:tc>
        <w:tc>
          <w:tcPr>
            <w:tcW w:w="908" w:type="pct"/>
            <w:tcBorders>
              <w:top w:val="nil"/>
              <w:bottom w:val="nil"/>
            </w:tcBorders>
            <w:shd w:val="clear" w:color="auto" w:fill="FFFFFF"/>
          </w:tcPr>
          <w:p w14:paraId="1B6A66AC"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14,4</w:t>
            </w:r>
          </w:p>
        </w:tc>
        <w:tc>
          <w:tcPr>
            <w:tcW w:w="642" w:type="pct"/>
            <w:tcBorders>
              <w:top w:val="nil"/>
              <w:bottom w:val="nil"/>
              <w:right w:val="single" w:sz="16" w:space="0" w:color="000000"/>
            </w:tcBorders>
            <w:shd w:val="clear" w:color="auto" w:fill="FFFFFF"/>
          </w:tcPr>
          <w:p w14:paraId="5BF19632"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32,0</w:t>
            </w:r>
          </w:p>
        </w:tc>
      </w:tr>
      <w:tr w:rsidR="0020423D" w:rsidRPr="0020423D" w14:paraId="3C65F255" w14:textId="77777777" w:rsidTr="004D6293">
        <w:trPr>
          <w:cantSplit/>
          <w:tblHeader/>
          <w:jc w:val="center"/>
        </w:trPr>
        <w:tc>
          <w:tcPr>
            <w:tcW w:w="446" w:type="pct"/>
            <w:vMerge/>
            <w:tcBorders>
              <w:top w:val="single" w:sz="16" w:space="0" w:color="000000"/>
              <w:left w:val="single" w:sz="16" w:space="0" w:color="000000"/>
              <w:right w:val="nil"/>
            </w:tcBorders>
            <w:shd w:val="clear" w:color="auto" w:fill="FFFFFF"/>
          </w:tcPr>
          <w:p w14:paraId="6EA5823F" w14:textId="77777777" w:rsidR="0020423D" w:rsidRPr="0020423D" w:rsidRDefault="0020423D" w:rsidP="0020423D">
            <w:pPr>
              <w:autoSpaceDE w:val="0"/>
              <w:autoSpaceDN w:val="0"/>
              <w:adjustRightInd w:val="0"/>
              <w:spacing w:after="0" w:line="240" w:lineRule="auto"/>
              <w:rPr>
                <w:rFonts w:ascii="Times New Roman" w:hAnsi="Times New Roman" w:cs="Times New Roman"/>
                <w:sz w:val="24"/>
                <w:szCs w:val="24"/>
              </w:rPr>
            </w:pPr>
          </w:p>
        </w:tc>
        <w:tc>
          <w:tcPr>
            <w:tcW w:w="554" w:type="pct"/>
            <w:vMerge/>
            <w:tcBorders>
              <w:left w:val="nil"/>
              <w:right w:val="nil"/>
            </w:tcBorders>
            <w:shd w:val="clear" w:color="auto" w:fill="FFFFFF"/>
          </w:tcPr>
          <w:p w14:paraId="5E8299EE" w14:textId="77777777" w:rsidR="0020423D" w:rsidRPr="0020423D" w:rsidRDefault="0020423D" w:rsidP="0020423D">
            <w:pPr>
              <w:autoSpaceDE w:val="0"/>
              <w:autoSpaceDN w:val="0"/>
              <w:adjustRightInd w:val="0"/>
              <w:spacing w:after="0" w:line="240" w:lineRule="auto"/>
              <w:rPr>
                <w:rFonts w:ascii="Times New Roman" w:hAnsi="Times New Roman" w:cs="Times New Roman"/>
                <w:sz w:val="24"/>
                <w:szCs w:val="24"/>
              </w:rPr>
            </w:pPr>
          </w:p>
        </w:tc>
        <w:tc>
          <w:tcPr>
            <w:tcW w:w="1542" w:type="pct"/>
            <w:tcBorders>
              <w:top w:val="nil"/>
              <w:left w:val="nil"/>
              <w:bottom w:val="nil"/>
              <w:right w:val="single" w:sz="16" w:space="0" w:color="000000"/>
            </w:tcBorders>
            <w:shd w:val="clear" w:color="auto" w:fill="FFFFFF"/>
          </w:tcPr>
          <w:p w14:paraId="535820CB"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 within Umur</w:t>
            </w:r>
          </w:p>
        </w:tc>
        <w:tc>
          <w:tcPr>
            <w:tcW w:w="909" w:type="pct"/>
            <w:tcBorders>
              <w:top w:val="nil"/>
              <w:left w:val="single" w:sz="16" w:space="0" w:color="000000"/>
              <w:bottom w:val="nil"/>
            </w:tcBorders>
            <w:shd w:val="clear" w:color="auto" w:fill="FFFFFF"/>
          </w:tcPr>
          <w:p w14:paraId="76EEE3B5"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34,4%</w:t>
            </w:r>
          </w:p>
        </w:tc>
        <w:tc>
          <w:tcPr>
            <w:tcW w:w="908" w:type="pct"/>
            <w:tcBorders>
              <w:top w:val="nil"/>
              <w:bottom w:val="nil"/>
            </w:tcBorders>
            <w:shd w:val="clear" w:color="auto" w:fill="FFFFFF"/>
          </w:tcPr>
          <w:p w14:paraId="45A2A066"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65,6%</w:t>
            </w:r>
          </w:p>
        </w:tc>
        <w:tc>
          <w:tcPr>
            <w:tcW w:w="642" w:type="pct"/>
            <w:tcBorders>
              <w:top w:val="nil"/>
              <w:bottom w:val="nil"/>
              <w:right w:val="single" w:sz="16" w:space="0" w:color="000000"/>
            </w:tcBorders>
            <w:shd w:val="clear" w:color="auto" w:fill="FFFFFF"/>
          </w:tcPr>
          <w:p w14:paraId="0AF03676"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100,0%</w:t>
            </w:r>
          </w:p>
        </w:tc>
      </w:tr>
      <w:tr w:rsidR="0020423D" w:rsidRPr="0020423D" w14:paraId="3B425C35" w14:textId="77777777" w:rsidTr="004D6293">
        <w:trPr>
          <w:cantSplit/>
          <w:tblHeader/>
          <w:jc w:val="center"/>
        </w:trPr>
        <w:tc>
          <w:tcPr>
            <w:tcW w:w="446" w:type="pct"/>
            <w:vMerge/>
            <w:tcBorders>
              <w:top w:val="single" w:sz="16" w:space="0" w:color="000000"/>
              <w:left w:val="single" w:sz="16" w:space="0" w:color="000000"/>
              <w:right w:val="nil"/>
            </w:tcBorders>
            <w:shd w:val="clear" w:color="auto" w:fill="FFFFFF"/>
          </w:tcPr>
          <w:p w14:paraId="2E0E79D3" w14:textId="77777777" w:rsidR="0020423D" w:rsidRPr="0020423D" w:rsidRDefault="0020423D" w:rsidP="0020423D">
            <w:pPr>
              <w:autoSpaceDE w:val="0"/>
              <w:autoSpaceDN w:val="0"/>
              <w:adjustRightInd w:val="0"/>
              <w:spacing w:after="0" w:line="240" w:lineRule="auto"/>
              <w:rPr>
                <w:rFonts w:ascii="Times New Roman" w:hAnsi="Times New Roman" w:cs="Times New Roman"/>
                <w:sz w:val="24"/>
                <w:szCs w:val="24"/>
              </w:rPr>
            </w:pPr>
          </w:p>
        </w:tc>
        <w:tc>
          <w:tcPr>
            <w:tcW w:w="554" w:type="pct"/>
            <w:vMerge/>
            <w:tcBorders>
              <w:left w:val="nil"/>
              <w:right w:val="nil"/>
            </w:tcBorders>
            <w:shd w:val="clear" w:color="auto" w:fill="FFFFFF"/>
          </w:tcPr>
          <w:p w14:paraId="7C647069" w14:textId="77777777" w:rsidR="0020423D" w:rsidRPr="0020423D" w:rsidRDefault="0020423D" w:rsidP="0020423D">
            <w:pPr>
              <w:autoSpaceDE w:val="0"/>
              <w:autoSpaceDN w:val="0"/>
              <w:adjustRightInd w:val="0"/>
              <w:spacing w:after="0" w:line="240" w:lineRule="auto"/>
              <w:rPr>
                <w:rFonts w:ascii="Times New Roman" w:hAnsi="Times New Roman" w:cs="Times New Roman"/>
                <w:sz w:val="24"/>
                <w:szCs w:val="24"/>
              </w:rPr>
            </w:pPr>
          </w:p>
        </w:tc>
        <w:tc>
          <w:tcPr>
            <w:tcW w:w="1542" w:type="pct"/>
            <w:tcBorders>
              <w:top w:val="nil"/>
              <w:left w:val="nil"/>
              <w:bottom w:val="nil"/>
              <w:right w:val="single" w:sz="16" w:space="0" w:color="000000"/>
            </w:tcBorders>
            <w:shd w:val="clear" w:color="auto" w:fill="FFFFFF"/>
          </w:tcPr>
          <w:p w14:paraId="34396767"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 within Kepatuhan_Penggunaan_APD</w:t>
            </w:r>
          </w:p>
        </w:tc>
        <w:tc>
          <w:tcPr>
            <w:tcW w:w="909" w:type="pct"/>
            <w:tcBorders>
              <w:top w:val="nil"/>
              <w:left w:val="single" w:sz="16" w:space="0" w:color="000000"/>
              <w:bottom w:val="nil"/>
            </w:tcBorders>
            <w:shd w:val="clear" w:color="auto" w:fill="FFFFFF"/>
          </w:tcPr>
          <w:p w14:paraId="1940AC9E"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25,6%</w:t>
            </w:r>
          </w:p>
        </w:tc>
        <w:tc>
          <w:tcPr>
            <w:tcW w:w="908" w:type="pct"/>
            <w:tcBorders>
              <w:top w:val="nil"/>
              <w:bottom w:val="nil"/>
            </w:tcBorders>
            <w:shd w:val="clear" w:color="auto" w:fill="FFFFFF"/>
          </w:tcPr>
          <w:p w14:paraId="612AE6D7"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60,0%</w:t>
            </w:r>
          </w:p>
        </w:tc>
        <w:tc>
          <w:tcPr>
            <w:tcW w:w="642" w:type="pct"/>
            <w:tcBorders>
              <w:top w:val="nil"/>
              <w:bottom w:val="nil"/>
              <w:right w:val="single" w:sz="16" w:space="0" w:color="000000"/>
            </w:tcBorders>
            <w:shd w:val="clear" w:color="auto" w:fill="FFFFFF"/>
          </w:tcPr>
          <w:p w14:paraId="45E69DD9"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41,0%</w:t>
            </w:r>
          </w:p>
        </w:tc>
      </w:tr>
      <w:tr w:rsidR="0020423D" w:rsidRPr="0020423D" w14:paraId="3A026948" w14:textId="77777777" w:rsidTr="004D6293">
        <w:trPr>
          <w:cantSplit/>
          <w:tblHeader/>
          <w:jc w:val="center"/>
        </w:trPr>
        <w:tc>
          <w:tcPr>
            <w:tcW w:w="446" w:type="pct"/>
            <w:vMerge/>
            <w:tcBorders>
              <w:top w:val="single" w:sz="16" w:space="0" w:color="000000"/>
              <w:left w:val="single" w:sz="16" w:space="0" w:color="000000"/>
              <w:right w:val="nil"/>
            </w:tcBorders>
            <w:shd w:val="clear" w:color="auto" w:fill="FFFFFF"/>
          </w:tcPr>
          <w:p w14:paraId="7BD836F1" w14:textId="77777777" w:rsidR="0020423D" w:rsidRPr="0020423D" w:rsidRDefault="0020423D" w:rsidP="0020423D">
            <w:pPr>
              <w:autoSpaceDE w:val="0"/>
              <w:autoSpaceDN w:val="0"/>
              <w:adjustRightInd w:val="0"/>
              <w:spacing w:after="0" w:line="240" w:lineRule="auto"/>
              <w:rPr>
                <w:rFonts w:ascii="Times New Roman" w:hAnsi="Times New Roman" w:cs="Times New Roman"/>
                <w:sz w:val="24"/>
                <w:szCs w:val="24"/>
              </w:rPr>
            </w:pPr>
          </w:p>
        </w:tc>
        <w:tc>
          <w:tcPr>
            <w:tcW w:w="554" w:type="pct"/>
            <w:vMerge/>
            <w:tcBorders>
              <w:left w:val="nil"/>
              <w:right w:val="nil"/>
            </w:tcBorders>
            <w:shd w:val="clear" w:color="auto" w:fill="FFFFFF"/>
          </w:tcPr>
          <w:p w14:paraId="30C0A5A7" w14:textId="77777777" w:rsidR="0020423D" w:rsidRPr="0020423D" w:rsidRDefault="0020423D" w:rsidP="0020423D">
            <w:pPr>
              <w:autoSpaceDE w:val="0"/>
              <w:autoSpaceDN w:val="0"/>
              <w:adjustRightInd w:val="0"/>
              <w:spacing w:after="0" w:line="240" w:lineRule="auto"/>
              <w:rPr>
                <w:rFonts w:ascii="Times New Roman" w:hAnsi="Times New Roman" w:cs="Times New Roman"/>
                <w:sz w:val="24"/>
                <w:szCs w:val="24"/>
              </w:rPr>
            </w:pPr>
          </w:p>
        </w:tc>
        <w:tc>
          <w:tcPr>
            <w:tcW w:w="1542" w:type="pct"/>
            <w:tcBorders>
              <w:top w:val="nil"/>
              <w:left w:val="nil"/>
              <w:right w:val="single" w:sz="16" w:space="0" w:color="000000"/>
            </w:tcBorders>
            <w:shd w:val="clear" w:color="auto" w:fill="FFFFFF"/>
          </w:tcPr>
          <w:p w14:paraId="699FB2EF"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 of Total</w:t>
            </w:r>
          </w:p>
        </w:tc>
        <w:tc>
          <w:tcPr>
            <w:tcW w:w="909" w:type="pct"/>
            <w:tcBorders>
              <w:top w:val="nil"/>
              <w:left w:val="single" w:sz="16" w:space="0" w:color="000000"/>
            </w:tcBorders>
            <w:shd w:val="clear" w:color="auto" w:fill="FFFFFF"/>
          </w:tcPr>
          <w:p w14:paraId="2EA06EAA"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14,1%</w:t>
            </w:r>
          </w:p>
        </w:tc>
        <w:tc>
          <w:tcPr>
            <w:tcW w:w="908" w:type="pct"/>
            <w:tcBorders>
              <w:top w:val="nil"/>
            </w:tcBorders>
            <w:shd w:val="clear" w:color="auto" w:fill="FFFFFF"/>
          </w:tcPr>
          <w:p w14:paraId="5BC2428D"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26,9%</w:t>
            </w:r>
          </w:p>
        </w:tc>
        <w:tc>
          <w:tcPr>
            <w:tcW w:w="642" w:type="pct"/>
            <w:tcBorders>
              <w:top w:val="nil"/>
              <w:right w:val="single" w:sz="16" w:space="0" w:color="000000"/>
            </w:tcBorders>
            <w:shd w:val="clear" w:color="auto" w:fill="FFFFFF"/>
          </w:tcPr>
          <w:p w14:paraId="46801069"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41,0%</w:t>
            </w:r>
          </w:p>
        </w:tc>
      </w:tr>
      <w:tr w:rsidR="0020423D" w:rsidRPr="0020423D" w14:paraId="3C68C4CD" w14:textId="77777777" w:rsidTr="004D6293">
        <w:trPr>
          <w:cantSplit/>
          <w:tblHeader/>
          <w:jc w:val="center"/>
        </w:trPr>
        <w:tc>
          <w:tcPr>
            <w:tcW w:w="1000" w:type="pct"/>
            <w:gridSpan w:val="2"/>
            <w:vMerge w:val="restart"/>
            <w:tcBorders>
              <w:left w:val="single" w:sz="16" w:space="0" w:color="000000"/>
              <w:bottom w:val="single" w:sz="16" w:space="0" w:color="000000"/>
              <w:right w:val="nil"/>
            </w:tcBorders>
            <w:shd w:val="clear" w:color="auto" w:fill="FFFFFF"/>
          </w:tcPr>
          <w:p w14:paraId="098DC088"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Total</w:t>
            </w:r>
          </w:p>
        </w:tc>
        <w:tc>
          <w:tcPr>
            <w:tcW w:w="1542" w:type="pct"/>
            <w:tcBorders>
              <w:left w:val="nil"/>
              <w:bottom w:val="nil"/>
              <w:right w:val="single" w:sz="16" w:space="0" w:color="000000"/>
            </w:tcBorders>
            <w:shd w:val="clear" w:color="auto" w:fill="FFFFFF"/>
          </w:tcPr>
          <w:p w14:paraId="1E1FDEED"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Count</w:t>
            </w:r>
          </w:p>
        </w:tc>
        <w:tc>
          <w:tcPr>
            <w:tcW w:w="909" w:type="pct"/>
            <w:tcBorders>
              <w:left w:val="single" w:sz="16" w:space="0" w:color="000000"/>
              <w:bottom w:val="nil"/>
            </w:tcBorders>
            <w:shd w:val="clear" w:color="auto" w:fill="FFFFFF"/>
          </w:tcPr>
          <w:p w14:paraId="47B7E272"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43</w:t>
            </w:r>
          </w:p>
        </w:tc>
        <w:tc>
          <w:tcPr>
            <w:tcW w:w="908" w:type="pct"/>
            <w:tcBorders>
              <w:bottom w:val="nil"/>
            </w:tcBorders>
            <w:shd w:val="clear" w:color="auto" w:fill="FFFFFF"/>
          </w:tcPr>
          <w:p w14:paraId="7476F9AA"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35</w:t>
            </w:r>
          </w:p>
        </w:tc>
        <w:tc>
          <w:tcPr>
            <w:tcW w:w="642" w:type="pct"/>
            <w:tcBorders>
              <w:bottom w:val="nil"/>
              <w:right w:val="single" w:sz="16" w:space="0" w:color="000000"/>
            </w:tcBorders>
            <w:shd w:val="clear" w:color="auto" w:fill="FFFFFF"/>
          </w:tcPr>
          <w:p w14:paraId="1354EF30"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78</w:t>
            </w:r>
          </w:p>
        </w:tc>
      </w:tr>
      <w:tr w:rsidR="0020423D" w:rsidRPr="0020423D" w14:paraId="5DFE38AA" w14:textId="77777777" w:rsidTr="004D6293">
        <w:trPr>
          <w:cantSplit/>
          <w:tblHeader/>
          <w:jc w:val="center"/>
        </w:trPr>
        <w:tc>
          <w:tcPr>
            <w:tcW w:w="1000" w:type="pct"/>
            <w:gridSpan w:val="2"/>
            <w:vMerge/>
            <w:tcBorders>
              <w:left w:val="single" w:sz="16" w:space="0" w:color="000000"/>
              <w:bottom w:val="single" w:sz="16" w:space="0" w:color="000000"/>
              <w:right w:val="nil"/>
            </w:tcBorders>
            <w:shd w:val="clear" w:color="auto" w:fill="FFFFFF"/>
          </w:tcPr>
          <w:p w14:paraId="1A52C770"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1542" w:type="pct"/>
            <w:tcBorders>
              <w:top w:val="nil"/>
              <w:left w:val="nil"/>
              <w:bottom w:val="nil"/>
              <w:right w:val="single" w:sz="16" w:space="0" w:color="000000"/>
            </w:tcBorders>
            <w:shd w:val="clear" w:color="auto" w:fill="FFFFFF"/>
          </w:tcPr>
          <w:p w14:paraId="74B9DACB"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Expected Count</w:t>
            </w:r>
          </w:p>
        </w:tc>
        <w:tc>
          <w:tcPr>
            <w:tcW w:w="909" w:type="pct"/>
            <w:tcBorders>
              <w:top w:val="nil"/>
              <w:left w:val="single" w:sz="16" w:space="0" w:color="000000"/>
              <w:bottom w:val="nil"/>
            </w:tcBorders>
            <w:shd w:val="clear" w:color="auto" w:fill="FFFFFF"/>
          </w:tcPr>
          <w:p w14:paraId="190B860D"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43,0</w:t>
            </w:r>
          </w:p>
        </w:tc>
        <w:tc>
          <w:tcPr>
            <w:tcW w:w="908" w:type="pct"/>
            <w:tcBorders>
              <w:top w:val="nil"/>
              <w:bottom w:val="nil"/>
            </w:tcBorders>
            <w:shd w:val="clear" w:color="auto" w:fill="FFFFFF"/>
          </w:tcPr>
          <w:p w14:paraId="6A224E34"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35,0</w:t>
            </w:r>
          </w:p>
        </w:tc>
        <w:tc>
          <w:tcPr>
            <w:tcW w:w="642" w:type="pct"/>
            <w:tcBorders>
              <w:top w:val="nil"/>
              <w:bottom w:val="nil"/>
              <w:right w:val="single" w:sz="16" w:space="0" w:color="000000"/>
            </w:tcBorders>
            <w:shd w:val="clear" w:color="auto" w:fill="FFFFFF"/>
          </w:tcPr>
          <w:p w14:paraId="411F048C"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78,0</w:t>
            </w:r>
          </w:p>
        </w:tc>
      </w:tr>
      <w:tr w:rsidR="0020423D" w:rsidRPr="0020423D" w14:paraId="6BF2AAC3" w14:textId="77777777" w:rsidTr="004D6293">
        <w:trPr>
          <w:cantSplit/>
          <w:tblHeader/>
          <w:jc w:val="center"/>
        </w:trPr>
        <w:tc>
          <w:tcPr>
            <w:tcW w:w="1000" w:type="pct"/>
            <w:gridSpan w:val="2"/>
            <w:vMerge/>
            <w:tcBorders>
              <w:left w:val="single" w:sz="16" w:space="0" w:color="000000"/>
              <w:bottom w:val="single" w:sz="16" w:space="0" w:color="000000"/>
              <w:right w:val="nil"/>
            </w:tcBorders>
            <w:shd w:val="clear" w:color="auto" w:fill="FFFFFF"/>
          </w:tcPr>
          <w:p w14:paraId="7CD0A85F"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1542" w:type="pct"/>
            <w:tcBorders>
              <w:top w:val="nil"/>
              <w:left w:val="nil"/>
              <w:bottom w:val="nil"/>
              <w:right w:val="single" w:sz="16" w:space="0" w:color="000000"/>
            </w:tcBorders>
            <w:shd w:val="clear" w:color="auto" w:fill="FFFFFF"/>
          </w:tcPr>
          <w:p w14:paraId="6BD843D0"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 within Umur</w:t>
            </w:r>
          </w:p>
        </w:tc>
        <w:tc>
          <w:tcPr>
            <w:tcW w:w="909" w:type="pct"/>
            <w:tcBorders>
              <w:top w:val="nil"/>
              <w:left w:val="single" w:sz="16" w:space="0" w:color="000000"/>
              <w:bottom w:val="nil"/>
            </w:tcBorders>
            <w:shd w:val="clear" w:color="auto" w:fill="FFFFFF"/>
          </w:tcPr>
          <w:p w14:paraId="62AE73C7"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55,1%</w:t>
            </w:r>
          </w:p>
        </w:tc>
        <w:tc>
          <w:tcPr>
            <w:tcW w:w="908" w:type="pct"/>
            <w:tcBorders>
              <w:top w:val="nil"/>
              <w:bottom w:val="nil"/>
            </w:tcBorders>
            <w:shd w:val="clear" w:color="auto" w:fill="FFFFFF"/>
          </w:tcPr>
          <w:p w14:paraId="599C84D0"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44,9%</w:t>
            </w:r>
          </w:p>
        </w:tc>
        <w:tc>
          <w:tcPr>
            <w:tcW w:w="642" w:type="pct"/>
            <w:tcBorders>
              <w:top w:val="nil"/>
              <w:bottom w:val="nil"/>
              <w:right w:val="single" w:sz="16" w:space="0" w:color="000000"/>
            </w:tcBorders>
            <w:shd w:val="clear" w:color="auto" w:fill="FFFFFF"/>
          </w:tcPr>
          <w:p w14:paraId="64A01280"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100,0%</w:t>
            </w:r>
          </w:p>
        </w:tc>
      </w:tr>
      <w:tr w:rsidR="0020423D" w:rsidRPr="0020423D" w14:paraId="419688E0" w14:textId="77777777" w:rsidTr="004D6293">
        <w:trPr>
          <w:cantSplit/>
          <w:tblHeader/>
          <w:jc w:val="center"/>
        </w:trPr>
        <w:tc>
          <w:tcPr>
            <w:tcW w:w="1000" w:type="pct"/>
            <w:gridSpan w:val="2"/>
            <w:vMerge/>
            <w:tcBorders>
              <w:left w:val="single" w:sz="16" w:space="0" w:color="000000"/>
              <w:bottom w:val="single" w:sz="16" w:space="0" w:color="000000"/>
              <w:right w:val="nil"/>
            </w:tcBorders>
            <w:shd w:val="clear" w:color="auto" w:fill="FFFFFF"/>
          </w:tcPr>
          <w:p w14:paraId="578DFB1E"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1542" w:type="pct"/>
            <w:tcBorders>
              <w:top w:val="nil"/>
              <w:left w:val="nil"/>
              <w:bottom w:val="nil"/>
              <w:right w:val="single" w:sz="16" w:space="0" w:color="000000"/>
            </w:tcBorders>
            <w:shd w:val="clear" w:color="auto" w:fill="FFFFFF"/>
          </w:tcPr>
          <w:p w14:paraId="7CE78689"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 within Kepatuhan_Penggunaan_APD</w:t>
            </w:r>
          </w:p>
        </w:tc>
        <w:tc>
          <w:tcPr>
            <w:tcW w:w="909" w:type="pct"/>
            <w:tcBorders>
              <w:top w:val="nil"/>
              <w:left w:val="single" w:sz="16" w:space="0" w:color="000000"/>
              <w:bottom w:val="nil"/>
            </w:tcBorders>
            <w:shd w:val="clear" w:color="auto" w:fill="FFFFFF"/>
          </w:tcPr>
          <w:p w14:paraId="59213166"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100,0%</w:t>
            </w:r>
          </w:p>
        </w:tc>
        <w:tc>
          <w:tcPr>
            <w:tcW w:w="908" w:type="pct"/>
            <w:tcBorders>
              <w:top w:val="nil"/>
              <w:bottom w:val="nil"/>
            </w:tcBorders>
            <w:shd w:val="clear" w:color="auto" w:fill="FFFFFF"/>
          </w:tcPr>
          <w:p w14:paraId="69710B2A"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100,0%</w:t>
            </w:r>
          </w:p>
        </w:tc>
        <w:tc>
          <w:tcPr>
            <w:tcW w:w="642" w:type="pct"/>
            <w:tcBorders>
              <w:top w:val="nil"/>
              <w:bottom w:val="nil"/>
              <w:right w:val="single" w:sz="16" w:space="0" w:color="000000"/>
            </w:tcBorders>
            <w:shd w:val="clear" w:color="auto" w:fill="FFFFFF"/>
          </w:tcPr>
          <w:p w14:paraId="30C646CA"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100,0%</w:t>
            </w:r>
          </w:p>
        </w:tc>
      </w:tr>
      <w:tr w:rsidR="0020423D" w:rsidRPr="0020423D" w14:paraId="2ABB6DA3" w14:textId="77777777" w:rsidTr="004D6293">
        <w:trPr>
          <w:cantSplit/>
          <w:jc w:val="center"/>
        </w:trPr>
        <w:tc>
          <w:tcPr>
            <w:tcW w:w="1000" w:type="pct"/>
            <w:gridSpan w:val="2"/>
            <w:vMerge/>
            <w:tcBorders>
              <w:left w:val="single" w:sz="16" w:space="0" w:color="000000"/>
              <w:bottom w:val="single" w:sz="16" w:space="0" w:color="000000"/>
              <w:right w:val="nil"/>
            </w:tcBorders>
            <w:shd w:val="clear" w:color="auto" w:fill="FFFFFF"/>
          </w:tcPr>
          <w:p w14:paraId="470DDCE1"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1542" w:type="pct"/>
            <w:tcBorders>
              <w:top w:val="nil"/>
              <w:left w:val="nil"/>
              <w:bottom w:val="single" w:sz="16" w:space="0" w:color="000000"/>
              <w:right w:val="single" w:sz="16" w:space="0" w:color="000000"/>
            </w:tcBorders>
            <w:shd w:val="clear" w:color="auto" w:fill="FFFFFF"/>
          </w:tcPr>
          <w:p w14:paraId="79DF85F7"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 of Total</w:t>
            </w:r>
          </w:p>
        </w:tc>
        <w:tc>
          <w:tcPr>
            <w:tcW w:w="909" w:type="pct"/>
            <w:tcBorders>
              <w:top w:val="nil"/>
              <w:left w:val="single" w:sz="16" w:space="0" w:color="000000"/>
              <w:bottom w:val="single" w:sz="16" w:space="0" w:color="000000"/>
            </w:tcBorders>
            <w:shd w:val="clear" w:color="auto" w:fill="FFFFFF"/>
          </w:tcPr>
          <w:p w14:paraId="0F2359F5"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55,1%</w:t>
            </w:r>
          </w:p>
        </w:tc>
        <w:tc>
          <w:tcPr>
            <w:tcW w:w="908" w:type="pct"/>
            <w:tcBorders>
              <w:top w:val="nil"/>
              <w:bottom w:val="single" w:sz="16" w:space="0" w:color="000000"/>
            </w:tcBorders>
            <w:shd w:val="clear" w:color="auto" w:fill="FFFFFF"/>
          </w:tcPr>
          <w:p w14:paraId="5A3EBDFB"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44,9%</w:t>
            </w:r>
          </w:p>
        </w:tc>
        <w:tc>
          <w:tcPr>
            <w:tcW w:w="642" w:type="pct"/>
            <w:tcBorders>
              <w:top w:val="nil"/>
              <w:bottom w:val="single" w:sz="16" w:space="0" w:color="000000"/>
              <w:right w:val="single" w:sz="16" w:space="0" w:color="000000"/>
            </w:tcBorders>
            <w:shd w:val="clear" w:color="auto" w:fill="FFFFFF"/>
          </w:tcPr>
          <w:p w14:paraId="340B25F1"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100,0%</w:t>
            </w:r>
          </w:p>
        </w:tc>
      </w:tr>
    </w:tbl>
    <w:p w14:paraId="7369CCF2" w14:textId="77777777" w:rsidR="0020423D" w:rsidRPr="0020423D" w:rsidRDefault="0020423D" w:rsidP="0020423D">
      <w:pPr>
        <w:autoSpaceDE w:val="0"/>
        <w:autoSpaceDN w:val="0"/>
        <w:adjustRightInd w:val="0"/>
        <w:spacing w:after="0" w:line="400" w:lineRule="atLeast"/>
        <w:rPr>
          <w:rFonts w:ascii="Times New Roman" w:hAnsi="Times New Roman" w:cs="Times New Roman"/>
          <w:sz w:val="24"/>
          <w:szCs w:val="24"/>
        </w:rPr>
      </w:pPr>
    </w:p>
    <w:p w14:paraId="3CE84BBD" w14:textId="77777777" w:rsidR="0020423D" w:rsidRPr="0020423D" w:rsidRDefault="0020423D" w:rsidP="0020423D">
      <w:pPr>
        <w:autoSpaceDE w:val="0"/>
        <w:autoSpaceDN w:val="0"/>
        <w:adjustRightInd w:val="0"/>
        <w:spacing w:after="0" w:line="400" w:lineRule="atLeast"/>
        <w:rPr>
          <w:rFonts w:ascii="Times New Roman" w:hAnsi="Times New Roman" w:cs="Times New Roman"/>
          <w:sz w:val="24"/>
          <w:szCs w:val="24"/>
        </w:rPr>
      </w:pP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2808"/>
        <w:gridCol w:w="1170"/>
        <w:gridCol w:w="714"/>
        <w:gridCol w:w="1081"/>
        <w:gridCol w:w="1081"/>
        <w:gridCol w:w="1083"/>
      </w:tblGrid>
      <w:tr w:rsidR="0020423D" w:rsidRPr="0020423D" w14:paraId="58D2880A" w14:textId="77777777" w:rsidTr="004D6293">
        <w:trPr>
          <w:cantSplit/>
          <w:tblHeader/>
          <w:jc w:val="center"/>
        </w:trPr>
        <w:tc>
          <w:tcPr>
            <w:tcW w:w="5000" w:type="pct"/>
            <w:gridSpan w:val="6"/>
            <w:tcBorders>
              <w:top w:val="nil"/>
              <w:left w:val="nil"/>
              <w:bottom w:val="nil"/>
              <w:right w:val="nil"/>
            </w:tcBorders>
            <w:shd w:val="clear" w:color="auto" w:fill="FFFFFF"/>
            <w:vAlign w:val="center"/>
          </w:tcPr>
          <w:p w14:paraId="36AE53D3" w14:textId="77777777" w:rsidR="0020423D" w:rsidRPr="0020423D" w:rsidRDefault="0020423D" w:rsidP="0020423D">
            <w:pPr>
              <w:autoSpaceDE w:val="0"/>
              <w:autoSpaceDN w:val="0"/>
              <w:adjustRightInd w:val="0"/>
              <w:spacing w:after="0" w:line="240" w:lineRule="auto"/>
              <w:ind w:left="60" w:right="60"/>
              <w:jc w:val="center"/>
              <w:rPr>
                <w:rFonts w:ascii="Arial" w:hAnsi="Arial" w:cs="Arial"/>
                <w:color w:val="000000"/>
                <w:sz w:val="18"/>
                <w:szCs w:val="18"/>
              </w:rPr>
            </w:pPr>
            <w:r w:rsidRPr="0020423D">
              <w:rPr>
                <w:rFonts w:ascii="Arial" w:hAnsi="Arial" w:cs="Arial"/>
                <w:b/>
                <w:bCs/>
                <w:color w:val="000000"/>
                <w:sz w:val="18"/>
                <w:szCs w:val="18"/>
              </w:rPr>
              <w:t>Chi-Square Tests</w:t>
            </w:r>
          </w:p>
        </w:tc>
      </w:tr>
      <w:tr w:rsidR="0020423D" w:rsidRPr="0020423D" w14:paraId="25D18B98" w14:textId="77777777" w:rsidTr="004D6293">
        <w:trPr>
          <w:cantSplit/>
          <w:tblHeader/>
          <w:jc w:val="center"/>
        </w:trPr>
        <w:tc>
          <w:tcPr>
            <w:tcW w:w="1769" w:type="pct"/>
            <w:tcBorders>
              <w:top w:val="single" w:sz="16" w:space="0" w:color="000000"/>
              <w:left w:val="single" w:sz="16" w:space="0" w:color="000000"/>
              <w:bottom w:val="single" w:sz="16" w:space="0" w:color="000000"/>
              <w:right w:val="single" w:sz="16" w:space="0" w:color="000000"/>
            </w:tcBorders>
            <w:shd w:val="clear" w:color="auto" w:fill="FFFFFF"/>
            <w:vAlign w:val="center"/>
          </w:tcPr>
          <w:p w14:paraId="1FB9BEED"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c>
          <w:tcPr>
            <w:tcW w:w="737" w:type="pct"/>
            <w:tcBorders>
              <w:top w:val="single" w:sz="16" w:space="0" w:color="000000"/>
              <w:left w:val="single" w:sz="16" w:space="0" w:color="000000"/>
              <w:bottom w:val="single" w:sz="16" w:space="0" w:color="000000"/>
            </w:tcBorders>
            <w:shd w:val="clear" w:color="auto" w:fill="FFFFFF"/>
            <w:vAlign w:val="bottom"/>
          </w:tcPr>
          <w:p w14:paraId="33DE5507" w14:textId="77777777" w:rsidR="0020423D" w:rsidRPr="0020423D" w:rsidRDefault="0020423D" w:rsidP="0020423D">
            <w:pPr>
              <w:autoSpaceDE w:val="0"/>
              <w:autoSpaceDN w:val="0"/>
              <w:adjustRightInd w:val="0"/>
              <w:spacing w:after="0" w:line="240" w:lineRule="auto"/>
              <w:ind w:left="60" w:right="60"/>
              <w:jc w:val="center"/>
              <w:rPr>
                <w:rFonts w:ascii="Arial" w:hAnsi="Arial" w:cs="Arial"/>
                <w:color w:val="000000"/>
                <w:sz w:val="18"/>
                <w:szCs w:val="18"/>
              </w:rPr>
            </w:pPr>
            <w:r w:rsidRPr="0020423D">
              <w:rPr>
                <w:rFonts w:ascii="Arial" w:hAnsi="Arial" w:cs="Arial"/>
                <w:color w:val="000000"/>
                <w:sz w:val="18"/>
                <w:szCs w:val="18"/>
              </w:rPr>
              <w:t>Value</w:t>
            </w:r>
          </w:p>
        </w:tc>
        <w:tc>
          <w:tcPr>
            <w:tcW w:w="450" w:type="pct"/>
            <w:tcBorders>
              <w:top w:val="single" w:sz="16" w:space="0" w:color="000000"/>
              <w:bottom w:val="single" w:sz="16" w:space="0" w:color="000000"/>
            </w:tcBorders>
            <w:shd w:val="clear" w:color="auto" w:fill="FFFFFF"/>
            <w:vAlign w:val="bottom"/>
          </w:tcPr>
          <w:p w14:paraId="7370B998" w14:textId="77777777" w:rsidR="0020423D" w:rsidRPr="0020423D" w:rsidRDefault="0020423D" w:rsidP="0020423D">
            <w:pPr>
              <w:autoSpaceDE w:val="0"/>
              <w:autoSpaceDN w:val="0"/>
              <w:adjustRightInd w:val="0"/>
              <w:spacing w:after="0" w:line="240" w:lineRule="auto"/>
              <w:ind w:left="60" w:right="60"/>
              <w:jc w:val="center"/>
              <w:rPr>
                <w:rFonts w:ascii="Arial" w:hAnsi="Arial" w:cs="Arial"/>
                <w:color w:val="000000"/>
                <w:sz w:val="18"/>
                <w:szCs w:val="18"/>
              </w:rPr>
            </w:pPr>
            <w:r w:rsidRPr="0020423D">
              <w:rPr>
                <w:rFonts w:ascii="Arial" w:hAnsi="Arial" w:cs="Arial"/>
                <w:color w:val="000000"/>
                <w:sz w:val="18"/>
                <w:szCs w:val="18"/>
              </w:rPr>
              <w:t>df</w:t>
            </w:r>
          </w:p>
        </w:tc>
        <w:tc>
          <w:tcPr>
            <w:tcW w:w="681" w:type="pct"/>
            <w:tcBorders>
              <w:top w:val="single" w:sz="16" w:space="0" w:color="000000"/>
              <w:bottom w:val="single" w:sz="16" w:space="0" w:color="000000"/>
            </w:tcBorders>
            <w:shd w:val="clear" w:color="auto" w:fill="FFFFFF"/>
            <w:vAlign w:val="bottom"/>
          </w:tcPr>
          <w:p w14:paraId="468CE412" w14:textId="77777777" w:rsidR="0020423D" w:rsidRPr="0020423D" w:rsidRDefault="0020423D" w:rsidP="0020423D">
            <w:pPr>
              <w:autoSpaceDE w:val="0"/>
              <w:autoSpaceDN w:val="0"/>
              <w:adjustRightInd w:val="0"/>
              <w:spacing w:after="0" w:line="240" w:lineRule="auto"/>
              <w:ind w:left="60" w:right="60"/>
              <w:jc w:val="center"/>
              <w:rPr>
                <w:rFonts w:ascii="Arial" w:hAnsi="Arial" w:cs="Arial"/>
                <w:color w:val="000000"/>
                <w:sz w:val="18"/>
                <w:szCs w:val="18"/>
              </w:rPr>
            </w:pPr>
            <w:r w:rsidRPr="0020423D">
              <w:rPr>
                <w:rFonts w:ascii="Arial" w:hAnsi="Arial" w:cs="Arial"/>
                <w:color w:val="000000"/>
                <w:sz w:val="18"/>
                <w:szCs w:val="18"/>
              </w:rPr>
              <w:t>Asymp. Sig. (2-sided)</w:t>
            </w:r>
          </w:p>
        </w:tc>
        <w:tc>
          <w:tcPr>
            <w:tcW w:w="681" w:type="pct"/>
            <w:tcBorders>
              <w:top w:val="single" w:sz="16" w:space="0" w:color="000000"/>
              <w:bottom w:val="single" w:sz="16" w:space="0" w:color="000000"/>
            </w:tcBorders>
            <w:shd w:val="clear" w:color="auto" w:fill="FFFFFF"/>
            <w:vAlign w:val="bottom"/>
          </w:tcPr>
          <w:p w14:paraId="26165717" w14:textId="77777777" w:rsidR="0020423D" w:rsidRPr="0020423D" w:rsidRDefault="0020423D" w:rsidP="0020423D">
            <w:pPr>
              <w:autoSpaceDE w:val="0"/>
              <w:autoSpaceDN w:val="0"/>
              <w:adjustRightInd w:val="0"/>
              <w:spacing w:after="0" w:line="240" w:lineRule="auto"/>
              <w:ind w:left="60" w:right="60"/>
              <w:jc w:val="center"/>
              <w:rPr>
                <w:rFonts w:ascii="Arial" w:hAnsi="Arial" w:cs="Arial"/>
                <w:color w:val="000000"/>
                <w:sz w:val="18"/>
                <w:szCs w:val="18"/>
              </w:rPr>
            </w:pPr>
            <w:r w:rsidRPr="0020423D">
              <w:rPr>
                <w:rFonts w:ascii="Arial" w:hAnsi="Arial" w:cs="Arial"/>
                <w:color w:val="000000"/>
                <w:sz w:val="18"/>
                <w:szCs w:val="18"/>
              </w:rPr>
              <w:t>Exact Sig. (2-sided)</w:t>
            </w:r>
          </w:p>
        </w:tc>
        <w:tc>
          <w:tcPr>
            <w:tcW w:w="681" w:type="pct"/>
            <w:tcBorders>
              <w:top w:val="single" w:sz="16" w:space="0" w:color="000000"/>
              <w:bottom w:val="single" w:sz="16" w:space="0" w:color="000000"/>
              <w:right w:val="single" w:sz="16" w:space="0" w:color="000000"/>
            </w:tcBorders>
            <w:shd w:val="clear" w:color="auto" w:fill="FFFFFF"/>
            <w:vAlign w:val="bottom"/>
          </w:tcPr>
          <w:p w14:paraId="4217CAF2" w14:textId="77777777" w:rsidR="0020423D" w:rsidRPr="0020423D" w:rsidRDefault="0020423D" w:rsidP="0020423D">
            <w:pPr>
              <w:autoSpaceDE w:val="0"/>
              <w:autoSpaceDN w:val="0"/>
              <w:adjustRightInd w:val="0"/>
              <w:spacing w:after="0" w:line="240" w:lineRule="auto"/>
              <w:ind w:left="60" w:right="60"/>
              <w:jc w:val="center"/>
              <w:rPr>
                <w:rFonts w:ascii="Arial" w:hAnsi="Arial" w:cs="Arial"/>
                <w:color w:val="000000"/>
                <w:sz w:val="18"/>
                <w:szCs w:val="18"/>
              </w:rPr>
            </w:pPr>
            <w:r w:rsidRPr="0020423D">
              <w:rPr>
                <w:rFonts w:ascii="Arial" w:hAnsi="Arial" w:cs="Arial"/>
                <w:color w:val="000000"/>
                <w:sz w:val="18"/>
                <w:szCs w:val="18"/>
              </w:rPr>
              <w:t>Exact Sig. (1-sided)</w:t>
            </w:r>
          </w:p>
        </w:tc>
      </w:tr>
      <w:tr w:rsidR="0020423D" w:rsidRPr="0020423D" w14:paraId="3E59C875" w14:textId="77777777" w:rsidTr="004D6293">
        <w:trPr>
          <w:cantSplit/>
          <w:tblHeader/>
          <w:jc w:val="center"/>
        </w:trPr>
        <w:tc>
          <w:tcPr>
            <w:tcW w:w="1769" w:type="pct"/>
            <w:tcBorders>
              <w:top w:val="single" w:sz="16" w:space="0" w:color="000000"/>
              <w:left w:val="single" w:sz="16" w:space="0" w:color="000000"/>
              <w:bottom w:val="nil"/>
              <w:right w:val="single" w:sz="16" w:space="0" w:color="000000"/>
            </w:tcBorders>
            <w:shd w:val="clear" w:color="auto" w:fill="FFFFFF"/>
          </w:tcPr>
          <w:p w14:paraId="72E50C59"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Pearson Chi-Square</w:t>
            </w:r>
          </w:p>
        </w:tc>
        <w:tc>
          <w:tcPr>
            <w:tcW w:w="737" w:type="pct"/>
            <w:tcBorders>
              <w:top w:val="single" w:sz="16" w:space="0" w:color="000000"/>
              <w:left w:val="single" w:sz="16" w:space="0" w:color="000000"/>
              <w:bottom w:val="nil"/>
            </w:tcBorders>
            <w:shd w:val="clear" w:color="auto" w:fill="FFFFFF"/>
          </w:tcPr>
          <w:p w14:paraId="5817B322"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9,447</w:t>
            </w:r>
            <w:r w:rsidRPr="0020423D">
              <w:rPr>
                <w:rFonts w:ascii="Arial" w:hAnsi="Arial" w:cs="Arial"/>
                <w:color w:val="000000"/>
                <w:sz w:val="18"/>
                <w:szCs w:val="18"/>
                <w:vertAlign w:val="superscript"/>
              </w:rPr>
              <w:t>a</w:t>
            </w:r>
          </w:p>
        </w:tc>
        <w:tc>
          <w:tcPr>
            <w:tcW w:w="450" w:type="pct"/>
            <w:tcBorders>
              <w:top w:val="single" w:sz="16" w:space="0" w:color="000000"/>
              <w:bottom w:val="nil"/>
            </w:tcBorders>
            <w:shd w:val="clear" w:color="auto" w:fill="FFFFFF"/>
          </w:tcPr>
          <w:p w14:paraId="2040027C"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w:t>
            </w:r>
          </w:p>
        </w:tc>
        <w:tc>
          <w:tcPr>
            <w:tcW w:w="681" w:type="pct"/>
            <w:tcBorders>
              <w:top w:val="single" w:sz="16" w:space="0" w:color="000000"/>
              <w:bottom w:val="nil"/>
            </w:tcBorders>
            <w:shd w:val="clear" w:color="auto" w:fill="FFFFFF"/>
          </w:tcPr>
          <w:p w14:paraId="52AC0E6F"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,002</w:t>
            </w:r>
          </w:p>
        </w:tc>
        <w:tc>
          <w:tcPr>
            <w:tcW w:w="681" w:type="pct"/>
            <w:tcBorders>
              <w:top w:val="single" w:sz="16" w:space="0" w:color="000000"/>
              <w:bottom w:val="nil"/>
            </w:tcBorders>
            <w:shd w:val="clear" w:color="auto" w:fill="FFFFFF"/>
            <w:vAlign w:val="center"/>
          </w:tcPr>
          <w:p w14:paraId="2DB2ABCA"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c>
          <w:tcPr>
            <w:tcW w:w="681" w:type="pct"/>
            <w:tcBorders>
              <w:top w:val="single" w:sz="16" w:space="0" w:color="000000"/>
              <w:bottom w:val="nil"/>
              <w:right w:val="single" w:sz="16" w:space="0" w:color="000000"/>
            </w:tcBorders>
            <w:shd w:val="clear" w:color="auto" w:fill="FFFFFF"/>
            <w:vAlign w:val="center"/>
          </w:tcPr>
          <w:p w14:paraId="3A753AB3"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r>
      <w:tr w:rsidR="0020423D" w:rsidRPr="0020423D" w14:paraId="2E09CDC7" w14:textId="77777777" w:rsidTr="004D6293">
        <w:trPr>
          <w:cantSplit/>
          <w:tblHeader/>
          <w:jc w:val="center"/>
        </w:trPr>
        <w:tc>
          <w:tcPr>
            <w:tcW w:w="1769" w:type="pct"/>
            <w:tcBorders>
              <w:top w:val="nil"/>
              <w:left w:val="single" w:sz="16" w:space="0" w:color="000000"/>
              <w:bottom w:val="nil"/>
              <w:right w:val="single" w:sz="16" w:space="0" w:color="000000"/>
            </w:tcBorders>
            <w:shd w:val="clear" w:color="auto" w:fill="FFFFFF"/>
          </w:tcPr>
          <w:p w14:paraId="156C0BC5"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Continuity Correction</w:t>
            </w:r>
            <w:r w:rsidRPr="0020423D">
              <w:rPr>
                <w:rFonts w:ascii="Arial" w:hAnsi="Arial" w:cs="Arial"/>
                <w:color w:val="000000"/>
                <w:sz w:val="18"/>
                <w:szCs w:val="18"/>
                <w:vertAlign w:val="superscript"/>
              </w:rPr>
              <w:t>b</w:t>
            </w:r>
          </w:p>
        </w:tc>
        <w:tc>
          <w:tcPr>
            <w:tcW w:w="737" w:type="pct"/>
            <w:tcBorders>
              <w:top w:val="nil"/>
              <w:left w:val="single" w:sz="16" w:space="0" w:color="000000"/>
              <w:bottom w:val="nil"/>
            </w:tcBorders>
            <w:shd w:val="clear" w:color="auto" w:fill="FFFFFF"/>
          </w:tcPr>
          <w:p w14:paraId="6D0C412E"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8,078</w:t>
            </w:r>
          </w:p>
        </w:tc>
        <w:tc>
          <w:tcPr>
            <w:tcW w:w="450" w:type="pct"/>
            <w:tcBorders>
              <w:top w:val="nil"/>
              <w:bottom w:val="nil"/>
            </w:tcBorders>
            <w:shd w:val="clear" w:color="auto" w:fill="FFFFFF"/>
          </w:tcPr>
          <w:p w14:paraId="0A2D7FE5"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w:t>
            </w:r>
          </w:p>
        </w:tc>
        <w:tc>
          <w:tcPr>
            <w:tcW w:w="681" w:type="pct"/>
            <w:tcBorders>
              <w:top w:val="nil"/>
              <w:bottom w:val="nil"/>
            </w:tcBorders>
            <w:shd w:val="clear" w:color="auto" w:fill="FFFFFF"/>
          </w:tcPr>
          <w:p w14:paraId="0E90232D"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,004</w:t>
            </w:r>
          </w:p>
        </w:tc>
        <w:tc>
          <w:tcPr>
            <w:tcW w:w="681" w:type="pct"/>
            <w:tcBorders>
              <w:top w:val="nil"/>
              <w:bottom w:val="nil"/>
            </w:tcBorders>
            <w:shd w:val="clear" w:color="auto" w:fill="FFFFFF"/>
            <w:vAlign w:val="center"/>
          </w:tcPr>
          <w:p w14:paraId="4AA2248D"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c>
          <w:tcPr>
            <w:tcW w:w="681" w:type="pct"/>
            <w:tcBorders>
              <w:top w:val="nil"/>
              <w:bottom w:val="nil"/>
              <w:right w:val="single" w:sz="16" w:space="0" w:color="000000"/>
            </w:tcBorders>
            <w:shd w:val="clear" w:color="auto" w:fill="FFFFFF"/>
            <w:vAlign w:val="center"/>
          </w:tcPr>
          <w:p w14:paraId="49611FB2"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r>
      <w:tr w:rsidR="0020423D" w:rsidRPr="0020423D" w14:paraId="45EA049B" w14:textId="77777777" w:rsidTr="004D6293">
        <w:trPr>
          <w:cantSplit/>
          <w:tblHeader/>
          <w:jc w:val="center"/>
        </w:trPr>
        <w:tc>
          <w:tcPr>
            <w:tcW w:w="1769" w:type="pct"/>
            <w:tcBorders>
              <w:top w:val="nil"/>
              <w:left w:val="single" w:sz="16" w:space="0" w:color="000000"/>
              <w:bottom w:val="nil"/>
              <w:right w:val="single" w:sz="16" w:space="0" w:color="000000"/>
            </w:tcBorders>
            <w:shd w:val="clear" w:color="auto" w:fill="FFFFFF"/>
          </w:tcPr>
          <w:p w14:paraId="4928042A"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Likelihood Ratio</w:t>
            </w:r>
          </w:p>
        </w:tc>
        <w:tc>
          <w:tcPr>
            <w:tcW w:w="737" w:type="pct"/>
            <w:tcBorders>
              <w:top w:val="nil"/>
              <w:left w:val="single" w:sz="16" w:space="0" w:color="000000"/>
              <w:bottom w:val="nil"/>
            </w:tcBorders>
            <w:shd w:val="clear" w:color="auto" w:fill="FFFFFF"/>
          </w:tcPr>
          <w:p w14:paraId="1F3493EE"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9,591</w:t>
            </w:r>
          </w:p>
        </w:tc>
        <w:tc>
          <w:tcPr>
            <w:tcW w:w="450" w:type="pct"/>
            <w:tcBorders>
              <w:top w:val="nil"/>
              <w:bottom w:val="nil"/>
            </w:tcBorders>
            <w:shd w:val="clear" w:color="auto" w:fill="FFFFFF"/>
          </w:tcPr>
          <w:p w14:paraId="3F1BCEAE"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w:t>
            </w:r>
          </w:p>
        </w:tc>
        <w:tc>
          <w:tcPr>
            <w:tcW w:w="681" w:type="pct"/>
            <w:tcBorders>
              <w:top w:val="nil"/>
              <w:bottom w:val="nil"/>
            </w:tcBorders>
            <w:shd w:val="clear" w:color="auto" w:fill="FFFFFF"/>
          </w:tcPr>
          <w:p w14:paraId="28D4AC0C"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,002</w:t>
            </w:r>
          </w:p>
        </w:tc>
        <w:tc>
          <w:tcPr>
            <w:tcW w:w="681" w:type="pct"/>
            <w:tcBorders>
              <w:top w:val="nil"/>
              <w:bottom w:val="nil"/>
            </w:tcBorders>
            <w:shd w:val="clear" w:color="auto" w:fill="FFFFFF"/>
            <w:vAlign w:val="center"/>
          </w:tcPr>
          <w:p w14:paraId="01D9231A"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c>
          <w:tcPr>
            <w:tcW w:w="681" w:type="pct"/>
            <w:tcBorders>
              <w:top w:val="nil"/>
              <w:bottom w:val="nil"/>
              <w:right w:val="single" w:sz="16" w:space="0" w:color="000000"/>
            </w:tcBorders>
            <w:shd w:val="clear" w:color="auto" w:fill="FFFFFF"/>
            <w:vAlign w:val="center"/>
          </w:tcPr>
          <w:p w14:paraId="02244EA7"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r>
      <w:tr w:rsidR="0020423D" w:rsidRPr="0020423D" w14:paraId="2120EC18" w14:textId="77777777" w:rsidTr="004D6293">
        <w:trPr>
          <w:cantSplit/>
          <w:tblHeader/>
          <w:jc w:val="center"/>
        </w:trPr>
        <w:tc>
          <w:tcPr>
            <w:tcW w:w="1769" w:type="pct"/>
            <w:tcBorders>
              <w:top w:val="nil"/>
              <w:left w:val="single" w:sz="16" w:space="0" w:color="000000"/>
              <w:bottom w:val="nil"/>
              <w:right w:val="single" w:sz="16" w:space="0" w:color="000000"/>
            </w:tcBorders>
            <w:shd w:val="clear" w:color="auto" w:fill="FFFFFF"/>
          </w:tcPr>
          <w:p w14:paraId="3DBF9807"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Fisher's Exact Test</w:t>
            </w:r>
          </w:p>
        </w:tc>
        <w:tc>
          <w:tcPr>
            <w:tcW w:w="737" w:type="pct"/>
            <w:tcBorders>
              <w:top w:val="nil"/>
              <w:left w:val="single" w:sz="16" w:space="0" w:color="000000"/>
              <w:bottom w:val="nil"/>
            </w:tcBorders>
            <w:shd w:val="clear" w:color="auto" w:fill="FFFFFF"/>
            <w:vAlign w:val="center"/>
          </w:tcPr>
          <w:p w14:paraId="7A38220D"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c>
          <w:tcPr>
            <w:tcW w:w="450" w:type="pct"/>
            <w:tcBorders>
              <w:top w:val="nil"/>
              <w:bottom w:val="nil"/>
            </w:tcBorders>
            <w:shd w:val="clear" w:color="auto" w:fill="FFFFFF"/>
            <w:vAlign w:val="center"/>
          </w:tcPr>
          <w:p w14:paraId="567F40EF"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c>
          <w:tcPr>
            <w:tcW w:w="681" w:type="pct"/>
            <w:tcBorders>
              <w:top w:val="nil"/>
              <w:bottom w:val="nil"/>
            </w:tcBorders>
            <w:shd w:val="clear" w:color="auto" w:fill="FFFFFF"/>
            <w:vAlign w:val="center"/>
          </w:tcPr>
          <w:p w14:paraId="6AEB0689"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c>
          <w:tcPr>
            <w:tcW w:w="681" w:type="pct"/>
            <w:tcBorders>
              <w:top w:val="nil"/>
              <w:bottom w:val="nil"/>
            </w:tcBorders>
            <w:shd w:val="clear" w:color="auto" w:fill="FFFFFF"/>
          </w:tcPr>
          <w:p w14:paraId="55669D52"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,003</w:t>
            </w:r>
          </w:p>
        </w:tc>
        <w:tc>
          <w:tcPr>
            <w:tcW w:w="681" w:type="pct"/>
            <w:tcBorders>
              <w:top w:val="nil"/>
              <w:bottom w:val="nil"/>
              <w:right w:val="single" w:sz="16" w:space="0" w:color="000000"/>
            </w:tcBorders>
            <w:shd w:val="clear" w:color="auto" w:fill="FFFFFF"/>
          </w:tcPr>
          <w:p w14:paraId="5CAE2DD3"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,002</w:t>
            </w:r>
          </w:p>
        </w:tc>
      </w:tr>
      <w:tr w:rsidR="0020423D" w:rsidRPr="0020423D" w14:paraId="36040A72" w14:textId="77777777" w:rsidTr="004D6293">
        <w:trPr>
          <w:cantSplit/>
          <w:tblHeader/>
          <w:jc w:val="center"/>
        </w:trPr>
        <w:tc>
          <w:tcPr>
            <w:tcW w:w="1769" w:type="pct"/>
            <w:tcBorders>
              <w:top w:val="nil"/>
              <w:left w:val="single" w:sz="16" w:space="0" w:color="000000"/>
              <w:bottom w:val="nil"/>
              <w:right w:val="single" w:sz="16" w:space="0" w:color="000000"/>
            </w:tcBorders>
            <w:shd w:val="clear" w:color="auto" w:fill="FFFFFF"/>
          </w:tcPr>
          <w:p w14:paraId="070E128A"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Linear-by-Linear Association</w:t>
            </w:r>
          </w:p>
        </w:tc>
        <w:tc>
          <w:tcPr>
            <w:tcW w:w="737" w:type="pct"/>
            <w:tcBorders>
              <w:top w:val="nil"/>
              <w:left w:val="single" w:sz="16" w:space="0" w:color="000000"/>
              <w:bottom w:val="nil"/>
            </w:tcBorders>
            <w:shd w:val="clear" w:color="auto" w:fill="FFFFFF"/>
          </w:tcPr>
          <w:p w14:paraId="41E9E5FD"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9,326</w:t>
            </w:r>
          </w:p>
        </w:tc>
        <w:tc>
          <w:tcPr>
            <w:tcW w:w="450" w:type="pct"/>
            <w:tcBorders>
              <w:top w:val="nil"/>
              <w:bottom w:val="nil"/>
            </w:tcBorders>
            <w:shd w:val="clear" w:color="auto" w:fill="FFFFFF"/>
          </w:tcPr>
          <w:p w14:paraId="4528FB0B"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w:t>
            </w:r>
          </w:p>
        </w:tc>
        <w:tc>
          <w:tcPr>
            <w:tcW w:w="681" w:type="pct"/>
            <w:tcBorders>
              <w:top w:val="nil"/>
              <w:bottom w:val="nil"/>
            </w:tcBorders>
            <w:shd w:val="clear" w:color="auto" w:fill="FFFFFF"/>
          </w:tcPr>
          <w:p w14:paraId="5033B08F"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,002</w:t>
            </w:r>
          </w:p>
        </w:tc>
        <w:tc>
          <w:tcPr>
            <w:tcW w:w="681" w:type="pct"/>
            <w:tcBorders>
              <w:top w:val="nil"/>
              <w:bottom w:val="nil"/>
            </w:tcBorders>
            <w:shd w:val="clear" w:color="auto" w:fill="FFFFFF"/>
            <w:vAlign w:val="center"/>
          </w:tcPr>
          <w:p w14:paraId="6A093670"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c>
          <w:tcPr>
            <w:tcW w:w="681" w:type="pct"/>
            <w:tcBorders>
              <w:top w:val="nil"/>
              <w:bottom w:val="nil"/>
              <w:right w:val="single" w:sz="16" w:space="0" w:color="000000"/>
            </w:tcBorders>
            <w:shd w:val="clear" w:color="auto" w:fill="FFFFFF"/>
            <w:vAlign w:val="center"/>
          </w:tcPr>
          <w:p w14:paraId="7E7A5461"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r>
      <w:tr w:rsidR="0020423D" w:rsidRPr="0020423D" w14:paraId="1A8CE1E9" w14:textId="77777777" w:rsidTr="004D6293">
        <w:trPr>
          <w:cantSplit/>
          <w:tblHeader/>
          <w:jc w:val="center"/>
        </w:trPr>
        <w:tc>
          <w:tcPr>
            <w:tcW w:w="1769" w:type="pct"/>
            <w:tcBorders>
              <w:top w:val="nil"/>
              <w:left w:val="single" w:sz="16" w:space="0" w:color="000000"/>
              <w:bottom w:val="single" w:sz="16" w:space="0" w:color="000000"/>
              <w:right w:val="single" w:sz="16" w:space="0" w:color="000000"/>
            </w:tcBorders>
            <w:shd w:val="clear" w:color="auto" w:fill="FFFFFF"/>
          </w:tcPr>
          <w:p w14:paraId="54117EF8"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N of Valid Cases</w:t>
            </w:r>
          </w:p>
        </w:tc>
        <w:tc>
          <w:tcPr>
            <w:tcW w:w="737" w:type="pct"/>
            <w:tcBorders>
              <w:top w:val="nil"/>
              <w:left w:val="single" w:sz="16" w:space="0" w:color="000000"/>
              <w:bottom w:val="single" w:sz="16" w:space="0" w:color="000000"/>
            </w:tcBorders>
            <w:shd w:val="clear" w:color="auto" w:fill="FFFFFF"/>
          </w:tcPr>
          <w:p w14:paraId="3E40DBD7"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78</w:t>
            </w:r>
          </w:p>
        </w:tc>
        <w:tc>
          <w:tcPr>
            <w:tcW w:w="450" w:type="pct"/>
            <w:tcBorders>
              <w:top w:val="nil"/>
              <w:bottom w:val="single" w:sz="16" w:space="0" w:color="000000"/>
            </w:tcBorders>
            <w:shd w:val="clear" w:color="auto" w:fill="FFFFFF"/>
            <w:vAlign w:val="center"/>
          </w:tcPr>
          <w:p w14:paraId="593EA896"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c>
          <w:tcPr>
            <w:tcW w:w="681" w:type="pct"/>
            <w:tcBorders>
              <w:top w:val="nil"/>
              <w:bottom w:val="single" w:sz="16" w:space="0" w:color="000000"/>
            </w:tcBorders>
            <w:shd w:val="clear" w:color="auto" w:fill="FFFFFF"/>
            <w:vAlign w:val="center"/>
          </w:tcPr>
          <w:p w14:paraId="53D66865"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c>
          <w:tcPr>
            <w:tcW w:w="681" w:type="pct"/>
            <w:tcBorders>
              <w:top w:val="nil"/>
              <w:bottom w:val="single" w:sz="16" w:space="0" w:color="000000"/>
            </w:tcBorders>
            <w:shd w:val="clear" w:color="auto" w:fill="FFFFFF"/>
            <w:vAlign w:val="center"/>
          </w:tcPr>
          <w:p w14:paraId="636FC5BA"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c>
          <w:tcPr>
            <w:tcW w:w="681" w:type="pct"/>
            <w:tcBorders>
              <w:top w:val="nil"/>
              <w:bottom w:val="single" w:sz="16" w:space="0" w:color="000000"/>
              <w:right w:val="single" w:sz="16" w:space="0" w:color="000000"/>
            </w:tcBorders>
            <w:shd w:val="clear" w:color="auto" w:fill="FFFFFF"/>
            <w:vAlign w:val="center"/>
          </w:tcPr>
          <w:p w14:paraId="52016502"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r>
      <w:tr w:rsidR="0020423D" w:rsidRPr="0020423D" w14:paraId="45B3EFA2" w14:textId="77777777" w:rsidTr="004D6293">
        <w:trPr>
          <w:cantSplit/>
          <w:tblHeader/>
          <w:jc w:val="center"/>
        </w:trPr>
        <w:tc>
          <w:tcPr>
            <w:tcW w:w="5000" w:type="pct"/>
            <w:gridSpan w:val="6"/>
            <w:tcBorders>
              <w:top w:val="nil"/>
              <w:left w:val="nil"/>
              <w:bottom w:val="nil"/>
              <w:right w:val="nil"/>
            </w:tcBorders>
            <w:shd w:val="clear" w:color="auto" w:fill="FFFFFF"/>
          </w:tcPr>
          <w:p w14:paraId="29C35581"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a. 0 cells (,0%) have expected count less than 5. The minimum expected count is 14,36.</w:t>
            </w:r>
          </w:p>
        </w:tc>
      </w:tr>
      <w:tr w:rsidR="0020423D" w:rsidRPr="0020423D" w14:paraId="5D5FBBFF" w14:textId="77777777" w:rsidTr="004D6293">
        <w:trPr>
          <w:cantSplit/>
          <w:jc w:val="center"/>
        </w:trPr>
        <w:tc>
          <w:tcPr>
            <w:tcW w:w="5000" w:type="pct"/>
            <w:gridSpan w:val="6"/>
            <w:tcBorders>
              <w:top w:val="nil"/>
              <w:left w:val="nil"/>
              <w:bottom w:val="nil"/>
              <w:right w:val="nil"/>
            </w:tcBorders>
            <w:shd w:val="clear" w:color="auto" w:fill="FFFFFF"/>
          </w:tcPr>
          <w:p w14:paraId="22FCF56B"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b. Computed only for a 2x2 table</w:t>
            </w:r>
          </w:p>
        </w:tc>
      </w:tr>
    </w:tbl>
    <w:p w14:paraId="3CBC1355" w14:textId="77777777" w:rsidR="0020423D" w:rsidRPr="0020423D" w:rsidRDefault="0020423D" w:rsidP="0020423D">
      <w:pPr>
        <w:autoSpaceDE w:val="0"/>
        <w:autoSpaceDN w:val="0"/>
        <w:adjustRightInd w:val="0"/>
        <w:spacing w:after="0" w:line="400" w:lineRule="atLeast"/>
        <w:rPr>
          <w:rFonts w:ascii="Times New Roman" w:hAnsi="Times New Roman" w:cs="Times New Roman"/>
          <w:sz w:val="24"/>
          <w:szCs w:val="24"/>
        </w:rPr>
      </w:pPr>
    </w:p>
    <w:p w14:paraId="163E7AB9" w14:textId="77777777" w:rsidR="0020423D" w:rsidRDefault="0020423D" w:rsidP="0020423D">
      <w:pPr>
        <w:autoSpaceDE w:val="0"/>
        <w:autoSpaceDN w:val="0"/>
        <w:adjustRightInd w:val="0"/>
        <w:spacing w:after="0" w:line="240" w:lineRule="auto"/>
        <w:rPr>
          <w:rFonts w:ascii="Times New Roman" w:hAnsi="Times New Roman" w:cs="Times New Roman"/>
          <w:sz w:val="24"/>
          <w:szCs w:val="24"/>
        </w:rPr>
      </w:pPr>
    </w:p>
    <w:p w14:paraId="75F6D2B0" w14:textId="77777777" w:rsidR="0020423D" w:rsidRDefault="0020423D" w:rsidP="0020423D">
      <w:pPr>
        <w:autoSpaceDE w:val="0"/>
        <w:autoSpaceDN w:val="0"/>
        <w:adjustRightInd w:val="0"/>
        <w:spacing w:after="0" w:line="240" w:lineRule="auto"/>
        <w:rPr>
          <w:rFonts w:ascii="Times New Roman" w:hAnsi="Times New Roman" w:cs="Times New Roman"/>
          <w:sz w:val="24"/>
          <w:szCs w:val="24"/>
        </w:rPr>
      </w:pPr>
    </w:p>
    <w:p w14:paraId="18FD8EB8" w14:textId="77777777" w:rsidR="0020423D" w:rsidRDefault="0020423D" w:rsidP="0020423D">
      <w:pPr>
        <w:autoSpaceDE w:val="0"/>
        <w:autoSpaceDN w:val="0"/>
        <w:adjustRightInd w:val="0"/>
        <w:spacing w:after="0" w:line="240" w:lineRule="auto"/>
        <w:rPr>
          <w:rFonts w:ascii="Times New Roman" w:hAnsi="Times New Roman" w:cs="Times New Roman"/>
          <w:sz w:val="24"/>
          <w:szCs w:val="24"/>
        </w:rPr>
      </w:pPr>
    </w:p>
    <w:p w14:paraId="5258E828" w14:textId="77777777" w:rsidR="0020423D" w:rsidRDefault="0020423D" w:rsidP="0020423D">
      <w:pPr>
        <w:autoSpaceDE w:val="0"/>
        <w:autoSpaceDN w:val="0"/>
        <w:adjustRightInd w:val="0"/>
        <w:spacing w:after="0" w:line="240" w:lineRule="auto"/>
        <w:rPr>
          <w:rFonts w:ascii="Times New Roman" w:hAnsi="Times New Roman" w:cs="Times New Roman"/>
          <w:sz w:val="24"/>
          <w:szCs w:val="24"/>
        </w:rPr>
      </w:pPr>
    </w:p>
    <w:p w14:paraId="37CF3307" w14:textId="77777777" w:rsidR="0020423D" w:rsidRDefault="0020423D" w:rsidP="0020423D">
      <w:pPr>
        <w:autoSpaceDE w:val="0"/>
        <w:autoSpaceDN w:val="0"/>
        <w:adjustRightInd w:val="0"/>
        <w:spacing w:after="0" w:line="240" w:lineRule="auto"/>
        <w:rPr>
          <w:rFonts w:ascii="Times New Roman" w:hAnsi="Times New Roman" w:cs="Times New Roman"/>
          <w:sz w:val="24"/>
          <w:szCs w:val="24"/>
        </w:rPr>
      </w:pPr>
    </w:p>
    <w:p w14:paraId="22E56DFC" w14:textId="77777777" w:rsidR="0020423D" w:rsidRDefault="0020423D" w:rsidP="0020423D">
      <w:pPr>
        <w:autoSpaceDE w:val="0"/>
        <w:autoSpaceDN w:val="0"/>
        <w:adjustRightInd w:val="0"/>
        <w:spacing w:after="0" w:line="240" w:lineRule="auto"/>
        <w:rPr>
          <w:rFonts w:ascii="Times New Roman" w:hAnsi="Times New Roman" w:cs="Times New Roman"/>
          <w:sz w:val="24"/>
          <w:szCs w:val="24"/>
        </w:rPr>
      </w:pPr>
    </w:p>
    <w:p w14:paraId="56B9193D" w14:textId="77777777" w:rsidR="0020423D" w:rsidRDefault="0020423D" w:rsidP="0020423D">
      <w:pPr>
        <w:autoSpaceDE w:val="0"/>
        <w:autoSpaceDN w:val="0"/>
        <w:adjustRightInd w:val="0"/>
        <w:spacing w:after="0" w:line="240" w:lineRule="auto"/>
        <w:rPr>
          <w:rFonts w:ascii="Times New Roman" w:hAnsi="Times New Roman" w:cs="Times New Roman"/>
          <w:sz w:val="24"/>
          <w:szCs w:val="24"/>
        </w:rPr>
      </w:pPr>
    </w:p>
    <w:p w14:paraId="1C457024" w14:textId="5384FAB7" w:rsidR="0020423D" w:rsidRPr="0020423D" w:rsidRDefault="0020423D" w:rsidP="0020423D">
      <w:pPr>
        <w:autoSpaceDE w:val="0"/>
        <w:autoSpaceDN w:val="0"/>
        <w:adjustRightInd w:val="0"/>
        <w:spacing w:after="0" w:line="240" w:lineRule="auto"/>
        <w:rPr>
          <w:rFonts w:ascii="Arial" w:hAnsi="Arial" w:cs="Arial"/>
          <w:b/>
          <w:bCs/>
          <w:color w:val="000000"/>
          <w:sz w:val="26"/>
          <w:szCs w:val="26"/>
        </w:rPr>
      </w:pPr>
      <w:r w:rsidRPr="0020423D">
        <w:rPr>
          <w:rFonts w:ascii="Arial" w:hAnsi="Arial" w:cs="Arial"/>
          <w:b/>
          <w:bCs/>
          <w:color w:val="000000"/>
          <w:sz w:val="26"/>
          <w:szCs w:val="26"/>
        </w:rPr>
        <w:lastRenderedPageBreak/>
        <w:t>Pendidikan * Kepatuhan_Penggunaan_APD</w:t>
      </w:r>
    </w:p>
    <w:p w14:paraId="2EEBC4A9" w14:textId="77777777" w:rsidR="0020423D" w:rsidRPr="0020423D" w:rsidRDefault="0020423D" w:rsidP="0020423D">
      <w:pPr>
        <w:autoSpaceDE w:val="0"/>
        <w:autoSpaceDN w:val="0"/>
        <w:adjustRightInd w:val="0"/>
        <w:spacing w:after="0" w:line="400" w:lineRule="atLeast"/>
        <w:rPr>
          <w:rFonts w:ascii="Times New Roman" w:hAnsi="Times New Roman" w:cs="Times New Roman"/>
          <w:sz w:val="24"/>
          <w:szCs w:val="24"/>
        </w:rPr>
      </w:pP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1026"/>
        <w:gridCol w:w="966"/>
        <w:gridCol w:w="2589"/>
        <w:gridCol w:w="1238"/>
        <w:gridCol w:w="1361"/>
        <w:gridCol w:w="757"/>
      </w:tblGrid>
      <w:tr w:rsidR="0020423D" w:rsidRPr="0020423D" w14:paraId="41AA580D" w14:textId="77777777" w:rsidTr="004D6293">
        <w:trPr>
          <w:cantSplit/>
          <w:tblHeader/>
          <w:jc w:val="center"/>
        </w:trPr>
        <w:tc>
          <w:tcPr>
            <w:tcW w:w="5000" w:type="pct"/>
            <w:gridSpan w:val="6"/>
            <w:tcBorders>
              <w:top w:val="nil"/>
              <w:left w:val="nil"/>
              <w:bottom w:val="nil"/>
              <w:right w:val="nil"/>
            </w:tcBorders>
            <w:shd w:val="clear" w:color="auto" w:fill="FFFFFF"/>
            <w:vAlign w:val="center"/>
          </w:tcPr>
          <w:p w14:paraId="25E447FC" w14:textId="77777777" w:rsidR="0020423D" w:rsidRPr="0020423D" w:rsidRDefault="0020423D" w:rsidP="0020423D">
            <w:pPr>
              <w:autoSpaceDE w:val="0"/>
              <w:autoSpaceDN w:val="0"/>
              <w:adjustRightInd w:val="0"/>
              <w:spacing w:after="0" w:line="240" w:lineRule="auto"/>
              <w:ind w:left="60" w:right="60"/>
              <w:jc w:val="center"/>
              <w:rPr>
                <w:rFonts w:ascii="Arial" w:hAnsi="Arial" w:cs="Arial"/>
                <w:color w:val="000000"/>
                <w:sz w:val="18"/>
                <w:szCs w:val="18"/>
              </w:rPr>
            </w:pPr>
            <w:r w:rsidRPr="0020423D">
              <w:rPr>
                <w:rFonts w:ascii="Arial" w:hAnsi="Arial" w:cs="Arial"/>
                <w:b/>
                <w:bCs/>
                <w:color w:val="000000"/>
                <w:sz w:val="18"/>
                <w:szCs w:val="18"/>
              </w:rPr>
              <w:t>Crosstab</w:t>
            </w:r>
          </w:p>
        </w:tc>
      </w:tr>
      <w:tr w:rsidR="0020423D" w:rsidRPr="0020423D" w14:paraId="2D5BF615" w14:textId="77777777" w:rsidTr="004D6293">
        <w:trPr>
          <w:cantSplit/>
          <w:tblHeader/>
          <w:jc w:val="center"/>
        </w:trPr>
        <w:tc>
          <w:tcPr>
            <w:tcW w:w="2797" w:type="pct"/>
            <w:gridSpan w:val="3"/>
            <w:vMerge w:val="restart"/>
            <w:tcBorders>
              <w:top w:val="single" w:sz="16" w:space="0" w:color="000000"/>
              <w:left w:val="single" w:sz="16" w:space="0" w:color="000000"/>
              <w:bottom w:val="single" w:sz="16" w:space="0" w:color="000000"/>
              <w:right w:val="single" w:sz="16" w:space="0" w:color="000000"/>
            </w:tcBorders>
            <w:shd w:val="clear" w:color="auto" w:fill="FFFFFF"/>
            <w:vAlign w:val="center"/>
          </w:tcPr>
          <w:p w14:paraId="3F00CBD5"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c>
          <w:tcPr>
            <w:tcW w:w="1713" w:type="pct"/>
            <w:gridSpan w:val="2"/>
            <w:tcBorders>
              <w:top w:val="single" w:sz="16" w:space="0" w:color="000000"/>
              <w:left w:val="single" w:sz="16" w:space="0" w:color="000000"/>
            </w:tcBorders>
            <w:shd w:val="clear" w:color="auto" w:fill="FFFFFF"/>
            <w:vAlign w:val="bottom"/>
          </w:tcPr>
          <w:p w14:paraId="1C986D71" w14:textId="77777777" w:rsidR="0020423D" w:rsidRPr="0020423D" w:rsidRDefault="0020423D" w:rsidP="0020423D">
            <w:pPr>
              <w:autoSpaceDE w:val="0"/>
              <w:autoSpaceDN w:val="0"/>
              <w:adjustRightInd w:val="0"/>
              <w:spacing w:after="0" w:line="240" w:lineRule="auto"/>
              <w:ind w:left="60" w:right="60"/>
              <w:jc w:val="center"/>
              <w:rPr>
                <w:rFonts w:ascii="Arial" w:hAnsi="Arial" w:cs="Arial"/>
                <w:color w:val="000000"/>
                <w:sz w:val="18"/>
                <w:szCs w:val="18"/>
              </w:rPr>
            </w:pPr>
            <w:r w:rsidRPr="0020423D">
              <w:rPr>
                <w:rFonts w:ascii="Arial" w:hAnsi="Arial" w:cs="Arial"/>
                <w:color w:val="000000"/>
                <w:sz w:val="18"/>
                <w:szCs w:val="18"/>
              </w:rPr>
              <w:t>Kepatuhan_Penggunaan_APD</w:t>
            </w:r>
          </w:p>
        </w:tc>
        <w:tc>
          <w:tcPr>
            <w:tcW w:w="490" w:type="pct"/>
            <w:vMerge w:val="restart"/>
            <w:tcBorders>
              <w:top w:val="single" w:sz="16" w:space="0" w:color="000000"/>
              <w:bottom w:val="single" w:sz="16" w:space="0" w:color="000000"/>
              <w:right w:val="single" w:sz="16" w:space="0" w:color="000000"/>
            </w:tcBorders>
            <w:shd w:val="clear" w:color="auto" w:fill="FFFFFF"/>
            <w:vAlign w:val="bottom"/>
          </w:tcPr>
          <w:p w14:paraId="1EAB5155" w14:textId="77777777" w:rsidR="0020423D" w:rsidRPr="0020423D" w:rsidRDefault="0020423D" w:rsidP="0020423D">
            <w:pPr>
              <w:autoSpaceDE w:val="0"/>
              <w:autoSpaceDN w:val="0"/>
              <w:adjustRightInd w:val="0"/>
              <w:spacing w:after="0" w:line="240" w:lineRule="auto"/>
              <w:ind w:left="60" w:right="60"/>
              <w:jc w:val="center"/>
              <w:rPr>
                <w:rFonts w:ascii="Arial" w:hAnsi="Arial" w:cs="Arial"/>
                <w:color w:val="000000"/>
                <w:sz w:val="18"/>
                <w:szCs w:val="18"/>
              </w:rPr>
            </w:pPr>
            <w:r w:rsidRPr="0020423D">
              <w:rPr>
                <w:rFonts w:ascii="Arial" w:hAnsi="Arial" w:cs="Arial"/>
                <w:color w:val="000000"/>
                <w:sz w:val="18"/>
                <w:szCs w:val="18"/>
              </w:rPr>
              <w:t>Total</w:t>
            </w:r>
          </w:p>
        </w:tc>
      </w:tr>
      <w:tr w:rsidR="0020423D" w:rsidRPr="0020423D" w14:paraId="34A2F574" w14:textId="77777777" w:rsidTr="004D6293">
        <w:trPr>
          <w:cantSplit/>
          <w:tblHeader/>
          <w:jc w:val="center"/>
        </w:trPr>
        <w:tc>
          <w:tcPr>
            <w:tcW w:w="2797" w:type="pct"/>
            <w:gridSpan w:val="3"/>
            <w:vMerge/>
            <w:tcBorders>
              <w:top w:val="single" w:sz="16" w:space="0" w:color="000000"/>
              <w:left w:val="single" w:sz="16" w:space="0" w:color="000000"/>
              <w:bottom w:val="single" w:sz="16" w:space="0" w:color="000000"/>
              <w:right w:val="single" w:sz="16" w:space="0" w:color="000000"/>
            </w:tcBorders>
            <w:shd w:val="clear" w:color="auto" w:fill="FFFFFF"/>
            <w:vAlign w:val="center"/>
          </w:tcPr>
          <w:p w14:paraId="3BFC530E"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816" w:type="pct"/>
            <w:tcBorders>
              <w:left w:val="single" w:sz="16" w:space="0" w:color="000000"/>
              <w:bottom w:val="single" w:sz="16" w:space="0" w:color="000000"/>
            </w:tcBorders>
            <w:shd w:val="clear" w:color="auto" w:fill="FFFFFF"/>
            <w:vAlign w:val="bottom"/>
          </w:tcPr>
          <w:p w14:paraId="5A0B083E" w14:textId="77777777" w:rsidR="0020423D" w:rsidRPr="0020423D" w:rsidRDefault="0020423D" w:rsidP="0020423D">
            <w:pPr>
              <w:autoSpaceDE w:val="0"/>
              <w:autoSpaceDN w:val="0"/>
              <w:adjustRightInd w:val="0"/>
              <w:spacing w:after="0" w:line="240" w:lineRule="auto"/>
              <w:ind w:left="60" w:right="60"/>
              <w:jc w:val="center"/>
              <w:rPr>
                <w:rFonts w:ascii="Arial" w:hAnsi="Arial" w:cs="Arial"/>
                <w:color w:val="000000"/>
                <w:sz w:val="18"/>
                <w:szCs w:val="18"/>
              </w:rPr>
            </w:pPr>
            <w:r w:rsidRPr="0020423D">
              <w:rPr>
                <w:rFonts w:ascii="Arial" w:hAnsi="Arial" w:cs="Arial"/>
                <w:color w:val="000000"/>
                <w:sz w:val="18"/>
                <w:szCs w:val="18"/>
              </w:rPr>
              <w:t>Tidak Patuh</w:t>
            </w:r>
          </w:p>
        </w:tc>
        <w:tc>
          <w:tcPr>
            <w:tcW w:w="897" w:type="pct"/>
            <w:tcBorders>
              <w:bottom w:val="single" w:sz="16" w:space="0" w:color="000000"/>
            </w:tcBorders>
            <w:shd w:val="clear" w:color="auto" w:fill="FFFFFF"/>
            <w:vAlign w:val="bottom"/>
          </w:tcPr>
          <w:p w14:paraId="7448094A" w14:textId="77777777" w:rsidR="0020423D" w:rsidRPr="0020423D" w:rsidRDefault="0020423D" w:rsidP="0020423D">
            <w:pPr>
              <w:autoSpaceDE w:val="0"/>
              <w:autoSpaceDN w:val="0"/>
              <w:adjustRightInd w:val="0"/>
              <w:spacing w:after="0" w:line="240" w:lineRule="auto"/>
              <w:ind w:left="60" w:right="60"/>
              <w:jc w:val="center"/>
              <w:rPr>
                <w:rFonts w:ascii="Arial" w:hAnsi="Arial" w:cs="Arial"/>
                <w:color w:val="000000"/>
                <w:sz w:val="18"/>
                <w:szCs w:val="18"/>
              </w:rPr>
            </w:pPr>
            <w:r w:rsidRPr="0020423D">
              <w:rPr>
                <w:rFonts w:ascii="Arial" w:hAnsi="Arial" w:cs="Arial"/>
                <w:color w:val="000000"/>
                <w:sz w:val="18"/>
                <w:szCs w:val="18"/>
              </w:rPr>
              <w:t>Patuh</w:t>
            </w:r>
          </w:p>
        </w:tc>
        <w:tc>
          <w:tcPr>
            <w:tcW w:w="490" w:type="pct"/>
            <w:vMerge/>
            <w:tcBorders>
              <w:top w:val="single" w:sz="16" w:space="0" w:color="000000"/>
              <w:bottom w:val="single" w:sz="16" w:space="0" w:color="000000"/>
              <w:right w:val="single" w:sz="16" w:space="0" w:color="000000"/>
            </w:tcBorders>
            <w:shd w:val="clear" w:color="auto" w:fill="FFFFFF"/>
            <w:vAlign w:val="bottom"/>
          </w:tcPr>
          <w:p w14:paraId="0A9942C3"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r>
      <w:tr w:rsidR="0020423D" w:rsidRPr="0020423D" w14:paraId="4C3E8397" w14:textId="77777777" w:rsidTr="004D6293">
        <w:trPr>
          <w:cantSplit/>
          <w:tblHeader/>
          <w:jc w:val="center"/>
        </w:trPr>
        <w:tc>
          <w:tcPr>
            <w:tcW w:w="606" w:type="pct"/>
            <w:vMerge w:val="restart"/>
            <w:tcBorders>
              <w:top w:val="single" w:sz="16" w:space="0" w:color="000000"/>
              <w:left w:val="single" w:sz="16" w:space="0" w:color="000000"/>
              <w:right w:val="nil"/>
            </w:tcBorders>
            <w:shd w:val="clear" w:color="auto" w:fill="FFFFFF"/>
          </w:tcPr>
          <w:p w14:paraId="6AAF28F9"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Pendidikan</w:t>
            </w:r>
          </w:p>
        </w:tc>
        <w:tc>
          <w:tcPr>
            <w:tcW w:w="596" w:type="pct"/>
            <w:vMerge w:val="restart"/>
            <w:tcBorders>
              <w:top w:val="single" w:sz="16" w:space="0" w:color="000000"/>
              <w:left w:val="nil"/>
              <w:right w:val="nil"/>
            </w:tcBorders>
            <w:shd w:val="clear" w:color="auto" w:fill="FFFFFF"/>
          </w:tcPr>
          <w:p w14:paraId="5CC3BD62"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Rendah</w:t>
            </w:r>
          </w:p>
        </w:tc>
        <w:tc>
          <w:tcPr>
            <w:tcW w:w="1596" w:type="pct"/>
            <w:tcBorders>
              <w:top w:val="single" w:sz="16" w:space="0" w:color="000000"/>
              <w:left w:val="nil"/>
              <w:bottom w:val="nil"/>
              <w:right w:val="single" w:sz="16" w:space="0" w:color="000000"/>
            </w:tcBorders>
            <w:shd w:val="clear" w:color="auto" w:fill="FFFFFF"/>
          </w:tcPr>
          <w:p w14:paraId="5C454C24"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Count</w:t>
            </w:r>
          </w:p>
        </w:tc>
        <w:tc>
          <w:tcPr>
            <w:tcW w:w="816" w:type="pct"/>
            <w:tcBorders>
              <w:top w:val="single" w:sz="16" w:space="0" w:color="000000"/>
              <w:left w:val="single" w:sz="16" w:space="0" w:color="000000"/>
              <w:bottom w:val="nil"/>
            </w:tcBorders>
            <w:shd w:val="clear" w:color="auto" w:fill="FFFFFF"/>
          </w:tcPr>
          <w:p w14:paraId="6986DE5D"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5</w:t>
            </w:r>
          </w:p>
        </w:tc>
        <w:tc>
          <w:tcPr>
            <w:tcW w:w="897" w:type="pct"/>
            <w:tcBorders>
              <w:top w:val="single" w:sz="16" w:space="0" w:color="000000"/>
              <w:bottom w:val="nil"/>
            </w:tcBorders>
            <w:shd w:val="clear" w:color="auto" w:fill="FFFFFF"/>
          </w:tcPr>
          <w:p w14:paraId="760D7517"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w:t>
            </w:r>
          </w:p>
        </w:tc>
        <w:tc>
          <w:tcPr>
            <w:tcW w:w="490" w:type="pct"/>
            <w:tcBorders>
              <w:top w:val="single" w:sz="16" w:space="0" w:color="000000"/>
              <w:bottom w:val="nil"/>
              <w:right w:val="single" w:sz="16" w:space="0" w:color="000000"/>
            </w:tcBorders>
            <w:shd w:val="clear" w:color="auto" w:fill="FFFFFF"/>
          </w:tcPr>
          <w:p w14:paraId="7D51F55A"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6</w:t>
            </w:r>
          </w:p>
        </w:tc>
      </w:tr>
      <w:tr w:rsidR="0020423D" w:rsidRPr="0020423D" w14:paraId="73F2E1C9" w14:textId="77777777" w:rsidTr="004D6293">
        <w:trPr>
          <w:cantSplit/>
          <w:tblHeader/>
          <w:jc w:val="center"/>
        </w:trPr>
        <w:tc>
          <w:tcPr>
            <w:tcW w:w="606" w:type="pct"/>
            <w:vMerge/>
            <w:tcBorders>
              <w:top w:val="single" w:sz="16" w:space="0" w:color="000000"/>
              <w:left w:val="single" w:sz="16" w:space="0" w:color="000000"/>
              <w:right w:val="nil"/>
            </w:tcBorders>
            <w:shd w:val="clear" w:color="auto" w:fill="FFFFFF"/>
          </w:tcPr>
          <w:p w14:paraId="154B287A"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596" w:type="pct"/>
            <w:vMerge/>
            <w:tcBorders>
              <w:top w:val="single" w:sz="16" w:space="0" w:color="000000"/>
              <w:left w:val="nil"/>
              <w:right w:val="nil"/>
            </w:tcBorders>
            <w:shd w:val="clear" w:color="auto" w:fill="FFFFFF"/>
          </w:tcPr>
          <w:p w14:paraId="7F5C8404"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1596" w:type="pct"/>
            <w:tcBorders>
              <w:top w:val="nil"/>
              <w:left w:val="nil"/>
              <w:bottom w:val="nil"/>
              <w:right w:val="single" w:sz="16" w:space="0" w:color="000000"/>
            </w:tcBorders>
            <w:shd w:val="clear" w:color="auto" w:fill="FFFFFF"/>
          </w:tcPr>
          <w:p w14:paraId="1B419A65"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Expected Count</w:t>
            </w:r>
          </w:p>
        </w:tc>
        <w:tc>
          <w:tcPr>
            <w:tcW w:w="816" w:type="pct"/>
            <w:tcBorders>
              <w:top w:val="nil"/>
              <w:left w:val="single" w:sz="16" w:space="0" w:color="000000"/>
              <w:bottom w:val="nil"/>
            </w:tcBorders>
            <w:shd w:val="clear" w:color="auto" w:fill="FFFFFF"/>
          </w:tcPr>
          <w:p w14:paraId="3ECCE1CB"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3,3</w:t>
            </w:r>
          </w:p>
        </w:tc>
        <w:tc>
          <w:tcPr>
            <w:tcW w:w="897" w:type="pct"/>
            <w:tcBorders>
              <w:top w:val="nil"/>
              <w:bottom w:val="nil"/>
            </w:tcBorders>
            <w:shd w:val="clear" w:color="auto" w:fill="FFFFFF"/>
          </w:tcPr>
          <w:p w14:paraId="54FEFF10"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2,7</w:t>
            </w:r>
          </w:p>
        </w:tc>
        <w:tc>
          <w:tcPr>
            <w:tcW w:w="490" w:type="pct"/>
            <w:tcBorders>
              <w:top w:val="nil"/>
              <w:bottom w:val="nil"/>
              <w:right w:val="single" w:sz="16" w:space="0" w:color="000000"/>
            </w:tcBorders>
            <w:shd w:val="clear" w:color="auto" w:fill="FFFFFF"/>
          </w:tcPr>
          <w:p w14:paraId="558BEC3E"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6,0</w:t>
            </w:r>
          </w:p>
        </w:tc>
      </w:tr>
      <w:tr w:rsidR="0020423D" w:rsidRPr="0020423D" w14:paraId="3E29607B" w14:textId="77777777" w:rsidTr="004D6293">
        <w:trPr>
          <w:cantSplit/>
          <w:tblHeader/>
          <w:jc w:val="center"/>
        </w:trPr>
        <w:tc>
          <w:tcPr>
            <w:tcW w:w="606" w:type="pct"/>
            <w:vMerge/>
            <w:tcBorders>
              <w:top w:val="single" w:sz="16" w:space="0" w:color="000000"/>
              <w:left w:val="single" w:sz="16" w:space="0" w:color="000000"/>
              <w:right w:val="nil"/>
            </w:tcBorders>
            <w:shd w:val="clear" w:color="auto" w:fill="FFFFFF"/>
          </w:tcPr>
          <w:p w14:paraId="47CCBF00"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596" w:type="pct"/>
            <w:vMerge/>
            <w:tcBorders>
              <w:top w:val="single" w:sz="16" w:space="0" w:color="000000"/>
              <w:left w:val="nil"/>
              <w:right w:val="nil"/>
            </w:tcBorders>
            <w:shd w:val="clear" w:color="auto" w:fill="FFFFFF"/>
          </w:tcPr>
          <w:p w14:paraId="14C83AE5"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1596" w:type="pct"/>
            <w:tcBorders>
              <w:top w:val="nil"/>
              <w:left w:val="nil"/>
              <w:bottom w:val="nil"/>
              <w:right w:val="single" w:sz="16" w:space="0" w:color="000000"/>
            </w:tcBorders>
            <w:shd w:val="clear" w:color="auto" w:fill="FFFFFF"/>
          </w:tcPr>
          <w:p w14:paraId="60881923"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 within Pendidikan</w:t>
            </w:r>
          </w:p>
        </w:tc>
        <w:tc>
          <w:tcPr>
            <w:tcW w:w="816" w:type="pct"/>
            <w:tcBorders>
              <w:top w:val="nil"/>
              <w:left w:val="single" w:sz="16" w:space="0" w:color="000000"/>
              <w:bottom w:val="nil"/>
            </w:tcBorders>
            <w:shd w:val="clear" w:color="auto" w:fill="FFFFFF"/>
          </w:tcPr>
          <w:p w14:paraId="60394B86"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83,3%</w:t>
            </w:r>
          </w:p>
        </w:tc>
        <w:tc>
          <w:tcPr>
            <w:tcW w:w="897" w:type="pct"/>
            <w:tcBorders>
              <w:top w:val="nil"/>
              <w:bottom w:val="nil"/>
            </w:tcBorders>
            <w:shd w:val="clear" w:color="auto" w:fill="FFFFFF"/>
          </w:tcPr>
          <w:p w14:paraId="11133E88"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16,7%</w:t>
            </w:r>
          </w:p>
        </w:tc>
        <w:tc>
          <w:tcPr>
            <w:tcW w:w="490" w:type="pct"/>
            <w:tcBorders>
              <w:top w:val="nil"/>
              <w:bottom w:val="nil"/>
              <w:right w:val="single" w:sz="16" w:space="0" w:color="000000"/>
            </w:tcBorders>
            <w:shd w:val="clear" w:color="auto" w:fill="FFFFFF"/>
          </w:tcPr>
          <w:p w14:paraId="2A529BA2"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100,0%</w:t>
            </w:r>
          </w:p>
        </w:tc>
      </w:tr>
      <w:tr w:rsidR="0020423D" w:rsidRPr="0020423D" w14:paraId="68DFD689" w14:textId="77777777" w:rsidTr="004D6293">
        <w:trPr>
          <w:cantSplit/>
          <w:tblHeader/>
          <w:jc w:val="center"/>
        </w:trPr>
        <w:tc>
          <w:tcPr>
            <w:tcW w:w="606" w:type="pct"/>
            <w:vMerge/>
            <w:tcBorders>
              <w:top w:val="single" w:sz="16" w:space="0" w:color="000000"/>
              <w:left w:val="single" w:sz="16" w:space="0" w:color="000000"/>
              <w:right w:val="nil"/>
            </w:tcBorders>
            <w:shd w:val="clear" w:color="auto" w:fill="FFFFFF"/>
          </w:tcPr>
          <w:p w14:paraId="5467253A"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596" w:type="pct"/>
            <w:vMerge/>
            <w:tcBorders>
              <w:top w:val="single" w:sz="16" w:space="0" w:color="000000"/>
              <w:left w:val="nil"/>
              <w:right w:val="nil"/>
            </w:tcBorders>
            <w:shd w:val="clear" w:color="auto" w:fill="FFFFFF"/>
          </w:tcPr>
          <w:p w14:paraId="140BF40B"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1596" w:type="pct"/>
            <w:tcBorders>
              <w:top w:val="nil"/>
              <w:left w:val="nil"/>
              <w:bottom w:val="nil"/>
              <w:right w:val="single" w:sz="16" w:space="0" w:color="000000"/>
            </w:tcBorders>
            <w:shd w:val="clear" w:color="auto" w:fill="FFFFFF"/>
          </w:tcPr>
          <w:p w14:paraId="299E18E6"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 within Kepatuhan_Penggunaan_APD</w:t>
            </w:r>
          </w:p>
        </w:tc>
        <w:tc>
          <w:tcPr>
            <w:tcW w:w="816" w:type="pct"/>
            <w:tcBorders>
              <w:top w:val="nil"/>
              <w:left w:val="single" w:sz="16" w:space="0" w:color="000000"/>
              <w:bottom w:val="nil"/>
            </w:tcBorders>
            <w:shd w:val="clear" w:color="auto" w:fill="FFFFFF"/>
          </w:tcPr>
          <w:p w14:paraId="312DED4C"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11,6%</w:t>
            </w:r>
          </w:p>
        </w:tc>
        <w:tc>
          <w:tcPr>
            <w:tcW w:w="897" w:type="pct"/>
            <w:tcBorders>
              <w:top w:val="nil"/>
              <w:bottom w:val="nil"/>
            </w:tcBorders>
            <w:shd w:val="clear" w:color="auto" w:fill="FFFFFF"/>
          </w:tcPr>
          <w:p w14:paraId="49F549DC"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2,9%</w:t>
            </w:r>
          </w:p>
        </w:tc>
        <w:tc>
          <w:tcPr>
            <w:tcW w:w="490" w:type="pct"/>
            <w:tcBorders>
              <w:top w:val="nil"/>
              <w:bottom w:val="nil"/>
              <w:right w:val="single" w:sz="16" w:space="0" w:color="000000"/>
            </w:tcBorders>
            <w:shd w:val="clear" w:color="auto" w:fill="FFFFFF"/>
          </w:tcPr>
          <w:p w14:paraId="621F612D"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7,7%</w:t>
            </w:r>
          </w:p>
        </w:tc>
      </w:tr>
      <w:tr w:rsidR="0020423D" w:rsidRPr="0020423D" w14:paraId="795E652F" w14:textId="77777777" w:rsidTr="004D6293">
        <w:trPr>
          <w:cantSplit/>
          <w:tblHeader/>
          <w:jc w:val="center"/>
        </w:trPr>
        <w:tc>
          <w:tcPr>
            <w:tcW w:w="606" w:type="pct"/>
            <w:vMerge/>
            <w:tcBorders>
              <w:top w:val="single" w:sz="16" w:space="0" w:color="000000"/>
              <w:left w:val="single" w:sz="16" w:space="0" w:color="000000"/>
              <w:right w:val="nil"/>
            </w:tcBorders>
            <w:shd w:val="clear" w:color="auto" w:fill="FFFFFF"/>
          </w:tcPr>
          <w:p w14:paraId="6E3621C7"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596" w:type="pct"/>
            <w:vMerge/>
            <w:tcBorders>
              <w:top w:val="single" w:sz="16" w:space="0" w:color="000000"/>
              <w:left w:val="nil"/>
              <w:right w:val="nil"/>
            </w:tcBorders>
            <w:shd w:val="clear" w:color="auto" w:fill="FFFFFF"/>
          </w:tcPr>
          <w:p w14:paraId="2DBAD198"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1596" w:type="pct"/>
            <w:tcBorders>
              <w:top w:val="nil"/>
              <w:left w:val="nil"/>
              <w:right w:val="single" w:sz="16" w:space="0" w:color="000000"/>
            </w:tcBorders>
            <w:shd w:val="clear" w:color="auto" w:fill="FFFFFF"/>
          </w:tcPr>
          <w:p w14:paraId="73078942"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 of Total</w:t>
            </w:r>
          </w:p>
        </w:tc>
        <w:tc>
          <w:tcPr>
            <w:tcW w:w="816" w:type="pct"/>
            <w:tcBorders>
              <w:top w:val="nil"/>
              <w:left w:val="single" w:sz="16" w:space="0" w:color="000000"/>
            </w:tcBorders>
            <w:shd w:val="clear" w:color="auto" w:fill="FFFFFF"/>
          </w:tcPr>
          <w:p w14:paraId="0329AF67"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6,4%</w:t>
            </w:r>
          </w:p>
        </w:tc>
        <w:tc>
          <w:tcPr>
            <w:tcW w:w="897" w:type="pct"/>
            <w:tcBorders>
              <w:top w:val="nil"/>
            </w:tcBorders>
            <w:shd w:val="clear" w:color="auto" w:fill="FFFFFF"/>
          </w:tcPr>
          <w:p w14:paraId="713AB0CC"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1,3%</w:t>
            </w:r>
          </w:p>
        </w:tc>
        <w:tc>
          <w:tcPr>
            <w:tcW w:w="490" w:type="pct"/>
            <w:tcBorders>
              <w:top w:val="nil"/>
              <w:right w:val="single" w:sz="16" w:space="0" w:color="000000"/>
            </w:tcBorders>
            <w:shd w:val="clear" w:color="auto" w:fill="FFFFFF"/>
          </w:tcPr>
          <w:p w14:paraId="739D6CA8"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7,7%</w:t>
            </w:r>
          </w:p>
        </w:tc>
      </w:tr>
      <w:tr w:rsidR="0020423D" w:rsidRPr="0020423D" w14:paraId="1954DC8B" w14:textId="77777777" w:rsidTr="004D6293">
        <w:trPr>
          <w:cantSplit/>
          <w:tblHeader/>
          <w:jc w:val="center"/>
        </w:trPr>
        <w:tc>
          <w:tcPr>
            <w:tcW w:w="606" w:type="pct"/>
            <w:vMerge/>
            <w:tcBorders>
              <w:top w:val="single" w:sz="16" w:space="0" w:color="000000"/>
              <w:left w:val="single" w:sz="16" w:space="0" w:color="000000"/>
              <w:right w:val="nil"/>
            </w:tcBorders>
            <w:shd w:val="clear" w:color="auto" w:fill="FFFFFF"/>
          </w:tcPr>
          <w:p w14:paraId="355CBB87"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596" w:type="pct"/>
            <w:vMerge w:val="restart"/>
            <w:tcBorders>
              <w:left w:val="nil"/>
              <w:right w:val="nil"/>
            </w:tcBorders>
            <w:shd w:val="clear" w:color="auto" w:fill="FFFFFF"/>
          </w:tcPr>
          <w:p w14:paraId="419302D5"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Menengah</w:t>
            </w:r>
          </w:p>
        </w:tc>
        <w:tc>
          <w:tcPr>
            <w:tcW w:w="1596" w:type="pct"/>
            <w:tcBorders>
              <w:left w:val="nil"/>
              <w:bottom w:val="nil"/>
              <w:right w:val="single" w:sz="16" w:space="0" w:color="000000"/>
            </w:tcBorders>
            <w:shd w:val="clear" w:color="auto" w:fill="FFFFFF"/>
          </w:tcPr>
          <w:p w14:paraId="3FE08896"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Count</w:t>
            </w:r>
          </w:p>
        </w:tc>
        <w:tc>
          <w:tcPr>
            <w:tcW w:w="816" w:type="pct"/>
            <w:tcBorders>
              <w:left w:val="single" w:sz="16" w:space="0" w:color="000000"/>
              <w:bottom w:val="nil"/>
            </w:tcBorders>
            <w:shd w:val="clear" w:color="auto" w:fill="FFFFFF"/>
          </w:tcPr>
          <w:p w14:paraId="23E4A8DA"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38</w:t>
            </w:r>
          </w:p>
        </w:tc>
        <w:tc>
          <w:tcPr>
            <w:tcW w:w="897" w:type="pct"/>
            <w:tcBorders>
              <w:bottom w:val="nil"/>
            </w:tcBorders>
            <w:shd w:val="clear" w:color="auto" w:fill="FFFFFF"/>
          </w:tcPr>
          <w:p w14:paraId="162E7C2E"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23</w:t>
            </w:r>
          </w:p>
        </w:tc>
        <w:tc>
          <w:tcPr>
            <w:tcW w:w="490" w:type="pct"/>
            <w:tcBorders>
              <w:bottom w:val="nil"/>
              <w:right w:val="single" w:sz="16" w:space="0" w:color="000000"/>
            </w:tcBorders>
            <w:shd w:val="clear" w:color="auto" w:fill="FFFFFF"/>
          </w:tcPr>
          <w:p w14:paraId="105EA10B"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61</w:t>
            </w:r>
          </w:p>
        </w:tc>
      </w:tr>
      <w:tr w:rsidR="0020423D" w:rsidRPr="0020423D" w14:paraId="798DB2F8" w14:textId="77777777" w:rsidTr="004D6293">
        <w:trPr>
          <w:cantSplit/>
          <w:tblHeader/>
          <w:jc w:val="center"/>
        </w:trPr>
        <w:tc>
          <w:tcPr>
            <w:tcW w:w="606" w:type="pct"/>
            <w:vMerge/>
            <w:tcBorders>
              <w:top w:val="single" w:sz="16" w:space="0" w:color="000000"/>
              <w:left w:val="single" w:sz="16" w:space="0" w:color="000000"/>
              <w:right w:val="nil"/>
            </w:tcBorders>
            <w:shd w:val="clear" w:color="auto" w:fill="FFFFFF"/>
          </w:tcPr>
          <w:p w14:paraId="679D8727" w14:textId="77777777" w:rsidR="0020423D" w:rsidRPr="0020423D" w:rsidRDefault="0020423D" w:rsidP="0020423D">
            <w:pPr>
              <w:autoSpaceDE w:val="0"/>
              <w:autoSpaceDN w:val="0"/>
              <w:adjustRightInd w:val="0"/>
              <w:spacing w:after="0" w:line="240" w:lineRule="auto"/>
              <w:rPr>
                <w:rFonts w:ascii="Times New Roman" w:hAnsi="Times New Roman" w:cs="Times New Roman"/>
                <w:sz w:val="24"/>
                <w:szCs w:val="24"/>
              </w:rPr>
            </w:pPr>
          </w:p>
        </w:tc>
        <w:tc>
          <w:tcPr>
            <w:tcW w:w="596" w:type="pct"/>
            <w:vMerge/>
            <w:tcBorders>
              <w:left w:val="nil"/>
              <w:right w:val="nil"/>
            </w:tcBorders>
            <w:shd w:val="clear" w:color="auto" w:fill="FFFFFF"/>
          </w:tcPr>
          <w:p w14:paraId="2156C806" w14:textId="77777777" w:rsidR="0020423D" w:rsidRPr="0020423D" w:rsidRDefault="0020423D" w:rsidP="0020423D">
            <w:pPr>
              <w:autoSpaceDE w:val="0"/>
              <w:autoSpaceDN w:val="0"/>
              <w:adjustRightInd w:val="0"/>
              <w:spacing w:after="0" w:line="240" w:lineRule="auto"/>
              <w:rPr>
                <w:rFonts w:ascii="Times New Roman" w:hAnsi="Times New Roman" w:cs="Times New Roman"/>
                <w:sz w:val="24"/>
                <w:szCs w:val="24"/>
              </w:rPr>
            </w:pPr>
          </w:p>
        </w:tc>
        <w:tc>
          <w:tcPr>
            <w:tcW w:w="1596" w:type="pct"/>
            <w:tcBorders>
              <w:top w:val="nil"/>
              <w:left w:val="nil"/>
              <w:bottom w:val="nil"/>
              <w:right w:val="single" w:sz="16" w:space="0" w:color="000000"/>
            </w:tcBorders>
            <w:shd w:val="clear" w:color="auto" w:fill="FFFFFF"/>
          </w:tcPr>
          <w:p w14:paraId="19445464"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Expected Count</w:t>
            </w:r>
          </w:p>
        </w:tc>
        <w:tc>
          <w:tcPr>
            <w:tcW w:w="816" w:type="pct"/>
            <w:tcBorders>
              <w:top w:val="nil"/>
              <w:left w:val="single" w:sz="16" w:space="0" w:color="000000"/>
              <w:bottom w:val="nil"/>
            </w:tcBorders>
            <w:shd w:val="clear" w:color="auto" w:fill="FFFFFF"/>
          </w:tcPr>
          <w:p w14:paraId="6D663B5F"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33,6</w:t>
            </w:r>
          </w:p>
        </w:tc>
        <w:tc>
          <w:tcPr>
            <w:tcW w:w="897" w:type="pct"/>
            <w:tcBorders>
              <w:top w:val="nil"/>
              <w:bottom w:val="nil"/>
            </w:tcBorders>
            <w:shd w:val="clear" w:color="auto" w:fill="FFFFFF"/>
          </w:tcPr>
          <w:p w14:paraId="06008A73"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27,4</w:t>
            </w:r>
          </w:p>
        </w:tc>
        <w:tc>
          <w:tcPr>
            <w:tcW w:w="490" w:type="pct"/>
            <w:tcBorders>
              <w:top w:val="nil"/>
              <w:bottom w:val="nil"/>
              <w:right w:val="single" w:sz="16" w:space="0" w:color="000000"/>
            </w:tcBorders>
            <w:shd w:val="clear" w:color="auto" w:fill="FFFFFF"/>
          </w:tcPr>
          <w:p w14:paraId="5DCC16A5"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61,0</w:t>
            </w:r>
          </w:p>
        </w:tc>
      </w:tr>
      <w:tr w:rsidR="0020423D" w:rsidRPr="0020423D" w14:paraId="1B105AA8" w14:textId="77777777" w:rsidTr="004D6293">
        <w:trPr>
          <w:cantSplit/>
          <w:tblHeader/>
          <w:jc w:val="center"/>
        </w:trPr>
        <w:tc>
          <w:tcPr>
            <w:tcW w:w="606" w:type="pct"/>
            <w:vMerge/>
            <w:tcBorders>
              <w:top w:val="single" w:sz="16" w:space="0" w:color="000000"/>
              <w:left w:val="single" w:sz="16" w:space="0" w:color="000000"/>
              <w:right w:val="nil"/>
            </w:tcBorders>
            <w:shd w:val="clear" w:color="auto" w:fill="FFFFFF"/>
          </w:tcPr>
          <w:p w14:paraId="4C17DE09" w14:textId="77777777" w:rsidR="0020423D" w:rsidRPr="0020423D" w:rsidRDefault="0020423D" w:rsidP="0020423D">
            <w:pPr>
              <w:autoSpaceDE w:val="0"/>
              <w:autoSpaceDN w:val="0"/>
              <w:adjustRightInd w:val="0"/>
              <w:spacing w:after="0" w:line="240" w:lineRule="auto"/>
              <w:rPr>
                <w:rFonts w:ascii="Times New Roman" w:hAnsi="Times New Roman" w:cs="Times New Roman"/>
                <w:sz w:val="24"/>
                <w:szCs w:val="24"/>
              </w:rPr>
            </w:pPr>
          </w:p>
        </w:tc>
        <w:tc>
          <w:tcPr>
            <w:tcW w:w="596" w:type="pct"/>
            <w:vMerge/>
            <w:tcBorders>
              <w:left w:val="nil"/>
              <w:right w:val="nil"/>
            </w:tcBorders>
            <w:shd w:val="clear" w:color="auto" w:fill="FFFFFF"/>
          </w:tcPr>
          <w:p w14:paraId="4AADE88B" w14:textId="77777777" w:rsidR="0020423D" w:rsidRPr="0020423D" w:rsidRDefault="0020423D" w:rsidP="0020423D">
            <w:pPr>
              <w:autoSpaceDE w:val="0"/>
              <w:autoSpaceDN w:val="0"/>
              <w:adjustRightInd w:val="0"/>
              <w:spacing w:after="0" w:line="240" w:lineRule="auto"/>
              <w:rPr>
                <w:rFonts w:ascii="Times New Roman" w:hAnsi="Times New Roman" w:cs="Times New Roman"/>
                <w:sz w:val="24"/>
                <w:szCs w:val="24"/>
              </w:rPr>
            </w:pPr>
          </w:p>
        </w:tc>
        <w:tc>
          <w:tcPr>
            <w:tcW w:w="1596" w:type="pct"/>
            <w:tcBorders>
              <w:top w:val="nil"/>
              <w:left w:val="nil"/>
              <w:bottom w:val="nil"/>
              <w:right w:val="single" w:sz="16" w:space="0" w:color="000000"/>
            </w:tcBorders>
            <w:shd w:val="clear" w:color="auto" w:fill="FFFFFF"/>
          </w:tcPr>
          <w:p w14:paraId="0CBEFE35"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 within Pendidikan</w:t>
            </w:r>
          </w:p>
        </w:tc>
        <w:tc>
          <w:tcPr>
            <w:tcW w:w="816" w:type="pct"/>
            <w:tcBorders>
              <w:top w:val="nil"/>
              <w:left w:val="single" w:sz="16" w:space="0" w:color="000000"/>
              <w:bottom w:val="nil"/>
            </w:tcBorders>
            <w:shd w:val="clear" w:color="auto" w:fill="FFFFFF"/>
          </w:tcPr>
          <w:p w14:paraId="162AE556"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62,3%</w:t>
            </w:r>
          </w:p>
        </w:tc>
        <w:tc>
          <w:tcPr>
            <w:tcW w:w="897" w:type="pct"/>
            <w:tcBorders>
              <w:top w:val="nil"/>
              <w:bottom w:val="nil"/>
            </w:tcBorders>
            <w:shd w:val="clear" w:color="auto" w:fill="FFFFFF"/>
          </w:tcPr>
          <w:p w14:paraId="06ACE2EC"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37,7%</w:t>
            </w:r>
          </w:p>
        </w:tc>
        <w:tc>
          <w:tcPr>
            <w:tcW w:w="490" w:type="pct"/>
            <w:tcBorders>
              <w:top w:val="nil"/>
              <w:bottom w:val="nil"/>
              <w:right w:val="single" w:sz="16" w:space="0" w:color="000000"/>
            </w:tcBorders>
            <w:shd w:val="clear" w:color="auto" w:fill="FFFFFF"/>
          </w:tcPr>
          <w:p w14:paraId="318A2092"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100,0%</w:t>
            </w:r>
          </w:p>
        </w:tc>
      </w:tr>
      <w:tr w:rsidR="0020423D" w:rsidRPr="0020423D" w14:paraId="36A40A3F" w14:textId="77777777" w:rsidTr="004D6293">
        <w:trPr>
          <w:cantSplit/>
          <w:tblHeader/>
          <w:jc w:val="center"/>
        </w:trPr>
        <w:tc>
          <w:tcPr>
            <w:tcW w:w="606" w:type="pct"/>
            <w:vMerge/>
            <w:tcBorders>
              <w:top w:val="single" w:sz="16" w:space="0" w:color="000000"/>
              <w:left w:val="single" w:sz="16" w:space="0" w:color="000000"/>
              <w:right w:val="nil"/>
            </w:tcBorders>
            <w:shd w:val="clear" w:color="auto" w:fill="FFFFFF"/>
          </w:tcPr>
          <w:p w14:paraId="5D729BCC" w14:textId="77777777" w:rsidR="0020423D" w:rsidRPr="0020423D" w:rsidRDefault="0020423D" w:rsidP="0020423D">
            <w:pPr>
              <w:autoSpaceDE w:val="0"/>
              <w:autoSpaceDN w:val="0"/>
              <w:adjustRightInd w:val="0"/>
              <w:spacing w:after="0" w:line="240" w:lineRule="auto"/>
              <w:rPr>
                <w:rFonts w:ascii="Times New Roman" w:hAnsi="Times New Roman" w:cs="Times New Roman"/>
                <w:sz w:val="24"/>
                <w:szCs w:val="24"/>
              </w:rPr>
            </w:pPr>
          </w:p>
        </w:tc>
        <w:tc>
          <w:tcPr>
            <w:tcW w:w="596" w:type="pct"/>
            <w:vMerge/>
            <w:tcBorders>
              <w:left w:val="nil"/>
              <w:right w:val="nil"/>
            </w:tcBorders>
            <w:shd w:val="clear" w:color="auto" w:fill="FFFFFF"/>
          </w:tcPr>
          <w:p w14:paraId="10CFC6DD" w14:textId="77777777" w:rsidR="0020423D" w:rsidRPr="0020423D" w:rsidRDefault="0020423D" w:rsidP="0020423D">
            <w:pPr>
              <w:autoSpaceDE w:val="0"/>
              <w:autoSpaceDN w:val="0"/>
              <w:adjustRightInd w:val="0"/>
              <w:spacing w:after="0" w:line="240" w:lineRule="auto"/>
              <w:rPr>
                <w:rFonts w:ascii="Times New Roman" w:hAnsi="Times New Roman" w:cs="Times New Roman"/>
                <w:sz w:val="24"/>
                <w:szCs w:val="24"/>
              </w:rPr>
            </w:pPr>
          </w:p>
        </w:tc>
        <w:tc>
          <w:tcPr>
            <w:tcW w:w="1596" w:type="pct"/>
            <w:tcBorders>
              <w:top w:val="nil"/>
              <w:left w:val="nil"/>
              <w:bottom w:val="nil"/>
              <w:right w:val="single" w:sz="16" w:space="0" w:color="000000"/>
            </w:tcBorders>
            <w:shd w:val="clear" w:color="auto" w:fill="FFFFFF"/>
          </w:tcPr>
          <w:p w14:paraId="0E0CD964"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 within Kepatuhan_Penggunaan_APD</w:t>
            </w:r>
          </w:p>
        </w:tc>
        <w:tc>
          <w:tcPr>
            <w:tcW w:w="816" w:type="pct"/>
            <w:tcBorders>
              <w:top w:val="nil"/>
              <w:left w:val="single" w:sz="16" w:space="0" w:color="000000"/>
              <w:bottom w:val="nil"/>
            </w:tcBorders>
            <w:shd w:val="clear" w:color="auto" w:fill="FFFFFF"/>
          </w:tcPr>
          <w:p w14:paraId="1DFC8149"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88,4%</w:t>
            </w:r>
          </w:p>
        </w:tc>
        <w:tc>
          <w:tcPr>
            <w:tcW w:w="897" w:type="pct"/>
            <w:tcBorders>
              <w:top w:val="nil"/>
              <w:bottom w:val="nil"/>
            </w:tcBorders>
            <w:shd w:val="clear" w:color="auto" w:fill="FFFFFF"/>
          </w:tcPr>
          <w:p w14:paraId="7AF88A95"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65,7%</w:t>
            </w:r>
          </w:p>
        </w:tc>
        <w:tc>
          <w:tcPr>
            <w:tcW w:w="490" w:type="pct"/>
            <w:tcBorders>
              <w:top w:val="nil"/>
              <w:bottom w:val="nil"/>
              <w:right w:val="single" w:sz="16" w:space="0" w:color="000000"/>
            </w:tcBorders>
            <w:shd w:val="clear" w:color="auto" w:fill="FFFFFF"/>
          </w:tcPr>
          <w:p w14:paraId="2BE977C2"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78,2%</w:t>
            </w:r>
          </w:p>
        </w:tc>
      </w:tr>
      <w:tr w:rsidR="0020423D" w:rsidRPr="0020423D" w14:paraId="5B474FE3" w14:textId="77777777" w:rsidTr="004D6293">
        <w:trPr>
          <w:cantSplit/>
          <w:tblHeader/>
          <w:jc w:val="center"/>
        </w:trPr>
        <w:tc>
          <w:tcPr>
            <w:tcW w:w="606" w:type="pct"/>
            <w:vMerge/>
            <w:tcBorders>
              <w:top w:val="single" w:sz="16" w:space="0" w:color="000000"/>
              <w:left w:val="single" w:sz="16" w:space="0" w:color="000000"/>
              <w:right w:val="nil"/>
            </w:tcBorders>
            <w:shd w:val="clear" w:color="auto" w:fill="FFFFFF"/>
          </w:tcPr>
          <w:p w14:paraId="4E29D247" w14:textId="77777777" w:rsidR="0020423D" w:rsidRPr="0020423D" w:rsidRDefault="0020423D" w:rsidP="0020423D">
            <w:pPr>
              <w:autoSpaceDE w:val="0"/>
              <w:autoSpaceDN w:val="0"/>
              <w:adjustRightInd w:val="0"/>
              <w:spacing w:after="0" w:line="240" w:lineRule="auto"/>
              <w:rPr>
                <w:rFonts w:ascii="Times New Roman" w:hAnsi="Times New Roman" w:cs="Times New Roman"/>
                <w:sz w:val="24"/>
                <w:szCs w:val="24"/>
              </w:rPr>
            </w:pPr>
          </w:p>
        </w:tc>
        <w:tc>
          <w:tcPr>
            <w:tcW w:w="596" w:type="pct"/>
            <w:vMerge/>
            <w:tcBorders>
              <w:left w:val="nil"/>
              <w:right w:val="nil"/>
            </w:tcBorders>
            <w:shd w:val="clear" w:color="auto" w:fill="FFFFFF"/>
          </w:tcPr>
          <w:p w14:paraId="3574BAE5" w14:textId="77777777" w:rsidR="0020423D" w:rsidRPr="0020423D" w:rsidRDefault="0020423D" w:rsidP="0020423D">
            <w:pPr>
              <w:autoSpaceDE w:val="0"/>
              <w:autoSpaceDN w:val="0"/>
              <w:adjustRightInd w:val="0"/>
              <w:spacing w:after="0" w:line="240" w:lineRule="auto"/>
              <w:rPr>
                <w:rFonts w:ascii="Times New Roman" w:hAnsi="Times New Roman" w:cs="Times New Roman"/>
                <w:sz w:val="24"/>
                <w:szCs w:val="24"/>
              </w:rPr>
            </w:pPr>
          </w:p>
        </w:tc>
        <w:tc>
          <w:tcPr>
            <w:tcW w:w="1596" w:type="pct"/>
            <w:tcBorders>
              <w:top w:val="nil"/>
              <w:left w:val="nil"/>
              <w:right w:val="single" w:sz="16" w:space="0" w:color="000000"/>
            </w:tcBorders>
            <w:shd w:val="clear" w:color="auto" w:fill="FFFFFF"/>
          </w:tcPr>
          <w:p w14:paraId="5A32B982"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 of Total</w:t>
            </w:r>
          </w:p>
        </w:tc>
        <w:tc>
          <w:tcPr>
            <w:tcW w:w="816" w:type="pct"/>
            <w:tcBorders>
              <w:top w:val="nil"/>
              <w:left w:val="single" w:sz="16" w:space="0" w:color="000000"/>
            </w:tcBorders>
            <w:shd w:val="clear" w:color="auto" w:fill="FFFFFF"/>
          </w:tcPr>
          <w:p w14:paraId="670393A8"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48,7%</w:t>
            </w:r>
          </w:p>
        </w:tc>
        <w:tc>
          <w:tcPr>
            <w:tcW w:w="897" w:type="pct"/>
            <w:tcBorders>
              <w:top w:val="nil"/>
            </w:tcBorders>
            <w:shd w:val="clear" w:color="auto" w:fill="FFFFFF"/>
          </w:tcPr>
          <w:p w14:paraId="0F446F4C"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29,5%</w:t>
            </w:r>
          </w:p>
        </w:tc>
        <w:tc>
          <w:tcPr>
            <w:tcW w:w="490" w:type="pct"/>
            <w:tcBorders>
              <w:top w:val="nil"/>
              <w:right w:val="single" w:sz="16" w:space="0" w:color="000000"/>
            </w:tcBorders>
            <w:shd w:val="clear" w:color="auto" w:fill="FFFFFF"/>
          </w:tcPr>
          <w:p w14:paraId="4F6E733A"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78,2%</w:t>
            </w:r>
          </w:p>
        </w:tc>
      </w:tr>
      <w:tr w:rsidR="0020423D" w:rsidRPr="0020423D" w14:paraId="33E98FBF" w14:textId="77777777" w:rsidTr="004D6293">
        <w:trPr>
          <w:cantSplit/>
          <w:tblHeader/>
          <w:jc w:val="center"/>
        </w:trPr>
        <w:tc>
          <w:tcPr>
            <w:tcW w:w="606" w:type="pct"/>
            <w:vMerge/>
            <w:tcBorders>
              <w:top w:val="single" w:sz="16" w:space="0" w:color="000000"/>
              <w:left w:val="single" w:sz="16" w:space="0" w:color="000000"/>
              <w:right w:val="nil"/>
            </w:tcBorders>
            <w:shd w:val="clear" w:color="auto" w:fill="FFFFFF"/>
          </w:tcPr>
          <w:p w14:paraId="59D08CCF"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596" w:type="pct"/>
            <w:vMerge w:val="restart"/>
            <w:tcBorders>
              <w:left w:val="nil"/>
              <w:right w:val="nil"/>
            </w:tcBorders>
            <w:shd w:val="clear" w:color="auto" w:fill="FFFFFF"/>
          </w:tcPr>
          <w:p w14:paraId="30B6B6C5"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Tinggi</w:t>
            </w:r>
          </w:p>
        </w:tc>
        <w:tc>
          <w:tcPr>
            <w:tcW w:w="1596" w:type="pct"/>
            <w:tcBorders>
              <w:left w:val="nil"/>
              <w:bottom w:val="nil"/>
              <w:right w:val="single" w:sz="16" w:space="0" w:color="000000"/>
            </w:tcBorders>
            <w:shd w:val="clear" w:color="auto" w:fill="FFFFFF"/>
          </w:tcPr>
          <w:p w14:paraId="6C8E67AD"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Count</w:t>
            </w:r>
          </w:p>
        </w:tc>
        <w:tc>
          <w:tcPr>
            <w:tcW w:w="816" w:type="pct"/>
            <w:tcBorders>
              <w:left w:val="single" w:sz="16" w:space="0" w:color="000000"/>
              <w:bottom w:val="nil"/>
            </w:tcBorders>
            <w:shd w:val="clear" w:color="auto" w:fill="FFFFFF"/>
          </w:tcPr>
          <w:p w14:paraId="2E2C35F6"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0</w:t>
            </w:r>
          </w:p>
        </w:tc>
        <w:tc>
          <w:tcPr>
            <w:tcW w:w="897" w:type="pct"/>
            <w:tcBorders>
              <w:bottom w:val="nil"/>
            </w:tcBorders>
            <w:shd w:val="clear" w:color="auto" w:fill="FFFFFF"/>
          </w:tcPr>
          <w:p w14:paraId="711ED73C"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11</w:t>
            </w:r>
          </w:p>
        </w:tc>
        <w:tc>
          <w:tcPr>
            <w:tcW w:w="490" w:type="pct"/>
            <w:tcBorders>
              <w:bottom w:val="nil"/>
              <w:right w:val="single" w:sz="16" w:space="0" w:color="000000"/>
            </w:tcBorders>
            <w:shd w:val="clear" w:color="auto" w:fill="FFFFFF"/>
          </w:tcPr>
          <w:p w14:paraId="473413D4"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11</w:t>
            </w:r>
          </w:p>
        </w:tc>
      </w:tr>
      <w:tr w:rsidR="0020423D" w:rsidRPr="0020423D" w14:paraId="1F6CE3A8" w14:textId="77777777" w:rsidTr="004D6293">
        <w:trPr>
          <w:cantSplit/>
          <w:tblHeader/>
          <w:jc w:val="center"/>
        </w:trPr>
        <w:tc>
          <w:tcPr>
            <w:tcW w:w="606" w:type="pct"/>
            <w:vMerge/>
            <w:tcBorders>
              <w:top w:val="single" w:sz="16" w:space="0" w:color="000000"/>
              <w:left w:val="single" w:sz="16" w:space="0" w:color="000000"/>
              <w:right w:val="nil"/>
            </w:tcBorders>
            <w:shd w:val="clear" w:color="auto" w:fill="FFFFFF"/>
          </w:tcPr>
          <w:p w14:paraId="223C6329" w14:textId="77777777" w:rsidR="0020423D" w:rsidRPr="0020423D" w:rsidRDefault="0020423D" w:rsidP="0020423D">
            <w:pPr>
              <w:autoSpaceDE w:val="0"/>
              <w:autoSpaceDN w:val="0"/>
              <w:adjustRightInd w:val="0"/>
              <w:spacing w:after="0" w:line="240" w:lineRule="auto"/>
              <w:rPr>
                <w:rFonts w:ascii="Times New Roman" w:hAnsi="Times New Roman" w:cs="Times New Roman"/>
                <w:sz w:val="24"/>
                <w:szCs w:val="24"/>
              </w:rPr>
            </w:pPr>
          </w:p>
        </w:tc>
        <w:tc>
          <w:tcPr>
            <w:tcW w:w="596" w:type="pct"/>
            <w:vMerge/>
            <w:tcBorders>
              <w:left w:val="nil"/>
              <w:right w:val="nil"/>
            </w:tcBorders>
            <w:shd w:val="clear" w:color="auto" w:fill="FFFFFF"/>
          </w:tcPr>
          <w:p w14:paraId="01B4EE65" w14:textId="77777777" w:rsidR="0020423D" w:rsidRPr="0020423D" w:rsidRDefault="0020423D" w:rsidP="0020423D">
            <w:pPr>
              <w:autoSpaceDE w:val="0"/>
              <w:autoSpaceDN w:val="0"/>
              <w:adjustRightInd w:val="0"/>
              <w:spacing w:after="0" w:line="240" w:lineRule="auto"/>
              <w:rPr>
                <w:rFonts w:ascii="Times New Roman" w:hAnsi="Times New Roman" w:cs="Times New Roman"/>
                <w:sz w:val="24"/>
                <w:szCs w:val="24"/>
              </w:rPr>
            </w:pPr>
          </w:p>
        </w:tc>
        <w:tc>
          <w:tcPr>
            <w:tcW w:w="1596" w:type="pct"/>
            <w:tcBorders>
              <w:top w:val="nil"/>
              <w:left w:val="nil"/>
              <w:bottom w:val="nil"/>
              <w:right w:val="single" w:sz="16" w:space="0" w:color="000000"/>
            </w:tcBorders>
            <w:shd w:val="clear" w:color="auto" w:fill="FFFFFF"/>
          </w:tcPr>
          <w:p w14:paraId="152A4BA5"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Expected Count</w:t>
            </w:r>
          </w:p>
        </w:tc>
        <w:tc>
          <w:tcPr>
            <w:tcW w:w="816" w:type="pct"/>
            <w:tcBorders>
              <w:top w:val="nil"/>
              <w:left w:val="single" w:sz="16" w:space="0" w:color="000000"/>
              <w:bottom w:val="nil"/>
            </w:tcBorders>
            <w:shd w:val="clear" w:color="auto" w:fill="FFFFFF"/>
          </w:tcPr>
          <w:p w14:paraId="12A4C034"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6,1</w:t>
            </w:r>
          </w:p>
        </w:tc>
        <w:tc>
          <w:tcPr>
            <w:tcW w:w="897" w:type="pct"/>
            <w:tcBorders>
              <w:top w:val="nil"/>
              <w:bottom w:val="nil"/>
            </w:tcBorders>
            <w:shd w:val="clear" w:color="auto" w:fill="FFFFFF"/>
          </w:tcPr>
          <w:p w14:paraId="556E4B67"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4,9</w:t>
            </w:r>
          </w:p>
        </w:tc>
        <w:tc>
          <w:tcPr>
            <w:tcW w:w="490" w:type="pct"/>
            <w:tcBorders>
              <w:top w:val="nil"/>
              <w:bottom w:val="nil"/>
              <w:right w:val="single" w:sz="16" w:space="0" w:color="000000"/>
            </w:tcBorders>
            <w:shd w:val="clear" w:color="auto" w:fill="FFFFFF"/>
          </w:tcPr>
          <w:p w14:paraId="034F9752"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11,0</w:t>
            </w:r>
          </w:p>
        </w:tc>
      </w:tr>
      <w:tr w:rsidR="0020423D" w:rsidRPr="0020423D" w14:paraId="6E8BCF92" w14:textId="77777777" w:rsidTr="004D6293">
        <w:trPr>
          <w:cantSplit/>
          <w:tblHeader/>
          <w:jc w:val="center"/>
        </w:trPr>
        <w:tc>
          <w:tcPr>
            <w:tcW w:w="606" w:type="pct"/>
            <w:vMerge/>
            <w:tcBorders>
              <w:top w:val="single" w:sz="16" w:space="0" w:color="000000"/>
              <w:left w:val="single" w:sz="16" w:space="0" w:color="000000"/>
              <w:right w:val="nil"/>
            </w:tcBorders>
            <w:shd w:val="clear" w:color="auto" w:fill="FFFFFF"/>
          </w:tcPr>
          <w:p w14:paraId="2F6666B9" w14:textId="77777777" w:rsidR="0020423D" w:rsidRPr="0020423D" w:rsidRDefault="0020423D" w:rsidP="0020423D">
            <w:pPr>
              <w:autoSpaceDE w:val="0"/>
              <w:autoSpaceDN w:val="0"/>
              <w:adjustRightInd w:val="0"/>
              <w:spacing w:after="0" w:line="240" w:lineRule="auto"/>
              <w:rPr>
                <w:rFonts w:ascii="Times New Roman" w:hAnsi="Times New Roman" w:cs="Times New Roman"/>
                <w:sz w:val="24"/>
                <w:szCs w:val="24"/>
              </w:rPr>
            </w:pPr>
          </w:p>
        </w:tc>
        <w:tc>
          <w:tcPr>
            <w:tcW w:w="596" w:type="pct"/>
            <w:vMerge/>
            <w:tcBorders>
              <w:left w:val="nil"/>
              <w:right w:val="nil"/>
            </w:tcBorders>
            <w:shd w:val="clear" w:color="auto" w:fill="FFFFFF"/>
          </w:tcPr>
          <w:p w14:paraId="067F84A7" w14:textId="77777777" w:rsidR="0020423D" w:rsidRPr="0020423D" w:rsidRDefault="0020423D" w:rsidP="0020423D">
            <w:pPr>
              <w:autoSpaceDE w:val="0"/>
              <w:autoSpaceDN w:val="0"/>
              <w:adjustRightInd w:val="0"/>
              <w:spacing w:after="0" w:line="240" w:lineRule="auto"/>
              <w:rPr>
                <w:rFonts w:ascii="Times New Roman" w:hAnsi="Times New Roman" w:cs="Times New Roman"/>
                <w:sz w:val="24"/>
                <w:szCs w:val="24"/>
              </w:rPr>
            </w:pPr>
          </w:p>
        </w:tc>
        <w:tc>
          <w:tcPr>
            <w:tcW w:w="1596" w:type="pct"/>
            <w:tcBorders>
              <w:top w:val="nil"/>
              <w:left w:val="nil"/>
              <w:bottom w:val="nil"/>
              <w:right w:val="single" w:sz="16" w:space="0" w:color="000000"/>
            </w:tcBorders>
            <w:shd w:val="clear" w:color="auto" w:fill="FFFFFF"/>
          </w:tcPr>
          <w:p w14:paraId="6510AC0B"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 within Pendidikan</w:t>
            </w:r>
          </w:p>
        </w:tc>
        <w:tc>
          <w:tcPr>
            <w:tcW w:w="816" w:type="pct"/>
            <w:tcBorders>
              <w:top w:val="nil"/>
              <w:left w:val="single" w:sz="16" w:space="0" w:color="000000"/>
              <w:bottom w:val="nil"/>
            </w:tcBorders>
            <w:shd w:val="clear" w:color="auto" w:fill="FFFFFF"/>
          </w:tcPr>
          <w:p w14:paraId="4BA516BC"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,0%</w:t>
            </w:r>
          </w:p>
        </w:tc>
        <w:tc>
          <w:tcPr>
            <w:tcW w:w="897" w:type="pct"/>
            <w:tcBorders>
              <w:top w:val="nil"/>
              <w:bottom w:val="nil"/>
            </w:tcBorders>
            <w:shd w:val="clear" w:color="auto" w:fill="FFFFFF"/>
          </w:tcPr>
          <w:p w14:paraId="176603FD"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100,0%</w:t>
            </w:r>
          </w:p>
        </w:tc>
        <w:tc>
          <w:tcPr>
            <w:tcW w:w="490" w:type="pct"/>
            <w:tcBorders>
              <w:top w:val="nil"/>
              <w:bottom w:val="nil"/>
              <w:right w:val="single" w:sz="16" w:space="0" w:color="000000"/>
            </w:tcBorders>
            <w:shd w:val="clear" w:color="auto" w:fill="FFFFFF"/>
          </w:tcPr>
          <w:p w14:paraId="3FB3C4A5"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100,0%</w:t>
            </w:r>
          </w:p>
        </w:tc>
      </w:tr>
      <w:tr w:rsidR="0020423D" w:rsidRPr="0020423D" w14:paraId="09390EA2" w14:textId="77777777" w:rsidTr="004D6293">
        <w:trPr>
          <w:cantSplit/>
          <w:tblHeader/>
          <w:jc w:val="center"/>
        </w:trPr>
        <w:tc>
          <w:tcPr>
            <w:tcW w:w="606" w:type="pct"/>
            <w:vMerge/>
            <w:tcBorders>
              <w:top w:val="single" w:sz="16" w:space="0" w:color="000000"/>
              <w:left w:val="single" w:sz="16" w:space="0" w:color="000000"/>
              <w:right w:val="nil"/>
            </w:tcBorders>
            <w:shd w:val="clear" w:color="auto" w:fill="FFFFFF"/>
          </w:tcPr>
          <w:p w14:paraId="04A707E2" w14:textId="77777777" w:rsidR="0020423D" w:rsidRPr="0020423D" w:rsidRDefault="0020423D" w:rsidP="0020423D">
            <w:pPr>
              <w:autoSpaceDE w:val="0"/>
              <w:autoSpaceDN w:val="0"/>
              <w:adjustRightInd w:val="0"/>
              <w:spacing w:after="0" w:line="240" w:lineRule="auto"/>
              <w:rPr>
                <w:rFonts w:ascii="Times New Roman" w:hAnsi="Times New Roman" w:cs="Times New Roman"/>
                <w:sz w:val="24"/>
                <w:szCs w:val="24"/>
              </w:rPr>
            </w:pPr>
          </w:p>
        </w:tc>
        <w:tc>
          <w:tcPr>
            <w:tcW w:w="596" w:type="pct"/>
            <w:vMerge/>
            <w:tcBorders>
              <w:left w:val="nil"/>
              <w:right w:val="nil"/>
            </w:tcBorders>
            <w:shd w:val="clear" w:color="auto" w:fill="FFFFFF"/>
          </w:tcPr>
          <w:p w14:paraId="16E615B0" w14:textId="77777777" w:rsidR="0020423D" w:rsidRPr="0020423D" w:rsidRDefault="0020423D" w:rsidP="0020423D">
            <w:pPr>
              <w:autoSpaceDE w:val="0"/>
              <w:autoSpaceDN w:val="0"/>
              <w:adjustRightInd w:val="0"/>
              <w:spacing w:after="0" w:line="240" w:lineRule="auto"/>
              <w:rPr>
                <w:rFonts w:ascii="Times New Roman" w:hAnsi="Times New Roman" w:cs="Times New Roman"/>
                <w:sz w:val="24"/>
                <w:szCs w:val="24"/>
              </w:rPr>
            </w:pPr>
          </w:p>
        </w:tc>
        <w:tc>
          <w:tcPr>
            <w:tcW w:w="1596" w:type="pct"/>
            <w:tcBorders>
              <w:top w:val="nil"/>
              <w:left w:val="nil"/>
              <w:bottom w:val="nil"/>
              <w:right w:val="single" w:sz="16" w:space="0" w:color="000000"/>
            </w:tcBorders>
            <w:shd w:val="clear" w:color="auto" w:fill="FFFFFF"/>
          </w:tcPr>
          <w:p w14:paraId="13DAB757"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 within Kepatuhan_Penggunaan_APD</w:t>
            </w:r>
          </w:p>
        </w:tc>
        <w:tc>
          <w:tcPr>
            <w:tcW w:w="816" w:type="pct"/>
            <w:tcBorders>
              <w:top w:val="nil"/>
              <w:left w:val="single" w:sz="16" w:space="0" w:color="000000"/>
              <w:bottom w:val="nil"/>
            </w:tcBorders>
            <w:shd w:val="clear" w:color="auto" w:fill="FFFFFF"/>
          </w:tcPr>
          <w:p w14:paraId="48B83323"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,0%</w:t>
            </w:r>
          </w:p>
        </w:tc>
        <w:tc>
          <w:tcPr>
            <w:tcW w:w="897" w:type="pct"/>
            <w:tcBorders>
              <w:top w:val="nil"/>
              <w:bottom w:val="nil"/>
            </w:tcBorders>
            <w:shd w:val="clear" w:color="auto" w:fill="FFFFFF"/>
          </w:tcPr>
          <w:p w14:paraId="5D8E97D6"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31,4%</w:t>
            </w:r>
          </w:p>
        </w:tc>
        <w:tc>
          <w:tcPr>
            <w:tcW w:w="490" w:type="pct"/>
            <w:tcBorders>
              <w:top w:val="nil"/>
              <w:bottom w:val="nil"/>
              <w:right w:val="single" w:sz="16" w:space="0" w:color="000000"/>
            </w:tcBorders>
            <w:shd w:val="clear" w:color="auto" w:fill="FFFFFF"/>
          </w:tcPr>
          <w:p w14:paraId="4263C994"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14,1%</w:t>
            </w:r>
          </w:p>
        </w:tc>
      </w:tr>
      <w:tr w:rsidR="0020423D" w:rsidRPr="0020423D" w14:paraId="41A9480B" w14:textId="77777777" w:rsidTr="004D6293">
        <w:trPr>
          <w:cantSplit/>
          <w:tblHeader/>
          <w:jc w:val="center"/>
        </w:trPr>
        <w:tc>
          <w:tcPr>
            <w:tcW w:w="606" w:type="pct"/>
            <w:vMerge/>
            <w:tcBorders>
              <w:top w:val="single" w:sz="16" w:space="0" w:color="000000"/>
              <w:left w:val="single" w:sz="16" w:space="0" w:color="000000"/>
              <w:right w:val="nil"/>
            </w:tcBorders>
            <w:shd w:val="clear" w:color="auto" w:fill="FFFFFF"/>
          </w:tcPr>
          <w:p w14:paraId="6CF3047C" w14:textId="77777777" w:rsidR="0020423D" w:rsidRPr="0020423D" w:rsidRDefault="0020423D" w:rsidP="0020423D">
            <w:pPr>
              <w:autoSpaceDE w:val="0"/>
              <w:autoSpaceDN w:val="0"/>
              <w:adjustRightInd w:val="0"/>
              <w:spacing w:after="0" w:line="240" w:lineRule="auto"/>
              <w:rPr>
                <w:rFonts w:ascii="Times New Roman" w:hAnsi="Times New Roman" w:cs="Times New Roman"/>
                <w:sz w:val="24"/>
                <w:szCs w:val="24"/>
              </w:rPr>
            </w:pPr>
          </w:p>
        </w:tc>
        <w:tc>
          <w:tcPr>
            <w:tcW w:w="596" w:type="pct"/>
            <w:vMerge/>
            <w:tcBorders>
              <w:left w:val="nil"/>
              <w:right w:val="nil"/>
            </w:tcBorders>
            <w:shd w:val="clear" w:color="auto" w:fill="FFFFFF"/>
          </w:tcPr>
          <w:p w14:paraId="42000C9F" w14:textId="77777777" w:rsidR="0020423D" w:rsidRPr="0020423D" w:rsidRDefault="0020423D" w:rsidP="0020423D">
            <w:pPr>
              <w:autoSpaceDE w:val="0"/>
              <w:autoSpaceDN w:val="0"/>
              <w:adjustRightInd w:val="0"/>
              <w:spacing w:after="0" w:line="240" w:lineRule="auto"/>
              <w:rPr>
                <w:rFonts w:ascii="Times New Roman" w:hAnsi="Times New Roman" w:cs="Times New Roman"/>
                <w:sz w:val="24"/>
                <w:szCs w:val="24"/>
              </w:rPr>
            </w:pPr>
          </w:p>
        </w:tc>
        <w:tc>
          <w:tcPr>
            <w:tcW w:w="1596" w:type="pct"/>
            <w:tcBorders>
              <w:top w:val="nil"/>
              <w:left w:val="nil"/>
              <w:right w:val="single" w:sz="16" w:space="0" w:color="000000"/>
            </w:tcBorders>
            <w:shd w:val="clear" w:color="auto" w:fill="FFFFFF"/>
          </w:tcPr>
          <w:p w14:paraId="16F1081B"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 of Total</w:t>
            </w:r>
          </w:p>
        </w:tc>
        <w:tc>
          <w:tcPr>
            <w:tcW w:w="816" w:type="pct"/>
            <w:tcBorders>
              <w:top w:val="nil"/>
              <w:left w:val="single" w:sz="16" w:space="0" w:color="000000"/>
            </w:tcBorders>
            <w:shd w:val="clear" w:color="auto" w:fill="FFFFFF"/>
          </w:tcPr>
          <w:p w14:paraId="37D0AD34"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,0%</w:t>
            </w:r>
          </w:p>
        </w:tc>
        <w:tc>
          <w:tcPr>
            <w:tcW w:w="897" w:type="pct"/>
            <w:tcBorders>
              <w:top w:val="nil"/>
            </w:tcBorders>
            <w:shd w:val="clear" w:color="auto" w:fill="FFFFFF"/>
          </w:tcPr>
          <w:p w14:paraId="5B9182F9"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14,1%</w:t>
            </w:r>
          </w:p>
        </w:tc>
        <w:tc>
          <w:tcPr>
            <w:tcW w:w="490" w:type="pct"/>
            <w:tcBorders>
              <w:top w:val="nil"/>
              <w:right w:val="single" w:sz="16" w:space="0" w:color="000000"/>
            </w:tcBorders>
            <w:shd w:val="clear" w:color="auto" w:fill="FFFFFF"/>
          </w:tcPr>
          <w:p w14:paraId="785A778D"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14,1%</w:t>
            </w:r>
          </w:p>
        </w:tc>
      </w:tr>
      <w:tr w:rsidR="0020423D" w:rsidRPr="0020423D" w14:paraId="1370B7CA" w14:textId="77777777" w:rsidTr="004D6293">
        <w:trPr>
          <w:cantSplit/>
          <w:tblHeader/>
          <w:jc w:val="center"/>
        </w:trPr>
        <w:tc>
          <w:tcPr>
            <w:tcW w:w="1202" w:type="pct"/>
            <w:gridSpan w:val="2"/>
            <w:vMerge w:val="restart"/>
            <w:tcBorders>
              <w:left w:val="single" w:sz="16" w:space="0" w:color="000000"/>
              <w:bottom w:val="single" w:sz="16" w:space="0" w:color="000000"/>
              <w:right w:val="nil"/>
            </w:tcBorders>
            <w:shd w:val="clear" w:color="auto" w:fill="FFFFFF"/>
          </w:tcPr>
          <w:p w14:paraId="163DB686"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Total</w:t>
            </w:r>
          </w:p>
        </w:tc>
        <w:tc>
          <w:tcPr>
            <w:tcW w:w="1596" w:type="pct"/>
            <w:tcBorders>
              <w:left w:val="nil"/>
              <w:bottom w:val="nil"/>
              <w:right w:val="single" w:sz="16" w:space="0" w:color="000000"/>
            </w:tcBorders>
            <w:shd w:val="clear" w:color="auto" w:fill="FFFFFF"/>
          </w:tcPr>
          <w:p w14:paraId="588FF511"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Count</w:t>
            </w:r>
          </w:p>
        </w:tc>
        <w:tc>
          <w:tcPr>
            <w:tcW w:w="816" w:type="pct"/>
            <w:tcBorders>
              <w:left w:val="single" w:sz="16" w:space="0" w:color="000000"/>
              <w:bottom w:val="nil"/>
            </w:tcBorders>
            <w:shd w:val="clear" w:color="auto" w:fill="FFFFFF"/>
          </w:tcPr>
          <w:p w14:paraId="25B96478"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43</w:t>
            </w:r>
          </w:p>
        </w:tc>
        <w:tc>
          <w:tcPr>
            <w:tcW w:w="897" w:type="pct"/>
            <w:tcBorders>
              <w:bottom w:val="nil"/>
            </w:tcBorders>
            <w:shd w:val="clear" w:color="auto" w:fill="FFFFFF"/>
          </w:tcPr>
          <w:p w14:paraId="54501A85"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35</w:t>
            </w:r>
          </w:p>
        </w:tc>
        <w:tc>
          <w:tcPr>
            <w:tcW w:w="490" w:type="pct"/>
            <w:tcBorders>
              <w:bottom w:val="nil"/>
              <w:right w:val="single" w:sz="16" w:space="0" w:color="000000"/>
            </w:tcBorders>
            <w:shd w:val="clear" w:color="auto" w:fill="FFFFFF"/>
          </w:tcPr>
          <w:p w14:paraId="201652BC"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78</w:t>
            </w:r>
          </w:p>
        </w:tc>
      </w:tr>
      <w:tr w:rsidR="0020423D" w:rsidRPr="0020423D" w14:paraId="7FCAD976" w14:textId="77777777" w:rsidTr="004D6293">
        <w:trPr>
          <w:cantSplit/>
          <w:tblHeader/>
          <w:jc w:val="center"/>
        </w:trPr>
        <w:tc>
          <w:tcPr>
            <w:tcW w:w="1202" w:type="pct"/>
            <w:gridSpan w:val="2"/>
            <w:vMerge/>
            <w:tcBorders>
              <w:left w:val="single" w:sz="16" w:space="0" w:color="000000"/>
              <w:bottom w:val="single" w:sz="16" w:space="0" w:color="000000"/>
              <w:right w:val="nil"/>
            </w:tcBorders>
            <w:shd w:val="clear" w:color="auto" w:fill="FFFFFF"/>
          </w:tcPr>
          <w:p w14:paraId="66476A6A"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1596" w:type="pct"/>
            <w:tcBorders>
              <w:top w:val="nil"/>
              <w:left w:val="nil"/>
              <w:bottom w:val="nil"/>
              <w:right w:val="single" w:sz="16" w:space="0" w:color="000000"/>
            </w:tcBorders>
            <w:shd w:val="clear" w:color="auto" w:fill="FFFFFF"/>
          </w:tcPr>
          <w:p w14:paraId="5CCA60E3"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Expected Count</w:t>
            </w:r>
          </w:p>
        </w:tc>
        <w:tc>
          <w:tcPr>
            <w:tcW w:w="816" w:type="pct"/>
            <w:tcBorders>
              <w:top w:val="nil"/>
              <w:left w:val="single" w:sz="16" w:space="0" w:color="000000"/>
              <w:bottom w:val="nil"/>
            </w:tcBorders>
            <w:shd w:val="clear" w:color="auto" w:fill="FFFFFF"/>
          </w:tcPr>
          <w:p w14:paraId="5AF3D262"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43,0</w:t>
            </w:r>
          </w:p>
        </w:tc>
        <w:tc>
          <w:tcPr>
            <w:tcW w:w="897" w:type="pct"/>
            <w:tcBorders>
              <w:top w:val="nil"/>
              <w:bottom w:val="nil"/>
            </w:tcBorders>
            <w:shd w:val="clear" w:color="auto" w:fill="FFFFFF"/>
          </w:tcPr>
          <w:p w14:paraId="56DAE559"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35,0</w:t>
            </w:r>
          </w:p>
        </w:tc>
        <w:tc>
          <w:tcPr>
            <w:tcW w:w="490" w:type="pct"/>
            <w:tcBorders>
              <w:top w:val="nil"/>
              <w:bottom w:val="nil"/>
              <w:right w:val="single" w:sz="16" w:space="0" w:color="000000"/>
            </w:tcBorders>
            <w:shd w:val="clear" w:color="auto" w:fill="FFFFFF"/>
          </w:tcPr>
          <w:p w14:paraId="269D68D1"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78,0</w:t>
            </w:r>
          </w:p>
        </w:tc>
      </w:tr>
      <w:tr w:rsidR="0020423D" w:rsidRPr="0020423D" w14:paraId="2A27EFD7" w14:textId="77777777" w:rsidTr="004D6293">
        <w:trPr>
          <w:cantSplit/>
          <w:tblHeader/>
          <w:jc w:val="center"/>
        </w:trPr>
        <w:tc>
          <w:tcPr>
            <w:tcW w:w="1202" w:type="pct"/>
            <w:gridSpan w:val="2"/>
            <w:vMerge/>
            <w:tcBorders>
              <w:left w:val="single" w:sz="16" w:space="0" w:color="000000"/>
              <w:bottom w:val="single" w:sz="16" w:space="0" w:color="000000"/>
              <w:right w:val="nil"/>
            </w:tcBorders>
            <w:shd w:val="clear" w:color="auto" w:fill="FFFFFF"/>
          </w:tcPr>
          <w:p w14:paraId="24058545"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1596" w:type="pct"/>
            <w:tcBorders>
              <w:top w:val="nil"/>
              <w:left w:val="nil"/>
              <w:bottom w:val="nil"/>
              <w:right w:val="single" w:sz="16" w:space="0" w:color="000000"/>
            </w:tcBorders>
            <w:shd w:val="clear" w:color="auto" w:fill="FFFFFF"/>
          </w:tcPr>
          <w:p w14:paraId="02D67638"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 within Pendidikan</w:t>
            </w:r>
          </w:p>
        </w:tc>
        <w:tc>
          <w:tcPr>
            <w:tcW w:w="816" w:type="pct"/>
            <w:tcBorders>
              <w:top w:val="nil"/>
              <w:left w:val="single" w:sz="16" w:space="0" w:color="000000"/>
              <w:bottom w:val="nil"/>
            </w:tcBorders>
            <w:shd w:val="clear" w:color="auto" w:fill="FFFFFF"/>
          </w:tcPr>
          <w:p w14:paraId="78820720"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55,1%</w:t>
            </w:r>
          </w:p>
        </w:tc>
        <w:tc>
          <w:tcPr>
            <w:tcW w:w="897" w:type="pct"/>
            <w:tcBorders>
              <w:top w:val="nil"/>
              <w:bottom w:val="nil"/>
            </w:tcBorders>
            <w:shd w:val="clear" w:color="auto" w:fill="FFFFFF"/>
          </w:tcPr>
          <w:p w14:paraId="2F584D17"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44,9%</w:t>
            </w:r>
          </w:p>
        </w:tc>
        <w:tc>
          <w:tcPr>
            <w:tcW w:w="490" w:type="pct"/>
            <w:tcBorders>
              <w:top w:val="nil"/>
              <w:bottom w:val="nil"/>
              <w:right w:val="single" w:sz="16" w:space="0" w:color="000000"/>
            </w:tcBorders>
            <w:shd w:val="clear" w:color="auto" w:fill="FFFFFF"/>
          </w:tcPr>
          <w:p w14:paraId="69923C80"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100,0%</w:t>
            </w:r>
          </w:p>
        </w:tc>
      </w:tr>
      <w:tr w:rsidR="0020423D" w:rsidRPr="0020423D" w14:paraId="3E2FED81" w14:textId="77777777" w:rsidTr="004D6293">
        <w:trPr>
          <w:cantSplit/>
          <w:tblHeader/>
          <w:jc w:val="center"/>
        </w:trPr>
        <w:tc>
          <w:tcPr>
            <w:tcW w:w="1202" w:type="pct"/>
            <w:gridSpan w:val="2"/>
            <w:vMerge/>
            <w:tcBorders>
              <w:left w:val="single" w:sz="16" w:space="0" w:color="000000"/>
              <w:bottom w:val="single" w:sz="16" w:space="0" w:color="000000"/>
              <w:right w:val="nil"/>
            </w:tcBorders>
            <w:shd w:val="clear" w:color="auto" w:fill="FFFFFF"/>
          </w:tcPr>
          <w:p w14:paraId="5928CFD0"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1596" w:type="pct"/>
            <w:tcBorders>
              <w:top w:val="nil"/>
              <w:left w:val="nil"/>
              <w:bottom w:val="nil"/>
              <w:right w:val="single" w:sz="16" w:space="0" w:color="000000"/>
            </w:tcBorders>
            <w:shd w:val="clear" w:color="auto" w:fill="FFFFFF"/>
          </w:tcPr>
          <w:p w14:paraId="0DB94E0F"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 within Kepatuhan_Penggunaan_APD</w:t>
            </w:r>
          </w:p>
        </w:tc>
        <w:tc>
          <w:tcPr>
            <w:tcW w:w="816" w:type="pct"/>
            <w:tcBorders>
              <w:top w:val="nil"/>
              <w:left w:val="single" w:sz="16" w:space="0" w:color="000000"/>
              <w:bottom w:val="nil"/>
            </w:tcBorders>
            <w:shd w:val="clear" w:color="auto" w:fill="FFFFFF"/>
          </w:tcPr>
          <w:p w14:paraId="18F453B8"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100,0%</w:t>
            </w:r>
          </w:p>
        </w:tc>
        <w:tc>
          <w:tcPr>
            <w:tcW w:w="897" w:type="pct"/>
            <w:tcBorders>
              <w:top w:val="nil"/>
              <w:bottom w:val="nil"/>
            </w:tcBorders>
            <w:shd w:val="clear" w:color="auto" w:fill="FFFFFF"/>
          </w:tcPr>
          <w:p w14:paraId="703C6B25"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100,0%</w:t>
            </w:r>
          </w:p>
        </w:tc>
        <w:tc>
          <w:tcPr>
            <w:tcW w:w="490" w:type="pct"/>
            <w:tcBorders>
              <w:top w:val="nil"/>
              <w:bottom w:val="nil"/>
              <w:right w:val="single" w:sz="16" w:space="0" w:color="000000"/>
            </w:tcBorders>
            <w:shd w:val="clear" w:color="auto" w:fill="FFFFFF"/>
          </w:tcPr>
          <w:p w14:paraId="58E75836"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100,0%</w:t>
            </w:r>
          </w:p>
        </w:tc>
      </w:tr>
      <w:tr w:rsidR="0020423D" w:rsidRPr="0020423D" w14:paraId="28596D04" w14:textId="77777777" w:rsidTr="004D6293">
        <w:trPr>
          <w:cantSplit/>
          <w:jc w:val="center"/>
        </w:trPr>
        <w:tc>
          <w:tcPr>
            <w:tcW w:w="1202" w:type="pct"/>
            <w:gridSpan w:val="2"/>
            <w:vMerge/>
            <w:tcBorders>
              <w:left w:val="single" w:sz="16" w:space="0" w:color="000000"/>
              <w:bottom w:val="single" w:sz="16" w:space="0" w:color="000000"/>
              <w:right w:val="nil"/>
            </w:tcBorders>
            <w:shd w:val="clear" w:color="auto" w:fill="FFFFFF"/>
          </w:tcPr>
          <w:p w14:paraId="4FB73831"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1596" w:type="pct"/>
            <w:tcBorders>
              <w:top w:val="nil"/>
              <w:left w:val="nil"/>
              <w:bottom w:val="single" w:sz="16" w:space="0" w:color="000000"/>
              <w:right w:val="single" w:sz="16" w:space="0" w:color="000000"/>
            </w:tcBorders>
            <w:shd w:val="clear" w:color="auto" w:fill="FFFFFF"/>
          </w:tcPr>
          <w:p w14:paraId="42F390D5"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 of Total</w:t>
            </w:r>
          </w:p>
        </w:tc>
        <w:tc>
          <w:tcPr>
            <w:tcW w:w="816" w:type="pct"/>
            <w:tcBorders>
              <w:top w:val="nil"/>
              <w:left w:val="single" w:sz="16" w:space="0" w:color="000000"/>
              <w:bottom w:val="single" w:sz="16" w:space="0" w:color="000000"/>
            </w:tcBorders>
            <w:shd w:val="clear" w:color="auto" w:fill="FFFFFF"/>
          </w:tcPr>
          <w:p w14:paraId="15081DD6"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55,1%</w:t>
            </w:r>
          </w:p>
        </w:tc>
        <w:tc>
          <w:tcPr>
            <w:tcW w:w="897" w:type="pct"/>
            <w:tcBorders>
              <w:top w:val="nil"/>
              <w:bottom w:val="single" w:sz="16" w:space="0" w:color="000000"/>
            </w:tcBorders>
            <w:shd w:val="clear" w:color="auto" w:fill="FFFFFF"/>
          </w:tcPr>
          <w:p w14:paraId="736D6824"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44,9%</w:t>
            </w:r>
          </w:p>
        </w:tc>
        <w:tc>
          <w:tcPr>
            <w:tcW w:w="490" w:type="pct"/>
            <w:tcBorders>
              <w:top w:val="nil"/>
              <w:bottom w:val="single" w:sz="16" w:space="0" w:color="000000"/>
              <w:right w:val="single" w:sz="16" w:space="0" w:color="000000"/>
            </w:tcBorders>
            <w:shd w:val="clear" w:color="auto" w:fill="FFFFFF"/>
          </w:tcPr>
          <w:p w14:paraId="47411F45"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100,0%</w:t>
            </w:r>
          </w:p>
        </w:tc>
      </w:tr>
    </w:tbl>
    <w:p w14:paraId="09B7E8DB" w14:textId="77777777" w:rsidR="0020423D" w:rsidRPr="0020423D" w:rsidRDefault="0020423D" w:rsidP="0020423D">
      <w:pPr>
        <w:autoSpaceDE w:val="0"/>
        <w:autoSpaceDN w:val="0"/>
        <w:adjustRightInd w:val="0"/>
        <w:spacing w:after="0" w:line="400" w:lineRule="atLeast"/>
        <w:rPr>
          <w:rFonts w:ascii="Times New Roman" w:hAnsi="Times New Roman" w:cs="Times New Roman"/>
          <w:sz w:val="24"/>
          <w:szCs w:val="24"/>
        </w:rPr>
      </w:pPr>
    </w:p>
    <w:p w14:paraId="6F6CC816" w14:textId="77777777" w:rsidR="0020423D" w:rsidRPr="0020423D" w:rsidRDefault="0020423D" w:rsidP="0020423D">
      <w:pPr>
        <w:autoSpaceDE w:val="0"/>
        <w:autoSpaceDN w:val="0"/>
        <w:adjustRightInd w:val="0"/>
        <w:spacing w:after="0" w:line="400" w:lineRule="atLeast"/>
        <w:rPr>
          <w:rFonts w:ascii="Times New Roman" w:hAnsi="Times New Roman" w:cs="Times New Roman"/>
          <w:sz w:val="24"/>
          <w:szCs w:val="24"/>
        </w:rPr>
      </w:pPr>
    </w:p>
    <w:tbl>
      <w:tblPr>
        <w:tblW w:w="715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943"/>
        <w:gridCol w:w="1225"/>
        <w:gridCol w:w="1223"/>
        <w:gridCol w:w="1764"/>
      </w:tblGrid>
      <w:tr w:rsidR="0020423D" w:rsidRPr="0020423D" w14:paraId="5E30E128" w14:textId="77777777" w:rsidTr="0020423D">
        <w:trPr>
          <w:cantSplit/>
          <w:tblHeader/>
          <w:jc w:val="center"/>
        </w:trPr>
        <w:tc>
          <w:tcPr>
            <w:tcW w:w="7153" w:type="dxa"/>
            <w:gridSpan w:val="4"/>
            <w:tcBorders>
              <w:top w:val="nil"/>
              <w:left w:val="nil"/>
              <w:bottom w:val="nil"/>
              <w:right w:val="nil"/>
            </w:tcBorders>
            <w:shd w:val="clear" w:color="auto" w:fill="FFFFFF"/>
            <w:vAlign w:val="center"/>
          </w:tcPr>
          <w:p w14:paraId="3B44EC7A" w14:textId="77777777" w:rsidR="0020423D" w:rsidRPr="0020423D" w:rsidRDefault="0020423D" w:rsidP="0020423D">
            <w:pPr>
              <w:autoSpaceDE w:val="0"/>
              <w:autoSpaceDN w:val="0"/>
              <w:adjustRightInd w:val="0"/>
              <w:spacing w:after="0" w:line="240" w:lineRule="auto"/>
              <w:ind w:left="60" w:right="60"/>
              <w:jc w:val="center"/>
              <w:rPr>
                <w:rFonts w:ascii="Arial" w:hAnsi="Arial" w:cs="Arial"/>
                <w:color w:val="000000"/>
                <w:sz w:val="18"/>
                <w:szCs w:val="18"/>
              </w:rPr>
            </w:pPr>
            <w:r w:rsidRPr="0020423D">
              <w:rPr>
                <w:rFonts w:ascii="Arial" w:hAnsi="Arial" w:cs="Arial"/>
                <w:b/>
                <w:bCs/>
                <w:color w:val="000000"/>
                <w:sz w:val="18"/>
                <w:szCs w:val="18"/>
              </w:rPr>
              <w:t>Chi-Square Tests</w:t>
            </w:r>
          </w:p>
        </w:tc>
      </w:tr>
      <w:tr w:rsidR="0020423D" w:rsidRPr="0020423D" w14:paraId="2C983139" w14:textId="77777777" w:rsidTr="0020423D">
        <w:trPr>
          <w:cantSplit/>
          <w:tblHeader/>
          <w:jc w:val="center"/>
        </w:trPr>
        <w:tc>
          <w:tcPr>
            <w:tcW w:w="2941" w:type="dxa"/>
            <w:tcBorders>
              <w:top w:val="single" w:sz="16" w:space="0" w:color="000000"/>
              <w:left w:val="single" w:sz="16" w:space="0" w:color="000000"/>
              <w:bottom w:val="single" w:sz="16" w:space="0" w:color="000000"/>
              <w:right w:val="single" w:sz="16" w:space="0" w:color="000000"/>
            </w:tcBorders>
            <w:shd w:val="clear" w:color="auto" w:fill="FFFFFF"/>
            <w:vAlign w:val="center"/>
          </w:tcPr>
          <w:p w14:paraId="143A9765"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c>
          <w:tcPr>
            <w:tcW w:w="1225" w:type="dxa"/>
            <w:tcBorders>
              <w:top w:val="single" w:sz="16" w:space="0" w:color="000000"/>
              <w:left w:val="single" w:sz="16" w:space="0" w:color="000000"/>
              <w:bottom w:val="single" w:sz="16" w:space="0" w:color="000000"/>
            </w:tcBorders>
            <w:shd w:val="clear" w:color="auto" w:fill="FFFFFF"/>
            <w:vAlign w:val="bottom"/>
          </w:tcPr>
          <w:p w14:paraId="26CECBB2" w14:textId="77777777" w:rsidR="0020423D" w:rsidRPr="0020423D" w:rsidRDefault="0020423D" w:rsidP="0020423D">
            <w:pPr>
              <w:autoSpaceDE w:val="0"/>
              <w:autoSpaceDN w:val="0"/>
              <w:adjustRightInd w:val="0"/>
              <w:spacing w:after="0" w:line="240" w:lineRule="auto"/>
              <w:ind w:left="60" w:right="60"/>
              <w:jc w:val="center"/>
              <w:rPr>
                <w:rFonts w:ascii="Arial" w:hAnsi="Arial" w:cs="Arial"/>
                <w:color w:val="000000"/>
                <w:sz w:val="18"/>
                <w:szCs w:val="18"/>
              </w:rPr>
            </w:pPr>
            <w:r w:rsidRPr="0020423D">
              <w:rPr>
                <w:rFonts w:ascii="Arial" w:hAnsi="Arial" w:cs="Arial"/>
                <w:color w:val="000000"/>
                <w:sz w:val="18"/>
                <w:szCs w:val="18"/>
              </w:rPr>
              <w:t>Value</w:t>
            </w:r>
          </w:p>
        </w:tc>
        <w:tc>
          <w:tcPr>
            <w:tcW w:w="1223" w:type="dxa"/>
            <w:tcBorders>
              <w:top w:val="single" w:sz="16" w:space="0" w:color="000000"/>
              <w:bottom w:val="single" w:sz="16" w:space="0" w:color="000000"/>
            </w:tcBorders>
            <w:shd w:val="clear" w:color="auto" w:fill="FFFFFF"/>
            <w:vAlign w:val="bottom"/>
          </w:tcPr>
          <w:p w14:paraId="66692282" w14:textId="77777777" w:rsidR="0020423D" w:rsidRPr="0020423D" w:rsidRDefault="0020423D" w:rsidP="0020423D">
            <w:pPr>
              <w:autoSpaceDE w:val="0"/>
              <w:autoSpaceDN w:val="0"/>
              <w:adjustRightInd w:val="0"/>
              <w:spacing w:after="0" w:line="240" w:lineRule="auto"/>
              <w:ind w:left="60" w:right="60"/>
              <w:jc w:val="center"/>
              <w:rPr>
                <w:rFonts w:ascii="Arial" w:hAnsi="Arial" w:cs="Arial"/>
                <w:color w:val="000000"/>
                <w:sz w:val="18"/>
                <w:szCs w:val="18"/>
              </w:rPr>
            </w:pPr>
            <w:r w:rsidRPr="0020423D">
              <w:rPr>
                <w:rFonts w:ascii="Arial" w:hAnsi="Arial" w:cs="Arial"/>
                <w:color w:val="000000"/>
                <w:sz w:val="18"/>
                <w:szCs w:val="18"/>
              </w:rPr>
              <w:t>df</w:t>
            </w:r>
          </w:p>
        </w:tc>
        <w:tc>
          <w:tcPr>
            <w:tcW w:w="1764" w:type="dxa"/>
            <w:tcBorders>
              <w:top w:val="single" w:sz="16" w:space="0" w:color="000000"/>
              <w:bottom w:val="single" w:sz="16" w:space="0" w:color="000000"/>
              <w:right w:val="single" w:sz="16" w:space="0" w:color="000000"/>
            </w:tcBorders>
            <w:shd w:val="clear" w:color="auto" w:fill="FFFFFF"/>
            <w:vAlign w:val="bottom"/>
          </w:tcPr>
          <w:p w14:paraId="6A5DD3EE" w14:textId="77777777" w:rsidR="0020423D" w:rsidRPr="0020423D" w:rsidRDefault="0020423D" w:rsidP="0020423D">
            <w:pPr>
              <w:autoSpaceDE w:val="0"/>
              <w:autoSpaceDN w:val="0"/>
              <w:adjustRightInd w:val="0"/>
              <w:spacing w:after="0" w:line="240" w:lineRule="auto"/>
              <w:ind w:left="60" w:right="60"/>
              <w:jc w:val="center"/>
              <w:rPr>
                <w:rFonts w:ascii="Arial" w:hAnsi="Arial" w:cs="Arial"/>
                <w:color w:val="000000"/>
                <w:sz w:val="18"/>
                <w:szCs w:val="18"/>
              </w:rPr>
            </w:pPr>
            <w:r w:rsidRPr="0020423D">
              <w:rPr>
                <w:rFonts w:ascii="Arial" w:hAnsi="Arial" w:cs="Arial"/>
                <w:color w:val="000000"/>
                <w:sz w:val="18"/>
                <w:szCs w:val="18"/>
              </w:rPr>
              <w:t>Asymp. Sig. (2-sided)</w:t>
            </w:r>
          </w:p>
        </w:tc>
      </w:tr>
      <w:tr w:rsidR="0020423D" w:rsidRPr="0020423D" w14:paraId="38ED3CE6" w14:textId="77777777" w:rsidTr="0020423D">
        <w:trPr>
          <w:cantSplit/>
          <w:tblHeader/>
          <w:jc w:val="center"/>
        </w:trPr>
        <w:tc>
          <w:tcPr>
            <w:tcW w:w="2941" w:type="dxa"/>
            <w:tcBorders>
              <w:top w:val="single" w:sz="16" w:space="0" w:color="000000"/>
              <w:left w:val="single" w:sz="16" w:space="0" w:color="000000"/>
              <w:bottom w:val="nil"/>
              <w:right w:val="single" w:sz="16" w:space="0" w:color="000000"/>
            </w:tcBorders>
            <w:shd w:val="clear" w:color="auto" w:fill="FFFFFF"/>
          </w:tcPr>
          <w:p w14:paraId="65A5106D"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Pearson Chi-Square</w:t>
            </w:r>
          </w:p>
        </w:tc>
        <w:tc>
          <w:tcPr>
            <w:tcW w:w="1225" w:type="dxa"/>
            <w:tcBorders>
              <w:top w:val="single" w:sz="16" w:space="0" w:color="000000"/>
              <w:left w:val="single" w:sz="16" w:space="0" w:color="000000"/>
              <w:bottom w:val="nil"/>
            </w:tcBorders>
            <w:shd w:val="clear" w:color="auto" w:fill="FFFFFF"/>
          </w:tcPr>
          <w:p w14:paraId="087412B2"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16,710</w:t>
            </w:r>
            <w:r w:rsidRPr="0020423D">
              <w:rPr>
                <w:rFonts w:ascii="Arial" w:hAnsi="Arial" w:cs="Arial"/>
                <w:color w:val="000000"/>
                <w:sz w:val="18"/>
                <w:szCs w:val="18"/>
                <w:vertAlign w:val="superscript"/>
              </w:rPr>
              <w:t>a</w:t>
            </w:r>
          </w:p>
        </w:tc>
        <w:tc>
          <w:tcPr>
            <w:tcW w:w="1223" w:type="dxa"/>
            <w:tcBorders>
              <w:top w:val="single" w:sz="16" w:space="0" w:color="000000"/>
              <w:bottom w:val="nil"/>
            </w:tcBorders>
            <w:shd w:val="clear" w:color="auto" w:fill="FFFFFF"/>
          </w:tcPr>
          <w:p w14:paraId="67FDFC1F"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2</w:t>
            </w:r>
          </w:p>
        </w:tc>
        <w:tc>
          <w:tcPr>
            <w:tcW w:w="1764" w:type="dxa"/>
            <w:tcBorders>
              <w:top w:val="single" w:sz="16" w:space="0" w:color="000000"/>
              <w:bottom w:val="nil"/>
              <w:right w:val="single" w:sz="16" w:space="0" w:color="000000"/>
            </w:tcBorders>
            <w:shd w:val="clear" w:color="auto" w:fill="FFFFFF"/>
          </w:tcPr>
          <w:p w14:paraId="15BE19B7"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,000</w:t>
            </w:r>
          </w:p>
        </w:tc>
      </w:tr>
      <w:tr w:rsidR="0020423D" w:rsidRPr="0020423D" w14:paraId="73DF8312" w14:textId="77777777" w:rsidTr="0020423D">
        <w:trPr>
          <w:cantSplit/>
          <w:tblHeader/>
          <w:jc w:val="center"/>
        </w:trPr>
        <w:tc>
          <w:tcPr>
            <w:tcW w:w="2941" w:type="dxa"/>
            <w:tcBorders>
              <w:top w:val="nil"/>
              <w:left w:val="single" w:sz="16" w:space="0" w:color="000000"/>
              <w:bottom w:val="nil"/>
              <w:right w:val="single" w:sz="16" w:space="0" w:color="000000"/>
            </w:tcBorders>
            <w:shd w:val="clear" w:color="auto" w:fill="FFFFFF"/>
          </w:tcPr>
          <w:p w14:paraId="00461EF9"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Likelihood Ratio</w:t>
            </w:r>
          </w:p>
        </w:tc>
        <w:tc>
          <w:tcPr>
            <w:tcW w:w="1225" w:type="dxa"/>
            <w:tcBorders>
              <w:top w:val="nil"/>
              <w:left w:val="single" w:sz="16" w:space="0" w:color="000000"/>
              <w:bottom w:val="nil"/>
            </w:tcBorders>
            <w:shd w:val="clear" w:color="auto" w:fill="FFFFFF"/>
          </w:tcPr>
          <w:p w14:paraId="1D1EDAA6"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21,065</w:t>
            </w:r>
          </w:p>
        </w:tc>
        <w:tc>
          <w:tcPr>
            <w:tcW w:w="1223" w:type="dxa"/>
            <w:tcBorders>
              <w:top w:val="nil"/>
              <w:bottom w:val="nil"/>
            </w:tcBorders>
            <w:shd w:val="clear" w:color="auto" w:fill="FFFFFF"/>
          </w:tcPr>
          <w:p w14:paraId="43B6E1E1"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2</w:t>
            </w:r>
          </w:p>
        </w:tc>
        <w:tc>
          <w:tcPr>
            <w:tcW w:w="1764" w:type="dxa"/>
            <w:tcBorders>
              <w:top w:val="nil"/>
              <w:bottom w:val="nil"/>
              <w:right w:val="single" w:sz="16" w:space="0" w:color="000000"/>
            </w:tcBorders>
            <w:shd w:val="clear" w:color="auto" w:fill="FFFFFF"/>
          </w:tcPr>
          <w:p w14:paraId="5A045937"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,000</w:t>
            </w:r>
          </w:p>
        </w:tc>
      </w:tr>
      <w:tr w:rsidR="0020423D" w:rsidRPr="0020423D" w14:paraId="01CF9A95" w14:textId="77777777" w:rsidTr="0020423D">
        <w:trPr>
          <w:cantSplit/>
          <w:tblHeader/>
          <w:jc w:val="center"/>
        </w:trPr>
        <w:tc>
          <w:tcPr>
            <w:tcW w:w="2941" w:type="dxa"/>
            <w:tcBorders>
              <w:top w:val="nil"/>
              <w:left w:val="single" w:sz="16" w:space="0" w:color="000000"/>
              <w:bottom w:val="nil"/>
              <w:right w:val="single" w:sz="16" w:space="0" w:color="000000"/>
            </w:tcBorders>
            <w:shd w:val="clear" w:color="auto" w:fill="FFFFFF"/>
          </w:tcPr>
          <w:p w14:paraId="60B43F8D"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Linear-by-Linear Association</w:t>
            </w:r>
          </w:p>
        </w:tc>
        <w:tc>
          <w:tcPr>
            <w:tcW w:w="1225" w:type="dxa"/>
            <w:tcBorders>
              <w:top w:val="nil"/>
              <w:left w:val="single" w:sz="16" w:space="0" w:color="000000"/>
              <w:bottom w:val="nil"/>
            </w:tcBorders>
            <w:shd w:val="clear" w:color="auto" w:fill="FFFFFF"/>
          </w:tcPr>
          <w:p w14:paraId="7DF6E15B"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14,394</w:t>
            </w:r>
          </w:p>
        </w:tc>
        <w:tc>
          <w:tcPr>
            <w:tcW w:w="1223" w:type="dxa"/>
            <w:tcBorders>
              <w:top w:val="nil"/>
              <w:bottom w:val="nil"/>
            </w:tcBorders>
            <w:shd w:val="clear" w:color="auto" w:fill="FFFFFF"/>
          </w:tcPr>
          <w:p w14:paraId="033057CC"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w:t>
            </w:r>
          </w:p>
        </w:tc>
        <w:tc>
          <w:tcPr>
            <w:tcW w:w="1764" w:type="dxa"/>
            <w:tcBorders>
              <w:top w:val="nil"/>
              <w:bottom w:val="nil"/>
              <w:right w:val="single" w:sz="16" w:space="0" w:color="000000"/>
            </w:tcBorders>
            <w:shd w:val="clear" w:color="auto" w:fill="FFFFFF"/>
          </w:tcPr>
          <w:p w14:paraId="70A4EAC6"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,000</w:t>
            </w:r>
          </w:p>
        </w:tc>
      </w:tr>
      <w:tr w:rsidR="0020423D" w:rsidRPr="0020423D" w14:paraId="734F05FB" w14:textId="77777777" w:rsidTr="0020423D">
        <w:trPr>
          <w:cantSplit/>
          <w:tblHeader/>
          <w:jc w:val="center"/>
        </w:trPr>
        <w:tc>
          <w:tcPr>
            <w:tcW w:w="2941" w:type="dxa"/>
            <w:tcBorders>
              <w:top w:val="nil"/>
              <w:left w:val="single" w:sz="16" w:space="0" w:color="000000"/>
              <w:bottom w:val="single" w:sz="16" w:space="0" w:color="000000"/>
              <w:right w:val="single" w:sz="16" w:space="0" w:color="000000"/>
            </w:tcBorders>
            <w:shd w:val="clear" w:color="auto" w:fill="FFFFFF"/>
          </w:tcPr>
          <w:p w14:paraId="1469F8DC"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N of Valid Cases</w:t>
            </w:r>
          </w:p>
        </w:tc>
        <w:tc>
          <w:tcPr>
            <w:tcW w:w="1225" w:type="dxa"/>
            <w:tcBorders>
              <w:top w:val="nil"/>
              <w:left w:val="single" w:sz="16" w:space="0" w:color="000000"/>
              <w:bottom w:val="single" w:sz="16" w:space="0" w:color="000000"/>
            </w:tcBorders>
            <w:shd w:val="clear" w:color="auto" w:fill="FFFFFF"/>
          </w:tcPr>
          <w:p w14:paraId="407CC247"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78</w:t>
            </w:r>
          </w:p>
        </w:tc>
        <w:tc>
          <w:tcPr>
            <w:tcW w:w="1223" w:type="dxa"/>
            <w:tcBorders>
              <w:top w:val="nil"/>
              <w:bottom w:val="single" w:sz="16" w:space="0" w:color="000000"/>
            </w:tcBorders>
            <w:shd w:val="clear" w:color="auto" w:fill="FFFFFF"/>
            <w:vAlign w:val="center"/>
          </w:tcPr>
          <w:p w14:paraId="0D35EAAC"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c>
          <w:tcPr>
            <w:tcW w:w="1764" w:type="dxa"/>
            <w:tcBorders>
              <w:top w:val="nil"/>
              <w:bottom w:val="single" w:sz="16" w:space="0" w:color="000000"/>
              <w:right w:val="single" w:sz="16" w:space="0" w:color="000000"/>
            </w:tcBorders>
            <w:shd w:val="clear" w:color="auto" w:fill="FFFFFF"/>
            <w:vAlign w:val="center"/>
          </w:tcPr>
          <w:p w14:paraId="687889E5"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r>
      <w:tr w:rsidR="0020423D" w:rsidRPr="0020423D" w14:paraId="1A941D32" w14:textId="77777777" w:rsidTr="0020423D">
        <w:trPr>
          <w:cantSplit/>
          <w:jc w:val="center"/>
        </w:trPr>
        <w:tc>
          <w:tcPr>
            <w:tcW w:w="7153" w:type="dxa"/>
            <w:gridSpan w:val="4"/>
            <w:tcBorders>
              <w:top w:val="nil"/>
              <w:left w:val="nil"/>
              <w:bottom w:val="nil"/>
              <w:right w:val="nil"/>
            </w:tcBorders>
            <w:shd w:val="clear" w:color="auto" w:fill="FFFFFF"/>
          </w:tcPr>
          <w:p w14:paraId="39A56EB0"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a. 3 cells (50,0%) have expected count less than 5. The minimum expected count is 2,69.</w:t>
            </w:r>
          </w:p>
        </w:tc>
      </w:tr>
    </w:tbl>
    <w:p w14:paraId="3F30D70A" w14:textId="77777777" w:rsidR="0020423D" w:rsidRPr="0020423D" w:rsidRDefault="0020423D" w:rsidP="0020423D">
      <w:pPr>
        <w:autoSpaceDE w:val="0"/>
        <w:autoSpaceDN w:val="0"/>
        <w:adjustRightInd w:val="0"/>
        <w:spacing w:after="0" w:line="400" w:lineRule="atLeast"/>
        <w:rPr>
          <w:rFonts w:ascii="Times New Roman" w:hAnsi="Times New Roman" w:cs="Times New Roman"/>
          <w:sz w:val="24"/>
          <w:szCs w:val="24"/>
        </w:rPr>
      </w:pPr>
    </w:p>
    <w:p w14:paraId="4FB6663C" w14:textId="77777777" w:rsidR="0020423D" w:rsidRDefault="0020423D" w:rsidP="0020423D">
      <w:pPr>
        <w:autoSpaceDE w:val="0"/>
        <w:autoSpaceDN w:val="0"/>
        <w:adjustRightInd w:val="0"/>
        <w:spacing w:after="0" w:line="240" w:lineRule="auto"/>
        <w:rPr>
          <w:rFonts w:ascii="Times New Roman" w:hAnsi="Times New Roman" w:cs="Times New Roman"/>
          <w:sz w:val="24"/>
          <w:szCs w:val="24"/>
        </w:rPr>
      </w:pPr>
    </w:p>
    <w:p w14:paraId="19B6BAF2" w14:textId="57890865" w:rsidR="0020423D" w:rsidRPr="0020423D" w:rsidRDefault="0020423D" w:rsidP="0020423D">
      <w:pPr>
        <w:autoSpaceDE w:val="0"/>
        <w:autoSpaceDN w:val="0"/>
        <w:adjustRightInd w:val="0"/>
        <w:spacing w:after="0" w:line="240" w:lineRule="auto"/>
        <w:rPr>
          <w:rFonts w:ascii="Arial" w:hAnsi="Arial" w:cs="Arial"/>
          <w:b/>
          <w:bCs/>
          <w:color w:val="000000"/>
          <w:sz w:val="26"/>
          <w:szCs w:val="26"/>
        </w:rPr>
      </w:pPr>
      <w:r w:rsidRPr="0020423D">
        <w:rPr>
          <w:rFonts w:ascii="Arial" w:hAnsi="Arial" w:cs="Arial"/>
          <w:b/>
          <w:bCs/>
          <w:color w:val="000000"/>
          <w:sz w:val="26"/>
          <w:szCs w:val="26"/>
        </w:rPr>
        <w:lastRenderedPageBreak/>
        <w:t>Pengetahuan * Kepatuhan_Penggunaan_APD</w:t>
      </w:r>
    </w:p>
    <w:p w14:paraId="122E8EF0" w14:textId="77777777" w:rsidR="0020423D" w:rsidRPr="0020423D" w:rsidRDefault="0020423D" w:rsidP="0020423D">
      <w:pPr>
        <w:autoSpaceDE w:val="0"/>
        <w:autoSpaceDN w:val="0"/>
        <w:adjustRightInd w:val="0"/>
        <w:spacing w:after="0" w:line="400" w:lineRule="atLeast"/>
        <w:rPr>
          <w:rFonts w:ascii="Times New Roman" w:hAnsi="Times New Roman" w:cs="Times New Roman"/>
          <w:sz w:val="24"/>
          <w:szCs w:val="24"/>
        </w:rPr>
      </w:pP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1212"/>
        <w:gridCol w:w="732"/>
        <w:gridCol w:w="2603"/>
        <w:gridCol w:w="1307"/>
        <w:gridCol w:w="1306"/>
        <w:gridCol w:w="777"/>
      </w:tblGrid>
      <w:tr w:rsidR="0020423D" w:rsidRPr="0020423D" w14:paraId="4DC3DC4C" w14:textId="77777777" w:rsidTr="004D6293">
        <w:trPr>
          <w:cantSplit/>
          <w:tblHeader/>
          <w:jc w:val="center"/>
        </w:trPr>
        <w:tc>
          <w:tcPr>
            <w:tcW w:w="5000" w:type="pct"/>
            <w:gridSpan w:val="6"/>
            <w:tcBorders>
              <w:top w:val="nil"/>
              <w:left w:val="nil"/>
              <w:bottom w:val="nil"/>
              <w:right w:val="nil"/>
            </w:tcBorders>
            <w:shd w:val="clear" w:color="auto" w:fill="FFFFFF"/>
            <w:vAlign w:val="center"/>
          </w:tcPr>
          <w:p w14:paraId="1F2E496F" w14:textId="77777777" w:rsidR="0020423D" w:rsidRPr="0020423D" w:rsidRDefault="0020423D" w:rsidP="0020423D">
            <w:pPr>
              <w:autoSpaceDE w:val="0"/>
              <w:autoSpaceDN w:val="0"/>
              <w:adjustRightInd w:val="0"/>
              <w:spacing w:after="0" w:line="240" w:lineRule="auto"/>
              <w:ind w:left="60" w:right="60"/>
              <w:jc w:val="center"/>
              <w:rPr>
                <w:rFonts w:ascii="Arial" w:hAnsi="Arial" w:cs="Arial"/>
                <w:color w:val="000000"/>
                <w:sz w:val="18"/>
                <w:szCs w:val="18"/>
              </w:rPr>
            </w:pPr>
            <w:r w:rsidRPr="0020423D">
              <w:rPr>
                <w:rFonts w:ascii="Arial" w:hAnsi="Arial" w:cs="Arial"/>
                <w:b/>
                <w:bCs/>
                <w:color w:val="000000"/>
                <w:sz w:val="18"/>
                <w:szCs w:val="18"/>
              </w:rPr>
              <w:t>Crosstab</w:t>
            </w:r>
          </w:p>
        </w:tc>
      </w:tr>
      <w:tr w:rsidR="0020423D" w:rsidRPr="0020423D" w14:paraId="66F61E4F" w14:textId="77777777" w:rsidTr="004D6293">
        <w:trPr>
          <w:cantSplit/>
          <w:tblHeader/>
          <w:jc w:val="center"/>
        </w:trPr>
        <w:tc>
          <w:tcPr>
            <w:tcW w:w="2818" w:type="pct"/>
            <w:gridSpan w:val="3"/>
            <w:vMerge w:val="restart"/>
            <w:tcBorders>
              <w:top w:val="single" w:sz="16" w:space="0" w:color="000000"/>
              <w:left w:val="single" w:sz="16" w:space="0" w:color="000000"/>
              <w:bottom w:val="single" w:sz="16" w:space="0" w:color="000000"/>
              <w:right w:val="single" w:sz="16" w:space="0" w:color="000000"/>
            </w:tcBorders>
            <w:shd w:val="clear" w:color="auto" w:fill="FFFFFF"/>
            <w:vAlign w:val="center"/>
          </w:tcPr>
          <w:p w14:paraId="6DE7398E"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c>
          <w:tcPr>
            <w:tcW w:w="1616" w:type="pct"/>
            <w:gridSpan w:val="2"/>
            <w:tcBorders>
              <w:top w:val="single" w:sz="16" w:space="0" w:color="000000"/>
              <w:left w:val="single" w:sz="16" w:space="0" w:color="000000"/>
            </w:tcBorders>
            <w:shd w:val="clear" w:color="auto" w:fill="FFFFFF"/>
            <w:vAlign w:val="bottom"/>
          </w:tcPr>
          <w:p w14:paraId="5A97F6A5" w14:textId="77777777" w:rsidR="0020423D" w:rsidRPr="0020423D" w:rsidRDefault="0020423D" w:rsidP="0020423D">
            <w:pPr>
              <w:autoSpaceDE w:val="0"/>
              <w:autoSpaceDN w:val="0"/>
              <w:adjustRightInd w:val="0"/>
              <w:spacing w:after="0" w:line="240" w:lineRule="auto"/>
              <w:ind w:left="60" w:right="60"/>
              <w:jc w:val="center"/>
              <w:rPr>
                <w:rFonts w:ascii="Arial" w:hAnsi="Arial" w:cs="Arial"/>
                <w:color w:val="000000"/>
                <w:sz w:val="18"/>
                <w:szCs w:val="18"/>
              </w:rPr>
            </w:pPr>
            <w:r w:rsidRPr="0020423D">
              <w:rPr>
                <w:rFonts w:ascii="Arial" w:hAnsi="Arial" w:cs="Arial"/>
                <w:color w:val="000000"/>
                <w:sz w:val="18"/>
                <w:szCs w:val="18"/>
              </w:rPr>
              <w:t>Kepatuhan_Penggunaan_APD</w:t>
            </w:r>
          </w:p>
        </w:tc>
        <w:tc>
          <w:tcPr>
            <w:tcW w:w="566" w:type="pct"/>
            <w:vMerge w:val="restart"/>
            <w:tcBorders>
              <w:top w:val="single" w:sz="16" w:space="0" w:color="000000"/>
              <w:bottom w:val="single" w:sz="16" w:space="0" w:color="000000"/>
              <w:right w:val="single" w:sz="16" w:space="0" w:color="000000"/>
            </w:tcBorders>
            <w:shd w:val="clear" w:color="auto" w:fill="FFFFFF"/>
            <w:vAlign w:val="bottom"/>
          </w:tcPr>
          <w:p w14:paraId="12DDEDBD" w14:textId="77777777" w:rsidR="0020423D" w:rsidRPr="0020423D" w:rsidRDefault="0020423D" w:rsidP="0020423D">
            <w:pPr>
              <w:autoSpaceDE w:val="0"/>
              <w:autoSpaceDN w:val="0"/>
              <w:adjustRightInd w:val="0"/>
              <w:spacing w:after="0" w:line="240" w:lineRule="auto"/>
              <w:ind w:left="60" w:right="60"/>
              <w:jc w:val="center"/>
              <w:rPr>
                <w:rFonts w:ascii="Arial" w:hAnsi="Arial" w:cs="Arial"/>
                <w:color w:val="000000"/>
                <w:sz w:val="18"/>
                <w:szCs w:val="18"/>
              </w:rPr>
            </w:pPr>
            <w:r w:rsidRPr="0020423D">
              <w:rPr>
                <w:rFonts w:ascii="Arial" w:hAnsi="Arial" w:cs="Arial"/>
                <w:color w:val="000000"/>
                <w:sz w:val="18"/>
                <w:szCs w:val="18"/>
              </w:rPr>
              <w:t>Total</w:t>
            </w:r>
          </w:p>
        </w:tc>
      </w:tr>
      <w:tr w:rsidR="0020423D" w:rsidRPr="0020423D" w14:paraId="5E799C6F" w14:textId="77777777" w:rsidTr="004D6293">
        <w:trPr>
          <w:cantSplit/>
          <w:tblHeader/>
          <w:jc w:val="center"/>
        </w:trPr>
        <w:tc>
          <w:tcPr>
            <w:tcW w:w="2818" w:type="pct"/>
            <w:gridSpan w:val="3"/>
            <w:vMerge/>
            <w:tcBorders>
              <w:top w:val="single" w:sz="16" w:space="0" w:color="000000"/>
              <w:left w:val="single" w:sz="16" w:space="0" w:color="000000"/>
              <w:bottom w:val="single" w:sz="16" w:space="0" w:color="000000"/>
              <w:right w:val="single" w:sz="16" w:space="0" w:color="000000"/>
            </w:tcBorders>
            <w:shd w:val="clear" w:color="auto" w:fill="FFFFFF"/>
            <w:vAlign w:val="center"/>
          </w:tcPr>
          <w:p w14:paraId="0AF5B4D0"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808" w:type="pct"/>
            <w:tcBorders>
              <w:left w:val="single" w:sz="16" w:space="0" w:color="000000"/>
              <w:bottom w:val="single" w:sz="16" w:space="0" w:color="000000"/>
            </w:tcBorders>
            <w:shd w:val="clear" w:color="auto" w:fill="FFFFFF"/>
            <w:vAlign w:val="bottom"/>
          </w:tcPr>
          <w:p w14:paraId="0F26498F" w14:textId="77777777" w:rsidR="0020423D" w:rsidRPr="0020423D" w:rsidRDefault="0020423D" w:rsidP="0020423D">
            <w:pPr>
              <w:autoSpaceDE w:val="0"/>
              <w:autoSpaceDN w:val="0"/>
              <w:adjustRightInd w:val="0"/>
              <w:spacing w:after="0" w:line="240" w:lineRule="auto"/>
              <w:ind w:left="60" w:right="60"/>
              <w:jc w:val="center"/>
              <w:rPr>
                <w:rFonts w:ascii="Arial" w:hAnsi="Arial" w:cs="Arial"/>
                <w:color w:val="000000"/>
                <w:sz w:val="18"/>
                <w:szCs w:val="18"/>
              </w:rPr>
            </w:pPr>
            <w:r w:rsidRPr="0020423D">
              <w:rPr>
                <w:rFonts w:ascii="Arial" w:hAnsi="Arial" w:cs="Arial"/>
                <w:color w:val="000000"/>
                <w:sz w:val="18"/>
                <w:szCs w:val="18"/>
              </w:rPr>
              <w:t>Tidak Patuh</w:t>
            </w:r>
          </w:p>
        </w:tc>
        <w:tc>
          <w:tcPr>
            <w:tcW w:w="808" w:type="pct"/>
            <w:tcBorders>
              <w:bottom w:val="single" w:sz="16" w:space="0" w:color="000000"/>
            </w:tcBorders>
            <w:shd w:val="clear" w:color="auto" w:fill="FFFFFF"/>
            <w:vAlign w:val="bottom"/>
          </w:tcPr>
          <w:p w14:paraId="4AE0BD0E" w14:textId="77777777" w:rsidR="0020423D" w:rsidRPr="0020423D" w:rsidRDefault="0020423D" w:rsidP="0020423D">
            <w:pPr>
              <w:autoSpaceDE w:val="0"/>
              <w:autoSpaceDN w:val="0"/>
              <w:adjustRightInd w:val="0"/>
              <w:spacing w:after="0" w:line="240" w:lineRule="auto"/>
              <w:ind w:left="60" w:right="60"/>
              <w:jc w:val="center"/>
              <w:rPr>
                <w:rFonts w:ascii="Arial" w:hAnsi="Arial" w:cs="Arial"/>
                <w:color w:val="000000"/>
                <w:sz w:val="18"/>
                <w:szCs w:val="18"/>
              </w:rPr>
            </w:pPr>
            <w:r w:rsidRPr="0020423D">
              <w:rPr>
                <w:rFonts w:ascii="Arial" w:hAnsi="Arial" w:cs="Arial"/>
                <w:color w:val="000000"/>
                <w:sz w:val="18"/>
                <w:szCs w:val="18"/>
              </w:rPr>
              <w:t>Patuh</w:t>
            </w:r>
          </w:p>
        </w:tc>
        <w:tc>
          <w:tcPr>
            <w:tcW w:w="566" w:type="pct"/>
            <w:vMerge/>
            <w:tcBorders>
              <w:top w:val="single" w:sz="16" w:space="0" w:color="000000"/>
              <w:bottom w:val="single" w:sz="16" w:space="0" w:color="000000"/>
              <w:right w:val="single" w:sz="16" w:space="0" w:color="000000"/>
            </w:tcBorders>
            <w:shd w:val="clear" w:color="auto" w:fill="FFFFFF"/>
            <w:vAlign w:val="bottom"/>
          </w:tcPr>
          <w:p w14:paraId="2AC18E37"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r>
      <w:tr w:rsidR="0020423D" w:rsidRPr="0020423D" w14:paraId="31FB5EFE" w14:textId="77777777" w:rsidTr="004D6293">
        <w:trPr>
          <w:cantSplit/>
          <w:tblHeader/>
          <w:jc w:val="center"/>
        </w:trPr>
        <w:tc>
          <w:tcPr>
            <w:tcW w:w="747" w:type="pct"/>
            <w:vMerge w:val="restart"/>
            <w:tcBorders>
              <w:top w:val="single" w:sz="16" w:space="0" w:color="000000"/>
              <w:left w:val="single" w:sz="16" w:space="0" w:color="000000"/>
              <w:right w:val="nil"/>
            </w:tcBorders>
            <w:shd w:val="clear" w:color="auto" w:fill="FFFFFF"/>
          </w:tcPr>
          <w:p w14:paraId="7A7340F6"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Pengetahuan</w:t>
            </w:r>
          </w:p>
        </w:tc>
        <w:tc>
          <w:tcPr>
            <w:tcW w:w="538" w:type="pct"/>
            <w:vMerge w:val="restart"/>
            <w:tcBorders>
              <w:top w:val="single" w:sz="16" w:space="0" w:color="000000"/>
              <w:left w:val="nil"/>
              <w:right w:val="nil"/>
            </w:tcBorders>
            <w:shd w:val="clear" w:color="auto" w:fill="FFFFFF"/>
          </w:tcPr>
          <w:p w14:paraId="32901A20"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Kurang Baik</w:t>
            </w:r>
          </w:p>
        </w:tc>
        <w:tc>
          <w:tcPr>
            <w:tcW w:w="1533" w:type="pct"/>
            <w:tcBorders>
              <w:top w:val="single" w:sz="16" w:space="0" w:color="000000"/>
              <w:left w:val="nil"/>
              <w:bottom w:val="nil"/>
              <w:right w:val="single" w:sz="16" w:space="0" w:color="000000"/>
            </w:tcBorders>
            <w:shd w:val="clear" w:color="auto" w:fill="FFFFFF"/>
          </w:tcPr>
          <w:p w14:paraId="5D4701BC"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Count</w:t>
            </w:r>
          </w:p>
        </w:tc>
        <w:tc>
          <w:tcPr>
            <w:tcW w:w="808" w:type="pct"/>
            <w:tcBorders>
              <w:top w:val="single" w:sz="16" w:space="0" w:color="000000"/>
              <w:left w:val="single" w:sz="16" w:space="0" w:color="000000"/>
              <w:bottom w:val="nil"/>
            </w:tcBorders>
            <w:shd w:val="clear" w:color="auto" w:fill="FFFFFF"/>
          </w:tcPr>
          <w:p w14:paraId="081A6769"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37</w:t>
            </w:r>
          </w:p>
        </w:tc>
        <w:tc>
          <w:tcPr>
            <w:tcW w:w="808" w:type="pct"/>
            <w:tcBorders>
              <w:top w:val="single" w:sz="16" w:space="0" w:color="000000"/>
              <w:bottom w:val="nil"/>
            </w:tcBorders>
            <w:shd w:val="clear" w:color="auto" w:fill="FFFFFF"/>
          </w:tcPr>
          <w:p w14:paraId="77FDE003"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10</w:t>
            </w:r>
          </w:p>
        </w:tc>
        <w:tc>
          <w:tcPr>
            <w:tcW w:w="566" w:type="pct"/>
            <w:tcBorders>
              <w:top w:val="single" w:sz="16" w:space="0" w:color="000000"/>
              <w:bottom w:val="nil"/>
              <w:right w:val="single" w:sz="16" w:space="0" w:color="000000"/>
            </w:tcBorders>
            <w:shd w:val="clear" w:color="auto" w:fill="FFFFFF"/>
          </w:tcPr>
          <w:p w14:paraId="6187CE1F"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47</w:t>
            </w:r>
          </w:p>
        </w:tc>
      </w:tr>
      <w:tr w:rsidR="0020423D" w:rsidRPr="0020423D" w14:paraId="6DE65876" w14:textId="77777777" w:rsidTr="004D6293">
        <w:trPr>
          <w:cantSplit/>
          <w:tblHeader/>
          <w:jc w:val="center"/>
        </w:trPr>
        <w:tc>
          <w:tcPr>
            <w:tcW w:w="747" w:type="pct"/>
            <w:vMerge/>
            <w:tcBorders>
              <w:top w:val="single" w:sz="16" w:space="0" w:color="000000"/>
              <w:left w:val="single" w:sz="16" w:space="0" w:color="000000"/>
              <w:right w:val="nil"/>
            </w:tcBorders>
            <w:shd w:val="clear" w:color="auto" w:fill="FFFFFF"/>
          </w:tcPr>
          <w:p w14:paraId="1378070D"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538" w:type="pct"/>
            <w:vMerge/>
            <w:tcBorders>
              <w:top w:val="single" w:sz="16" w:space="0" w:color="000000"/>
              <w:left w:val="nil"/>
              <w:right w:val="nil"/>
            </w:tcBorders>
            <w:shd w:val="clear" w:color="auto" w:fill="FFFFFF"/>
          </w:tcPr>
          <w:p w14:paraId="7EB329DA"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1533" w:type="pct"/>
            <w:tcBorders>
              <w:top w:val="nil"/>
              <w:left w:val="nil"/>
              <w:bottom w:val="nil"/>
              <w:right w:val="single" w:sz="16" w:space="0" w:color="000000"/>
            </w:tcBorders>
            <w:shd w:val="clear" w:color="auto" w:fill="FFFFFF"/>
          </w:tcPr>
          <w:p w14:paraId="3A598FE0"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Expected Count</w:t>
            </w:r>
          </w:p>
        </w:tc>
        <w:tc>
          <w:tcPr>
            <w:tcW w:w="808" w:type="pct"/>
            <w:tcBorders>
              <w:top w:val="nil"/>
              <w:left w:val="single" w:sz="16" w:space="0" w:color="000000"/>
              <w:bottom w:val="nil"/>
            </w:tcBorders>
            <w:shd w:val="clear" w:color="auto" w:fill="FFFFFF"/>
          </w:tcPr>
          <w:p w14:paraId="18F14BA2"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25,9</w:t>
            </w:r>
          </w:p>
        </w:tc>
        <w:tc>
          <w:tcPr>
            <w:tcW w:w="808" w:type="pct"/>
            <w:tcBorders>
              <w:top w:val="nil"/>
              <w:bottom w:val="nil"/>
            </w:tcBorders>
            <w:shd w:val="clear" w:color="auto" w:fill="FFFFFF"/>
          </w:tcPr>
          <w:p w14:paraId="7BEF55B9"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21,1</w:t>
            </w:r>
          </w:p>
        </w:tc>
        <w:tc>
          <w:tcPr>
            <w:tcW w:w="566" w:type="pct"/>
            <w:tcBorders>
              <w:top w:val="nil"/>
              <w:bottom w:val="nil"/>
              <w:right w:val="single" w:sz="16" w:space="0" w:color="000000"/>
            </w:tcBorders>
            <w:shd w:val="clear" w:color="auto" w:fill="FFFFFF"/>
          </w:tcPr>
          <w:p w14:paraId="27B88C2D"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47,0</w:t>
            </w:r>
          </w:p>
        </w:tc>
      </w:tr>
      <w:tr w:rsidR="0020423D" w:rsidRPr="0020423D" w14:paraId="2F1FE111" w14:textId="77777777" w:rsidTr="004D6293">
        <w:trPr>
          <w:cantSplit/>
          <w:tblHeader/>
          <w:jc w:val="center"/>
        </w:trPr>
        <w:tc>
          <w:tcPr>
            <w:tcW w:w="747" w:type="pct"/>
            <w:vMerge/>
            <w:tcBorders>
              <w:top w:val="single" w:sz="16" w:space="0" w:color="000000"/>
              <w:left w:val="single" w:sz="16" w:space="0" w:color="000000"/>
              <w:right w:val="nil"/>
            </w:tcBorders>
            <w:shd w:val="clear" w:color="auto" w:fill="FFFFFF"/>
          </w:tcPr>
          <w:p w14:paraId="38DC96F6"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538" w:type="pct"/>
            <w:vMerge/>
            <w:tcBorders>
              <w:top w:val="single" w:sz="16" w:space="0" w:color="000000"/>
              <w:left w:val="nil"/>
              <w:right w:val="nil"/>
            </w:tcBorders>
            <w:shd w:val="clear" w:color="auto" w:fill="FFFFFF"/>
          </w:tcPr>
          <w:p w14:paraId="01982B05"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1533" w:type="pct"/>
            <w:tcBorders>
              <w:top w:val="nil"/>
              <w:left w:val="nil"/>
              <w:bottom w:val="nil"/>
              <w:right w:val="single" w:sz="16" w:space="0" w:color="000000"/>
            </w:tcBorders>
            <w:shd w:val="clear" w:color="auto" w:fill="FFFFFF"/>
          </w:tcPr>
          <w:p w14:paraId="45B71584"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 within Pengetahuan</w:t>
            </w:r>
          </w:p>
        </w:tc>
        <w:tc>
          <w:tcPr>
            <w:tcW w:w="808" w:type="pct"/>
            <w:tcBorders>
              <w:top w:val="nil"/>
              <w:left w:val="single" w:sz="16" w:space="0" w:color="000000"/>
              <w:bottom w:val="nil"/>
            </w:tcBorders>
            <w:shd w:val="clear" w:color="auto" w:fill="FFFFFF"/>
          </w:tcPr>
          <w:p w14:paraId="1BC1335C"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78,7%</w:t>
            </w:r>
          </w:p>
        </w:tc>
        <w:tc>
          <w:tcPr>
            <w:tcW w:w="808" w:type="pct"/>
            <w:tcBorders>
              <w:top w:val="nil"/>
              <w:bottom w:val="nil"/>
            </w:tcBorders>
            <w:shd w:val="clear" w:color="auto" w:fill="FFFFFF"/>
          </w:tcPr>
          <w:p w14:paraId="5DDC1D86"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21,3%</w:t>
            </w:r>
          </w:p>
        </w:tc>
        <w:tc>
          <w:tcPr>
            <w:tcW w:w="566" w:type="pct"/>
            <w:tcBorders>
              <w:top w:val="nil"/>
              <w:bottom w:val="nil"/>
              <w:right w:val="single" w:sz="16" w:space="0" w:color="000000"/>
            </w:tcBorders>
            <w:shd w:val="clear" w:color="auto" w:fill="FFFFFF"/>
          </w:tcPr>
          <w:p w14:paraId="606573FF"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100,0%</w:t>
            </w:r>
          </w:p>
        </w:tc>
      </w:tr>
      <w:tr w:rsidR="0020423D" w:rsidRPr="0020423D" w14:paraId="6082CE17" w14:textId="77777777" w:rsidTr="004D6293">
        <w:trPr>
          <w:cantSplit/>
          <w:tblHeader/>
          <w:jc w:val="center"/>
        </w:trPr>
        <w:tc>
          <w:tcPr>
            <w:tcW w:w="747" w:type="pct"/>
            <w:vMerge/>
            <w:tcBorders>
              <w:top w:val="single" w:sz="16" w:space="0" w:color="000000"/>
              <w:left w:val="single" w:sz="16" w:space="0" w:color="000000"/>
              <w:right w:val="nil"/>
            </w:tcBorders>
            <w:shd w:val="clear" w:color="auto" w:fill="FFFFFF"/>
          </w:tcPr>
          <w:p w14:paraId="750A246F"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538" w:type="pct"/>
            <w:vMerge/>
            <w:tcBorders>
              <w:top w:val="single" w:sz="16" w:space="0" w:color="000000"/>
              <w:left w:val="nil"/>
              <w:right w:val="nil"/>
            </w:tcBorders>
            <w:shd w:val="clear" w:color="auto" w:fill="FFFFFF"/>
          </w:tcPr>
          <w:p w14:paraId="2124BFAC"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1533" w:type="pct"/>
            <w:tcBorders>
              <w:top w:val="nil"/>
              <w:left w:val="nil"/>
              <w:bottom w:val="nil"/>
              <w:right w:val="single" w:sz="16" w:space="0" w:color="000000"/>
            </w:tcBorders>
            <w:shd w:val="clear" w:color="auto" w:fill="FFFFFF"/>
          </w:tcPr>
          <w:p w14:paraId="19D9DB04"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 within Kepatuhan_Penggunaan_APD</w:t>
            </w:r>
          </w:p>
        </w:tc>
        <w:tc>
          <w:tcPr>
            <w:tcW w:w="808" w:type="pct"/>
            <w:tcBorders>
              <w:top w:val="nil"/>
              <w:left w:val="single" w:sz="16" w:space="0" w:color="000000"/>
              <w:bottom w:val="nil"/>
            </w:tcBorders>
            <w:shd w:val="clear" w:color="auto" w:fill="FFFFFF"/>
          </w:tcPr>
          <w:p w14:paraId="55B3DE67"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86,0%</w:t>
            </w:r>
          </w:p>
        </w:tc>
        <w:tc>
          <w:tcPr>
            <w:tcW w:w="808" w:type="pct"/>
            <w:tcBorders>
              <w:top w:val="nil"/>
              <w:bottom w:val="nil"/>
            </w:tcBorders>
            <w:shd w:val="clear" w:color="auto" w:fill="FFFFFF"/>
          </w:tcPr>
          <w:p w14:paraId="7067E6DD"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28,6%</w:t>
            </w:r>
          </w:p>
        </w:tc>
        <w:tc>
          <w:tcPr>
            <w:tcW w:w="566" w:type="pct"/>
            <w:tcBorders>
              <w:top w:val="nil"/>
              <w:bottom w:val="nil"/>
              <w:right w:val="single" w:sz="16" w:space="0" w:color="000000"/>
            </w:tcBorders>
            <w:shd w:val="clear" w:color="auto" w:fill="FFFFFF"/>
          </w:tcPr>
          <w:p w14:paraId="5D109722"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60,3%</w:t>
            </w:r>
          </w:p>
        </w:tc>
      </w:tr>
      <w:tr w:rsidR="0020423D" w:rsidRPr="0020423D" w14:paraId="067FA666" w14:textId="77777777" w:rsidTr="004D6293">
        <w:trPr>
          <w:cantSplit/>
          <w:tblHeader/>
          <w:jc w:val="center"/>
        </w:trPr>
        <w:tc>
          <w:tcPr>
            <w:tcW w:w="747" w:type="pct"/>
            <w:vMerge/>
            <w:tcBorders>
              <w:top w:val="single" w:sz="16" w:space="0" w:color="000000"/>
              <w:left w:val="single" w:sz="16" w:space="0" w:color="000000"/>
              <w:right w:val="nil"/>
            </w:tcBorders>
            <w:shd w:val="clear" w:color="auto" w:fill="FFFFFF"/>
          </w:tcPr>
          <w:p w14:paraId="152920EC"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538" w:type="pct"/>
            <w:vMerge/>
            <w:tcBorders>
              <w:top w:val="single" w:sz="16" w:space="0" w:color="000000"/>
              <w:left w:val="nil"/>
              <w:right w:val="nil"/>
            </w:tcBorders>
            <w:shd w:val="clear" w:color="auto" w:fill="FFFFFF"/>
          </w:tcPr>
          <w:p w14:paraId="65E0CC08"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1533" w:type="pct"/>
            <w:tcBorders>
              <w:top w:val="nil"/>
              <w:left w:val="nil"/>
              <w:right w:val="single" w:sz="16" w:space="0" w:color="000000"/>
            </w:tcBorders>
            <w:shd w:val="clear" w:color="auto" w:fill="FFFFFF"/>
          </w:tcPr>
          <w:p w14:paraId="7C0047FD"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 of Total</w:t>
            </w:r>
          </w:p>
        </w:tc>
        <w:tc>
          <w:tcPr>
            <w:tcW w:w="808" w:type="pct"/>
            <w:tcBorders>
              <w:top w:val="nil"/>
              <w:left w:val="single" w:sz="16" w:space="0" w:color="000000"/>
            </w:tcBorders>
            <w:shd w:val="clear" w:color="auto" w:fill="FFFFFF"/>
          </w:tcPr>
          <w:p w14:paraId="31D6A322"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47,4%</w:t>
            </w:r>
          </w:p>
        </w:tc>
        <w:tc>
          <w:tcPr>
            <w:tcW w:w="808" w:type="pct"/>
            <w:tcBorders>
              <w:top w:val="nil"/>
            </w:tcBorders>
            <w:shd w:val="clear" w:color="auto" w:fill="FFFFFF"/>
          </w:tcPr>
          <w:p w14:paraId="123D0A53"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12,8%</w:t>
            </w:r>
          </w:p>
        </w:tc>
        <w:tc>
          <w:tcPr>
            <w:tcW w:w="566" w:type="pct"/>
            <w:tcBorders>
              <w:top w:val="nil"/>
              <w:right w:val="single" w:sz="16" w:space="0" w:color="000000"/>
            </w:tcBorders>
            <w:shd w:val="clear" w:color="auto" w:fill="FFFFFF"/>
          </w:tcPr>
          <w:p w14:paraId="4AC1C3C1"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60,3%</w:t>
            </w:r>
          </w:p>
        </w:tc>
      </w:tr>
      <w:tr w:rsidR="0020423D" w:rsidRPr="0020423D" w14:paraId="438E8CBC" w14:textId="77777777" w:rsidTr="004D6293">
        <w:trPr>
          <w:cantSplit/>
          <w:tblHeader/>
          <w:jc w:val="center"/>
        </w:trPr>
        <w:tc>
          <w:tcPr>
            <w:tcW w:w="747" w:type="pct"/>
            <w:vMerge/>
            <w:tcBorders>
              <w:top w:val="single" w:sz="16" w:space="0" w:color="000000"/>
              <w:left w:val="single" w:sz="16" w:space="0" w:color="000000"/>
              <w:right w:val="nil"/>
            </w:tcBorders>
            <w:shd w:val="clear" w:color="auto" w:fill="FFFFFF"/>
          </w:tcPr>
          <w:p w14:paraId="6A1F3E04"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538" w:type="pct"/>
            <w:vMerge w:val="restart"/>
            <w:tcBorders>
              <w:left w:val="nil"/>
              <w:right w:val="nil"/>
            </w:tcBorders>
            <w:shd w:val="clear" w:color="auto" w:fill="FFFFFF"/>
          </w:tcPr>
          <w:p w14:paraId="4B9B0AAD"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Baik</w:t>
            </w:r>
          </w:p>
        </w:tc>
        <w:tc>
          <w:tcPr>
            <w:tcW w:w="1533" w:type="pct"/>
            <w:tcBorders>
              <w:left w:val="nil"/>
              <w:bottom w:val="nil"/>
              <w:right w:val="single" w:sz="16" w:space="0" w:color="000000"/>
            </w:tcBorders>
            <w:shd w:val="clear" w:color="auto" w:fill="FFFFFF"/>
          </w:tcPr>
          <w:p w14:paraId="15F565EB"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Count</w:t>
            </w:r>
          </w:p>
        </w:tc>
        <w:tc>
          <w:tcPr>
            <w:tcW w:w="808" w:type="pct"/>
            <w:tcBorders>
              <w:left w:val="single" w:sz="16" w:space="0" w:color="000000"/>
              <w:bottom w:val="nil"/>
            </w:tcBorders>
            <w:shd w:val="clear" w:color="auto" w:fill="FFFFFF"/>
          </w:tcPr>
          <w:p w14:paraId="02539E66"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6</w:t>
            </w:r>
          </w:p>
        </w:tc>
        <w:tc>
          <w:tcPr>
            <w:tcW w:w="808" w:type="pct"/>
            <w:tcBorders>
              <w:bottom w:val="nil"/>
            </w:tcBorders>
            <w:shd w:val="clear" w:color="auto" w:fill="FFFFFF"/>
          </w:tcPr>
          <w:p w14:paraId="5CF0611B"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25</w:t>
            </w:r>
          </w:p>
        </w:tc>
        <w:tc>
          <w:tcPr>
            <w:tcW w:w="566" w:type="pct"/>
            <w:tcBorders>
              <w:bottom w:val="nil"/>
              <w:right w:val="single" w:sz="16" w:space="0" w:color="000000"/>
            </w:tcBorders>
            <w:shd w:val="clear" w:color="auto" w:fill="FFFFFF"/>
          </w:tcPr>
          <w:p w14:paraId="0CCA2F8B"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31</w:t>
            </w:r>
          </w:p>
        </w:tc>
      </w:tr>
      <w:tr w:rsidR="0020423D" w:rsidRPr="0020423D" w14:paraId="0E536385" w14:textId="77777777" w:rsidTr="004D6293">
        <w:trPr>
          <w:cantSplit/>
          <w:tblHeader/>
          <w:jc w:val="center"/>
        </w:trPr>
        <w:tc>
          <w:tcPr>
            <w:tcW w:w="747" w:type="pct"/>
            <w:vMerge/>
            <w:tcBorders>
              <w:top w:val="single" w:sz="16" w:space="0" w:color="000000"/>
              <w:left w:val="single" w:sz="16" w:space="0" w:color="000000"/>
              <w:right w:val="nil"/>
            </w:tcBorders>
            <w:shd w:val="clear" w:color="auto" w:fill="FFFFFF"/>
          </w:tcPr>
          <w:p w14:paraId="4EB9ECB3" w14:textId="77777777" w:rsidR="0020423D" w:rsidRPr="0020423D" w:rsidRDefault="0020423D" w:rsidP="0020423D">
            <w:pPr>
              <w:autoSpaceDE w:val="0"/>
              <w:autoSpaceDN w:val="0"/>
              <w:adjustRightInd w:val="0"/>
              <w:spacing w:after="0" w:line="240" w:lineRule="auto"/>
              <w:rPr>
                <w:rFonts w:ascii="Times New Roman" w:hAnsi="Times New Roman" w:cs="Times New Roman"/>
                <w:sz w:val="24"/>
                <w:szCs w:val="24"/>
              </w:rPr>
            </w:pPr>
          </w:p>
        </w:tc>
        <w:tc>
          <w:tcPr>
            <w:tcW w:w="538" w:type="pct"/>
            <w:vMerge/>
            <w:tcBorders>
              <w:left w:val="nil"/>
              <w:right w:val="nil"/>
            </w:tcBorders>
            <w:shd w:val="clear" w:color="auto" w:fill="FFFFFF"/>
          </w:tcPr>
          <w:p w14:paraId="4DBA7827" w14:textId="77777777" w:rsidR="0020423D" w:rsidRPr="0020423D" w:rsidRDefault="0020423D" w:rsidP="0020423D">
            <w:pPr>
              <w:autoSpaceDE w:val="0"/>
              <w:autoSpaceDN w:val="0"/>
              <w:adjustRightInd w:val="0"/>
              <w:spacing w:after="0" w:line="240" w:lineRule="auto"/>
              <w:rPr>
                <w:rFonts w:ascii="Times New Roman" w:hAnsi="Times New Roman" w:cs="Times New Roman"/>
                <w:sz w:val="24"/>
                <w:szCs w:val="24"/>
              </w:rPr>
            </w:pPr>
          </w:p>
        </w:tc>
        <w:tc>
          <w:tcPr>
            <w:tcW w:w="1533" w:type="pct"/>
            <w:tcBorders>
              <w:top w:val="nil"/>
              <w:left w:val="nil"/>
              <w:bottom w:val="nil"/>
              <w:right w:val="single" w:sz="16" w:space="0" w:color="000000"/>
            </w:tcBorders>
            <w:shd w:val="clear" w:color="auto" w:fill="FFFFFF"/>
          </w:tcPr>
          <w:p w14:paraId="05A043F1"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Expected Count</w:t>
            </w:r>
          </w:p>
        </w:tc>
        <w:tc>
          <w:tcPr>
            <w:tcW w:w="808" w:type="pct"/>
            <w:tcBorders>
              <w:top w:val="nil"/>
              <w:left w:val="single" w:sz="16" w:space="0" w:color="000000"/>
              <w:bottom w:val="nil"/>
            </w:tcBorders>
            <w:shd w:val="clear" w:color="auto" w:fill="FFFFFF"/>
          </w:tcPr>
          <w:p w14:paraId="705B2ADF"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17,1</w:t>
            </w:r>
          </w:p>
        </w:tc>
        <w:tc>
          <w:tcPr>
            <w:tcW w:w="808" w:type="pct"/>
            <w:tcBorders>
              <w:top w:val="nil"/>
              <w:bottom w:val="nil"/>
            </w:tcBorders>
            <w:shd w:val="clear" w:color="auto" w:fill="FFFFFF"/>
          </w:tcPr>
          <w:p w14:paraId="7488A14C"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13,9</w:t>
            </w:r>
          </w:p>
        </w:tc>
        <w:tc>
          <w:tcPr>
            <w:tcW w:w="566" w:type="pct"/>
            <w:tcBorders>
              <w:top w:val="nil"/>
              <w:bottom w:val="nil"/>
              <w:right w:val="single" w:sz="16" w:space="0" w:color="000000"/>
            </w:tcBorders>
            <w:shd w:val="clear" w:color="auto" w:fill="FFFFFF"/>
          </w:tcPr>
          <w:p w14:paraId="38A0DD37"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31,0</w:t>
            </w:r>
          </w:p>
        </w:tc>
      </w:tr>
      <w:tr w:rsidR="0020423D" w:rsidRPr="0020423D" w14:paraId="5ADC4C40" w14:textId="77777777" w:rsidTr="004D6293">
        <w:trPr>
          <w:cantSplit/>
          <w:tblHeader/>
          <w:jc w:val="center"/>
        </w:trPr>
        <w:tc>
          <w:tcPr>
            <w:tcW w:w="747" w:type="pct"/>
            <w:vMerge/>
            <w:tcBorders>
              <w:top w:val="single" w:sz="16" w:space="0" w:color="000000"/>
              <w:left w:val="single" w:sz="16" w:space="0" w:color="000000"/>
              <w:right w:val="nil"/>
            </w:tcBorders>
            <w:shd w:val="clear" w:color="auto" w:fill="FFFFFF"/>
          </w:tcPr>
          <w:p w14:paraId="301DA54E" w14:textId="77777777" w:rsidR="0020423D" w:rsidRPr="0020423D" w:rsidRDefault="0020423D" w:rsidP="0020423D">
            <w:pPr>
              <w:autoSpaceDE w:val="0"/>
              <w:autoSpaceDN w:val="0"/>
              <w:adjustRightInd w:val="0"/>
              <w:spacing w:after="0" w:line="240" w:lineRule="auto"/>
              <w:rPr>
                <w:rFonts w:ascii="Times New Roman" w:hAnsi="Times New Roman" w:cs="Times New Roman"/>
                <w:sz w:val="24"/>
                <w:szCs w:val="24"/>
              </w:rPr>
            </w:pPr>
          </w:p>
        </w:tc>
        <w:tc>
          <w:tcPr>
            <w:tcW w:w="538" w:type="pct"/>
            <w:vMerge/>
            <w:tcBorders>
              <w:left w:val="nil"/>
              <w:right w:val="nil"/>
            </w:tcBorders>
            <w:shd w:val="clear" w:color="auto" w:fill="FFFFFF"/>
          </w:tcPr>
          <w:p w14:paraId="7C5B7FD1" w14:textId="77777777" w:rsidR="0020423D" w:rsidRPr="0020423D" w:rsidRDefault="0020423D" w:rsidP="0020423D">
            <w:pPr>
              <w:autoSpaceDE w:val="0"/>
              <w:autoSpaceDN w:val="0"/>
              <w:adjustRightInd w:val="0"/>
              <w:spacing w:after="0" w:line="240" w:lineRule="auto"/>
              <w:rPr>
                <w:rFonts w:ascii="Times New Roman" w:hAnsi="Times New Roman" w:cs="Times New Roman"/>
                <w:sz w:val="24"/>
                <w:szCs w:val="24"/>
              </w:rPr>
            </w:pPr>
          </w:p>
        </w:tc>
        <w:tc>
          <w:tcPr>
            <w:tcW w:w="1533" w:type="pct"/>
            <w:tcBorders>
              <w:top w:val="nil"/>
              <w:left w:val="nil"/>
              <w:bottom w:val="nil"/>
              <w:right w:val="single" w:sz="16" w:space="0" w:color="000000"/>
            </w:tcBorders>
            <w:shd w:val="clear" w:color="auto" w:fill="FFFFFF"/>
          </w:tcPr>
          <w:p w14:paraId="5D437700"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 within Pengetahuan</w:t>
            </w:r>
          </w:p>
        </w:tc>
        <w:tc>
          <w:tcPr>
            <w:tcW w:w="808" w:type="pct"/>
            <w:tcBorders>
              <w:top w:val="nil"/>
              <w:left w:val="single" w:sz="16" w:space="0" w:color="000000"/>
              <w:bottom w:val="nil"/>
            </w:tcBorders>
            <w:shd w:val="clear" w:color="auto" w:fill="FFFFFF"/>
          </w:tcPr>
          <w:p w14:paraId="0039216E"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19,4%</w:t>
            </w:r>
          </w:p>
        </w:tc>
        <w:tc>
          <w:tcPr>
            <w:tcW w:w="808" w:type="pct"/>
            <w:tcBorders>
              <w:top w:val="nil"/>
              <w:bottom w:val="nil"/>
            </w:tcBorders>
            <w:shd w:val="clear" w:color="auto" w:fill="FFFFFF"/>
          </w:tcPr>
          <w:p w14:paraId="2AC4380D"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80,6%</w:t>
            </w:r>
          </w:p>
        </w:tc>
        <w:tc>
          <w:tcPr>
            <w:tcW w:w="566" w:type="pct"/>
            <w:tcBorders>
              <w:top w:val="nil"/>
              <w:bottom w:val="nil"/>
              <w:right w:val="single" w:sz="16" w:space="0" w:color="000000"/>
            </w:tcBorders>
            <w:shd w:val="clear" w:color="auto" w:fill="FFFFFF"/>
          </w:tcPr>
          <w:p w14:paraId="44A72251"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100,0%</w:t>
            </w:r>
          </w:p>
        </w:tc>
      </w:tr>
      <w:tr w:rsidR="0020423D" w:rsidRPr="0020423D" w14:paraId="2A83C062" w14:textId="77777777" w:rsidTr="004D6293">
        <w:trPr>
          <w:cantSplit/>
          <w:tblHeader/>
          <w:jc w:val="center"/>
        </w:trPr>
        <w:tc>
          <w:tcPr>
            <w:tcW w:w="747" w:type="pct"/>
            <w:vMerge/>
            <w:tcBorders>
              <w:top w:val="single" w:sz="16" w:space="0" w:color="000000"/>
              <w:left w:val="single" w:sz="16" w:space="0" w:color="000000"/>
              <w:right w:val="nil"/>
            </w:tcBorders>
            <w:shd w:val="clear" w:color="auto" w:fill="FFFFFF"/>
          </w:tcPr>
          <w:p w14:paraId="50661063" w14:textId="77777777" w:rsidR="0020423D" w:rsidRPr="0020423D" w:rsidRDefault="0020423D" w:rsidP="0020423D">
            <w:pPr>
              <w:autoSpaceDE w:val="0"/>
              <w:autoSpaceDN w:val="0"/>
              <w:adjustRightInd w:val="0"/>
              <w:spacing w:after="0" w:line="240" w:lineRule="auto"/>
              <w:rPr>
                <w:rFonts w:ascii="Times New Roman" w:hAnsi="Times New Roman" w:cs="Times New Roman"/>
                <w:sz w:val="24"/>
                <w:szCs w:val="24"/>
              </w:rPr>
            </w:pPr>
          </w:p>
        </w:tc>
        <w:tc>
          <w:tcPr>
            <w:tcW w:w="538" w:type="pct"/>
            <w:vMerge/>
            <w:tcBorders>
              <w:left w:val="nil"/>
              <w:right w:val="nil"/>
            </w:tcBorders>
            <w:shd w:val="clear" w:color="auto" w:fill="FFFFFF"/>
          </w:tcPr>
          <w:p w14:paraId="768F7755" w14:textId="77777777" w:rsidR="0020423D" w:rsidRPr="0020423D" w:rsidRDefault="0020423D" w:rsidP="0020423D">
            <w:pPr>
              <w:autoSpaceDE w:val="0"/>
              <w:autoSpaceDN w:val="0"/>
              <w:adjustRightInd w:val="0"/>
              <w:spacing w:after="0" w:line="240" w:lineRule="auto"/>
              <w:rPr>
                <w:rFonts w:ascii="Times New Roman" w:hAnsi="Times New Roman" w:cs="Times New Roman"/>
                <w:sz w:val="24"/>
                <w:szCs w:val="24"/>
              </w:rPr>
            </w:pPr>
          </w:p>
        </w:tc>
        <w:tc>
          <w:tcPr>
            <w:tcW w:w="1533" w:type="pct"/>
            <w:tcBorders>
              <w:top w:val="nil"/>
              <w:left w:val="nil"/>
              <w:bottom w:val="nil"/>
              <w:right w:val="single" w:sz="16" w:space="0" w:color="000000"/>
            </w:tcBorders>
            <w:shd w:val="clear" w:color="auto" w:fill="FFFFFF"/>
          </w:tcPr>
          <w:p w14:paraId="78E2021E"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 within Kepatuhan_Penggunaan_APD</w:t>
            </w:r>
          </w:p>
        </w:tc>
        <w:tc>
          <w:tcPr>
            <w:tcW w:w="808" w:type="pct"/>
            <w:tcBorders>
              <w:top w:val="nil"/>
              <w:left w:val="single" w:sz="16" w:space="0" w:color="000000"/>
              <w:bottom w:val="nil"/>
            </w:tcBorders>
            <w:shd w:val="clear" w:color="auto" w:fill="FFFFFF"/>
          </w:tcPr>
          <w:p w14:paraId="11783E0D"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14,0%</w:t>
            </w:r>
          </w:p>
        </w:tc>
        <w:tc>
          <w:tcPr>
            <w:tcW w:w="808" w:type="pct"/>
            <w:tcBorders>
              <w:top w:val="nil"/>
              <w:bottom w:val="nil"/>
            </w:tcBorders>
            <w:shd w:val="clear" w:color="auto" w:fill="FFFFFF"/>
          </w:tcPr>
          <w:p w14:paraId="4CF123A8"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71,4%</w:t>
            </w:r>
          </w:p>
        </w:tc>
        <w:tc>
          <w:tcPr>
            <w:tcW w:w="566" w:type="pct"/>
            <w:tcBorders>
              <w:top w:val="nil"/>
              <w:bottom w:val="nil"/>
              <w:right w:val="single" w:sz="16" w:space="0" w:color="000000"/>
            </w:tcBorders>
            <w:shd w:val="clear" w:color="auto" w:fill="FFFFFF"/>
          </w:tcPr>
          <w:p w14:paraId="59F1C0F1"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39,7%</w:t>
            </w:r>
          </w:p>
        </w:tc>
      </w:tr>
      <w:tr w:rsidR="0020423D" w:rsidRPr="0020423D" w14:paraId="4FF86D38" w14:textId="77777777" w:rsidTr="004D6293">
        <w:trPr>
          <w:cantSplit/>
          <w:tblHeader/>
          <w:jc w:val="center"/>
        </w:trPr>
        <w:tc>
          <w:tcPr>
            <w:tcW w:w="747" w:type="pct"/>
            <w:vMerge/>
            <w:tcBorders>
              <w:top w:val="single" w:sz="16" w:space="0" w:color="000000"/>
              <w:left w:val="single" w:sz="16" w:space="0" w:color="000000"/>
              <w:right w:val="nil"/>
            </w:tcBorders>
            <w:shd w:val="clear" w:color="auto" w:fill="FFFFFF"/>
          </w:tcPr>
          <w:p w14:paraId="1B78397C" w14:textId="77777777" w:rsidR="0020423D" w:rsidRPr="0020423D" w:rsidRDefault="0020423D" w:rsidP="0020423D">
            <w:pPr>
              <w:autoSpaceDE w:val="0"/>
              <w:autoSpaceDN w:val="0"/>
              <w:adjustRightInd w:val="0"/>
              <w:spacing w:after="0" w:line="240" w:lineRule="auto"/>
              <w:rPr>
                <w:rFonts w:ascii="Times New Roman" w:hAnsi="Times New Roman" w:cs="Times New Roman"/>
                <w:sz w:val="24"/>
                <w:szCs w:val="24"/>
              </w:rPr>
            </w:pPr>
          </w:p>
        </w:tc>
        <w:tc>
          <w:tcPr>
            <w:tcW w:w="538" w:type="pct"/>
            <w:vMerge/>
            <w:tcBorders>
              <w:left w:val="nil"/>
              <w:right w:val="nil"/>
            </w:tcBorders>
            <w:shd w:val="clear" w:color="auto" w:fill="FFFFFF"/>
          </w:tcPr>
          <w:p w14:paraId="6E420144" w14:textId="77777777" w:rsidR="0020423D" w:rsidRPr="0020423D" w:rsidRDefault="0020423D" w:rsidP="0020423D">
            <w:pPr>
              <w:autoSpaceDE w:val="0"/>
              <w:autoSpaceDN w:val="0"/>
              <w:adjustRightInd w:val="0"/>
              <w:spacing w:after="0" w:line="240" w:lineRule="auto"/>
              <w:rPr>
                <w:rFonts w:ascii="Times New Roman" w:hAnsi="Times New Roman" w:cs="Times New Roman"/>
                <w:sz w:val="24"/>
                <w:szCs w:val="24"/>
              </w:rPr>
            </w:pPr>
          </w:p>
        </w:tc>
        <w:tc>
          <w:tcPr>
            <w:tcW w:w="1533" w:type="pct"/>
            <w:tcBorders>
              <w:top w:val="nil"/>
              <w:left w:val="nil"/>
              <w:right w:val="single" w:sz="16" w:space="0" w:color="000000"/>
            </w:tcBorders>
            <w:shd w:val="clear" w:color="auto" w:fill="FFFFFF"/>
          </w:tcPr>
          <w:p w14:paraId="753788E2"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 of Total</w:t>
            </w:r>
          </w:p>
        </w:tc>
        <w:tc>
          <w:tcPr>
            <w:tcW w:w="808" w:type="pct"/>
            <w:tcBorders>
              <w:top w:val="nil"/>
              <w:left w:val="single" w:sz="16" w:space="0" w:color="000000"/>
            </w:tcBorders>
            <w:shd w:val="clear" w:color="auto" w:fill="FFFFFF"/>
          </w:tcPr>
          <w:p w14:paraId="6E8B379E"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7,7%</w:t>
            </w:r>
          </w:p>
        </w:tc>
        <w:tc>
          <w:tcPr>
            <w:tcW w:w="808" w:type="pct"/>
            <w:tcBorders>
              <w:top w:val="nil"/>
            </w:tcBorders>
            <w:shd w:val="clear" w:color="auto" w:fill="FFFFFF"/>
          </w:tcPr>
          <w:p w14:paraId="6DE1896E"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32,1%</w:t>
            </w:r>
          </w:p>
        </w:tc>
        <w:tc>
          <w:tcPr>
            <w:tcW w:w="566" w:type="pct"/>
            <w:tcBorders>
              <w:top w:val="nil"/>
              <w:right w:val="single" w:sz="16" w:space="0" w:color="000000"/>
            </w:tcBorders>
            <w:shd w:val="clear" w:color="auto" w:fill="FFFFFF"/>
          </w:tcPr>
          <w:p w14:paraId="0062237F"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39,7%</w:t>
            </w:r>
          </w:p>
        </w:tc>
      </w:tr>
      <w:tr w:rsidR="0020423D" w:rsidRPr="0020423D" w14:paraId="5A92454D" w14:textId="77777777" w:rsidTr="004D6293">
        <w:trPr>
          <w:cantSplit/>
          <w:tblHeader/>
          <w:jc w:val="center"/>
        </w:trPr>
        <w:tc>
          <w:tcPr>
            <w:tcW w:w="1285" w:type="pct"/>
            <w:gridSpan w:val="2"/>
            <w:vMerge w:val="restart"/>
            <w:tcBorders>
              <w:left w:val="single" w:sz="16" w:space="0" w:color="000000"/>
              <w:bottom w:val="single" w:sz="16" w:space="0" w:color="000000"/>
              <w:right w:val="nil"/>
            </w:tcBorders>
            <w:shd w:val="clear" w:color="auto" w:fill="FFFFFF"/>
          </w:tcPr>
          <w:p w14:paraId="0882CC06"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Total</w:t>
            </w:r>
          </w:p>
        </w:tc>
        <w:tc>
          <w:tcPr>
            <w:tcW w:w="1533" w:type="pct"/>
            <w:tcBorders>
              <w:left w:val="nil"/>
              <w:bottom w:val="nil"/>
              <w:right w:val="single" w:sz="16" w:space="0" w:color="000000"/>
            </w:tcBorders>
            <w:shd w:val="clear" w:color="auto" w:fill="FFFFFF"/>
          </w:tcPr>
          <w:p w14:paraId="1CD9B968"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Count</w:t>
            </w:r>
          </w:p>
        </w:tc>
        <w:tc>
          <w:tcPr>
            <w:tcW w:w="808" w:type="pct"/>
            <w:tcBorders>
              <w:left w:val="single" w:sz="16" w:space="0" w:color="000000"/>
              <w:bottom w:val="nil"/>
            </w:tcBorders>
            <w:shd w:val="clear" w:color="auto" w:fill="FFFFFF"/>
          </w:tcPr>
          <w:p w14:paraId="67AA793C"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43</w:t>
            </w:r>
          </w:p>
        </w:tc>
        <w:tc>
          <w:tcPr>
            <w:tcW w:w="808" w:type="pct"/>
            <w:tcBorders>
              <w:bottom w:val="nil"/>
            </w:tcBorders>
            <w:shd w:val="clear" w:color="auto" w:fill="FFFFFF"/>
          </w:tcPr>
          <w:p w14:paraId="11F9E451"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35</w:t>
            </w:r>
          </w:p>
        </w:tc>
        <w:tc>
          <w:tcPr>
            <w:tcW w:w="566" w:type="pct"/>
            <w:tcBorders>
              <w:bottom w:val="nil"/>
              <w:right w:val="single" w:sz="16" w:space="0" w:color="000000"/>
            </w:tcBorders>
            <w:shd w:val="clear" w:color="auto" w:fill="FFFFFF"/>
          </w:tcPr>
          <w:p w14:paraId="3AB8B205"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78</w:t>
            </w:r>
          </w:p>
        </w:tc>
      </w:tr>
      <w:tr w:rsidR="0020423D" w:rsidRPr="0020423D" w14:paraId="7524A70C" w14:textId="77777777" w:rsidTr="004D6293">
        <w:trPr>
          <w:cantSplit/>
          <w:tblHeader/>
          <w:jc w:val="center"/>
        </w:trPr>
        <w:tc>
          <w:tcPr>
            <w:tcW w:w="1285" w:type="pct"/>
            <w:gridSpan w:val="2"/>
            <w:vMerge/>
            <w:tcBorders>
              <w:left w:val="single" w:sz="16" w:space="0" w:color="000000"/>
              <w:bottom w:val="single" w:sz="16" w:space="0" w:color="000000"/>
              <w:right w:val="nil"/>
            </w:tcBorders>
            <w:shd w:val="clear" w:color="auto" w:fill="FFFFFF"/>
          </w:tcPr>
          <w:p w14:paraId="387992DC"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1533" w:type="pct"/>
            <w:tcBorders>
              <w:top w:val="nil"/>
              <w:left w:val="nil"/>
              <w:bottom w:val="nil"/>
              <w:right w:val="single" w:sz="16" w:space="0" w:color="000000"/>
            </w:tcBorders>
            <w:shd w:val="clear" w:color="auto" w:fill="FFFFFF"/>
          </w:tcPr>
          <w:p w14:paraId="2B03CD60"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Expected Count</w:t>
            </w:r>
          </w:p>
        </w:tc>
        <w:tc>
          <w:tcPr>
            <w:tcW w:w="808" w:type="pct"/>
            <w:tcBorders>
              <w:top w:val="nil"/>
              <w:left w:val="single" w:sz="16" w:space="0" w:color="000000"/>
              <w:bottom w:val="nil"/>
            </w:tcBorders>
            <w:shd w:val="clear" w:color="auto" w:fill="FFFFFF"/>
          </w:tcPr>
          <w:p w14:paraId="4BEAB258"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43,0</w:t>
            </w:r>
          </w:p>
        </w:tc>
        <w:tc>
          <w:tcPr>
            <w:tcW w:w="808" w:type="pct"/>
            <w:tcBorders>
              <w:top w:val="nil"/>
              <w:bottom w:val="nil"/>
            </w:tcBorders>
            <w:shd w:val="clear" w:color="auto" w:fill="FFFFFF"/>
          </w:tcPr>
          <w:p w14:paraId="05C8A4FA"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35,0</w:t>
            </w:r>
          </w:p>
        </w:tc>
        <w:tc>
          <w:tcPr>
            <w:tcW w:w="566" w:type="pct"/>
            <w:tcBorders>
              <w:top w:val="nil"/>
              <w:bottom w:val="nil"/>
              <w:right w:val="single" w:sz="16" w:space="0" w:color="000000"/>
            </w:tcBorders>
            <w:shd w:val="clear" w:color="auto" w:fill="FFFFFF"/>
          </w:tcPr>
          <w:p w14:paraId="7D6DB779"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78,0</w:t>
            </w:r>
          </w:p>
        </w:tc>
      </w:tr>
      <w:tr w:rsidR="0020423D" w:rsidRPr="0020423D" w14:paraId="741EDFE9" w14:textId="77777777" w:rsidTr="004D6293">
        <w:trPr>
          <w:cantSplit/>
          <w:tblHeader/>
          <w:jc w:val="center"/>
        </w:trPr>
        <w:tc>
          <w:tcPr>
            <w:tcW w:w="1285" w:type="pct"/>
            <w:gridSpan w:val="2"/>
            <w:vMerge/>
            <w:tcBorders>
              <w:left w:val="single" w:sz="16" w:space="0" w:color="000000"/>
              <w:bottom w:val="single" w:sz="16" w:space="0" w:color="000000"/>
              <w:right w:val="nil"/>
            </w:tcBorders>
            <w:shd w:val="clear" w:color="auto" w:fill="FFFFFF"/>
          </w:tcPr>
          <w:p w14:paraId="1A296E93"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1533" w:type="pct"/>
            <w:tcBorders>
              <w:top w:val="nil"/>
              <w:left w:val="nil"/>
              <w:bottom w:val="nil"/>
              <w:right w:val="single" w:sz="16" w:space="0" w:color="000000"/>
            </w:tcBorders>
            <w:shd w:val="clear" w:color="auto" w:fill="FFFFFF"/>
          </w:tcPr>
          <w:p w14:paraId="4283B094"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 within Pengetahuan</w:t>
            </w:r>
          </w:p>
        </w:tc>
        <w:tc>
          <w:tcPr>
            <w:tcW w:w="808" w:type="pct"/>
            <w:tcBorders>
              <w:top w:val="nil"/>
              <w:left w:val="single" w:sz="16" w:space="0" w:color="000000"/>
              <w:bottom w:val="nil"/>
            </w:tcBorders>
            <w:shd w:val="clear" w:color="auto" w:fill="FFFFFF"/>
          </w:tcPr>
          <w:p w14:paraId="5119F9ED"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55,1%</w:t>
            </w:r>
          </w:p>
        </w:tc>
        <w:tc>
          <w:tcPr>
            <w:tcW w:w="808" w:type="pct"/>
            <w:tcBorders>
              <w:top w:val="nil"/>
              <w:bottom w:val="nil"/>
            </w:tcBorders>
            <w:shd w:val="clear" w:color="auto" w:fill="FFFFFF"/>
          </w:tcPr>
          <w:p w14:paraId="6C95E2F8"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44,9%</w:t>
            </w:r>
          </w:p>
        </w:tc>
        <w:tc>
          <w:tcPr>
            <w:tcW w:w="566" w:type="pct"/>
            <w:tcBorders>
              <w:top w:val="nil"/>
              <w:bottom w:val="nil"/>
              <w:right w:val="single" w:sz="16" w:space="0" w:color="000000"/>
            </w:tcBorders>
            <w:shd w:val="clear" w:color="auto" w:fill="FFFFFF"/>
          </w:tcPr>
          <w:p w14:paraId="4D31372F"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100,0%</w:t>
            </w:r>
          </w:p>
        </w:tc>
      </w:tr>
      <w:tr w:rsidR="0020423D" w:rsidRPr="0020423D" w14:paraId="4F25889E" w14:textId="77777777" w:rsidTr="004D6293">
        <w:trPr>
          <w:cantSplit/>
          <w:tblHeader/>
          <w:jc w:val="center"/>
        </w:trPr>
        <w:tc>
          <w:tcPr>
            <w:tcW w:w="1285" w:type="pct"/>
            <w:gridSpan w:val="2"/>
            <w:vMerge/>
            <w:tcBorders>
              <w:left w:val="single" w:sz="16" w:space="0" w:color="000000"/>
              <w:bottom w:val="single" w:sz="16" w:space="0" w:color="000000"/>
              <w:right w:val="nil"/>
            </w:tcBorders>
            <w:shd w:val="clear" w:color="auto" w:fill="FFFFFF"/>
          </w:tcPr>
          <w:p w14:paraId="5F80E5AE"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1533" w:type="pct"/>
            <w:tcBorders>
              <w:top w:val="nil"/>
              <w:left w:val="nil"/>
              <w:bottom w:val="nil"/>
              <w:right w:val="single" w:sz="16" w:space="0" w:color="000000"/>
            </w:tcBorders>
            <w:shd w:val="clear" w:color="auto" w:fill="FFFFFF"/>
          </w:tcPr>
          <w:p w14:paraId="6EF81DBF"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 within Kepatuhan_Penggunaan_APD</w:t>
            </w:r>
          </w:p>
        </w:tc>
        <w:tc>
          <w:tcPr>
            <w:tcW w:w="808" w:type="pct"/>
            <w:tcBorders>
              <w:top w:val="nil"/>
              <w:left w:val="single" w:sz="16" w:space="0" w:color="000000"/>
              <w:bottom w:val="nil"/>
            </w:tcBorders>
            <w:shd w:val="clear" w:color="auto" w:fill="FFFFFF"/>
          </w:tcPr>
          <w:p w14:paraId="3F9A2AEA"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100,0%</w:t>
            </w:r>
          </w:p>
        </w:tc>
        <w:tc>
          <w:tcPr>
            <w:tcW w:w="808" w:type="pct"/>
            <w:tcBorders>
              <w:top w:val="nil"/>
              <w:bottom w:val="nil"/>
            </w:tcBorders>
            <w:shd w:val="clear" w:color="auto" w:fill="FFFFFF"/>
          </w:tcPr>
          <w:p w14:paraId="186D16AC"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100,0%</w:t>
            </w:r>
          </w:p>
        </w:tc>
        <w:tc>
          <w:tcPr>
            <w:tcW w:w="566" w:type="pct"/>
            <w:tcBorders>
              <w:top w:val="nil"/>
              <w:bottom w:val="nil"/>
              <w:right w:val="single" w:sz="16" w:space="0" w:color="000000"/>
            </w:tcBorders>
            <w:shd w:val="clear" w:color="auto" w:fill="FFFFFF"/>
          </w:tcPr>
          <w:p w14:paraId="2C0B78C9"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100,0%</w:t>
            </w:r>
          </w:p>
        </w:tc>
      </w:tr>
      <w:tr w:rsidR="0020423D" w:rsidRPr="0020423D" w14:paraId="1EDEACF2" w14:textId="77777777" w:rsidTr="004D6293">
        <w:trPr>
          <w:cantSplit/>
          <w:jc w:val="center"/>
        </w:trPr>
        <w:tc>
          <w:tcPr>
            <w:tcW w:w="1285" w:type="pct"/>
            <w:gridSpan w:val="2"/>
            <w:vMerge/>
            <w:tcBorders>
              <w:left w:val="single" w:sz="16" w:space="0" w:color="000000"/>
              <w:bottom w:val="single" w:sz="16" w:space="0" w:color="000000"/>
              <w:right w:val="nil"/>
            </w:tcBorders>
            <w:shd w:val="clear" w:color="auto" w:fill="FFFFFF"/>
          </w:tcPr>
          <w:p w14:paraId="6DF6E7D1"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1533" w:type="pct"/>
            <w:tcBorders>
              <w:top w:val="nil"/>
              <w:left w:val="nil"/>
              <w:bottom w:val="single" w:sz="16" w:space="0" w:color="000000"/>
              <w:right w:val="single" w:sz="16" w:space="0" w:color="000000"/>
            </w:tcBorders>
            <w:shd w:val="clear" w:color="auto" w:fill="FFFFFF"/>
          </w:tcPr>
          <w:p w14:paraId="342835A3"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 of Total</w:t>
            </w:r>
          </w:p>
        </w:tc>
        <w:tc>
          <w:tcPr>
            <w:tcW w:w="808" w:type="pct"/>
            <w:tcBorders>
              <w:top w:val="nil"/>
              <w:left w:val="single" w:sz="16" w:space="0" w:color="000000"/>
              <w:bottom w:val="single" w:sz="16" w:space="0" w:color="000000"/>
            </w:tcBorders>
            <w:shd w:val="clear" w:color="auto" w:fill="FFFFFF"/>
          </w:tcPr>
          <w:p w14:paraId="059E79AC"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55,1%</w:t>
            </w:r>
          </w:p>
        </w:tc>
        <w:tc>
          <w:tcPr>
            <w:tcW w:w="808" w:type="pct"/>
            <w:tcBorders>
              <w:top w:val="nil"/>
              <w:bottom w:val="single" w:sz="16" w:space="0" w:color="000000"/>
            </w:tcBorders>
            <w:shd w:val="clear" w:color="auto" w:fill="FFFFFF"/>
          </w:tcPr>
          <w:p w14:paraId="2BAE6B97"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44,9%</w:t>
            </w:r>
          </w:p>
        </w:tc>
        <w:tc>
          <w:tcPr>
            <w:tcW w:w="566" w:type="pct"/>
            <w:tcBorders>
              <w:top w:val="nil"/>
              <w:bottom w:val="single" w:sz="16" w:space="0" w:color="000000"/>
              <w:right w:val="single" w:sz="16" w:space="0" w:color="000000"/>
            </w:tcBorders>
            <w:shd w:val="clear" w:color="auto" w:fill="FFFFFF"/>
          </w:tcPr>
          <w:p w14:paraId="5D624ADB"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100,0%</w:t>
            </w:r>
          </w:p>
        </w:tc>
      </w:tr>
    </w:tbl>
    <w:p w14:paraId="5F9D7D47" w14:textId="77777777" w:rsidR="0020423D" w:rsidRPr="0020423D" w:rsidRDefault="0020423D" w:rsidP="0020423D">
      <w:pPr>
        <w:autoSpaceDE w:val="0"/>
        <w:autoSpaceDN w:val="0"/>
        <w:adjustRightInd w:val="0"/>
        <w:spacing w:after="0" w:line="400" w:lineRule="atLeast"/>
        <w:rPr>
          <w:rFonts w:ascii="Times New Roman" w:hAnsi="Times New Roman" w:cs="Times New Roman"/>
          <w:sz w:val="24"/>
          <w:szCs w:val="24"/>
        </w:rPr>
      </w:pPr>
    </w:p>
    <w:p w14:paraId="37DC03EE" w14:textId="77777777" w:rsidR="0020423D" w:rsidRPr="0020423D" w:rsidRDefault="0020423D" w:rsidP="0020423D">
      <w:pPr>
        <w:autoSpaceDE w:val="0"/>
        <w:autoSpaceDN w:val="0"/>
        <w:adjustRightInd w:val="0"/>
        <w:spacing w:after="0" w:line="400" w:lineRule="atLeast"/>
        <w:rPr>
          <w:rFonts w:ascii="Times New Roman" w:hAnsi="Times New Roman" w:cs="Times New Roman"/>
          <w:sz w:val="24"/>
          <w:szCs w:val="24"/>
        </w:rPr>
      </w:pP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2544"/>
        <w:gridCol w:w="1151"/>
        <w:gridCol w:w="864"/>
        <w:gridCol w:w="1151"/>
        <w:gridCol w:w="1151"/>
        <w:gridCol w:w="1076"/>
      </w:tblGrid>
      <w:tr w:rsidR="0020423D" w:rsidRPr="0020423D" w14:paraId="352BF752" w14:textId="77777777" w:rsidTr="004D6293">
        <w:trPr>
          <w:cantSplit/>
          <w:tblHeader/>
          <w:jc w:val="center"/>
        </w:trPr>
        <w:tc>
          <w:tcPr>
            <w:tcW w:w="5000" w:type="pct"/>
            <w:gridSpan w:val="6"/>
            <w:tcBorders>
              <w:top w:val="nil"/>
              <w:left w:val="nil"/>
              <w:bottom w:val="nil"/>
              <w:right w:val="nil"/>
            </w:tcBorders>
            <w:shd w:val="clear" w:color="auto" w:fill="FFFFFF"/>
            <w:vAlign w:val="center"/>
          </w:tcPr>
          <w:p w14:paraId="0E8F93F6" w14:textId="77777777" w:rsidR="0020423D" w:rsidRPr="0020423D" w:rsidRDefault="0020423D" w:rsidP="0020423D">
            <w:pPr>
              <w:autoSpaceDE w:val="0"/>
              <w:autoSpaceDN w:val="0"/>
              <w:adjustRightInd w:val="0"/>
              <w:spacing w:after="0" w:line="240" w:lineRule="auto"/>
              <w:ind w:left="60" w:right="60"/>
              <w:jc w:val="center"/>
              <w:rPr>
                <w:rFonts w:ascii="Arial" w:hAnsi="Arial" w:cs="Arial"/>
                <w:color w:val="000000"/>
                <w:sz w:val="18"/>
                <w:szCs w:val="18"/>
              </w:rPr>
            </w:pPr>
            <w:r w:rsidRPr="0020423D">
              <w:rPr>
                <w:rFonts w:ascii="Arial" w:hAnsi="Arial" w:cs="Arial"/>
                <w:b/>
                <w:bCs/>
                <w:color w:val="000000"/>
                <w:sz w:val="18"/>
                <w:szCs w:val="18"/>
              </w:rPr>
              <w:t>Chi-Square Tests</w:t>
            </w:r>
          </w:p>
        </w:tc>
      </w:tr>
      <w:tr w:rsidR="0020423D" w:rsidRPr="0020423D" w14:paraId="4BDB1E67" w14:textId="77777777" w:rsidTr="004D6293">
        <w:trPr>
          <w:cantSplit/>
          <w:tblHeader/>
          <w:jc w:val="center"/>
        </w:trPr>
        <w:tc>
          <w:tcPr>
            <w:tcW w:w="1603" w:type="pct"/>
            <w:tcBorders>
              <w:top w:val="single" w:sz="16" w:space="0" w:color="000000"/>
              <w:left w:val="single" w:sz="16" w:space="0" w:color="000000"/>
              <w:bottom w:val="single" w:sz="16" w:space="0" w:color="000000"/>
              <w:right w:val="single" w:sz="16" w:space="0" w:color="000000"/>
            </w:tcBorders>
            <w:shd w:val="clear" w:color="auto" w:fill="FFFFFF"/>
            <w:vAlign w:val="center"/>
          </w:tcPr>
          <w:p w14:paraId="72BBCC0B"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c>
          <w:tcPr>
            <w:tcW w:w="725" w:type="pct"/>
            <w:tcBorders>
              <w:top w:val="single" w:sz="16" w:space="0" w:color="000000"/>
              <w:left w:val="single" w:sz="16" w:space="0" w:color="000000"/>
              <w:bottom w:val="single" w:sz="16" w:space="0" w:color="000000"/>
            </w:tcBorders>
            <w:shd w:val="clear" w:color="auto" w:fill="FFFFFF"/>
            <w:vAlign w:val="bottom"/>
          </w:tcPr>
          <w:p w14:paraId="298FB83C" w14:textId="77777777" w:rsidR="0020423D" w:rsidRPr="0020423D" w:rsidRDefault="0020423D" w:rsidP="0020423D">
            <w:pPr>
              <w:autoSpaceDE w:val="0"/>
              <w:autoSpaceDN w:val="0"/>
              <w:adjustRightInd w:val="0"/>
              <w:spacing w:after="0" w:line="240" w:lineRule="auto"/>
              <w:ind w:left="60" w:right="60"/>
              <w:jc w:val="center"/>
              <w:rPr>
                <w:rFonts w:ascii="Arial" w:hAnsi="Arial" w:cs="Arial"/>
                <w:color w:val="000000"/>
                <w:sz w:val="18"/>
                <w:szCs w:val="18"/>
              </w:rPr>
            </w:pPr>
            <w:r w:rsidRPr="0020423D">
              <w:rPr>
                <w:rFonts w:ascii="Arial" w:hAnsi="Arial" w:cs="Arial"/>
                <w:color w:val="000000"/>
                <w:sz w:val="18"/>
                <w:szCs w:val="18"/>
              </w:rPr>
              <w:t>Value</w:t>
            </w:r>
          </w:p>
        </w:tc>
        <w:tc>
          <w:tcPr>
            <w:tcW w:w="544" w:type="pct"/>
            <w:tcBorders>
              <w:top w:val="single" w:sz="16" w:space="0" w:color="000000"/>
              <w:bottom w:val="single" w:sz="16" w:space="0" w:color="000000"/>
            </w:tcBorders>
            <w:shd w:val="clear" w:color="auto" w:fill="FFFFFF"/>
            <w:vAlign w:val="bottom"/>
          </w:tcPr>
          <w:p w14:paraId="099BA18E" w14:textId="77777777" w:rsidR="0020423D" w:rsidRPr="0020423D" w:rsidRDefault="0020423D" w:rsidP="0020423D">
            <w:pPr>
              <w:autoSpaceDE w:val="0"/>
              <w:autoSpaceDN w:val="0"/>
              <w:adjustRightInd w:val="0"/>
              <w:spacing w:after="0" w:line="240" w:lineRule="auto"/>
              <w:ind w:left="60" w:right="60"/>
              <w:jc w:val="center"/>
              <w:rPr>
                <w:rFonts w:ascii="Arial" w:hAnsi="Arial" w:cs="Arial"/>
                <w:color w:val="000000"/>
                <w:sz w:val="18"/>
                <w:szCs w:val="18"/>
              </w:rPr>
            </w:pPr>
            <w:r w:rsidRPr="0020423D">
              <w:rPr>
                <w:rFonts w:ascii="Arial" w:hAnsi="Arial" w:cs="Arial"/>
                <w:color w:val="000000"/>
                <w:sz w:val="18"/>
                <w:szCs w:val="18"/>
              </w:rPr>
              <w:t>df</w:t>
            </w:r>
          </w:p>
        </w:tc>
        <w:tc>
          <w:tcPr>
            <w:tcW w:w="725" w:type="pct"/>
            <w:tcBorders>
              <w:top w:val="single" w:sz="16" w:space="0" w:color="000000"/>
              <w:bottom w:val="single" w:sz="16" w:space="0" w:color="000000"/>
            </w:tcBorders>
            <w:shd w:val="clear" w:color="auto" w:fill="FFFFFF"/>
            <w:vAlign w:val="bottom"/>
          </w:tcPr>
          <w:p w14:paraId="32916A33" w14:textId="77777777" w:rsidR="0020423D" w:rsidRPr="0020423D" w:rsidRDefault="0020423D" w:rsidP="0020423D">
            <w:pPr>
              <w:autoSpaceDE w:val="0"/>
              <w:autoSpaceDN w:val="0"/>
              <w:adjustRightInd w:val="0"/>
              <w:spacing w:after="0" w:line="240" w:lineRule="auto"/>
              <w:ind w:left="60" w:right="60"/>
              <w:jc w:val="center"/>
              <w:rPr>
                <w:rFonts w:ascii="Arial" w:hAnsi="Arial" w:cs="Arial"/>
                <w:color w:val="000000"/>
                <w:sz w:val="18"/>
                <w:szCs w:val="18"/>
              </w:rPr>
            </w:pPr>
            <w:r w:rsidRPr="0020423D">
              <w:rPr>
                <w:rFonts w:ascii="Arial" w:hAnsi="Arial" w:cs="Arial"/>
                <w:color w:val="000000"/>
                <w:sz w:val="18"/>
                <w:szCs w:val="18"/>
              </w:rPr>
              <w:t>Asymp. Sig. (2-sided)</w:t>
            </w:r>
          </w:p>
        </w:tc>
        <w:tc>
          <w:tcPr>
            <w:tcW w:w="725" w:type="pct"/>
            <w:tcBorders>
              <w:top w:val="single" w:sz="16" w:space="0" w:color="000000"/>
              <w:bottom w:val="single" w:sz="16" w:space="0" w:color="000000"/>
            </w:tcBorders>
            <w:shd w:val="clear" w:color="auto" w:fill="FFFFFF"/>
            <w:vAlign w:val="bottom"/>
          </w:tcPr>
          <w:p w14:paraId="0FA4076A" w14:textId="77777777" w:rsidR="0020423D" w:rsidRPr="0020423D" w:rsidRDefault="0020423D" w:rsidP="0020423D">
            <w:pPr>
              <w:autoSpaceDE w:val="0"/>
              <w:autoSpaceDN w:val="0"/>
              <w:adjustRightInd w:val="0"/>
              <w:spacing w:after="0" w:line="240" w:lineRule="auto"/>
              <w:ind w:left="60" w:right="60"/>
              <w:jc w:val="center"/>
              <w:rPr>
                <w:rFonts w:ascii="Arial" w:hAnsi="Arial" w:cs="Arial"/>
                <w:color w:val="000000"/>
                <w:sz w:val="18"/>
                <w:szCs w:val="18"/>
              </w:rPr>
            </w:pPr>
            <w:r w:rsidRPr="0020423D">
              <w:rPr>
                <w:rFonts w:ascii="Arial" w:hAnsi="Arial" w:cs="Arial"/>
                <w:color w:val="000000"/>
                <w:sz w:val="18"/>
                <w:szCs w:val="18"/>
              </w:rPr>
              <w:t>Exact Sig. (2-sided)</w:t>
            </w:r>
          </w:p>
        </w:tc>
        <w:tc>
          <w:tcPr>
            <w:tcW w:w="678" w:type="pct"/>
            <w:tcBorders>
              <w:top w:val="single" w:sz="16" w:space="0" w:color="000000"/>
              <w:bottom w:val="single" w:sz="16" w:space="0" w:color="000000"/>
              <w:right w:val="single" w:sz="16" w:space="0" w:color="000000"/>
            </w:tcBorders>
            <w:shd w:val="clear" w:color="auto" w:fill="FFFFFF"/>
            <w:vAlign w:val="bottom"/>
          </w:tcPr>
          <w:p w14:paraId="22BD1BAA" w14:textId="77777777" w:rsidR="0020423D" w:rsidRPr="0020423D" w:rsidRDefault="0020423D" w:rsidP="0020423D">
            <w:pPr>
              <w:autoSpaceDE w:val="0"/>
              <w:autoSpaceDN w:val="0"/>
              <w:adjustRightInd w:val="0"/>
              <w:spacing w:after="0" w:line="240" w:lineRule="auto"/>
              <w:ind w:left="60" w:right="60"/>
              <w:jc w:val="center"/>
              <w:rPr>
                <w:rFonts w:ascii="Arial" w:hAnsi="Arial" w:cs="Arial"/>
                <w:color w:val="000000"/>
                <w:sz w:val="18"/>
                <w:szCs w:val="18"/>
              </w:rPr>
            </w:pPr>
            <w:r w:rsidRPr="0020423D">
              <w:rPr>
                <w:rFonts w:ascii="Arial" w:hAnsi="Arial" w:cs="Arial"/>
                <w:color w:val="000000"/>
                <w:sz w:val="18"/>
                <w:szCs w:val="18"/>
              </w:rPr>
              <w:t>Exact Sig. (1-sided)</w:t>
            </w:r>
          </w:p>
        </w:tc>
      </w:tr>
      <w:tr w:rsidR="0020423D" w:rsidRPr="0020423D" w14:paraId="02EFD128" w14:textId="77777777" w:rsidTr="004D6293">
        <w:trPr>
          <w:cantSplit/>
          <w:tblHeader/>
          <w:jc w:val="center"/>
        </w:trPr>
        <w:tc>
          <w:tcPr>
            <w:tcW w:w="1603" w:type="pct"/>
            <w:tcBorders>
              <w:top w:val="single" w:sz="16" w:space="0" w:color="000000"/>
              <w:left w:val="single" w:sz="16" w:space="0" w:color="000000"/>
              <w:bottom w:val="nil"/>
              <w:right w:val="single" w:sz="16" w:space="0" w:color="000000"/>
            </w:tcBorders>
            <w:shd w:val="clear" w:color="auto" w:fill="FFFFFF"/>
          </w:tcPr>
          <w:p w14:paraId="302A207F"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Pearson Chi-Square</w:t>
            </w:r>
          </w:p>
        </w:tc>
        <w:tc>
          <w:tcPr>
            <w:tcW w:w="725" w:type="pct"/>
            <w:tcBorders>
              <w:top w:val="single" w:sz="16" w:space="0" w:color="000000"/>
              <w:left w:val="single" w:sz="16" w:space="0" w:color="000000"/>
              <w:bottom w:val="nil"/>
            </w:tcBorders>
            <w:shd w:val="clear" w:color="auto" w:fill="FFFFFF"/>
          </w:tcPr>
          <w:p w14:paraId="5B2D8220"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26,615</w:t>
            </w:r>
            <w:r w:rsidRPr="0020423D">
              <w:rPr>
                <w:rFonts w:ascii="Arial" w:hAnsi="Arial" w:cs="Arial"/>
                <w:color w:val="000000"/>
                <w:sz w:val="18"/>
                <w:szCs w:val="18"/>
                <w:vertAlign w:val="superscript"/>
              </w:rPr>
              <w:t>a</w:t>
            </w:r>
          </w:p>
        </w:tc>
        <w:tc>
          <w:tcPr>
            <w:tcW w:w="544" w:type="pct"/>
            <w:tcBorders>
              <w:top w:val="single" w:sz="16" w:space="0" w:color="000000"/>
              <w:bottom w:val="nil"/>
            </w:tcBorders>
            <w:shd w:val="clear" w:color="auto" w:fill="FFFFFF"/>
          </w:tcPr>
          <w:p w14:paraId="7BE5E53B"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w:t>
            </w:r>
          </w:p>
        </w:tc>
        <w:tc>
          <w:tcPr>
            <w:tcW w:w="725" w:type="pct"/>
            <w:tcBorders>
              <w:top w:val="single" w:sz="16" w:space="0" w:color="000000"/>
              <w:bottom w:val="nil"/>
            </w:tcBorders>
            <w:shd w:val="clear" w:color="auto" w:fill="FFFFFF"/>
          </w:tcPr>
          <w:p w14:paraId="3D97FFF2"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,000</w:t>
            </w:r>
          </w:p>
        </w:tc>
        <w:tc>
          <w:tcPr>
            <w:tcW w:w="725" w:type="pct"/>
            <w:tcBorders>
              <w:top w:val="single" w:sz="16" w:space="0" w:color="000000"/>
              <w:bottom w:val="nil"/>
            </w:tcBorders>
            <w:shd w:val="clear" w:color="auto" w:fill="FFFFFF"/>
            <w:vAlign w:val="center"/>
          </w:tcPr>
          <w:p w14:paraId="0B42B5F8"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c>
          <w:tcPr>
            <w:tcW w:w="678" w:type="pct"/>
            <w:tcBorders>
              <w:top w:val="single" w:sz="16" w:space="0" w:color="000000"/>
              <w:bottom w:val="nil"/>
              <w:right w:val="single" w:sz="16" w:space="0" w:color="000000"/>
            </w:tcBorders>
            <w:shd w:val="clear" w:color="auto" w:fill="FFFFFF"/>
            <w:vAlign w:val="center"/>
          </w:tcPr>
          <w:p w14:paraId="194B9069"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r>
      <w:tr w:rsidR="0020423D" w:rsidRPr="0020423D" w14:paraId="69734CBC" w14:textId="77777777" w:rsidTr="004D6293">
        <w:trPr>
          <w:cantSplit/>
          <w:tblHeader/>
          <w:jc w:val="center"/>
        </w:trPr>
        <w:tc>
          <w:tcPr>
            <w:tcW w:w="1603" w:type="pct"/>
            <w:tcBorders>
              <w:top w:val="nil"/>
              <w:left w:val="single" w:sz="16" w:space="0" w:color="000000"/>
              <w:bottom w:val="nil"/>
              <w:right w:val="single" w:sz="16" w:space="0" w:color="000000"/>
            </w:tcBorders>
            <w:shd w:val="clear" w:color="auto" w:fill="FFFFFF"/>
          </w:tcPr>
          <w:p w14:paraId="4537AA2C"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Continuity Correction</w:t>
            </w:r>
            <w:r w:rsidRPr="0020423D">
              <w:rPr>
                <w:rFonts w:ascii="Arial" w:hAnsi="Arial" w:cs="Arial"/>
                <w:color w:val="000000"/>
                <w:sz w:val="18"/>
                <w:szCs w:val="18"/>
                <w:vertAlign w:val="superscript"/>
              </w:rPr>
              <w:t>b</w:t>
            </w:r>
          </w:p>
        </w:tc>
        <w:tc>
          <w:tcPr>
            <w:tcW w:w="725" w:type="pct"/>
            <w:tcBorders>
              <w:top w:val="nil"/>
              <w:left w:val="single" w:sz="16" w:space="0" w:color="000000"/>
              <w:bottom w:val="nil"/>
            </w:tcBorders>
            <w:shd w:val="clear" w:color="auto" w:fill="FFFFFF"/>
          </w:tcPr>
          <w:p w14:paraId="03882E23"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24,269</w:t>
            </w:r>
          </w:p>
        </w:tc>
        <w:tc>
          <w:tcPr>
            <w:tcW w:w="544" w:type="pct"/>
            <w:tcBorders>
              <w:top w:val="nil"/>
              <w:bottom w:val="nil"/>
            </w:tcBorders>
            <w:shd w:val="clear" w:color="auto" w:fill="FFFFFF"/>
          </w:tcPr>
          <w:p w14:paraId="1A5E9829"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w:t>
            </w:r>
          </w:p>
        </w:tc>
        <w:tc>
          <w:tcPr>
            <w:tcW w:w="725" w:type="pct"/>
            <w:tcBorders>
              <w:top w:val="nil"/>
              <w:bottom w:val="nil"/>
            </w:tcBorders>
            <w:shd w:val="clear" w:color="auto" w:fill="FFFFFF"/>
          </w:tcPr>
          <w:p w14:paraId="3A000D26"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,000</w:t>
            </w:r>
          </w:p>
        </w:tc>
        <w:tc>
          <w:tcPr>
            <w:tcW w:w="725" w:type="pct"/>
            <w:tcBorders>
              <w:top w:val="nil"/>
              <w:bottom w:val="nil"/>
            </w:tcBorders>
            <w:shd w:val="clear" w:color="auto" w:fill="FFFFFF"/>
            <w:vAlign w:val="center"/>
          </w:tcPr>
          <w:p w14:paraId="2F0543BF"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c>
          <w:tcPr>
            <w:tcW w:w="678" w:type="pct"/>
            <w:tcBorders>
              <w:top w:val="nil"/>
              <w:bottom w:val="nil"/>
              <w:right w:val="single" w:sz="16" w:space="0" w:color="000000"/>
            </w:tcBorders>
            <w:shd w:val="clear" w:color="auto" w:fill="FFFFFF"/>
            <w:vAlign w:val="center"/>
          </w:tcPr>
          <w:p w14:paraId="7804C129"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r>
      <w:tr w:rsidR="0020423D" w:rsidRPr="0020423D" w14:paraId="3D13DB90" w14:textId="77777777" w:rsidTr="004D6293">
        <w:trPr>
          <w:cantSplit/>
          <w:tblHeader/>
          <w:jc w:val="center"/>
        </w:trPr>
        <w:tc>
          <w:tcPr>
            <w:tcW w:w="1603" w:type="pct"/>
            <w:tcBorders>
              <w:top w:val="nil"/>
              <w:left w:val="single" w:sz="16" w:space="0" w:color="000000"/>
              <w:bottom w:val="nil"/>
              <w:right w:val="single" w:sz="16" w:space="0" w:color="000000"/>
            </w:tcBorders>
            <w:shd w:val="clear" w:color="auto" w:fill="FFFFFF"/>
          </w:tcPr>
          <w:p w14:paraId="0753B878"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Likelihood Ratio</w:t>
            </w:r>
          </w:p>
        </w:tc>
        <w:tc>
          <w:tcPr>
            <w:tcW w:w="725" w:type="pct"/>
            <w:tcBorders>
              <w:top w:val="nil"/>
              <w:left w:val="single" w:sz="16" w:space="0" w:color="000000"/>
              <w:bottom w:val="nil"/>
            </w:tcBorders>
            <w:shd w:val="clear" w:color="auto" w:fill="FFFFFF"/>
          </w:tcPr>
          <w:p w14:paraId="31D883D9"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28,192</w:t>
            </w:r>
          </w:p>
        </w:tc>
        <w:tc>
          <w:tcPr>
            <w:tcW w:w="544" w:type="pct"/>
            <w:tcBorders>
              <w:top w:val="nil"/>
              <w:bottom w:val="nil"/>
            </w:tcBorders>
            <w:shd w:val="clear" w:color="auto" w:fill="FFFFFF"/>
          </w:tcPr>
          <w:p w14:paraId="5A46F4C5"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w:t>
            </w:r>
          </w:p>
        </w:tc>
        <w:tc>
          <w:tcPr>
            <w:tcW w:w="725" w:type="pct"/>
            <w:tcBorders>
              <w:top w:val="nil"/>
              <w:bottom w:val="nil"/>
            </w:tcBorders>
            <w:shd w:val="clear" w:color="auto" w:fill="FFFFFF"/>
          </w:tcPr>
          <w:p w14:paraId="6F291AB5"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,000</w:t>
            </w:r>
          </w:p>
        </w:tc>
        <w:tc>
          <w:tcPr>
            <w:tcW w:w="725" w:type="pct"/>
            <w:tcBorders>
              <w:top w:val="nil"/>
              <w:bottom w:val="nil"/>
            </w:tcBorders>
            <w:shd w:val="clear" w:color="auto" w:fill="FFFFFF"/>
            <w:vAlign w:val="center"/>
          </w:tcPr>
          <w:p w14:paraId="16F2763C"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c>
          <w:tcPr>
            <w:tcW w:w="678" w:type="pct"/>
            <w:tcBorders>
              <w:top w:val="nil"/>
              <w:bottom w:val="nil"/>
              <w:right w:val="single" w:sz="16" w:space="0" w:color="000000"/>
            </w:tcBorders>
            <w:shd w:val="clear" w:color="auto" w:fill="FFFFFF"/>
            <w:vAlign w:val="center"/>
          </w:tcPr>
          <w:p w14:paraId="6EAEA599"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r>
      <w:tr w:rsidR="0020423D" w:rsidRPr="0020423D" w14:paraId="78324F11" w14:textId="77777777" w:rsidTr="004D6293">
        <w:trPr>
          <w:cantSplit/>
          <w:tblHeader/>
          <w:jc w:val="center"/>
        </w:trPr>
        <w:tc>
          <w:tcPr>
            <w:tcW w:w="1603" w:type="pct"/>
            <w:tcBorders>
              <w:top w:val="nil"/>
              <w:left w:val="single" w:sz="16" w:space="0" w:color="000000"/>
              <w:bottom w:val="nil"/>
              <w:right w:val="single" w:sz="16" w:space="0" w:color="000000"/>
            </w:tcBorders>
            <w:shd w:val="clear" w:color="auto" w:fill="FFFFFF"/>
          </w:tcPr>
          <w:p w14:paraId="3DDAFC41"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Fisher's Exact Test</w:t>
            </w:r>
          </w:p>
        </w:tc>
        <w:tc>
          <w:tcPr>
            <w:tcW w:w="725" w:type="pct"/>
            <w:tcBorders>
              <w:top w:val="nil"/>
              <w:left w:val="single" w:sz="16" w:space="0" w:color="000000"/>
              <w:bottom w:val="nil"/>
            </w:tcBorders>
            <w:shd w:val="clear" w:color="auto" w:fill="FFFFFF"/>
            <w:vAlign w:val="center"/>
          </w:tcPr>
          <w:p w14:paraId="150C1465"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c>
          <w:tcPr>
            <w:tcW w:w="544" w:type="pct"/>
            <w:tcBorders>
              <w:top w:val="nil"/>
              <w:bottom w:val="nil"/>
            </w:tcBorders>
            <w:shd w:val="clear" w:color="auto" w:fill="FFFFFF"/>
            <w:vAlign w:val="center"/>
          </w:tcPr>
          <w:p w14:paraId="0B7724CF"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c>
          <w:tcPr>
            <w:tcW w:w="725" w:type="pct"/>
            <w:tcBorders>
              <w:top w:val="nil"/>
              <w:bottom w:val="nil"/>
            </w:tcBorders>
            <w:shd w:val="clear" w:color="auto" w:fill="FFFFFF"/>
            <w:vAlign w:val="center"/>
          </w:tcPr>
          <w:p w14:paraId="74CBE2ED"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c>
          <w:tcPr>
            <w:tcW w:w="725" w:type="pct"/>
            <w:tcBorders>
              <w:top w:val="nil"/>
              <w:bottom w:val="nil"/>
            </w:tcBorders>
            <w:shd w:val="clear" w:color="auto" w:fill="FFFFFF"/>
          </w:tcPr>
          <w:p w14:paraId="4CCD941C"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,000</w:t>
            </w:r>
          </w:p>
        </w:tc>
        <w:tc>
          <w:tcPr>
            <w:tcW w:w="678" w:type="pct"/>
            <w:tcBorders>
              <w:top w:val="nil"/>
              <w:bottom w:val="nil"/>
              <w:right w:val="single" w:sz="16" w:space="0" w:color="000000"/>
            </w:tcBorders>
            <w:shd w:val="clear" w:color="auto" w:fill="FFFFFF"/>
          </w:tcPr>
          <w:p w14:paraId="05B7D350"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,000</w:t>
            </w:r>
          </w:p>
        </w:tc>
      </w:tr>
      <w:tr w:rsidR="0020423D" w:rsidRPr="0020423D" w14:paraId="448FE052" w14:textId="77777777" w:rsidTr="004D6293">
        <w:trPr>
          <w:cantSplit/>
          <w:tblHeader/>
          <w:jc w:val="center"/>
        </w:trPr>
        <w:tc>
          <w:tcPr>
            <w:tcW w:w="1603" w:type="pct"/>
            <w:tcBorders>
              <w:top w:val="nil"/>
              <w:left w:val="single" w:sz="16" w:space="0" w:color="000000"/>
              <w:bottom w:val="nil"/>
              <w:right w:val="single" w:sz="16" w:space="0" w:color="000000"/>
            </w:tcBorders>
            <w:shd w:val="clear" w:color="auto" w:fill="FFFFFF"/>
          </w:tcPr>
          <w:p w14:paraId="3D10496B"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Linear-by-Linear Association</w:t>
            </w:r>
          </w:p>
        </w:tc>
        <w:tc>
          <w:tcPr>
            <w:tcW w:w="725" w:type="pct"/>
            <w:tcBorders>
              <w:top w:val="nil"/>
              <w:left w:val="single" w:sz="16" w:space="0" w:color="000000"/>
              <w:bottom w:val="nil"/>
            </w:tcBorders>
            <w:shd w:val="clear" w:color="auto" w:fill="FFFFFF"/>
          </w:tcPr>
          <w:p w14:paraId="34DD6CA8"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26,274</w:t>
            </w:r>
          </w:p>
        </w:tc>
        <w:tc>
          <w:tcPr>
            <w:tcW w:w="544" w:type="pct"/>
            <w:tcBorders>
              <w:top w:val="nil"/>
              <w:bottom w:val="nil"/>
            </w:tcBorders>
            <w:shd w:val="clear" w:color="auto" w:fill="FFFFFF"/>
          </w:tcPr>
          <w:p w14:paraId="2D9E3A41"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w:t>
            </w:r>
          </w:p>
        </w:tc>
        <w:tc>
          <w:tcPr>
            <w:tcW w:w="725" w:type="pct"/>
            <w:tcBorders>
              <w:top w:val="nil"/>
              <w:bottom w:val="nil"/>
            </w:tcBorders>
            <w:shd w:val="clear" w:color="auto" w:fill="FFFFFF"/>
          </w:tcPr>
          <w:p w14:paraId="2A2DA58F"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,000</w:t>
            </w:r>
          </w:p>
        </w:tc>
        <w:tc>
          <w:tcPr>
            <w:tcW w:w="725" w:type="pct"/>
            <w:tcBorders>
              <w:top w:val="nil"/>
              <w:bottom w:val="nil"/>
            </w:tcBorders>
            <w:shd w:val="clear" w:color="auto" w:fill="FFFFFF"/>
            <w:vAlign w:val="center"/>
          </w:tcPr>
          <w:p w14:paraId="34351F8A"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c>
          <w:tcPr>
            <w:tcW w:w="678" w:type="pct"/>
            <w:tcBorders>
              <w:top w:val="nil"/>
              <w:bottom w:val="nil"/>
              <w:right w:val="single" w:sz="16" w:space="0" w:color="000000"/>
            </w:tcBorders>
            <w:shd w:val="clear" w:color="auto" w:fill="FFFFFF"/>
            <w:vAlign w:val="center"/>
          </w:tcPr>
          <w:p w14:paraId="7507BAA2"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r>
      <w:tr w:rsidR="0020423D" w:rsidRPr="0020423D" w14:paraId="13ABB30B" w14:textId="77777777" w:rsidTr="004D6293">
        <w:trPr>
          <w:cantSplit/>
          <w:tblHeader/>
          <w:jc w:val="center"/>
        </w:trPr>
        <w:tc>
          <w:tcPr>
            <w:tcW w:w="1603" w:type="pct"/>
            <w:tcBorders>
              <w:top w:val="nil"/>
              <w:left w:val="single" w:sz="16" w:space="0" w:color="000000"/>
              <w:bottom w:val="single" w:sz="16" w:space="0" w:color="000000"/>
              <w:right w:val="single" w:sz="16" w:space="0" w:color="000000"/>
            </w:tcBorders>
            <w:shd w:val="clear" w:color="auto" w:fill="FFFFFF"/>
          </w:tcPr>
          <w:p w14:paraId="5E9D9336"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N of Valid Cases</w:t>
            </w:r>
          </w:p>
        </w:tc>
        <w:tc>
          <w:tcPr>
            <w:tcW w:w="725" w:type="pct"/>
            <w:tcBorders>
              <w:top w:val="nil"/>
              <w:left w:val="single" w:sz="16" w:space="0" w:color="000000"/>
              <w:bottom w:val="single" w:sz="16" w:space="0" w:color="000000"/>
            </w:tcBorders>
            <w:shd w:val="clear" w:color="auto" w:fill="FFFFFF"/>
          </w:tcPr>
          <w:p w14:paraId="5E256E42"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78</w:t>
            </w:r>
          </w:p>
        </w:tc>
        <w:tc>
          <w:tcPr>
            <w:tcW w:w="544" w:type="pct"/>
            <w:tcBorders>
              <w:top w:val="nil"/>
              <w:bottom w:val="single" w:sz="16" w:space="0" w:color="000000"/>
            </w:tcBorders>
            <w:shd w:val="clear" w:color="auto" w:fill="FFFFFF"/>
            <w:vAlign w:val="center"/>
          </w:tcPr>
          <w:p w14:paraId="5D03CC8A"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c>
          <w:tcPr>
            <w:tcW w:w="725" w:type="pct"/>
            <w:tcBorders>
              <w:top w:val="nil"/>
              <w:bottom w:val="single" w:sz="16" w:space="0" w:color="000000"/>
            </w:tcBorders>
            <w:shd w:val="clear" w:color="auto" w:fill="FFFFFF"/>
            <w:vAlign w:val="center"/>
          </w:tcPr>
          <w:p w14:paraId="75CABFEB"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c>
          <w:tcPr>
            <w:tcW w:w="725" w:type="pct"/>
            <w:tcBorders>
              <w:top w:val="nil"/>
              <w:bottom w:val="single" w:sz="16" w:space="0" w:color="000000"/>
            </w:tcBorders>
            <w:shd w:val="clear" w:color="auto" w:fill="FFFFFF"/>
            <w:vAlign w:val="center"/>
          </w:tcPr>
          <w:p w14:paraId="7E3188E3"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c>
          <w:tcPr>
            <w:tcW w:w="678" w:type="pct"/>
            <w:tcBorders>
              <w:top w:val="nil"/>
              <w:bottom w:val="single" w:sz="16" w:space="0" w:color="000000"/>
              <w:right w:val="single" w:sz="16" w:space="0" w:color="000000"/>
            </w:tcBorders>
            <w:shd w:val="clear" w:color="auto" w:fill="FFFFFF"/>
            <w:vAlign w:val="center"/>
          </w:tcPr>
          <w:p w14:paraId="4D5D69AB"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r>
      <w:tr w:rsidR="0020423D" w:rsidRPr="0020423D" w14:paraId="5530D4B8" w14:textId="77777777" w:rsidTr="004D6293">
        <w:trPr>
          <w:cantSplit/>
          <w:tblHeader/>
          <w:jc w:val="center"/>
        </w:trPr>
        <w:tc>
          <w:tcPr>
            <w:tcW w:w="5000" w:type="pct"/>
            <w:gridSpan w:val="6"/>
            <w:tcBorders>
              <w:top w:val="nil"/>
              <w:left w:val="nil"/>
              <w:bottom w:val="nil"/>
              <w:right w:val="nil"/>
            </w:tcBorders>
            <w:shd w:val="clear" w:color="auto" w:fill="FFFFFF"/>
          </w:tcPr>
          <w:p w14:paraId="3D007261"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a. 0 cells (,0%) have expected count less than 5. The minimum expected count is 13,91.</w:t>
            </w:r>
          </w:p>
        </w:tc>
      </w:tr>
      <w:tr w:rsidR="0020423D" w:rsidRPr="0020423D" w14:paraId="1687866D" w14:textId="77777777" w:rsidTr="004D6293">
        <w:trPr>
          <w:cantSplit/>
          <w:jc w:val="center"/>
        </w:trPr>
        <w:tc>
          <w:tcPr>
            <w:tcW w:w="5000" w:type="pct"/>
            <w:gridSpan w:val="6"/>
            <w:tcBorders>
              <w:top w:val="nil"/>
              <w:left w:val="nil"/>
              <w:bottom w:val="nil"/>
              <w:right w:val="nil"/>
            </w:tcBorders>
            <w:shd w:val="clear" w:color="auto" w:fill="FFFFFF"/>
          </w:tcPr>
          <w:p w14:paraId="4D5D7CBF"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b. Computed only for a 2x2 table</w:t>
            </w:r>
          </w:p>
        </w:tc>
      </w:tr>
    </w:tbl>
    <w:p w14:paraId="683CD1AC" w14:textId="77777777" w:rsidR="0020423D" w:rsidRPr="0020423D" w:rsidRDefault="0020423D" w:rsidP="0020423D">
      <w:pPr>
        <w:autoSpaceDE w:val="0"/>
        <w:autoSpaceDN w:val="0"/>
        <w:adjustRightInd w:val="0"/>
        <w:spacing w:after="0" w:line="400" w:lineRule="atLeast"/>
        <w:rPr>
          <w:rFonts w:ascii="Times New Roman" w:hAnsi="Times New Roman" w:cs="Times New Roman"/>
          <w:sz w:val="24"/>
          <w:szCs w:val="24"/>
        </w:rPr>
      </w:pPr>
    </w:p>
    <w:p w14:paraId="004497AB" w14:textId="77777777" w:rsidR="0020423D" w:rsidRDefault="0020423D" w:rsidP="00C94F5A">
      <w:pPr>
        <w:pStyle w:val="DaftarParagraf"/>
        <w:spacing w:after="0" w:line="360" w:lineRule="auto"/>
        <w:ind w:left="0"/>
        <w:rPr>
          <w:rFonts w:ascii="Times New Roman" w:hAnsi="Times New Roman" w:cs="Times New Roman"/>
          <w:b/>
          <w:sz w:val="24"/>
          <w:szCs w:val="24"/>
        </w:rPr>
      </w:pPr>
    </w:p>
    <w:p w14:paraId="627B28FA" w14:textId="77777777" w:rsidR="0020423D" w:rsidRDefault="0020423D" w:rsidP="00C94F5A">
      <w:pPr>
        <w:pStyle w:val="DaftarParagraf"/>
        <w:spacing w:after="0" w:line="360" w:lineRule="auto"/>
        <w:ind w:left="0"/>
        <w:rPr>
          <w:rFonts w:ascii="Times New Roman" w:hAnsi="Times New Roman" w:cs="Times New Roman"/>
          <w:b/>
          <w:sz w:val="24"/>
          <w:szCs w:val="24"/>
        </w:rPr>
      </w:pPr>
    </w:p>
    <w:p w14:paraId="29DFDEF5" w14:textId="77777777" w:rsidR="0020423D" w:rsidRDefault="0020423D" w:rsidP="00C94F5A">
      <w:pPr>
        <w:pStyle w:val="DaftarParagraf"/>
        <w:spacing w:after="0" w:line="360" w:lineRule="auto"/>
        <w:ind w:left="0"/>
        <w:rPr>
          <w:rFonts w:ascii="Times New Roman" w:hAnsi="Times New Roman" w:cs="Times New Roman"/>
          <w:b/>
          <w:sz w:val="24"/>
          <w:szCs w:val="24"/>
        </w:rPr>
      </w:pPr>
    </w:p>
    <w:p w14:paraId="0C792098" w14:textId="77777777" w:rsidR="0020423D" w:rsidRDefault="0020423D" w:rsidP="00C94F5A">
      <w:pPr>
        <w:pStyle w:val="DaftarParagraf"/>
        <w:spacing w:after="0" w:line="360" w:lineRule="auto"/>
        <w:ind w:left="0"/>
        <w:rPr>
          <w:rFonts w:ascii="Times New Roman" w:hAnsi="Times New Roman" w:cs="Times New Roman"/>
          <w:b/>
          <w:sz w:val="24"/>
          <w:szCs w:val="24"/>
        </w:rPr>
      </w:pPr>
    </w:p>
    <w:p w14:paraId="1DE4148E" w14:textId="77777777" w:rsidR="0020423D" w:rsidRDefault="0020423D" w:rsidP="00C94F5A">
      <w:pPr>
        <w:pStyle w:val="DaftarParagraf"/>
        <w:spacing w:after="0" w:line="360" w:lineRule="auto"/>
        <w:ind w:left="0"/>
        <w:rPr>
          <w:rFonts w:ascii="Times New Roman" w:hAnsi="Times New Roman" w:cs="Times New Roman"/>
          <w:b/>
          <w:sz w:val="24"/>
          <w:szCs w:val="24"/>
        </w:rPr>
      </w:pPr>
    </w:p>
    <w:p w14:paraId="51F53AF1" w14:textId="77777777" w:rsidR="0020423D" w:rsidRDefault="0020423D" w:rsidP="00C94F5A">
      <w:pPr>
        <w:pStyle w:val="DaftarParagraf"/>
        <w:spacing w:after="0" w:line="360" w:lineRule="auto"/>
        <w:ind w:left="0"/>
        <w:rPr>
          <w:rFonts w:ascii="Times New Roman" w:hAnsi="Times New Roman" w:cs="Times New Roman"/>
          <w:b/>
          <w:sz w:val="24"/>
          <w:szCs w:val="24"/>
        </w:rPr>
      </w:pPr>
    </w:p>
    <w:p w14:paraId="47E30199" w14:textId="77777777" w:rsidR="0020423D" w:rsidRDefault="0020423D" w:rsidP="00C94F5A">
      <w:pPr>
        <w:pStyle w:val="DaftarParagraf"/>
        <w:spacing w:after="0" w:line="360" w:lineRule="auto"/>
        <w:ind w:left="0"/>
        <w:rPr>
          <w:rFonts w:ascii="Times New Roman" w:hAnsi="Times New Roman" w:cs="Times New Roman"/>
          <w:b/>
          <w:sz w:val="24"/>
          <w:szCs w:val="24"/>
        </w:rPr>
      </w:pPr>
    </w:p>
    <w:p w14:paraId="6AC12073" w14:textId="3F13FC22" w:rsidR="0020423D" w:rsidRPr="0020423D" w:rsidRDefault="0020423D" w:rsidP="0020423D">
      <w:pPr>
        <w:autoSpaceDE w:val="0"/>
        <w:autoSpaceDN w:val="0"/>
        <w:adjustRightInd w:val="0"/>
        <w:spacing w:after="0" w:line="240" w:lineRule="auto"/>
        <w:rPr>
          <w:rFonts w:ascii="Arial" w:hAnsi="Arial" w:cs="Arial"/>
          <w:b/>
          <w:bCs/>
          <w:color w:val="000000"/>
          <w:sz w:val="26"/>
          <w:szCs w:val="26"/>
        </w:rPr>
      </w:pPr>
      <w:r w:rsidRPr="0020423D">
        <w:rPr>
          <w:rFonts w:ascii="Arial" w:hAnsi="Arial" w:cs="Arial"/>
          <w:b/>
          <w:bCs/>
          <w:color w:val="000000"/>
          <w:sz w:val="26"/>
          <w:szCs w:val="26"/>
        </w:rPr>
        <w:lastRenderedPageBreak/>
        <w:t>Sikap * Kepatuhan_Penggunaan_APD</w:t>
      </w:r>
    </w:p>
    <w:p w14:paraId="0E06BBC4" w14:textId="77777777" w:rsidR="0020423D" w:rsidRPr="0020423D" w:rsidRDefault="0020423D" w:rsidP="0020423D">
      <w:pPr>
        <w:autoSpaceDE w:val="0"/>
        <w:autoSpaceDN w:val="0"/>
        <w:adjustRightInd w:val="0"/>
        <w:spacing w:after="0" w:line="400" w:lineRule="atLeast"/>
        <w:rPr>
          <w:rFonts w:ascii="Times New Roman" w:hAnsi="Times New Roman" w:cs="Times New Roman"/>
          <w:sz w:val="24"/>
          <w:szCs w:val="24"/>
        </w:rPr>
      </w:pP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793"/>
        <w:gridCol w:w="794"/>
        <w:gridCol w:w="2603"/>
        <w:gridCol w:w="1486"/>
        <w:gridCol w:w="1332"/>
        <w:gridCol w:w="929"/>
      </w:tblGrid>
      <w:tr w:rsidR="0020423D" w:rsidRPr="0020423D" w14:paraId="369EB6F7" w14:textId="77777777" w:rsidTr="004D6293">
        <w:trPr>
          <w:cantSplit/>
          <w:tblHeader/>
          <w:jc w:val="center"/>
        </w:trPr>
        <w:tc>
          <w:tcPr>
            <w:tcW w:w="5000" w:type="pct"/>
            <w:gridSpan w:val="6"/>
            <w:tcBorders>
              <w:top w:val="nil"/>
              <w:left w:val="nil"/>
              <w:bottom w:val="nil"/>
              <w:right w:val="nil"/>
            </w:tcBorders>
            <w:shd w:val="clear" w:color="auto" w:fill="FFFFFF"/>
            <w:vAlign w:val="center"/>
          </w:tcPr>
          <w:p w14:paraId="335DF577" w14:textId="77777777" w:rsidR="0020423D" w:rsidRPr="0020423D" w:rsidRDefault="0020423D" w:rsidP="0020423D">
            <w:pPr>
              <w:autoSpaceDE w:val="0"/>
              <w:autoSpaceDN w:val="0"/>
              <w:adjustRightInd w:val="0"/>
              <w:spacing w:after="0" w:line="240" w:lineRule="auto"/>
              <w:ind w:left="60" w:right="60"/>
              <w:jc w:val="center"/>
              <w:rPr>
                <w:rFonts w:ascii="Arial" w:hAnsi="Arial" w:cs="Arial"/>
                <w:color w:val="000000"/>
                <w:sz w:val="18"/>
                <w:szCs w:val="18"/>
              </w:rPr>
            </w:pPr>
            <w:r w:rsidRPr="0020423D">
              <w:rPr>
                <w:rFonts w:ascii="Arial" w:hAnsi="Arial" w:cs="Arial"/>
                <w:b/>
                <w:bCs/>
                <w:color w:val="000000"/>
                <w:sz w:val="18"/>
                <w:szCs w:val="18"/>
              </w:rPr>
              <w:t>Crosstab</w:t>
            </w:r>
          </w:p>
        </w:tc>
      </w:tr>
      <w:tr w:rsidR="0020423D" w:rsidRPr="0020423D" w14:paraId="2DC6C858" w14:textId="77777777" w:rsidTr="004D6293">
        <w:trPr>
          <w:cantSplit/>
          <w:tblHeader/>
          <w:jc w:val="center"/>
        </w:trPr>
        <w:tc>
          <w:tcPr>
            <w:tcW w:w="2613" w:type="pct"/>
            <w:gridSpan w:val="3"/>
            <w:vMerge w:val="restart"/>
            <w:tcBorders>
              <w:top w:val="single" w:sz="16" w:space="0" w:color="000000"/>
              <w:left w:val="single" w:sz="16" w:space="0" w:color="000000"/>
              <w:bottom w:val="single" w:sz="16" w:space="0" w:color="000000"/>
              <w:right w:val="single" w:sz="16" w:space="0" w:color="000000"/>
            </w:tcBorders>
            <w:shd w:val="clear" w:color="auto" w:fill="FFFFFF"/>
            <w:vAlign w:val="center"/>
          </w:tcPr>
          <w:p w14:paraId="01DDE851"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c>
          <w:tcPr>
            <w:tcW w:w="1793" w:type="pct"/>
            <w:gridSpan w:val="2"/>
            <w:tcBorders>
              <w:top w:val="single" w:sz="16" w:space="0" w:color="000000"/>
              <w:left w:val="single" w:sz="16" w:space="0" w:color="000000"/>
            </w:tcBorders>
            <w:shd w:val="clear" w:color="auto" w:fill="FFFFFF"/>
            <w:vAlign w:val="bottom"/>
          </w:tcPr>
          <w:p w14:paraId="392622F3" w14:textId="77777777" w:rsidR="0020423D" w:rsidRPr="0020423D" w:rsidRDefault="0020423D" w:rsidP="0020423D">
            <w:pPr>
              <w:autoSpaceDE w:val="0"/>
              <w:autoSpaceDN w:val="0"/>
              <w:adjustRightInd w:val="0"/>
              <w:spacing w:after="0" w:line="240" w:lineRule="auto"/>
              <w:ind w:left="60" w:right="60"/>
              <w:jc w:val="center"/>
              <w:rPr>
                <w:rFonts w:ascii="Arial" w:hAnsi="Arial" w:cs="Arial"/>
                <w:color w:val="000000"/>
                <w:sz w:val="18"/>
                <w:szCs w:val="18"/>
              </w:rPr>
            </w:pPr>
            <w:r w:rsidRPr="0020423D">
              <w:rPr>
                <w:rFonts w:ascii="Arial" w:hAnsi="Arial" w:cs="Arial"/>
                <w:color w:val="000000"/>
                <w:sz w:val="18"/>
                <w:szCs w:val="18"/>
              </w:rPr>
              <w:t>Kepatuhan_Penggunaan_APD</w:t>
            </w:r>
          </w:p>
        </w:tc>
        <w:tc>
          <w:tcPr>
            <w:tcW w:w="594" w:type="pct"/>
            <w:vMerge w:val="restart"/>
            <w:tcBorders>
              <w:top w:val="single" w:sz="16" w:space="0" w:color="000000"/>
              <w:bottom w:val="single" w:sz="16" w:space="0" w:color="000000"/>
              <w:right w:val="single" w:sz="16" w:space="0" w:color="000000"/>
            </w:tcBorders>
            <w:shd w:val="clear" w:color="auto" w:fill="FFFFFF"/>
            <w:vAlign w:val="bottom"/>
          </w:tcPr>
          <w:p w14:paraId="07178E9D" w14:textId="77777777" w:rsidR="0020423D" w:rsidRPr="0020423D" w:rsidRDefault="0020423D" w:rsidP="0020423D">
            <w:pPr>
              <w:autoSpaceDE w:val="0"/>
              <w:autoSpaceDN w:val="0"/>
              <w:adjustRightInd w:val="0"/>
              <w:spacing w:after="0" w:line="240" w:lineRule="auto"/>
              <w:ind w:left="60" w:right="60"/>
              <w:jc w:val="center"/>
              <w:rPr>
                <w:rFonts w:ascii="Arial" w:hAnsi="Arial" w:cs="Arial"/>
                <w:color w:val="000000"/>
                <w:sz w:val="18"/>
                <w:szCs w:val="18"/>
              </w:rPr>
            </w:pPr>
            <w:r w:rsidRPr="0020423D">
              <w:rPr>
                <w:rFonts w:ascii="Arial" w:hAnsi="Arial" w:cs="Arial"/>
                <w:color w:val="000000"/>
                <w:sz w:val="18"/>
                <w:szCs w:val="18"/>
              </w:rPr>
              <w:t>Total</w:t>
            </w:r>
          </w:p>
        </w:tc>
      </w:tr>
      <w:tr w:rsidR="0020423D" w:rsidRPr="0020423D" w14:paraId="680AB57A" w14:textId="77777777" w:rsidTr="004D6293">
        <w:trPr>
          <w:cantSplit/>
          <w:tblHeader/>
          <w:jc w:val="center"/>
        </w:trPr>
        <w:tc>
          <w:tcPr>
            <w:tcW w:w="2613" w:type="pct"/>
            <w:gridSpan w:val="3"/>
            <w:vMerge/>
            <w:tcBorders>
              <w:top w:val="single" w:sz="16" w:space="0" w:color="000000"/>
              <w:left w:val="single" w:sz="16" w:space="0" w:color="000000"/>
              <w:bottom w:val="single" w:sz="16" w:space="0" w:color="000000"/>
              <w:right w:val="single" w:sz="16" w:space="0" w:color="000000"/>
            </w:tcBorders>
            <w:shd w:val="clear" w:color="auto" w:fill="FFFFFF"/>
            <w:vAlign w:val="center"/>
          </w:tcPr>
          <w:p w14:paraId="3E00B15C"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945" w:type="pct"/>
            <w:tcBorders>
              <w:left w:val="single" w:sz="16" w:space="0" w:color="000000"/>
              <w:bottom w:val="single" w:sz="16" w:space="0" w:color="000000"/>
            </w:tcBorders>
            <w:shd w:val="clear" w:color="auto" w:fill="FFFFFF"/>
            <w:vAlign w:val="bottom"/>
          </w:tcPr>
          <w:p w14:paraId="3BA0E4A6" w14:textId="77777777" w:rsidR="0020423D" w:rsidRPr="0020423D" w:rsidRDefault="0020423D" w:rsidP="0020423D">
            <w:pPr>
              <w:autoSpaceDE w:val="0"/>
              <w:autoSpaceDN w:val="0"/>
              <w:adjustRightInd w:val="0"/>
              <w:spacing w:after="0" w:line="240" w:lineRule="auto"/>
              <w:ind w:left="60" w:right="60"/>
              <w:jc w:val="center"/>
              <w:rPr>
                <w:rFonts w:ascii="Arial" w:hAnsi="Arial" w:cs="Arial"/>
                <w:color w:val="000000"/>
                <w:sz w:val="18"/>
                <w:szCs w:val="18"/>
              </w:rPr>
            </w:pPr>
            <w:r w:rsidRPr="0020423D">
              <w:rPr>
                <w:rFonts w:ascii="Arial" w:hAnsi="Arial" w:cs="Arial"/>
                <w:color w:val="000000"/>
                <w:sz w:val="18"/>
                <w:szCs w:val="18"/>
              </w:rPr>
              <w:t>Tidak Patuh</w:t>
            </w:r>
          </w:p>
        </w:tc>
        <w:tc>
          <w:tcPr>
            <w:tcW w:w="848" w:type="pct"/>
            <w:tcBorders>
              <w:bottom w:val="single" w:sz="16" w:space="0" w:color="000000"/>
            </w:tcBorders>
            <w:shd w:val="clear" w:color="auto" w:fill="FFFFFF"/>
            <w:vAlign w:val="bottom"/>
          </w:tcPr>
          <w:p w14:paraId="2670800F" w14:textId="77777777" w:rsidR="0020423D" w:rsidRPr="0020423D" w:rsidRDefault="0020423D" w:rsidP="0020423D">
            <w:pPr>
              <w:autoSpaceDE w:val="0"/>
              <w:autoSpaceDN w:val="0"/>
              <w:adjustRightInd w:val="0"/>
              <w:spacing w:after="0" w:line="240" w:lineRule="auto"/>
              <w:ind w:left="60" w:right="60"/>
              <w:jc w:val="center"/>
              <w:rPr>
                <w:rFonts w:ascii="Arial" w:hAnsi="Arial" w:cs="Arial"/>
                <w:color w:val="000000"/>
                <w:sz w:val="18"/>
                <w:szCs w:val="18"/>
              </w:rPr>
            </w:pPr>
            <w:r w:rsidRPr="0020423D">
              <w:rPr>
                <w:rFonts w:ascii="Arial" w:hAnsi="Arial" w:cs="Arial"/>
                <w:color w:val="000000"/>
                <w:sz w:val="18"/>
                <w:szCs w:val="18"/>
              </w:rPr>
              <w:t>Patuh</w:t>
            </w:r>
          </w:p>
        </w:tc>
        <w:tc>
          <w:tcPr>
            <w:tcW w:w="594" w:type="pct"/>
            <w:vMerge/>
            <w:tcBorders>
              <w:top w:val="single" w:sz="16" w:space="0" w:color="000000"/>
              <w:bottom w:val="single" w:sz="16" w:space="0" w:color="000000"/>
              <w:right w:val="single" w:sz="16" w:space="0" w:color="000000"/>
            </w:tcBorders>
            <w:shd w:val="clear" w:color="auto" w:fill="FFFFFF"/>
            <w:vAlign w:val="bottom"/>
          </w:tcPr>
          <w:p w14:paraId="44ED8B6D"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r>
      <w:tr w:rsidR="0020423D" w:rsidRPr="0020423D" w14:paraId="49943684" w14:textId="77777777" w:rsidTr="004D6293">
        <w:trPr>
          <w:cantSplit/>
          <w:tblHeader/>
          <w:jc w:val="center"/>
        </w:trPr>
        <w:tc>
          <w:tcPr>
            <w:tcW w:w="509" w:type="pct"/>
            <w:vMerge w:val="restart"/>
            <w:tcBorders>
              <w:top w:val="single" w:sz="16" w:space="0" w:color="000000"/>
              <w:left w:val="single" w:sz="16" w:space="0" w:color="000000"/>
              <w:right w:val="nil"/>
            </w:tcBorders>
            <w:shd w:val="clear" w:color="auto" w:fill="FFFFFF"/>
          </w:tcPr>
          <w:p w14:paraId="7DE10433"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Sikap</w:t>
            </w:r>
          </w:p>
        </w:tc>
        <w:tc>
          <w:tcPr>
            <w:tcW w:w="509" w:type="pct"/>
            <w:vMerge w:val="restart"/>
            <w:tcBorders>
              <w:top w:val="single" w:sz="16" w:space="0" w:color="000000"/>
              <w:left w:val="nil"/>
              <w:right w:val="nil"/>
            </w:tcBorders>
            <w:shd w:val="clear" w:color="auto" w:fill="FFFFFF"/>
          </w:tcPr>
          <w:p w14:paraId="3C6B1489"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Negatif</w:t>
            </w:r>
          </w:p>
        </w:tc>
        <w:tc>
          <w:tcPr>
            <w:tcW w:w="1595" w:type="pct"/>
            <w:tcBorders>
              <w:top w:val="single" w:sz="16" w:space="0" w:color="000000"/>
              <w:left w:val="nil"/>
              <w:bottom w:val="nil"/>
              <w:right w:val="single" w:sz="16" w:space="0" w:color="000000"/>
            </w:tcBorders>
            <w:shd w:val="clear" w:color="auto" w:fill="FFFFFF"/>
          </w:tcPr>
          <w:p w14:paraId="72FF96EB"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Count</w:t>
            </w:r>
          </w:p>
        </w:tc>
        <w:tc>
          <w:tcPr>
            <w:tcW w:w="945" w:type="pct"/>
            <w:tcBorders>
              <w:top w:val="single" w:sz="16" w:space="0" w:color="000000"/>
              <w:left w:val="single" w:sz="16" w:space="0" w:color="000000"/>
              <w:bottom w:val="nil"/>
            </w:tcBorders>
            <w:shd w:val="clear" w:color="auto" w:fill="FFFFFF"/>
          </w:tcPr>
          <w:p w14:paraId="524DBCB1"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32</w:t>
            </w:r>
          </w:p>
        </w:tc>
        <w:tc>
          <w:tcPr>
            <w:tcW w:w="848" w:type="pct"/>
            <w:tcBorders>
              <w:top w:val="single" w:sz="16" w:space="0" w:color="000000"/>
              <w:bottom w:val="nil"/>
            </w:tcBorders>
            <w:shd w:val="clear" w:color="auto" w:fill="FFFFFF"/>
          </w:tcPr>
          <w:p w14:paraId="0B4CADF1"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12</w:t>
            </w:r>
          </w:p>
        </w:tc>
        <w:tc>
          <w:tcPr>
            <w:tcW w:w="594" w:type="pct"/>
            <w:tcBorders>
              <w:top w:val="single" w:sz="16" w:space="0" w:color="000000"/>
              <w:bottom w:val="nil"/>
              <w:right w:val="single" w:sz="16" w:space="0" w:color="000000"/>
            </w:tcBorders>
            <w:shd w:val="clear" w:color="auto" w:fill="FFFFFF"/>
          </w:tcPr>
          <w:p w14:paraId="17B9AFA6"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44</w:t>
            </w:r>
          </w:p>
        </w:tc>
      </w:tr>
      <w:tr w:rsidR="0020423D" w:rsidRPr="0020423D" w14:paraId="19EAEDAB" w14:textId="77777777" w:rsidTr="004D6293">
        <w:trPr>
          <w:cantSplit/>
          <w:tblHeader/>
          <w:jc w:val="center"/>
        </w:trPr>
        <w:tc>
          <w:tcPr>
            <w:tcW w:w="509" w:type="pct"/>
            <w:vMerge/>
            <w:tcBorders>
              <w:top w:val="single" w:sz="16" w:space="0" w:color="000000"/>
              <w:left w:val="single" w:sz="16" w:space="0" w:color="000000"/>
              <w:right w:val="nil"/>
            </w:tcBorders>
            <w:shd w:val="clear" w:color="auto" w:fill="FFFFFF"/>
          </w:tcPr>
          <w:p w14:paraId="55FC3D2B"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509" w:type="pct"/>
            <w:vMerge/>
            <w:tcBorders>
              <w:top w:val="single" w:sz="16" w:space="0" w:color="000000"/>
              <w:left w:val="nil"/>
              <w:right w:val="nil"/>
            </w:tcBorders>
            <w:shd w:val="clear" w:color="auto" w:fill="FFFFFF"/>
          </w:tcPr>
          <w:p w14:paraId="48C384F2"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1595" w:type="pct"/>
            <w:tcBorders>
              <w:top w:val="nil"/>
              <w:left w:val="nil"/>
              <w:bottom w:val="nil"/>
              <w:right w:val="single" w:sz="16" w:space="0" w:color="000000"/>
            </w:tcBorders>
            <w:shd w:val="clear" w:color="auto" w:fill="FFFFFF"/>
          </w:tcPr>
          <w:p w14:paraId="0FD00817"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Expected Count</w:t>
            </w:r>
          </w:p>
        </w:tc>
        <w:tc>
          <w:tcPr>
            <w:tcW w:w="945" w:type="pct"/>
            <w:tcBorders>
              <w:top w:val="nil"/>
              <w:left w:val="single" w:sz="16" w:space="0" w:color="000000"/>
              <w:bottom w:val="nil"/>
            </w:tcBorders>
            <w:shd w:val="clear" w:color="auto" w:fill="FFFFFF"/>
          </w:tcPr>
          <w:p w14:paraId="3AD31B78"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24,3</w:t>
            </w:r>
          </w:p>
        </w:tc>
        <w:tc>
          <w:tcPr>
            <w:tcW w:w="848" w:type="pct"/>
            <w:tcBorders>
              <w:top w:val="nil"/>
              <w:bottom w:val="nil"/>
            </w:tcBorders>
            <w:shd w:val="clear" w:color="auto" w:fill="FFFFFF"/>
          </w:tcPr>
          <w:p w14:paraId="4FD19E83"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19,7</w:t>
            </w:r>
          </w:p>
        </w:tc>
        <w:tc>
          <w:tcPr>
            <w:tcW w:w="594" w:type="pct"/>
            <w:tcBorders>
              <w:top w:val="nil"/>
              <w:bottom w:val="nil"/>
              <w:right w:val="single" w:sz="16" w:space="0" w:color="000000"/>
            </w:tcBorders>
            <w:shd w:val="clear" w:color="auto" w:fill="FFFFFF"/>
          </w:tcPr>
          <w:p w14:paraId="37BAF237"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44,0</w:t>
            </w:r>
          </w:p>
        </w:tc>
      </w:tr>
      <w:tr w:rsidR="0020423D" w:rsidRPr="0020423D" w14:paraId="2B4E6D52" w14:textId="77777777" w:rsidTr="004D6293">
        <w:trPr>
          <w:cantSplit/>
          <w:tblHeader/>
          <w:jc w:val="center"/>
        </w:trPr>
        <w:tc>
          <w:tcPr>
            <w:tcW w:w="509" w:type="pct"/>
            <w:vMerge/>
            <w:tcBorders>
              <w:top w:val="single" w:sz="16" w:space="0" w:color="000000"/>
              <w:left w:val="single" w:sz="16" w:space="0" w:color="000000"/>
              <w:right w:val="nil"/>
            </w:tcBorders>
            <w:shd w:val="clear" w:color="auto" w:fill="FFFFFF"/>
          </w:tcPr>
          <w:p w14:paraId="64AC69BF"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509" w:type="pct"/>
            <w:vMerge/>
            <w:tcBorders>
              <w:top w:val="single" w:sz="16" w:space="0" w:color="000000"/>
              <w:left w:val="nil"/>
              <w:right w:val="nil"/>
            </w:tcBorders>
            <w:shd w:val="clear" w:color="auto" w:fill="FFFFFF"/>
          </w:tcPr>
          <w:p w14:paraId="4561C02B"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1595" w:type="pct"/>
            <w:tcBorders>
              <w:top w:val="nil"/>
              <w:left w:val="nil"/>
              <w:bottom w:val="nil"/>
              <w:right w:val="single" w:sz="16" w:space="0" w:color="000000"/>
            </w:tcBorders>
            <w:shd w:val="clear" w:color="auto" w:fill="FFFFFF"/>
          </w:tcPr>
          <w:p w14:paraId="52160E28"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 within Sikap</w:t>
            </w:r>
          </w:p>
        </w:tc>
        <w:tc>
          <w:tcPr>
            <w:tcW w:w="945" w:type="pct"/>
            <w:tcBorders>
              <w:top w:val="nil"/>
              <w:left w:val="single" w:sz="16" w:space="0" w:color="000000"/>
              <w:bottom w:val="nil"/>
            </w:tcBorders>
            <w:shd w:val="clear" w:color="auto" w:fill="FFFFFF"/>
          </w:tcPr>
          <w:p w14:paraId="3329FAE2"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72,7%</w:t>
            </w:r>
          </w:p>
        </w:tc>
        <w:tc>
          <w:tcPr>
            <w:tcW w:w="848" w:type="pct"/>
            <w:tcBorders>
              <w:top w:val="nil"/>
              <w:bottom w:val="nil"/>
            </w:tcBorders>
            <w:shd w:val="clear" w:color="auto" w:fill="FFFFFF"/>
          </w:tcPr>
          <w:p w14:paraId="6C8A8E95"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27,3%</w:t>
            </w:r>
          </w:p>
        </w:tc>
        <w:tc>
          <w:tcPr>
            <w:tcW w:w="594" w:type="pct"/>
            <w:tcBorders>
              <w:top w:val="nil"/>
              <w:bottom w:val="nil"/>
              <w:right w:val="single" w:sz="16" w:space="0" w:color="000000"/>
            </w:tcBorders>
            <w:shd w:val="clear" w:color="auto" w:fill="FFFFFF"/>
          </w:tcPr>
          <w:p w14:paraId="1A8CEC35"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100,0%</w:t>
            </w:r>
          </w:p>
        </w:tc>
      </w:tr>
      <w:tr w:rsidR="0020423D" w:rsidRPr="0020423D" w14:paraId="30A22433" w14:textId="77777777" w:rsidTr="004D6293">
        <w:trPr>
          <w:cantSplit/>
          <w:tblHeader/>
          <w:jc w:val="center"/>
        </w:trPr>
        <w:tc>
          <w:tcPr>
            <w:tcW w:w="509" w:type="pct"/>
            <w:vMerge/>
            <w:tcBorders>
              <w:top w:val="single" w:sz="16" w:space="0" w:color="000000"/>
              <w:left w:val="single" w:sz="16" w:space="0" w:color="000000"/>
              <w:right w:val="nil"/>
            </w:tcBorders>
            <w:shd w:val="clear" w:color="auto" w:fill="FFFFFF"/>
          </w:tcPr>
          <w:p w14:paraId="7AC4A1E0"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509" w:type="pct"/>
            <w:vMerge/>
            <w:tcBorders>
              <w:top w:val="single" w:sz="16" w:space="0" w:color="000000"/>
              <w:left w:val="nil"/>
              <w:right w:val="nil"/>
            </w:tcBorders>
            <w:shd w:val="clear" w:color="auto" w:fill="FFFFFF"/>
          </w:tcPr>
          <w:p w14:paraId="64830C54"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1595" w:type="pct"/>
            <w:tcBorders>
              <w:top w:val="nil"/>
              <w:left w:val="nil"/>
              <w:bottom w:val="nil"/>
              <w:right w:val="single" w:sz="16" w:space="0" w:color="000000"/>
            </w:tcBorders>
            <w:shd w:val="clear" w:color="auto" w:fill="FFFFFF"/>
          </w:tcPr>
          <w:p w14:paraId="127CD965"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 within Kepatuhan_Penggunaan_APD</w:t>
            </w:r>
          </w:p>
        </w:tc>
        <w:tc>
          <w:tcPr>
            <w:tcW w:w="945" w:type="pct"/>
            <w:tcBorders>
              <w:top w:val="nil"/>
              <w:left w:val="single" w:sz="16" w:space="0" w:color="000000"/>
              <w:bottom w:val="nil"/>
            </w:tcBorders>
            <w:shd w:val="clear" w:color="auto" w:fill="FFFFFF"/>
          </w:tcPr>
          <w:p w14:paraId="5AACBA3A"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74,4%</w:t>
            </w:r>
          </w:p>
        </w:tc>
        <w:tc>
          <w:tcPr>
            <w:tcW w:w="848" w:type="pct"/>
            <w:tcBorders>
              <w:top w:val="nil"/>
              <w:bottom w:val="nil"/>
            </w:tcBorders>
            <w:shd w:val="clear" w:color="auto" w:fill="FFFFFF"/>
          </w:tcPr>
          <w:p w14:paraId="2F71284D"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34,3%</w:t>
            </w:r>
          </w:p>
        </w:tc>
        <w:tc>
          <w:tcPr>
            <w:tcW w:w="594" w:type="pct"/>
            <w:tcBorders>
              <w:top w:val="nil"/>
              <w:bottom w:val="nil"/>
              <w:right w:val="single" w:sz="16" w:space="0" w:color="000000"/>
            </w:tcBorders>
            <w:shd w:val="clear" w:color="auto" w:fill="FFFFFF"/>
          </w:tcPr>
          <w:p w14:paraId="2323D4A9"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56,4%</w:t>
            </w:r>
          </w:p>
        </w:tc>
      </w:tr>
      <w:tr w:rsidR="0020423D" w:rsidRPr="0020423D" w14:paraId="19C832C9" w14:textId="77777777" w:rsidTr="004D6293">
        <w:trPr>
          <w:cantSplit/>
          <w:tblHeader/>
          <w:jc w:val="center"/>
        </w:trPr>
        <w:tc>
          <w:tcPr>
            <w:tcW w:w="509" w:type="pct"/>
            <w:vMerge/>
            <w:tcBorders>
              <w:top w:val="single" w:sz="16" w:space="0" w:color="000000"/>
              <w:left w:val="single" w:sz="16" w:space="0" w:color="000000"/>
              <w:right w:val="nil"/>
            </w:tcBorders>
            <w:shd w:val="clear" w:color="auto" w:fill="FFFFFF"/>
          </w:tcPr>
          <w:p w14:paraId="575372F8"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509" w:type="pct"/>
            <w:vMerge/>
            <w:tcBorders>
              <w:top w:val="single" w:sz="16" w:space="0" w:color="000000"/>
              <w:left w:val="nil"/>
              <w:right w:val="nil"/>
            </w:tcBorders>
            <w:shd w:val="clear" w:color="auto" w:fill="FFFFFF"/>
          </w:tcPr>
          <w:p w14:paraId="376E8802"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1595" w:type="pct"/>
            <w:tcBorders>
              <w:top w:val="nil"/>
              <w:left w:val="nil"/>
              <w:right w:val="single" w:sz="16" w:space="0" w:color="000000"/>
            </w:tcBorders>
            <w:shd w:val="clear" w:color="auto" w:fill="FFFFFF"/>
          </w:tcPr>
          <w:p w14:paraId="26648E7E"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 of Total</w:t>
            </w:r>
          </w:p>
        </w:tc>
        <w:tc>
          <w:tcPr>
            <w:tcW w:w="945" w:type="pct"/>
            <w:tcBorders>
              <w:top w:val="nil"/>
              <w:left w:val="single" w:sz="16" w:space="0" w:color="000000"/>
            </w:tcBorders>
            <w:shd w:val="clear" w:color="auto" w:fill="FFFFFF"/>
          </w:tcPr>
          <w:p w14:paraId="7ABB4279"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41,0%</w:t>
            </w:r>
          </w:p>
        </w:tc>
        <w:tc>
          <w:tcPr>
            <w:tcW w:w="848" w:type="pct"/>
            <w:tcBorders>
              <w:top w:val="nil"/>
            </w:tcBorders>
            <w:shd w:val="clear" w:color="auto" w:fill="FFFFFF"/>
          </w:tcPr>
          <w:p w14:paraId="7CF21FD4"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15,4%</w:t>
            </w:r>
          </w:p>
        </w:tc>
        <w:tc>
          <w:tcPr>
            <w:tcW w:w="594" w:type="pct"/>
            <w:tcBorders>
              <w:top w:val="nil"/>
              <w:right w:val="single" w:sz="16" w:space="0" w:color="000000"/>
            </w:tcBorders>
            <w:shd w:val="clear" w:color="auto" w:fill="FFFFFF"/>
          </w:tcPr>
          <w:p w14:paraId="6FBBFC3A"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56,4%</w:t>
            </w:r>
          </w:p>
        </w:tc>
      </w:tr>
      <w:tr w:rsidR="0020423D" w:rsidRPr="0020423D" w14:paraId="09CADCF1" w14:textId="77777777" w:rsidTr="004D6293">
        <w:trPr>
          <w:cantSplit/>
          <w:tblHeader/>
          <w:jc w:val="center"/>
        </w:trPr>
        <w:tc>
          <w:tcPr>
            <w:tcW w:w="509" w:type="pct"/>
            <w:vMerge/>
            <w:tcBorders>
              <w:top w:val="single" w:sz="16" w:space="0" w:color="000000"/>
              <w:left w:val="single" w:sz="16" w:space="0" w:color="000000"/>
              <w:right w:val="nil"/>
            </w:tcBorders>
            <w:shd w:val="clear" w:color="auto" w:fill="FFFFFF"/>
          </w:tcPr>
          <w:p w14:paraId="30510A49"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509" w:type="pct"/>
            <w:vMerge w:val="restart"/>
            <w:tcBorders>
              <w:left w:val="nil"/>
              <w:right w:val="nil"/>
            </w:tcBorders>
            <w:shd w:val="clear" w:color="auto" w:fill="FFFFFF"/>
          </w:tcPr>
          <w:p w14:paraId="30044E04"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Positif</w:t>
            </w:r>
          </w:p>
        </w:tc>
        <w:tc>
          <w:tcPr>
            <w:tcW w:w="1595" w:type="pct"/>
            <w:tcBorders>
              <w:left w:val="nil"/>
              <w:bottom w:val="nil"/>
              <w:right w:val="single" w:sz="16" w:space="0" w:color="000000"/>
            </w:tcBorders>
            <w:shd w:val="clear" w:color="auto" w:fill="FFFFFF"/>
          </w:tcPr>
          <w:p w14:paraId="3031AB79"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Count</w:t>
            </w:r>
          </w:p>
        </w:tc>
        <w:tc>
          <w:tcPr>
            <w:tcW w:w="945" w:type="pct"/>
            <w:tcBorders>
              <w:left w:val="single" w:sz="16" w:space="0" w:color="000000"/>
              <w:bottom w:val="nil"/>
            </w:tcBorders>
            <w:shd w:val="clear" w:color="auto" w:fill="FFFFFF"/>
          </w:tcPr>
          <w:p w14:paraId="7C8C0763"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11</w:t>
            </w:r>
          </w:p>
        </w:tc>
        <w:tc>
          <w:tcPr>
            <w:tcW w:w="848" w:type="pct"/>
            <w:tcBorders>
              <w:bottom w:val="nil"/>
            </w:tcBorders>
            <w:shd w:val="clear" w:color="auto" w:fill="FFFFFF"/>
          </w:tcPr>
          <w:p w14:paraId="23045747"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23</w:t>
            </w:r>
          </w:p>
        </w:tc>
        <w:tc>
          <w:tcPr>
            <w:tcW w:w="594" w:type="pct"/>
            <w:tcBorders>
              <w:bottom w:val="nil"/>
              <w:right w:val="single" w:sz="16" w:space="0" w:color="000000"/>
            </w:tcBorders>
            <w:shd w:val="clear" w:color="auto" w:fill="FFFFFF"/>
          </w:tcPr>
          <w:p w14:paraId="78951170"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34</w:t>
            </w:r>
          </w:p>
        </w:tc>
      </w:tr>
      <w:tr w:rsidR="0020423D" w:rsidRPr="0020423D" w14:paraId="123D4607" w14:textId="77777777" w:rsidTr="004D6293">
        <w:trPr>
          <w:cantSplit/>
          <w:tblHeader/>
          <w:jc w:val="center"/>
        </w:trPr>
        <w:tc>
          <w:tcPr>
            <w:tcW w:w="509" w:type="pct"/>
            <w:vMerge/>
            <w:tcBorders>
              <w:top w:val="single" w:sz="16" w:space="0" w:color="000000"/>
              <w:left w:val="single" w:sz="16" w:space="0" w:color="000000"/>
              <w:right w:val="nil"/>
            </w:tcBorders>
            <w:shd w:val="clear" w:color="auto" w:fill="FFFFFF"/>
          </w:tcPr>
          <w:p w14:paraId="468AC8B7" w14:textId="77777777" w:rsidR="0020423D" w:rsidRPr="0020423D" w:rsidRDefault="0020423D" w:rsidP="0020423D">
            <w:pPr>
              <w:autoSpaceDE w:val="0"/>
              <w:autoSpaceDN w:val="0"/>
              <w:adjustRightInd w:val="0"/>
              <w:spacing w:after="0" w:line="240" w:lineRule="auto"/>
              <w:rPr>
                <w:rFonts w:ascii="Times New Roman" w:hAnsi="Times New Roman" w:cs="Times New Roman"/>
                <w:sz w:val="24"/>
                <w:szCs w:val="24"/>
              </w:rPr>
            </w:pPr>
          </w:p>
        </w:tc>
        <w:tc>
          <w:tcPr>
            <w:tcW w:w="509" w:type="pct"/>
            <w:vMerge/>
            <w:tcBorders>
              <w:left w:val="nil"/>
              <w:right w:val="nil"/>
            </w:tcBorders>
            <w:shd w:val="clear" w:color="auto" w:fill="FFFFFF"/>
          </w:tcPr>
          <w:p w14:paraId="5542F30A" w14:textId="77777777" w:rsidR="0020423D" w:rsidRPr="0020423D" w:rsidRDefault="0020423D" w:rsidP="0020423D">
            <w:pPr>
              <w:autoSpaceDE w:val="0"/>
              <w:autoSpaceDN w:val="0"/>
              <w:adjustRightInd w:val="0"/>
              <w:spacing w:after="0" w:line="240" w:lineRule="auto"/>
              <w:rPr>
                <w:rFonts w:ascii="Times New Roman" w:hAnsi="Times New Roman" w:cs="Times New Roman"/>
                <w:sz w:val="24"/>
                <w:szCs w:val="24"/>
              </w:rPr>
            </w:pPr>
          </w:p>
        </w:tc>
        <w:tc>
          <w:tcPr>
            <w:tcW w:w="1595" w:type="pct"/>
            <w:tcBorders>
              <w:top w:val="nil"/>
              <w:left w:val="nil"/>
              <w:bottom w:val="nil"/>
              <w:right w:val="single" w:sz="16" w:space="0" w:color="000000"/>
            </w:tcBorders>
            <w:shd w:val="clear" w:color="auto" w:fill="FFFFFF"/>
          </w:tcPr>
          <w:p w14:paraId="0472A951"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Expected Count</w:t>
            </w:r>
          </w:p>
        </w:tc>
        <w:tc>
          <w:tcPr>
            <w:tcW w:w="945" w:type="pct"/>
            <w:tcBorders>
              <w:top w:val="nil"/>
              <w:left w:val="single" w:sz="16" w:space="0" w:color="000000"/>
              <w:bottom w:val="nil"/>
            </w:tcBorders>
            <w:shd w:val="clear" w:color="auto" w:fill="FFFFFF"/>
          </w:tcPr>
          <w:p w14:paraId="3DD6445E"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18,7</w:t>
            </w:r>
          </w:p>
        </w:tc>
        <w:tc>
          <w:tcPr>
            <w:tcW w:w="848" w:type="pct"/>
            <w:tcBorders>
              <w:top w:val="nil"/>
              <w:bottom w:val="nil"/>
            </w:tcBorders>
            <w:shd w:val="clear" w:color="auto" w:fill="FFFFFF"/>
          </w:tcPr>
          <w:p w14:paraId="6009AFF9"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15,3</w:t>
            </w:r>
          </w:p>
        </w:tc>
        <w:tc>
          <w:tcPr>
            <w:tcW w:w="594" w:type="pct"/>
            <w:tcBorders>
              <w:top w:val="nil"/>
              <w:bottom w:val="nil"/>
              <w:right w:val="single" w:sz="16" w:space="0" w:color="000000"/>
            </w:tcBorders>
            <w:shd w:val="clear" w:color="auto" w:fill="FFFFFF"/>
          </w:tcPr>
          <w:p w14:paraId="6EB0DDE3"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34,0</w:t>
            </w:r>
          </w:p>
        </w:tc>
      </w:tr>
      <w:tr w:rsidR="0020423D" w:rsidRPr="0020423D" w14:paraId="0F452B6F" w14:textId="77777777" w:rsidTr="004D6293">
        <w:trPr>
          <w:cantSplit/>
          <w:tblHeader/>
          <w:jc w:val="center"/>
        </w:trPr>
        <w:tc>
          <w:tcPr>
            <w:tcW w:w="509" w:type="pct"/>
            <w:vMerge/>
            <w:tcBorders>
              <w:top w:val="single" w:sz="16" w:space="0" w:color="000000"/>
              <w:left w:val="single" w:sz="16" w:space="0" w:color="000000"/>
              <w:right w:val="nil"/>
            </w:tcBorders>
            <w:shd w:val="clear" w:color="auto" w:fill="FFFFFF"/>
          </w:tcPr>
          <w:p w14:paraId="53B4380F" w14:textId="77777777" w:rsidR="0020423D" w:rsidRPr="0020423D" w:rsidRDefault="0020423D" w:rsidP="0020423D">
            <w:pPr>
              <w:autoSpaceDE w:val="0"/>
              <w:autoSpaceDN w:val="0"/>
              <w:adjustRightInd w:val="0"/>
              <w:spacing w:after="0" w:line="240" w:lineRule="auto"/>
              <w:rPr>
                <w:rFonts w:ascii="Times New Roman" w:hAnsi="Times New Roman" w:cs="Times New Roman"/>
                <w:sz w:val="24"/>
                <w:szCs w:val="24"/>
              </w:rPr>
            </w:pPr>
          </w:p>
        </w:tc>
        <w:tc>
          <w:tcPr>
            <w:tcW w:w="509" w:type="pct"/>
            <w:vMerge/>
            <w:tcBorders>
              <w:left w:val="nil"/>
              <w:right w:val="nil"/>
            </w:tcBorders>
            <w:shd w:val="clear" w:color="auto" w:fill="FFFFFF"/>
          </w:tcPr>
          <w:p w14:paraId="43D77629" w14:textId="77777777" w:rsidR="0020423D" w:rsidRPr="0020423D" w:rsidRDefault="0020423D" w:rsidP="0020423D">
            <w:pPr>
              <w:autoSpaceDE w:val="0"/>
              <w:autoSpaceDN w:val="0"/>
              <w:adjustRightInd w:val="0"/>
              <w:spacing w:after="0" w:line="240" w:lineRule="auto"/>
              <w:rPr>
                <w:rFonts w:ascii="Times New Roman" w:hAnsi="Times New Roman" w:cs="Times New Roman"/>
                <w:sz w:val="24"/>
                <w:szCs w:val="24"/>
              </w:rPr>
            </w:pPr>
          </w:p>
        </w:tc>
        <w:tc>
          <w:tcPr>
            <w:tcW w:w="1595" w:type="pct"/>
            <w:tcBorders>
              <w:top w:val="nil"/>
              <w:left w:val="nil"/>
              <w:bottom w:val="nil"/>
              <w:right w:val="single" w:sz="16" w:space="0" w:color="000000"/>
            </w:tcBorders>
            <w:shd w:val="clear" w:color="auto" w:fill="FFFFFF"/>
          </w:tcPr>
          <w:p w14:paraId="3BDCCD26"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 within Sikap</w:t>
            </w:r>
          </w:p>
        </w:tc>
        <w:tc>
          <w:tcPr>
            <w:tcW w:w="945" w:type="pct"/>
            <w:tcBorders>
              <w:top w:val="nil"/>
              <w:left w:val="single" w:sz="16" w:space="0" w:color="000000"/>
              <w:bottom w:val="nil"/>
            </w:tcBorders>
            <w:shd w:val="clear" w:color="auto" w:fill="FFFFFF"/>
          </w:tcPr>
          <w:p w14:paraId="20B704DF"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32,4%</w:t>
            </w:r>
          </w:p>
        </w:tc>
        <w:tc>
          <w:tcPr>
            <w:tcW w:w="848" w:type="pct"/>
            <w:tcBorders>
              <w:top w:val="nil"/>
              <w:bottom w:val="nil"/>
            </w:tcBorders>
            <w:shd w:val="clear" w:color="auto" w:fill="FFFFFF"/>
          </w:tcPr>
          <w:p w14:paraId="28429F3A"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67,6%</w:t>
            </w:r>
          </w:p>
        </w:tc>
        <w:tc>
          <w:tcPr>
            <w:tcW w:w="594" w:type="pct"/>
            <w:tcBorders>
              <w:top w:val="nil"/>
              <w:bottom w:val="nil"/>
              <w:right w:val="single" w:sz="16" w:space="0" w:color="000000"/>
            </w:tcBorders>
            <w:shd w:val="clear" w:color="auto" w:fill="FFFFFF"/>
          </w:tcPr>
          <w:p w14:paraId="1EE34119"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100,0%</w:t>
            </w:r>
          </w:p>
        </w:tc>
      </w:tr>
      <w:tr w:rsidR="0020423D" w:rsidRPr="0020423D" w14:paraId="359C041A" w14:textId="77777777" w:rsidTr="004D6293">
        <w:trPr>
          <w:cantSplit/>
          <w:tblHeader/>
          <w:jc w:val="center"/>
        </w:trPr>
        <w:tc>
          <w:tcPr>
            <w:tcW w:w="509" w:type="pct"/>
            <w:vMerge/>
            <w:tcBorders>
              <w:top w:val="single" w:sz="16" w:space="0" w:color="000000"/>
              <w:left w:val="single" w:sz="16" w:space="0" w:color="000000"/>
              <w:right w:val="nil"/>
            </w:tcBorders>
            <w:shd w:val="clear" w:color="auto" w:fill="FFFFFF"/>
          </w:tcPr>
          <w:p w14:paraId="6BA00282" w14:textId="77777777" w:rsidR="0020423D" w:rsidRPr="0020423D" w:rsidRDefault="0020423D" w:rsidP="0020423D">
            <w:pPr>
              <w:autoSpaceDE w:val="0"/>
              <w:autoSpaceDN w:val="0"/>
              <w:adjustRightInd w:val="0"/>
              <w:spacing w:after="0" w:line="240" w:lineRule="auto"/>
              <w:rPr>
                <w:rFonts w:ascii="Times New Roman" w:hAnsi="Times New Roman" w:cs="Times New Roman"/>
                <w:sz w:val="24"/>
                <w:szCs w:val="24"/>
              </w:rPr>
            </w:pPr>
          </w:p>
        </w:tc>
        <w:tc>
          <w:tcPr>
            <w:tcW w:w="509" w:type="pct"/>
            <w:vMerge/>
            <w:tcBorders>
              <w:left w:val="nil"/>
              <w:right w:val="nil"/>
            </w:tcBorders>
            <w:shd w:val="clear" w:color="auto" w:fill="FFFFFF"/>
          </w:tcPr>
          <w:p w14:paraId="748D367A" w14:textId="77777777" w:rsidR="0020423D" w:rsidRPr="0020423D" w:rsidRDefault="0020423D" w:rsidP="0020423D">
            <w:pPr>
              <w:autoSpaceDE w:val="0"/>
              <w:autoSpaceDN w:val="0"/>
              <w:adjustRightInd w:val="0"/>
              <w:spacing w:after="0" w:line="240" w:lineRule="auto"/>
              <w:rPr>
                <w:rFonts w:ascii="Times New Roman" w:hAnsi="Times New Roman" w:cs="Times New Roman"/>
                <w:sz w:val="24"/>
                <w:szCs w:val="24"/>
              </w:rPr>
            </w:pPr>
          </w:p>
        </w:tc>
        <w:tc>
          <w:tcPr>
            <w:tcW w:w="1595" w:type="pct"/>
            <w:tcBorders>
              <w:top w:val="nil"/>
              <w:left w:val="nil"/>
              <w:bottom w:val="nil"/>
              <w:right w:val="single" w:sz="16" w:space="0" w:color="000000"/>
            </w:tcBorders>
            <w:shd w:val="clear" w:color="auto" w:fill="FFFFFF"/>
          </w:tcPr>
          <w:p w14:paraId="686FCCE5"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 within Kepatuhan_Penggunaan_APD</w:t>
            </w:r>
          </w:p>
        </w:tc>
        <w:tc>
          <w:tcPr>
            <w:tcW w:w="945" w:type="pct"/>
            <w:tcBorders>
              <w:top w:val="nil"/>
              <w:left w:val="single" w:sz="16" w:space="0" w:color="000000"/>
              <w:bottom w:val="nil"/>
            </w:tcBorders>
            <w:shd w:val="clear" w:color="auto" w:fill="FFFFFF"/>
          </w:tcPr>
          <w:p w14:paraId="241460A8"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25,6%</w:t>
            </w:r>
          </w:p>
        </w:tc>
        <w:tc>
          <w:tcPr>
            <w:tcW w:w="848" w:type="pct"/>
            <w:tcBorders>
              <w:top w:val="nil"/>
              <w:bottom w:val="nil"/>
            </w:tcBorders>
            <w:shd w:val="clear" w:color="auto" w:fill="FFFFFF"/>
          </w:tcPr>
          <w:p w14:paraId="3CCCE359"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65,7%</w:t>
            </w:r>
          </w:p>
        </w:tc>
        <w:tc>
          <w:tcPr>
            <w:tcW w:w="594" w:type="pct"/>
            <w:tcBorders>
              <w:top w:val="nil"/>
              <w:bottom w:val="nil"/>
              <w:right w:val="single" w:sz="16" w:space="0" w:color="000000"/>
            </w:tcBorders>
            <w:shd w:val="clear" w:color="auto" w:fill="FFFFFF"/>
          </w:tcPr>
          <w:p w14:paraId="1B3AB0C4"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43,6%</w:t>
            </w:r>
          </w:p>
        </w:tc>
      </w:tr>
      <w:tr w:rsidR="0020423D" w:rsidRPr="0020423D" w14:paraId="2BB9ED38" w14:textId="77777777" w:rsidTr="004D6293">
        <w:trPr>
          <w:cantSplit/>
          <w:tblHeader/>
          <w:jc w:val="center"/>
        </w:trPr>
        <w:tc>
          <w:tcPr>
            <w:tcW w:w="509" w:type="pct"/>
            <w:vMerge/>
            <w:tcBorders>
              <w:top w:val="single" w:sz="16" w:space="0" w:color="000000"/>
              <w:left w:val="single" w:sz="16" w:space="0" w:color="000000"/>
              <w:right w:val="nil"/>
            </w:tcBorders>
            <w:shd w:val="clear" w:color="auto" w:fill="FFFFFF"/>
          </w:tcPr>
          <w:p w14:paraId="3D563C6D" w14:textId="77777777" w:rsidR="0020423D" w:rsidRPr="0020423D" w:rsidRDefault="0020423D" w:rsidP="0020423D">
            <w:pPr>
              <w:autoSpaceDE w:val="0"/>
              <w:autoSpaceDN w:val="0"/>
              <w:adjustRightInd w:val="0"/>
              <w:spacing w:after="0" w:line="240" w:lineRule="auto"/>
              <w:rPr>
                <w:rFonts w:ascii="Times New Roman" w:hAnsi="Times New Roman" w:cs="Times New Roman"/>
                <w:sz w:val="24"/>
                <w:szCs w:val="24"/>
              </w:rPr>
            </w:pPr>
          </w:p>
        </w:tc>
        <w:tc>
          <w:tcPr>
            <w:tcW w:w="509" w:type="pct"/>
            <w:vMerge/>
            <w:tcBorders>
              <w:left w:val="nil"/>
              <w:right w:val="nil"/>
            </w:tcBorders>
            <w:shd w:val="clear" w:color="auto" w:fill="FFFFFF"/>
          </w:tcPr>
          <w:p w14:paraId="3058F96A" w14:textId="77777777" w:rsidR="0020423D" w:rsidRPr="0020423D" w:rsidRDefault="0020423D" w:rsidP="0020423D">
            <w:pPr>
              <w:autoSpaceDE w:val="0"/>
              <w:autoSpaceDN w:val="0"/>
              <w:adjustRightInd w:val="0"/>
              <w:spacing w:after="0" w:line="240" w:lineRule="auto"/>
              <w:rPr>
                <w:rFonts w:ascii="Times New Roman" w:hAnsi="Times New Roman" w:cs="Times New Roman"/>
                <w:sz w:val="24"/>
                <w:szCs w:val="24"/>
              </w:rPr>
            </w:pPr>
          </w:p>
        </w:tc>
        <w:tc>
          <w:tcPr>
            <w:tcW w:w="1595" w:type="pct"/>
            <w:tcBorders>
              <w:top w:val="nil"/>
              <w:left w:val="nil"/>
              <w:right w:val="single" w:sz="16" w:space="0" w:color="000000"/>
            </w:tcBorders>
            <w:shd w:val="clear" w:color="auto" w:fill="FFFFFF"/>
          </w:tcPr>
          <w:p w14:paraId="60652CD9"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 of Total</w:t>
            </w:r>
          </w:p>
        </w:tc>
        <w:tc>
          <w:tcPr>
            <w:tcW w:w="945" w:type="pct"/>
            <w:tcBorders>
              <w:top w:val="nil"/>
              <w:left w:val="single" w:sz="16" w:space="0" w:color="000000"/>
            </w:tcBorders>
            <w:shd w:val="clear" w:color="auto" w:fill="FFFFFF"/>
          </w:tcPr>
          <w:p w14:paraId="24767CC4"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14,1%</w:t>
            </w:r>
          </w:p>
        </w:tc>
        <w:tc>
          <w:tcPr>
            <w:tcW w:w="848" w:type="pct"/>
            <w:tcBorders>
              <w:top w:val="nil"/>
            </w:tcBorders>
            <w:shd w:val="clear" w:color="auto" w:fill="FFFFFF"/>
          </w:tcPr>
          <w:p w14:paraId="709D2F4F"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29,5%</w:t>
            </w:r>
          </w:p>
        </w:tc>
        <w:tc>
          <w:tcPr>
            <w:tcW w:w="594" w:type="pct"/>
            <w:tcBorders>
              <w:top w:val="nil"/>
              <w:right w:val="single" w:sz="16" w:space="0" w:color="000000"/>
            </w:tcBorders>
            <w:shd w:val="clear" w:color="auto" w:fill="FFFFFF"/>
          </w:tcPr>
          <w:p w14:paraId="592CEE2C"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43,6%</w:t>
            </w:r>
          </w:p>
        </w:tc>
      </w:tr>
      <w:tr w:rsidR="0020423D" w:rsidRPr="0020423D" w14:paraId="2FCB26F9" w14:textId="77777777" w:rsidTr="004D6293">
        <w:trPr>
          <w:cantSplit/>
          <w:tblHeader/>
          <w:jc w:val="center"/>
        </w:trPr>
        <w:tc>
          <w:tcPr>
            <w:tcW w:w="1018" w:type="pct"/>
            <w:gridSpan w:val="2"/>
            <w:vMerge w:val="restart"/>
            <w:tcBorders>
              <w:left w:val="single" w:sz="16" w:space="0" w:color="000000"/>
              <w:bottom w:val="single" w:sz="16" w:space="0" w:color="000000"/>
              <w:right w:val="nil"/>
            </w:tcBorders>
            <w:shd w:val="clear" w:color="auto" w:fill="FFFFFF"/>
          </w:tcPr>
          <w:p w14:paraId="16CE5204"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Total</w:t>
            </w:r>
          </w:p>
        </w:tc>
        <w:tc>
          <w:tcPr>
            <w:tcW w:w="1595" w:type="pct"/>
            <w:tcBorders>
              <w:left w:val="nil"/>
              <w:bottom w:val="nil"/>
              <w:right w:val="single" w:sz="16" w:space="0" w:color="000000"/>
            </w:tcBorders>
            <w:shd w:val="clear" w:color="auto" w:fill="FFFFFF"/>
          </w:tcPr>
          <w:p w14:paraId="042D20AC"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Count</w:t>
            </w:r>
          </w:p>
        </w:tc>
        <w:tc>
          <w:tcPr>
            <w:tcW w:w="945" w:type="pct"/>
            <w:tcBorders>
              <w:left w:val="single" w:sz="16" w:space="0" w:color="000000"/>
              <w:bottom w:val="nil"/>
            </w:tcBorders>
            <w:shd w:val="clear" w:color="auto" w:fill="FFFFFF"/>
          </w:tcPr>
          <w:p w14:paraId="524B2952"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43</w:t>
            </w:r>
          </w:p>
        </w:tc>
        <w:tc>
          <w:tcPr>
            <w:tcW w:w="848" w:type="pct"/>
            <w:tcBorders>
              <w:bottom w:val="nil"/>
            </w:tcBorders>
            <w:shd w:val="clear" w:color="auto" w:fill="FFFFFF"/>
          </w:tcPr>
          <w:p w14:paraId="287D0987"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35</w:t>
            </w:r>
          </w:p>
        </w:tc>
        <w:tc>
          <w:tcPr>
            <w:tcW w:w="594" w:type="pct"/>
            <w:tcBorders>
              <w:bottom w:val="nil"/>
              <w:right w:val="single" w:sz="16" w:space="0" w:color="000000"/>
            </w:tcBorders>
            <w:shd w:val="clear" w:color="auto" w:fill="FFFFFF"/>
          </w:tcPr>
          <w:p w14:paraId="5FE3589B"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78</w:t>
            </w:r>
          </w:p>
        </w:tc>
      </w:tr>
      <w:tr w:rsidR="0020423D" w:rsidRPr="0020423D" w14:paraId="0748CF42" w14:textId="77777777" w:rsidTr="004D6293">
        <w:trPr>
          <w:cantSplit/>
          <w:tblHeader/>
          <w:jc w:val="center"/>
        </w:trPr>
        <w:tc>
          <w:tcPr>
            <w:tcW w:w="1018" w:type="pct"/>
            <w:gridSpan w:val="2"/>
            <w:vMerge/>
            <w:tcBorders>
              <w:left w:val="single" w:sz="16" w:space="0" w:color="000000"/>
              <w:bottom w:val="single" w:sz="16" w:space="0" w:color="000000"/>
              <w:right w:val="nil"/>
            </w:tcBorders>
            <w:shd w:val="clear" w:color="auto" w:fill="FFFFFF"/>
          </w:tcPr>
          <w:p w14:paraId="1FA2F12E"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1595" w:type="pct"/>
            <w:tcBorders>
              <w:top w:val="nil"/>
              <w:left w:val="nil"/>
              <w:bottom w:val="nil"/>
              <w:right w:val="single" w:sz="16" w:space="0" w:color="000000"/>
            </w:tcBorders>
            <w:shd w:val="clear" w:color="auto" w:fill="FFFFFF"/>
          </w:tcPr>
          <w:p w14:paraId="490B3991"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Expected Count</w:t>
            </w:r>
          </w:p>
        </w:tc>
        <w:tc>
          <w:tcPr>
            <w:tcW w:w="945" w:type="pct"/>
            <w:tcBorders>
              <w:top w:val="nil"/>
              <w:left w:val="single" w:sz="16" w:space="0" w:color="000000"/>
              <w:bottom w:val="nil"/>
            </w:tcBorders>
            <w:shd w:val="clear" w:color="auto" w:fill="FFFFFF"/>
          </w:tcPr>
          <w:p w14:paraId="4EAC50EF"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43,0</w:t>
            </w:r>
          </w:p>
        </w:tc>
        <w:tc>
          <w:tcPr>
            <w:tcW w:w="848" w:type="pct"/>
            <w:tcBorders>
              <w:top w:val="nil"/>
              <w:bottom w:val="nil"/>
            </w:tcBorders>
            <w:shd w:val="clear" w:color="auto" w:fill="FFFFFF"/>
          </w:tcPr>
          <w:p w14:paraId="43A9B1D2"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35,0</w:t>
            </w:r>
          </w:p>
        </w:tc>
        <w:tc>
          <w:tcPr>
            <w:tcW w:w="594" w:type="pct"/>
            <w:tcBorders>
              <w:top w:val="nil"/>
              <w:bottom w:val="nil"/>
              <w:right w:val="single" w:sz="16" w:space="0" w:color="000000"/>
            </w:tcBorders>
            <w:shd w:val="clear" w:color="auto" w:fill="FFFFFF"/>
          </w:tcPr>
          <w:p w14:paraId="6017ACB0"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78,0</w:t>
            </w:r>
          </w:p>
        </w:tc>
      </w:tr>
      <w:tr w:rsidR="0020423D" w:rsidRPr="0020423D" w14:paraId="7190AD31" w14:textId="77777777" w:rsidTr="004D6293">
        <w:trPr>
          <w:cantSplit/>
          <w:tblHeader/>
          <w:jc w:val="center"/>
        </w:trPr>
        <w:tc>
          <w:tcPr>
            <w:tcW w:w="1018" w:type="pct"/>
            <w:gridSpan w:val="2"/>
            <w:vMerge/>
            <w:tcBorders>
              <w:left w:val="single" w:sz="16" w:space="0" w:color="000000"/>
              <w:bottom w:val="single" w:sz="16" w:space="0" w:color="000000"/>
              <w:right w:val="nil"/>
            </w:tcBorders>
            <w:shd w:val="clear" w:color="auto" w:fill="FFFFFF"/>
          </w:tcPr>
          <w:p w14:paraId="0F43B8FF"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1595" w:type="pct"/>
            <w:tcBorders>
              <w:top w:val="nil"/>
              <w:left w:val="nil"/>
              <w:bottom w:val="nil"/>
              <w:right w:val="single" w:sz="16" w:space="0" w:color="000000"/>
            </w:tcBorders>
            <w:shd w:val="clear" w:color="auto" w:fill="FFFFFF"/>
          </w:tcPr>
          <w:p w14:paraId="341CD3F2"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 within Sikap</w:t>
            </w:r>
          </w:p>
        </w:tc>
        <w:tc>
          <w:tcPr>
            <w:tcW w:w="945" w:type="pct"/>
            <w:tcBorders>
              <w:top w:val="nil"/>
              <w:left w:val="single" w:sz="16" w:space="0" w:color="000000"/>
              <w:bottom w:val="nil"/>
            </w:tcBorders>
            <w:shd w:val="clear" w:color="auto" w:fill="FFFFFF"/>
          </w:tcPr>
          <w:p w14:paraId="50FBC56D"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55,1%</w:t>
            </w:r>
          </w:p>
        </w:tc>
        <w:tc>
          <w:tcPr>
            <w:tcW w:w="848" w:type="pct"/>
            <w:tcBorders>
              <w:top w:val="nil"/>
              <w:bottom w:val="nil"/>
            </w:tcBorders>
            <w:shd w:val="clear" w:color="auto" w:fill="FFFFFF"/>
          </w:tcPr>
          <w:p w14:paraId="65D1D09F"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44,9%</w:t>
            </w:r>
          </w:p>
        </w:tc>
        <w:tc>
          <w:tcPr>
            <w:tcW w:w="594" w:type="pct"/>
            <w:tcBorders>
              <w:top w:val="nil"/>
              <w:bottom w:val="nil"/>
              <w:right w:val="single" w:sz="16" w:space="0" w:color="000000"/>
            </w:tcBorders>
            <w:shd w:val="clear" w:color="auto" w:fill="FFFFFF"/>
          </w:tcPr>
          <w:p w14:paraId="3D3D3E6D"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100,0%</w:t>
            </w:r>
          </w:p>
        </w:tc>
      </w:tr>
      <w:tr w:rsidR="0020423D" w:rsidRPr="0020423D" w14:paraId="7A17A77D" w14:textId="77777777" w:rsidTr="004D6293">
        <w:trPr>
          <w:cantSplit/>
          <w:tblHeader/>
          <w:jc w:val="center"/>
        </w:trPr>
        <w:tc>
          <w:tcPr>
            <w:tcW w:w="1018" w:type="pct"/>
            <w:gridSpan w:val="2"/>
            <w:vMerge/>
            <w:tcBorders>
              <w:left w:val="single" w:sz="16" w:space="0" w:color="000000"/>
              <w:bottom w:val="single" w:sz="16" w:space="0" w:color="000000"/>
              <w:right w:val="nil"/>
            </w:tcBorders>
            <w:shd w:val="clear" w:color="auto" w:fill="FFFFFF"/>
          </w:tcPr>
          <w:p w14:paraId="56512996"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1595" w:type="pct"/>
            <w:tcBorders>
              <w:top w:val="nil"/>
              <w:left w:val="nil"/>
              <w:bottom w:val="nil"/>
              <w:right w:val="single" w:sz="16" w:space="0" w:color="000000"/>
            </w:tcBorders>
            <w:shd w:val="clear" w:color="auto" w:fill="FFFFFF"/>
          </w:tcPr>
          <w:p w14:paraId="02B531D8"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 within Kepatuhan_Penggunaan_APD</w:t>
            </w:r>
          </w:p>
        </w:tc>
        <w:tc>
          <w:tcPr>
            <w:tcW w:w="945" w:type="pct"/>
            <w:tcBorders>
              <w:top w:val="nil"/>
              <w:left w:val="single" w:sz="16" w:space="0" w:color="000000"/>
              <w:bottom w:val="nil"/>
            </w:tcBorders>
            <w:shd w:val="clear" w:color="auto" w:fill="FFFFFF"/>
          </w:tcPr>
          <w:p w14:paraId="7C45D07B"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100,0%</w:t>
            </w:r>
          </w:p>
        </w:tc>
        <w:tc>
          <w:tcPr>
            <w:tcW w:w="848" w:type="pct"/>
            <w:tcBorders>
              <w:top w:val="nil"/>
              <w:bottom w:val="nil"/>
            </w:tcBorders>
            <w:shd w:val="clear" w:color="auto" w:fill="FFFFFF"/>
          </w:tcPr>
          <w:p w14:paraId="1D5BF48D"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100,0%</w:t>
            </w:r>
          </w:p>
        </w:tc>
        <w:tc>
          <w:tcPr>
            <w:tcW w:w="594" w:type="pct"/>
            <w:tcBorders>
              <w:top w:val="nil"/>
              <w:bottom w:val="nil"/>
              <w:right w:val="single" w:sz="16" w:space="0" w:color="000000"/>
            </w:tcBorders>
            <w:shd w:val="clear" w:color="auto" w:fill="FFFFFF"/>
          </w:tcPr>
          <w:p w14:paraId="6BC184FC"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100,0%</w:t>
            </w:r>
          </w:p>
        </w:tc>
      </w:tr>
      <w:tr w:rsidR="0020423D" w:rsidRPr="0020423D" w14:paraId="1A52C5DE" w14:textId="77777777" w:rsidTr="004D6293">
        <w:trPr>
          <w:cantSplit/>
          <w:jc w:val="center"/>
        </w:trPr>
        <w:tc>
          <w:tcPr>
            <w:tcW w:w="1018" w:type="pct"/>
            <w:gridSpan w:val="2"/>
            <w:vMerge/>
            <w:tcBorders>
              <w:left w:val="single" w:sz="16" w:space="0" w:color="000000"/>
              <w:bottom w:val="single" w:sz="16" w:space="0" w:color="000000"/>
              <w:right w:val="nil"/>
            </w:tcBorders>
            <w:shd w:val="clear" w:color="auto" w:fill="FFFFFF"/>
          </w:tcPr>
          <w:p w14:paraId="78814EA2" w14:textId="77777777" w:rsidR="0020423D" w:rsidRPr="0020423D" w:rsidRDefault="0020423D" w:rsidP="0020423D">
            <w:pPr>
              <w:autoSpaceDE w:val="0"/>
              <w:autoSpaceDN w:val="0"/>
              <w:adjustRightInd w:val="0"/>
              <w:spacing w:after="0" w:line="240" w:lineRule="auto"/>
              <w:rPr>
                <w:rFonts w:ascii="Arial" w:hAnsi="Arial" w:cs="Arial"/>
                <w:color w:val="000000"/>
                <w:sz w:val="18"/>
                <w:szCs w:val="18"/>
              </w:rPr>
            </w:pPr>
          </w:p>
        </w:tc>
        <w:tc>
          <w:tcPr>
            <w:tcW w:w="1595" w:type="pct"/>
            <w:tcBorders>
              <w:top w:val="nil"/>
              <w:left w:val="nil"/>
              <w:bottom w:val="single" w:sz="16" w:space="0" w:color="000000"/>
              <w:right w:val="single" w:sz="16" w:space="0" w:color="000000"/>
            </w:tcBorders>
            <w:shd w:val="clear" w:color="auto" w:fill="FFFFFF"/>
          </w:tcPr>
          <w:p w14:paraId="13B2902B"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 of Total</w:t>
            </w:r>
          </w:p>
        </w:tc>
        <w:tc>
          <w:tcPr>
            <w:tcW w:w="945" w:type="pct"/>
            <w:tcBorders>
              <w:top w:val="nil"/>
              <w:left w:val="single" w:sz="16" w:space="0" w:color="000000"/>
              <w:bottom w:val="single" w:sz="16" w:space="0" w:color="000000"/>
            </w:tcBorders>
            <w:shd w:val="clear" w:color="auto" w:fill="FFFFFF"/>
          </w:tcPr>
          <w:p w14:paraId="44518A14"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55,1%</w:t>
            </w:r>
          </w:p>
        </w:tc>
        <w:tc>
          <w:tcPr>
            <w:tcW w:w="848" w:type="pct"/>
            <w:tcBorders>
              <w:top w:val="nil"/>
              <w:bottom w:val="single" w:sz="16" w:space="0" w:color="000000"/>
            </w:tcBorders>
            <w:shd w:val="clear" w:color="auto" w:fill="FFFFFF"/>
          </w:tcPr>
          <w:p w14:paraId="072AED8C"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44,9%</w:t>
            </w:r>
          </w:p>
        </w:tc>
        <w:tc>
          <w:tcPr>
            <w:tcW w:w="594" w:type="pct"/>
            <w:tcBorders>
              <w:top w:val="nil"/>
              <w:bottom w:val="single" w:sz="16" w:space="0" w:color="000000"/>
              <w:right w:val="single" w:sz="16" w:space="0" w:color="000000"/>
            </w:tcBorders>
            <w:shd w:val="clear" w:color="auto" w:fill="FFFFFF"/>
          </w:tcPr>
          <w:p w14:paraId="14E7C3E4"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100,0%</w:t>
            </w:r>
          </w:p>
        </w:tc>
      </w:tr>
    </w:tbl>
    <w:p w14:paraId="747D866D" w14:textId="77777777" w:rsidR="0020423D" w:rsidRPr="0020423D" w:rsidRDefault="0020423D" w:rsidP="0020423D">
      <w:pPr>
        <w:autoSpaceDE w:val="0"/>
        <w:autoSpaceDN w:val="0"/>
        <w:adjustRightInd w:val="0"/>
        <w:spacing w:after="0" w:line="400" w:lineRule="atLeast"/>
        <w:rPr>
          <w:rFonts w:ascii="Times New Roman" w:hAnsi="Times New Roman" w:cs="Times New Roman"/>
          <w:sz w:val="24"/>
          <w:szCs w:val="24"/>
        </w:rPr>
      </w:pPr>
    </w:p>
    <w:tbl>
      <w:tblPr>
        <w:tblW w:w="784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508"/>
        <w:gridCol w:w="993"/>
        <w:gridCol w:w="850"/>
        <w:gridCol w:w="1276"/>
        <w:gridCol w:w="1134"/>
        <w:gridCol w:w="1086"/>
      </w:tblGrid>
      <w:tr w:rsidR="0020423D" w:rsidRPr="0020423D" w14:paraId="3E6C61AB" w14:textId="77777777" w:rsidTr="0020423D">
        <w:trPr>
          <w:cantSplit/>
          <w:tblHeader/>
          <w:jc w:val="center"/>
        </w:trPr>
        <w:tc>
          <w:tcPr>
            <w:tcW w:w="7847" w:type="dxa"/>
            <w:gridSpan w:val="6"/>
            <w:tcBorders>
              <w:top w:val="nil"/>
              <w:left w:val="nil"/>
              <w:bottom w:val="nil"/>
              <w:right w:val="nil"/>
            </w:tcBorders>
            <w:shd w:val="clear" w:color="auto" w:fill="FFFFFF"/>
            <w:vAlign w:val="center"/>
          </w:tcPr>
          <w:p w14:paraId="679AF315" w14:textId="77777777" w:rsidR="0020423D" w:rsidRPr="0020423D" w:rsidRDefault="0020423D" w:rsidP="0020423D">
            <w:pPr>
              <w:autoSpaceDE w:val="0"/>
              <w:autoSpaceDN w:val="0"/>
              <w:adjustRightInd w:val="0"/>
              <w:spacing w:after="0" w:line="240" w:lineRule="auto"/>
              <w:ind w:left="60" w:right="60"/>
              <w:jc w:val="center"/>
              <w:rPr>
                <w:rFonts w:ascii="Arial" w:hAnsi="Arial" w:cs="Arial"/>
                <w:color w:val="000000"/>
                <w:sz w:val="18"/>
                <w:szCs w:val="18"/>
              </w:rPr>
            </w:pPr>
            <w:r w:rsidRPr="0020423D">
              <w:rPr>
                <w:rFonts w:ascii="Arial" w:hAnsi="Arial" w:cs="Arial"/>
                <w:b/>
                <w:bCs/>
                <w:color w:val="000000"/>
                <w:sz w:val="18"/>
                <w:szCs w:val="18"/>
              </w:rPr>
              <w:t>Chi-Square Tests</w:t>
            </w:r>
          </w:p>
        </w:tc>
      </w:tr>
      <w:tr w:rsidR="0020423D" w:rsidRPr="0020423D" w14:paraId="45CB3056" w14:textId="77777777" w:rsidTr="0020423D">
        <w:trPr>
          <w:cantSplit/>
          <w:tblHeader/>
          <w:jc w:val="center"/>
        </w:trPr>
        <w:tc>
          <w:tcPr>
            <w:tcW w:w="2508" w:type="dxa"/>
            <w:tcBorders>
              <w:top w:val="single" w:sz="16" w:space="0" w:color="000000"/>
              <w:left w:val="single" w:sz="16" w:space="0" w:color="000000"/>
              <w:bottom w:val="single" w:sz="16" w:space="0" w:color="000000"/>
              <w:right w:val="single" w:sz="16" w:space="0" w:color="000000"/>
            </w:tcBorders>
            <w:shd w:val="clear" w:color="auto" w:fill="FFFFFF"/>
            <w:vAlign w:val="center"/>
          </w:tcPr>
          <w:p w14:paraId="5EEBAC52"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c>
          <w:tcPr>
            <w:tcW w:w="993" w:type="dxa"/>
            <w:tcBorders>
              <w:top w:val="single" w:sz="16" w:space="0" w:color="000000"/>
              <w:left w:val="single" w:sz="16" w:space="0" w:color="000000"/>
              <w:bottom w:val="single" w:sz="16" w:space="0" w:color="000000"/>
            </w:tcBorders>
            <w:shd w:val="clear" w:color="auto" w:fill="FFFFFF"/>
            <w:vAlign w:val="bottom"/>
          </w:tcPr>
          <w:p w14:paraId="123E9F68" w14:textId="77777777" w:rsidR="0020423D" w:rsidRPr="0020423D" w:rsidRDefault="0020423D" w:rsidP="0020423D">
            <w:pPr>
              <w:autoSpaceDE w:val="0"/>
              <w:autoSpaceDN w:val="0"/>
              <w:adjustRightInd w:val="0"/>
              <w:spacing w:after="0" w:line="240" w:lineRule="auto"/>
              <w:ind w:left="60" w:right="60"/>
              <w:jc w:val="center"/>
              <w:rPr>
                <w:rFonts w:ascii="Arial" w:hAnsi="Arial" w:cs="Arial"/>
                <w:color w:val="000000"/>
                <w:sz w:val="18"/>
                <w:szCs w:val="18"/>
              </w:rPr>
            </w:pPr>
            <w:r w:rsidRPr="0020423D">
              <w:rPr>
                <w:rFonts w:ascii="Arial" w:hAnsi="Arial" w:cs="Arial"/>
                <w:color w:val="000000"/>
                <w:sz w:val="18"/>
                <w:szCs w:val="18"/>
              </w:rPr>
              <w:t>Value</w:t>
            </w:r>
          </w:p>
        </w:tc>
        <w:tc>
          <w:tcPr>
            <w:tcW w:w="850" w:type="dxa"/>
            <w:tcBorders>
              <w:top w:val="single" w:sz="16" w:space="0" w:color="000000"/>
              <w:bottom w:val="single" w:sz="16" w:space="0" w:color="000000"/>
            </w:tcBorders>
            <w:shd w:val="clear" w:color="auto" w:fill="FFFFFF"/>
            <w:vAlign w:val="bottom"/>
          </w:tcPr>
          <w:p w14:paraId="0776158D" w14:textId="77777777" w:rsidR="0020423D" w:rsidRPr="0020423D" w:rsidRDefault="0020423D" w:rsidP="0020423D">
            <w:pPr>
              <w:autoSpaceDE w:val="0"/>
              <w:autoSpaceDN w:val="0"/>
              <w:adjustRightInd w:val="0"/>
              <w:spacing w:after="0" w:line="240" w:lineRule="auto"/>
              <w:ind w:left="60" w:right="60"/>
              <w:jc w:val="center"/>
              <w:rPr>
                <w:rFonts w:ascii="Arial" w:hAnsi="Arial" w:cs="Arial"/>
                <w:color w:val="000000"/>
                <w:sz w:val="18"/>
                <w:szCs w:val="18"/>
              </w:rPr>
            </w:pPr>
            <w:r w:rsidRPr="0020423D">
              <w:rPr>
                <w:rFonts w:ascii="Arial" w:hAnsi="Arial" w:cs="Arial"/>
                <w:color w:val="000000"/>
                <w:sz w:val="18"/>
                <w:szCs w:val="18"/>
              </w:rPr>
              <w:t>df</w:t>
            </w:r>
          </w:p>
        </w:tc>
        <w:tc>
          <w:tcPr>
            <w:tcW w:w="1276" w:type="dxa"/>
            <w:tcBorders>
              <w:top w:val="single" w:sz="16" w:space="0" w:color="000000"/>
              <w:bottom w:val="single" w:sz="16" w:space="0" w:color="000000"/>
            </w:tcBorders>
            <w:shd w:val="clear" w:color="auto" w:fill="FFFFFF"/>
            <w:vAlign w:val="bottom"/>
          </w:tcPr>
          <w:p w14:paraId="5825819C" w14:textId="77777777" w:rsidR="0020423D" w:rsidRPr="0020423D" w:rsidRDefault="0020423D" w:rsidP="0020423D">
            <w:pPr>
              <w:autoSpaceDE w:val="0"/>
              <w:autoSpaceDN w:val="0"/>
              <w:adjustRightInd w:val="0"/>
              <w:spacing w:after="0" w:line="240" w:lineRule="auto"/>
              <w:ind w:left="60" w:right="60"/>
              <w:jc w:val="center"/>
              <w:rPr>
                <w:rFonts w:ascii="Arial" w:hAnsi="Arial" w:cs="Arial"/>
                <w:color w:val="000000"/>
                <w:sz w:val="18"/>
                <w:szCs w:val="18"/>
              </w:rPr>
            </w:pPr>
            <w:r w:rsidRPr="0020423D">
              <w:rPr>
                <w:rFonts w:ascii="Arial" w:hAnsi="Arial" w:cs="Arial"/>
                <w:color w:val="000000"/>
                <w:sz w:val="18"/>
                <w:szCs w:val="18"/>
              </w:rPr>
              <w:t>Asymp. Sig. (2-sided)</w:t>
            </w:r>
          </w:p>
        </w:tc>
        <w:tc>
          <w:tcPr>
            <w:tcW w:w="1134" w:type="dxa"/>
            <w:tcBorders>
              <w:top w:val="single" w:sz="16" w:space="0" w:color="000000"/>
              <w:bottom w:val="single" w:sz="16" w:space="0" w:color="000000"/>
            </w:tcBorders>
            <w:shd w:val="clear" w:color="auto" w:fill="FFFFFF"/>
            <w:vAlign w:val="bottom"/>
          </w:tcPr>
          <w:p w14:paraId="31EA3123" w14:textId="77777777" w:rsidR="0020423D" w:rsidRPr="0020423D" w:rsidRDefault="0020423D" w:rsidP="0020423D">
            <w:pPr>
              <w:autoSpaceDE w:val="0"/>
              <w:autoSpaceDN w:val="0"/>
              <w:adjustRightInd w:val="0"/>
              <w:spacing w:after="0" w:line="240" w:lineRule="auto"/>
              <w:ind w:left="60" w:right="60"/>
              <w:jc w:val="center"/>
              <w:rPr>
                <w:rFonts w:ascii="Arial" w:hAnsi="Arial" w:cs="Arial"/>
                <w:color w:val="000000"/>
                <w:sz w:val="18"/>
                <w:szCs w:val="18"/>
              </w:rPr>
            </w:pPr>
            <w:r w:rsidRPr="0020423D">
              <w:rPr>
                <w:rFonts w:ascii="Arial" w:hAnsi="Arial" w:cs="Arial"/>
                <w:color w:val="000000"/>
                <w:sz w:val="18"/>
                <w:szCs w:val="18"/>
              </w:rPr>
              <w:t>Exact Sig. (2-sided)</w:t>
            </w:r>
          </w:p>
        </w:tc>
        <w:tc>
          <w:tcPr>
            <w:tcW w:w="1086" w:type="dxa"/>
            <w:tcBorders>
              <w:top w:val="single" w:sz="16" w:space="0" w:color="000000"/>
              <w:bottom w:val="single" w:sz="16" w:space="0" w:color="000000"/>
              <w:right w:val="single" w:sz="16" w:space="0" w:color="000000"/>
            </w:tcBorders>
            <w:shd w:val="clear" w:color="auto" w:fill="FFFFFF"/>
            <w:vAlign w:val="bottom"/>
          </w:tcPr>
          <w:p w14:paraId="006BE209" w14:textId="77777777" w:rsidR="0020423D" w:rsidRPr="0020423D" w:rsidRDefault="0020423D" w:rsidP="0020423D">
            <w:pPr>
              <w:autoSpaceDE w:val="0"/>
              <w:autoSpaceDN w:val="0"/>
              <w:adjustRightInd w:val="0"/>
              <w:spacing w:after="0" w:line="240" w:lineRule="auto"/>
              <w:ind w:left="60" w:right="60"/>
              <w:jc w:val="center"/>
              <w:rPr>
                <w:rFonts w:ascii="Arial" w:hAnsi="Arial" w:cs="Arial"/>
                <w:color w:val="000000"/>
                <w:sz w:val="18"/>
                <w:szCs w:val="18"/>
              </w:rPr>
            </w:pPr>
            <w:r w:rsidRPr="0020423D">
              <w:rPr>
                <w:rFonts w:ascii="Arial" w:hAnsi="Arial" w:cs="Arial"/>
                <w:color w:val="000000"/>
                <w:sz w:val="18"/>
                <w:szCs w:val="18"/>
              </w:rPr>
              <w:t>Exact Sig. (1-sided)</w:t>
            </w:r>
          </w:p>
        </w:tc>
      </w:tr>
      <w:tr w:rsidR="0020423D" w:rsidRPr="0020423D" w14:paraId="0803BEEC" w14:textId="77777777" w:rsidTr="0020423D">
        <w:trPr>
          <w:cantSplit/>
          <w:tblHeader/>
          <w:jc w:val="center"/>
        </w:trPr>
        <w:tc>
          <w:tcPr>
            <w:tcW w:w="2508" w:type="dxa"/>
            <w:tcBorders>
              <w:top w:val="single" w:sz="16" w:space="0" w:color="000000"/>
              <w:left w:val="single" w:sz="16" w:space="0" w:color="000000"/>
              <w:bottom w:val="nil"/>
              <w:right w:val="single" w:sz="16" w:space="0" w:color="000000"/>
            </w:tcBorders>
            <w:shd w:val="clear" w:color="auto" w:fill="FFFFFF"/>
          </w:tcPr>
          <w:p w14:paraId="1F0A2E82"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Pearson Chi-Square</w:t>
            </w:r>
          </w:p>
        </w:tc>
        <w:tc>
          <w:tcPr>
            <w:tcW w:w="993" w:type="dxa"/>
            <w:tcBorders>
              <w:top w:val="single" w:sz="16" w:space="0" w:color="000000"/>
              <w:left w:val="single" w:sz="16" w:space="0" w:color="000000"/>
              <w:bottom w:val="nil"/>
            </w:tcBorders>
            <w:shd w:val="clear" w:color="auto" w:fill="FFFFFF"/>
          </w:tcPr>
          <w:p w14:paraId="64A6F94E"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12,639</w:t>
            </w:r>
            <w:r w:rsidRPr="0020423D">
              <w:rPr>
                <w:rFonts w:ascii="Arial" w:hAnsi="Arial" w:cs="Arial"/>
                <w:color w:val="000000"/>
                <w:sz w:val="18"/>
                <w:szCs w:val="18"/>
                <w:vertAlign w:val="superscript"/>
              </w:rPr>
              <w:t>a</w:t>
            </w:r>
          </w:p>
        </w:tc>
        <w:tc>
          <w:tcPr>
            <w:tcW w:w="850" w:type="dxa"/>
            <w:tcBorders>
              <w:top w:val="single" w:sz="16" w:space="0" w:color="000000"/>
              <w:bottom w:val="nil"/>
            </w:tcBorders>
            <w:shd w:val="clear" w:color="auto" w:fill="FFFFFF"/>
          </w:tcPr>
          <w:p w14:paraId="74B71B7F"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w:t>
            </w:r>
          </w:p>
        </w:tc>
        <w:tc>
          <w:tcPr>
            <w:tcW w:w="1276" w:type="dxa"/>
            <w:tcBorders>
              <w:top w:val="single" w:sz="16" w:space="0" w:color="000000"/>
              <w:bottom w:val="nil"/>
            </w:tcBorders>
            <w:shd w:val="clear" w:color="auto" w:fill="FFFFFF"/>
          </w:tcPr>
          <w:p w14:paraId="2FA6C223"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,000</w:t>
            </w:r>
          </w:p>
        </w:tc>
        <w:tc>
          <w:tcPr>
            <w:tcW w:w="1134" w:type="dxa"/>
            <w:tcBorders>
              <w:top w:val="single" w:sz="16" w:space="0" w:color="000000"/>
              <w:bottom w:val="nil"/>
            </w:tcBorders>
            <w:shd w:val="clear" w:color="auto" w:fill="FFFFFF"/>
            <w:vAlign w:val="center"/>
          </w:tcPr>
          <w:p w14:paraId="2B727AE1"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c>
          <w:tcPr>
            <w:tcW w:w="1086" w:type="dxa"/>
            <w:tcBorders>
              <w:top w:val="single" w:sz="16" w:space="0" w:color="000000"/>
              <w:bottom w:val="nil"/>
              <w:right w:val="single" w:sz="16" w:space="0" w:color="000000"/>
            </w:tcBorders>
            <w:shd w:val="clear" w:color="auto" w:fill="FFFFFF"/>
            <w:vAlign w:val="center"/>
          </w:tcPr>
          <w:p w14:paraId="61E0CC1F"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r>
      <w:tr w:rsidR="0020423D" w:rsidRPr="0020423D" w14:paraId="03F66E31" w14:textId="77777777" w:rsidTr="0020423D">
        <w:trPr>
          <w:cantSplit/>
          <w:tblHeader/>
          <w:jc w:val="center"/>
        </w:trPr>
        <w:tc>
          <w:tcPr>
            <w:tcW w:w="2508" w:type="dxa"/>
            <w:tcBorders>
              <w:top w:val="nil"/>
              <w:left w:val="single" w:sz="16" w:space="0" w:color="000000"/>
              <w:bottom w:val="nil"/>
              <w:right w:val="single" w:sz="16" w:space="0" w:color="000000"/>
            </w:tcBorders>
            <w:shd w:val="clear" w:color="auto" w:fill="FFFFFF"/>
          </w:tcPr>
          <w:p w14:paraId="12C0084D"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Continuity Correction</w:t>
            </w:r>
            <w:r w:rsidRPr="0020423D">
              <w:rPr>
                <w:rFonts w:ascii="Arial" w:hAnsi="Arial" w:cs="Arial"/>
                <w:color w:val="000000"/>
                <w:sz w:val="18"/>
                <w:szCs w:val="18"/>
                <w:vertAlign w:val="superscript"/>
              </w:rPr>
              <w:t>b</w:t>
            </w:r>
          </w:p>
        </w:tc>
        <w:tc>
          <w:tcPr>
            <w:tcW w:w="993" w:type="dxa"/>
            <w:tcBorders>
              <w:top w:val="nil"/>
              <w:left w:val="single" w:sz="16" w:space="0" w:color="000000"/>
              <w:bottom w:val="nil"/>
            </w:tcBorders>
            <w:shd w:val="clear" w:color="auto" w:fill="FFFFFF"/>
          </w:tcPr>
          <w:p w14:paraId="6C0B3E06"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11,059</w:t>
            </w:r>
          </w:p>
        </w:tc>
        <w:tc>
          <w:tcPr>
            <w:tcW w:w="850" w:type="dxa"/>
            <w:tcBorders>
              <w:top w:val="nil"/>
              <w:bottom w:val="nil"/>
            </w:tcBorders>
            <w:shd w:val="clear" w:color="auto" w:fill="FFFFFF"/>
          </w:tcPr>
          <w:p w14:paraId="06575409"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w:t>
            </w:r>
          </w:p>
        </w:tc>
        <w:tc>
          <w:tcPr>
            <w:tcW w:w="1276" w:type="dxa"/>
            <w:tcBorders>
              <w:top w:val="nil"/>
              <w:bottom w:val="nil"/>
            </w:tcBorders>
            <w:shd w:val="clear" w:color="auto" w:fill="FFFFFF"/>
          </w:tcPr>
          <w:p w14:paraId="5F3F8774"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,001</w:t>
            </w:r>
          </w:p>
        </w:tc>
        <w:tc>
          <w:tcPr>
            <w:tcW w:w="1134" w:type="dxa"/>
            <w:tcBorders>
              <w:top w:val="nil"/>
              <w:bottom w:val="nil"/>
            </w:tcBorders>
            <w:shd w:val="clear" w:color="auto" w:fill="FFFFFF"/>
            <w:vAlign w:val="center"/>
          </w:tcPr>
          <w:p w14:paraId="233C5119"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c>
          <w:tcPr>
            <w:tcW w:w="1086" w:type="dxa"/>
            <w:tcBorders>
              <w:top w:val="nil"/>
              <w:bottom w:val="nil"/>
              <w:right w:val="single" w:sz="16" w:space="0" w:color="000000"/>
            </w:tcBorders>
            <w:shd w:val="clear" w:color="auto" w:fill="FFFFFF"/>
            <w:vAlign w:val="center"/>
          </w:tcPr>
          <w:p w14:paraId="5BFFEB65"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r>
      <w:tr w:rsidR="0020423D" w:rsidRPr="0020423D" w14:paraId="41A3D96A" w14:textId="77777777" w:rsidTr="0020423D">
        <w:trPr>
          <w:cantSplit/>
          <w:tblHeader/>
          <w:jc w:val="center"/>
        </w:trPr>
        <w:tc>
          <w:tcPr>
            <w:tcW w:w="2508" w:type="dxa"/>
            <w:tcBorders>
              <w:top w:val="nil"/>
              <w:left w:val="single" w:sz="16" w:space="0" w:color="000000"/>
              <w:bottom w:val="nil"/>
              <w:right w:val="single" w:sz="16" w:space="0" w:color="000000"/>
            </w:tcBorders>
            <w:shd w:val="clear" w:color="auto" w:fill="FFFFFF"/>
          </w:tcPr>
          <w:p w14:paraId="1FEE01E1"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Likelihood Ratio</w:t>
            </w:r>
          </w:p>
        </w:tc>
        <w:tc>
          <w:tcPr>
            <w:tcW w:w="993" w:type="dxa"/>
            <w:tcBorders>
              <w:top w:val="nil"/>
              <w:left w:val="single" w:sz="16" w:space="0" w:color="000000"/>
              <w:bottom w:val="nil"/>
            </w:tcBorders>
            <w:shd w:val="clear" w:color="auto" w:fill="FFFFFF"/>
          </w:tcPr>
          <w:p w14:paraId="08CAD16F"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12,939</w:t>
            </w:r>
          </w:p>
        </w:tc>
        <w:tc>
          <w:tcPr>
            <w:tcW w:w="850" w:type="dxa"/>
            <w:tcBorders>
              <w:top w:val="nil"/>
              <w:bottom w:val="nil"/>
            </w:tcBorders>
            <w:shd w:val="clear" w:color="auto" w:fill="FFFFFF"/>
          </w:tcPr>
          <w:p w14:paraId="67D147BE"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w:t>
            </w:r>
          </w:p>
        </w:tc>
        <w:tc>
          <w:tcPr>
            <w:tcW w:w="1276" w:type="dxa"/>
            <w:tcBorders>
              <w:top w:val="nil"/>
              <w:bottom w:val="nil"/>
            </w:tcBorders>
            <w:shd w:val="clear" w:color="auto" w:fill="FFFFFF"/>
          </w:tcPr>
          <w:p w14:paraId="62BA3B9B"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,000</w:t>
            </w:r>
          </w:p>
        </w:tc>
        <w:tc>
          <w:tcPr>
            <w:tcW w:w="1134" w:type="dxa"/>
            <w:tcBorders>
              <w:top w:val="nil"/>
              <w:bottom w:val="nil"/>
            </w:tcBorders>
            <w:shd w:val="clear" w:color="auto" w:fill="FFFFFF"/>
            <w:vAlign w:val="center"/>
          </w:tcPr>
          <w:p w14:paraId="1D8DA59E"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c>
          <w:tcPr>
            <w:tcW w:w="1086" w:type="dxa"/>
            <w:tcBorders>
              <w:top w:val="nil"/>
              <w:bottom w:val="nil"/>
              <w:right w:val="single" w:sz="16" w:space="0" w:color="000000"/>
            </w:tcBorders>
            <w:shd w:val="clear" w:color="auto" w:fill="FFFFFF"/>
            <w:vAlign w:val="center"/>
          </w:tcPr>
          <w:p w14:paraId="5E175EFC"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r>
      <w:tr w:rsidR="0020423D" w:rsidRPr="0020423D" w14:paraId="062B5900" w14:textId="77777777" w:rsidTr="0020423D">
        <w:trPr>
          <w:cantSplit/>
          <w:tblHeader/>
          <w:jc w:val="center"/>
        </w:trPr>
        <w:tc>
          <w:tcPr>
            <w:tcW w:w="2508" w:type="dxa"/>
            <w:tcBorders>
              <w:top w:val="nil"/>
              <w:left w:val="single" w:sz="16" w:space="0" w:color="000000"/>
              <w:bottom w:val="nil"/>
              <w:right w:val="single" w:sz="16" w:space="0" w:color="000000"/>
            </w:tcBorders>
            <w:shd w:val="clear" w:color="auto" w:fill="FFFFFF"/>
          </w:tcPr>
          <w:p w14:paraId="45D8989D"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Fisher's Exact Test</w:t>
            </w:r>
          </w:p>
        </w:tc>
        <w:tc>
          <w:tcPr>
            <w:tcW w:w="993" w:type="dxa"/>
            <w:tcBorders>
              <w:top w:val="nil"/>
              <w:left w:val="single" w:sz="16" w:space="0" w:color="000000"/>
              <w:bottom w:val="nil"/>
            </w:tcBorders>
            <w:shd w:val="clear" w:color="auto" w:fill="FFFFFF"/>
            <w:vAlign w:val="center"/>
          </w:tcPr>
          <w:p w14:paraId="2163A876"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c>
          <w:tcPr>
            <w:tcW w:w="850" w:type="dxa"/>
            <w:tcBorders>
              <w:top w:val="nil"/>
              <w:bottom w:val="nil"/>
            </w:tcBorders>
            <w:shd w:val="clear" w:color="auto" w:fill="FFFFFF"/>
            <w:vAlign w:val="center"/>
          </w:tcPr>
          <w:p w14:paraId="07428027"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c>
          <w:tcPr>
            <w:tcW w:w="1276" w:type="dxa"/>
            <w:tcBorders>
              <w:top w:val="nil"/>
              <w:bottom w:val="nil"/>
            </w:tcBorders>
            <w:shd w:val="clear" w:color="auto" w:fill="FFFFFF"/>
            <w:vAlign w:val="center"/>
          </w:tcPr>
          <w:p w14:paraId="1D3AFE02"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c>
          <w:tcPr>
            <w:tcW w:w="1134" w:type="dxa"/>
            <w:tcBorders>
              <w:top w:val="nil"/>
              <w:bottom w:val="nil"/>
            </w:tcBorders>
            <w:shd w:val="clear" w:color="auto" w:fill="FFFFFF"/>
          </w:tcPr>
          <w:p w14:paraId="7B2F6226"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,001</w:t>
            </w:r>
          </w:p>
        </w:tc>
        <w:tc>
          <w:tcPr>
            <w:tcW w:w="1086" w:type="dxa"/>
            <w:tcBorders>
              <w:top w:val="nil"/>
              <w:bottom w:val="nil"/>
              <w:right w:val="single" w:sz="16" w:space="0" w:color="000000"/>
            </w:tcBorders>
            <w:shd w:val="clear" w:color="auto" w:fill="FFFFFF"/>
          </w:tcPr>
          <w:p w14:paraId="63D53A52"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,000</w:t>
            </w:r>
          </w:p>
        </w:tc>
      </w:tr>
      <w:tr w:rsidR="0020423D" w:rsidRPr="0020423D" w14:paraId="2F6F1652" w14:textId="77777777" w:rsidTr="0020423D">
        <w:trPr>
          <w:cantSplit/>
          <w:tblHeader/>
          <w:jc w:val="center"/>
        </w:trPr>
        <w:tc>
          <w:tcPr>
            <w:tcW w:w="2508" w:type="dxa"/>
            <w:tcBorders>
              <w:top w:val="nil"/>
              <w:left w:val="single" w:sz="16" w:space="0" w:color="000000"/>
              <w:bottom w:val="nil"/>
              <w:right w:val="single" w:sz="16" w:space="0" w:color="000000"/>
            </w:tcBorders>
            <w:shd w:val="clear" w:color="auto" w:fill="FFFFFF"/>
          </w:tcPr>
          <w:p w14:paraId="4801F61E"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Linear-by-Linear Association</w:t>
            </w:r>
          </w:p>
        </w:tc>
        <w:tc>
          <w:tcPr>
            <w:tcW w:w="993" w:type="dxa"/>
            <w:tcBorders>
              <w:top w:val="nil"/>
              <w:left w:val="single" w:sz="16" w:space="0" w:color="000000"/>
              <w:bottom w:val="nil"/>
            </w:tcBorders>
            <w:shd w:val="clear" w:color="auto" w:fill="FFFFFF"/>
          </w:tcPr>
          <w:p w14:paraId="0E4BC1AE"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12,477</w:t>
            </w:r>
          </w:p>
        </w:tc>
        <w:tc>
          <w:tcPr>
            <w:tcW w:w="850" w:type="dxa"/>
            <w:tcBorders>
              <w:top w:val="nil"/>
              <w:bottom w:val="nil"/>
            </w:tcBorders>
            <w:shd w:val="clear" w:color="auto" w:fill="FFFFFF"/>
          </w:tcPr>
          <w:p w14:paraId="0B51EF74"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1</w:t>
            </w:r>
          </w:p>
        </w:tc>
        <w:tc>
          <w:tcPr>
            <w:tcW w:w="1276" w:type="dxa"/>
            <w:tcBorders>
              <w:top w:val="nil"/>
              <w:bottom w:val="nil"/>
            </w:tcBorders>
            <w:shd w:val="clear" w:color="auto" w:fill="FFFFFF"/>
          </w:tcPr>
          <w:p w14:paraId="615BF44E"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,000</w:t>
            </w:r>
          </w:p>
        </w:tc>
        <w:tc>
          <w:tcPr>
            <w:tcW w:w="1134" w:type="dxa"/>
            <w:tcBorders>
              <w:top w:val="nil"/>
              <w:bottom w:val="nil"/>
            </w:tcBorders>
            <w:shd w:val="clear" w:color="auto" w:fill="FFFFFF"/>
            <w:vAlign w:val="center"/>
          </w:tcPr>
          <w:p w14:paraId="1FB832E6"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c>
          <w:tcPr>
            <w:tcW w:w="1086" w:type="dxa"/>
            <w:tcBorders>
              <w:top w:val="nil"/>
              <w:bottom w:val="nil"/>
              <w:right w:val="single" w:sz="16" w:space="0" w:color="000000"/>
            </w:tcBorders>
            <w:shd w:val="clear" w:color="auto" w:fill="FFFFFF"/>
            <w:vAlign w:val="center"/>
          </w:tcPr>
          <w:p w14:paraId="78855DDE"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r>
      <w:tr w:rsidR="0020423D" w:rsidRPr="0020423D" w14:paraId="7C3DEA99" w14:textId="77777777" w:rsidTr="0020423D">
        <w:trPr>
          <w:cantSplit/>
          <w:tblHeader/>
          <w:jc w:val="center"/>
        </w:trPr>
        <w:tc>
          <w:tcPr>
            <w:tcW w:w="2508" w:type="dxa"/>
            <w:tcBorders>
              <w:top w:val="nil"/>
              <w:left w:val="single" w:sz="16" w:space="0" w:color="000000"/>
              <w:bottom w:val="single" w:sz="16" w:space="0" w:color="000000"/>
              <w:right w:val="single" w:sz="16" w:space="0" w:color="000000"/>
            </w:tcBorders>
            <w:shd w:val="clear" w:color="auto" w:fill="FFFFFF"/>
          </w:tcPr>
          <w:p w14:paraId="53B80741"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N of Valid Cases</w:t>
            </w:r>
          </w:p>
        </w:tc>
        <w:tc>
          <w:tcPr>
            <w:tcW w:w="993" w:type="dxa"/>
            <w:tcBorders>
              <w:top w:val="nil"/>
              <w:left w:val="single" w:sz="16" w:space="0" w:color="000000"/>
              <w:bottom w:val="single" w:sz="16" w:space="0" w:color="000000"/>
            </w:tcBorders>
            <w:shd w:val="clear" w:color="auto" w:fill="FFFFFF"/>
          </w:tcPr>
          <w:p w14:paraId="55FB1CAF" w14:textId="77777777" w:rsidR="0020423D" w:rsidRPr="0020423D" w:rsidRDefault="0020423D" w:rsidP="0020423D">
            <w:pPr>
              <w:autoSpaceDE w:val="0"/>
              <w:autoSpaceDN w:val="0"/>
              <w:adjustRightInd w:val="0"/>
              <w:spacing w:after="0" w:line="240" w:lineRule="auto"/>
              <w:ind w:left="60" w:right="60"/>
              <w:jc w:val="right"/>
              <w:rPr>
                <w:rFonts w:ascii="Arial" w:hAnsi="Arial" w:cs="Arial"/>
                <w:color w:val="000000"/>
                <w:sz w:val="18"/>
                <w:szCs w:val="18"/>
              </w:rPr>
            </w:pPr>
            <w:r w:rsidRPr="0020423D">
              <w:rPr>
                <w:rFonts w:ascii="Arial" w:hAnsi="Arial" w:cs="Arial"/>
                <w:color w:val="000000"/>
                <w:sz w:val="18"/>
                <w:szCs w:val="18"/>
              </w:rPr>
              <w:t>78</w:t>
            </w:r>
          </w:p>
        </w:tc>
        <w:tc>
          <w:tcPr>
            <w:tcW w:w="850" w:type="dxa"/>
            <w:tcBorders>
              <w:top w:val="nil"/>
              <w:bottom w:val="single" w:sz="16" w:space="0" w:color="000000"/>
            </w:tcBorders>
            <w:shd w:val="clear" w:color="auto" w:fill="FFFFFF"/>
            <w:vAlign w:val="center"/>
          </w:tcPr>
          <w:p w14:paraId="1D8837C6"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c>
          <w:tcPr>
            <w:tcW w:w="1276" w:type="dxa"/>
            <w:tcBorders>
              <w:top w:val="nil"/>
              <w:bottom w:val="single" w:sz="16" w:space="0" w:color="000000"/>
            </w:tcBorders>
            <w:shd w:val="clear" w:color="auto" w:fill="FFFFFF"/>
            <w:vAlign w:val="center"/>
          </w:tcPr>
          <w:p w14:paraId="0DD06460"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c>
          <w:tcPr>
            <w:tcW w:w="1134" w:type="dxa"/>
            <w:tcBorders>
              <w:top w:val="nil"/>
              <w:bottom w:val="single" w:sz="16" w:space="0" w:color="000000"/>
            </w:tcBorders>
            <w:shd w:val="clear" w:color="auto" w:fill="FFFFFF"/>
            <w:vAlign w:val="center"/>
          </w:tcPr>
          <w:p w14:paraId="0EA76842"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c>
          <w:tcPr>
            <w:tcW w:w="1086" w:type="dxa"/>
            <w:tcBorders>
              <w:top w:val="nil"/>
              <w:bottom w:val="single" w:sz="16" w:space="0" w:color="000000"/>
              <w:right w:val="single" w:sz="16" w:space="0" w:color="000000"/>
            </w:tcBorders>
            <w:shd w:val="clear" w:color="auto" w:fill="FFFFFF"/>
            <w:vAlign w:val="center"/>
          </w:tcPr>
          <w:p w14:paraId="475753FD" w14:textId="77777777" w:rsidR="0020423D" w:rsidRPr="0020423D" w:rsidRDefault="0020423D" w:rsidP="0020423D">
            <w:pPr>
              <w:autoSpaceDE w:val="0"/>
              <w:autoSpaceDN w:val="0"/>
              <w:adjustRightInd w:val="0"/>
              <w:spacing w:after="0" w:line="240" w:lineRule="auto"/>
              <w:jc w:val="center"/>
              <w:rPr>
                <w:rFonts w:ascii="Times New Roman" w:hAnsi="Times New Roman" w:cs="Times New Roman"/>
                <w:sz w:val="24"/>
                <w:szCs w:val="24"/>
              </w:rPr>
            </w:pPr>
          </w:p>
        </w:tc>
      </w:tr>
      <w:tr w:rsidR="0020423D" w:rsidRPr="0020423D" w14:paraId="2174C9D8" w14:textId="77777777" w:rsidTr="0020423D">
        <w:trPr>
          <w:cantSplit/>
          <w:tblHeader/>
          <w:jc w:val="center"/>
        </w:trPr>
        <w:tc>
          <w:tcPr>
            <w:tcW w:w="7847" w:type="dxa"/>
            <w:gridSpan w:val="6"/>
            <w:tcBorders>
              <w:top w:val="nil"/>
              <w:left w:val="nil"/>
              <w:bottom w:val="nil"/>
              <w:right w:val="nil"/>
            </w:tcBorders>
            <w:shd w:val="clear" w:color="auto" w:fill="FFFFFF"/>
          </w:tcPr>
          <w:p w14:paraId="6E5DD9AE"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a. 0 cells (,0%) have expected count less than 5. The minimum expected count is 15,26.</w:t>
            </w:r>
          </w:p>
        </w:tc>
      </w:tr>
      <w:tr w:rsidR="0020423D" w:rsidRPr="0020423D" w14:paraId="23156695" w14:textId="77777777" w:rsidTr="0020423D">
        <w:trPr>
          <w:cantSplit/>
          <w:jc w:val="center"/>
        </w:trPr>
        <w:tc>
          <w:tcPr>
            <w:tcW w:w="7847" w:type="dxa"/>
            <w:gridSpan w:val="6"/>
            <w:tcBorders>
              <w:top w:val="nil"/>
              <w:left w:val="nil"/>
              <w:bottom w:val="nil"/>
              <w:right w:val="nil"/>
            </w:tcBorders>
            <w:shd w:val="clear" w:color="auto" w:fill="FFFFFF"/>
          </w:tcPr>
          <w:p w14:paraId="18703106" w14:textId="77777777" w:rsidR="0020423D" w:rsidRPr="0020423D" w:rsidRDefault="0020423D" w:rsidP="0020423D">
            <w:pPr>
              <w:autoSpaceDE w:val="0"/>
              <w:autoSpaceDN w:val="0"/>
              <w:adjustRightInd w:val="0"/>
              <w:spacing w:after="0" w:line="240" w:lineRule="auto"/>
              <w:ind w:left="60" w:right="60"/>
              <w:rPr>
                <w:rFonts w:ascii="Arial" w:hAnsi="Arial" w:cs="Arial"/>
                <w:color w:val="000000"/>
                <w:sz w:val="18"/>
                <w:szCs w:val="18"/>
              </w:rPr>
            </w:pPr>
            <w:r w:rsidRPr="0020423D">
              <w:rPr>
                <w:rFonts w:ascii="Arial" w:hAnsi="Arial" w:cs="Arial"/>
                <w:color w:val="000000"/>
                <w:sz w:val="18"/>
                <w:szCs w:val="18"/>
              </w:rPr>
              <w:t>b. Computed only for a 2x2 table</w:t>
            </w:r>
          </w:p>
        </w:tc>
      </w:tr>
    </w:tbl>
    <w:p w14:paraId="070D2CD6" w14:textId="77777777" w:rsidR="0020423D" w:rsidRPr="0020423D" w:rsidRDefault="0020423D" w:rsidP="0020423D">
      <w:pPr>
        <w:autoSpaceDE w:val="0"/>
        <w:autoSpaceDN w:val="0"/>
        <w:adjustRightInd w:val="0"/>
        <w:spacing w:after="0" w:line="400" w:lineRule="atLeast"/>
        <w:rPr>
          <w:rFonts w:ascii="Times New Roman" w:hAnsi="Times New Roman" w:cs="Times New Roman"/>
          <w:sz w:val="24"/>
          <w:szCs w:val="24"/>
        </w:rPr>
      </w:pPr>
    </w:p>
    <w:p w14:paraId="1F7DC4E4" w14:textId="77777777" w:rsidR="0020423D" w:rsidRDefault="0020423D" w:rsidP="00C94F5A">
      <w:pPr>
        <w:pStyle w:val="DaftarParagraf"/>
        <w:spacing w:after="0" w:line="360" w:lineRule="auto"/>
        <w:ind w:left="0"/>
        <w:rPr>
          <w:rFonts w:ascii="Times New Roman" w:hAnsi="Times New Roman" w:cs="Times New Roman"/>
          <w:b/>
          <w:sz w:val="24"/>
          <w:szCs w:val="24"/>
        </w:rPr>
      </w:pPr>
    </w:p>
    <w:p w14:paraId="36F72CAE" w14:textId="77777777" w:rsidR="0020423D" w:rsidRDefault="0020423D" w:rsidP="00C94F5A">
      <w:pPr>
        <w:pStyle w:val="DaftarParagraf"/>
        <w:spacing w:after="0" w:line="360" w:lineRule="auto"/>
        <w:ind w:left="0"/>
        <w:rPr>
          <w:rFonts w:ascii="Times New Roman" w:hAnsi="Times New Roman" w:cs="Times New Roman"/>
          <w:b/>
          <w:sz w:val="24"/>
          <w:szCs w:val="24"/>
        </w:rPr>
      </w:pPr>
    </w:p>
    <w:p w14:paraId="4379DE7C" w14:textId="77777777" w:rsidR="0020423D" w:rsidRDefault="0020423D" w:rsidP="00C94F5A">
      <w:pPr>
        <w:pStyle w:val="DaftarParagraf"/>
        <w:spacing w:after="0" w:line="360" w:lineRule="auto"/>
        <w:ind w:left="0"/>
        <w:rPr>
          <w:rFonts w:ascii="Times New Roman" w:hAnsi="Times New Roman" w:cs="Times New Roman"/>
          <w:b/>
          <w:sz w:val="24"/>
          <w:szCs w:val="24"/>
        </w:rPr>
      </w:pPr>
      <w:r>
        <w:rPr>
          <w:rFonts w:ascii="Times New Roman" w:hAnsi="Times New Roman" w:cs="Times New Roman"/>
          <w:b/>
          <w:sz w:val="24"/>
          <w:szCs w:val="24"/>
        </w:rPr>
        <w:br/>
      </w:r>
    </w:p>
    <w:p w14:paraId="35591BA1" w14:textId="77777777" w:rsidR="0020423D" w:rsidRDefault="0020423D" w:rsidP="00C94F5A">
      <w:pPr>
        <w:pStyle w:val="DaftarParagraf"/>
        <w:spacing w:after="0" w:line="360" w:lineRule="auto"/>
        <w:ind w:left="0"/>
        <w:rPr>
          <w:rFonts w:ascii="Times New Roman" w:hAnsi="Times New Roman" w:cs="Times New Roman"/>
          <w:b/>
          <w:sz w:val="24"/>
          <w:szCs w:val="24"/>
        </w:rPr>
      </w:pPr>
    </w:p>
    <w:p w14:paraId="3685CE80" w14:textId="77777777" w:rsidR="0020423D" w:rsidRDefault="0020423D" w:rsidP="00C94F5A">
      <w:pPr>
        <w:pStyle w:val="DaftarParagraf"/>
        <w:spacing w:after="0" w:line="360" w:lineRule="auto"/>
        <w:ind w:left="0"/>
        <w:rPr>
          <w:rFonts w:ascii="Times New Roman" w:hAnsi="Times New Roman" w:cs="Times New Roman"/>
          <w:b/>
          <w:sz w:val="24"/>
          <w:szCs w:val="24"/>
        </w:rPr>
      </w:pPr>
    </w:p>
    <w:p w14:paraId="464FC444" w14:textId="77777777" w:rsidR="0020423D" w:rsidRPr="002D60E6" w:rsidRDefault="0020423D" w:rsidP="00C94F5A">
      <w:pPr>
        <w:pStyle w:val="DaftarParagraf"/>
        <w:spacing w:after="0" w:line="360" w:lineRule="auto"/>
        <w:ind w:left="0"/>
        <w:rPr>
          <w:rFonts w:ascii="Times New Roman" w:hAnsi="Times New Roman" w:cs="Times New Roman"/>
          <w:b/>
          <w:sz w:val="24"/>
          <w:szCs w:val="24"/>
        </w:rPr>
      </w:pPr>
    </w:p>
    <w:p w14:paraId="79ECBA4F" w14:textId="77777777" w:rsidR="004D6293" w:rsidRDefault="004D6293">
      <w:pPr>
        <w:rPr>
          <w:rFonts w:ascii="Times New Roman" w:hAnsi="Times New Roman" w:cs="Times New Roman"/>
          <w:b/>
          <w:sz w:val="24"/>
          <w:szCs w:val="24"/>
        </w:rPr>
      </w:pPr>
      <w:r>
        <w:rPr>
          <w:rFonts w:ascii="Times New Roman" w:hAnsi="Times New Roman" w:cs="Times New Roman"/>
          <w:b/>
          <w:sz w:val="24"/>
          <w:szCs w:val="24"/>
        </w:rPr>
        <w:br w:type="page"/>
      </w:r>
    </w:p>
    <w:p w14:paraId="5EE22A18" w14:textId="1EC93C5A" w:rsidR="004D6293" w:rsidRPr="00D24981" w:rsidRDefault="004D6293" w:rsidP="004D6293">
      <w:pPr>
        <w:pStyle w:val="DaftarParagraf"/>
        <w:spacing w:after="0" w:line="360" w:lineRule="auto"/>
        <w:ind w:left="0"/>
        <w:rPr>
          <w:rFonts w:ascii="Times New Roman" w:hAnsi="Times New Roman" w:cs="Times New Roman"/>
          <w:b/>
          <w:sz w:val="24"/>
          <w:szCs w:val="24"/>
        </w:rPr>
      </w:pPr>
      <w:bookmarkStart w:id="117" w:name="_Toc139968095"/>
      <w:bookmarkStart w:id="118" w:name="_Toc139968123"/>
      <w:bookmarkStart w:id="119" w:name="_Toc139968181"/>
      <w:bookmarkStart w:id="120" w:name="_Toc139968562"/>
      <w:r w:rsidRPr="004D6293">
        <w:rPr>
          <w:rFonts w:ascii="Times New Roman" w:hAnsi="Times New Roman" w:cs="Times New Roman"/>
          <w:b/>
          <w:bCs/>
          <w:color w:val="0D0D0D" w:themeColor="text1" w:themeTint="F2"/>
          <w:sz w:val="24"/>
          <w:szCs w:val="24"/>
        </w:rPr>
        <w:lastRenderedPageBreak/>
        <w:t xml:space="preserve">Lampiran </w:t>
      </w:r>
      <w:r w:rsidRPr="004D6293">
        <w:rPr>
          <w:rFonts w:ascii="Times New Roman" w:hAnsi="Times New Roman" w:cs="Times New Roman"/>
          <w:b/>
          <w:bCs/>
          <w:color w:val="0D0D0D" w:themeColor="text1" w:themeTint="F2"/>
          <w:sz w:val="24"/>
          <w:szCs w:val="24"/>
        </w:rPr>
        <w:fldChar w:fldCharType="begin"/>
      </w:r>
      <w:r w:rsidRPr="004D6293">
        <w:rPr>
          <w:rFonts w:ascii="Times New Roman" w:hAnsi="Times New Roman" w:cs="Times New Roman"/>
          <w:b/>
          <w:bCs/>
          <w:color w:val="0D0D0D" w:themeColor="text1" w:themeTint="F2"/>
          <w:sz w:val="24"/>
          <w:szCs w:val="24"/>
        </w:rPr>
        <w:instrText xml:space="preserve"> SEQ Lampiran \* ARABIC </w:instrText>
      </w:r>
      <w:r w:rsidRPr="004D6293">
        <w:rPr>
          <w:rFonts w:ascii="Times New Roman" w:hAnsi="Times New Roman" w:cs="Times New Roman"/>
          <w:b/>
          <w:bCs/>
          <w:color w:val="0D0D0D" w:themeColor="text1" w:themeTint="F2"/>
          <w:sz w:val="24"/>
          <w:szCs w:val="24"/>
        </w:rPr>
        <w:fldChar w:fldCharType="separate"/>
      </w:r>
      <w:r w:rsidR="00524DEB">
        <w:rPr>
          <w:rFonts w:ascii="Times New Roman" w:hAnsi="Times New Roman" w:cs="Times New Roman"/>
          <w:b/>
          <w:bCs/>
          <w:noProof/>
          <w:color w:val="0D0D0D" w:themeColor="text1" w:themeTint="F2"/>
          <w:sz w:val="24"/>
          <w:szCs w:val="24"/>
        </w:rPr>
        <w:t>6</w:t>
      </w:r>
      <w:r w:rsidRPr="004D6293">
        <w:rPr>
          <w:rFonts w:ascii="Times New Roman" w:hAnsi="Times New Roman" w:cs="Times New Roman"/>
          <w:b/>
          <w:bCs/>
          <w:color w:val="0D0D0D" w:themeColor="text1" w:themeTint="F2"/>
          <w:sz w:val="24"/>
          <w:szCs w:val="24"/>
        </w:rPr>
        <w:fldChar w:fldCharType="end"/>
      </w:r>
      <w:r w:rsidRPr="004D6293">
        <w:rPr>
          <w:rFonts w:ascii="Times New Roman" w:hAnsi="Times New Roman" w:cs="Times New Roman"/>
          <w:b/>
          <w:color w:val="0D0D0D" w:themeColor="text1" w:themeTint="F2"/>
          <w:sz w:val="24"/>
          <w:szCs w:val="24"/>
        </w:rPr>
        <w:t>.</w:t>
      </w:r>
      <w:r w:rsidRPr="00D24981">
        <w:rPr>
          <w:rFonts w:ascii="Times New Roman" w:hAnsi="Times New Roman" w:cs="Times New Roman"/>
          <w:b/>
          <w:sz w:val="24"/>
          <w:szCs w:val="24"/>
        </w:rPr>
        <w:t xml:space="preserve"> Dokumentasi</w:t>
      </w:r>
      <w:bookmarkEnd w:id="117"/>
      <w:bookmarkEnd w:id="118"/>
      <w:bookmarkEnd w:id="119"/>
      <w:bookmarkEnd w:id="120"/>
    </w:p>
    <w:p w14:paraId="33B02BAE" w14:textId="77777777" w:rsidR="004D6293" w:rsidRPr="00D24981" w:rsidRDefault="004D6293" w:rsidP="004D6293">
      <w:pPr>
        <w:pStyle w:val="DaftarParagraf"/>
        <w:spacing w:after="0" w:line="240" w:lineRule="auto"/>
        <w:ind w:left="0"/>
        <w:jc w:val="center"/>
        <w:rPr>
          <w:rFonts w:ascii="Times New Roman" w:hAnsi="Times New Roman" w:cs="Times New Roman"/>
          <w:b/>
          <w:sz w:val="24"/>
          <w:szCs w:val="24"/>
        </w:rPr>
      </w:pPr>
      <w:r w:rsidRPr="00D24981">
        <w:rPr>
          <w:rFonts w:ascii="Times New Roman" w:hAnsi="Times New Roman" w:cs="Times New Roman"/>
          <w:b/>
          <w:noProof/>
          <w:sz w:val="24"/>
          <w:szCs w:val="24"/>
        </w:rPr>
        <w:drawing>
          <wp:anchor distT="0" distB="0" distL="114300" distR="114300" simplePos="0" relativeHeight="251608576" behindDoc="0" locked="0" layoutInCell="1" allowOverlap="1" wp14:anchorId="04E62BC7" wp14:editId="0D2A2166">
            <wp:simplePos x="0" y="0"/>
            <wp:positionH relativeFrom="column">
              <wp:posOffset>1312545</wp:posOffset>
            </wp:positionH>
            <wp:positionV relativeFrom="paragraph">
              <wp:posOffset>-1905</wp:posOffset>
            </wp:positionV>
            <wp:extent cx="2419350" cy="3295650"/>
            <wp:effectExtent l="19050" t="0" r="0" b="0"/>
            <wp:wrapNone/>
            <wp:docPr id="19" name="Picture 3" descr="C:\Users\UTC\Downloads\WhatsApp Image 2022-10-11 at 14.22.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TC\Downloads\WhatsApp Image 2022-10-11 at 14.22.57.jpeg"/>
                    <pic:cNvPicPr>
                      <a:picLocks noChangeAspect="1" noChangeArrowheads="1"/>
                    </pic:cNvPicPr>
                  </pic:nvPicPr>
                  <pic:blipFill>
                    <a:blip r:embed="rId28" cstate="print"/>
                    <a:srcRect/>
                    <a:stretch>
                      <a:fillRect/>
                    </a:stretch>
                  </pic:blipFill>
                  <pic:spPr bwMode="auto">
                    <a:xfrm>
                      <a:off x="0" y="0"/>
                      <a:ext cx="2419350" cy="3295650"/>
                    </a:xfrm>
                    <a:prstGeom prst="rect">
                      <a:avLst/>
                    </a:prstGeom>
                    <a:noFill/>
                    <a:ln w="9525">
                      <a:noFill/>
                      <a:miter lim="800000"/>
                      <a:headEnd/>
                      <a:tailEnd/>
                    </a:ln>
                  </pic:spPr>
                </pic:pic>
              </a:graphicData>
            </a:graphic>
          </wp:anchor>
        </w:drawing>
      </w:r>
    </w:p>
    <w:p w14:paraId="088882C3" w14:textId="77777777" w:rsidR="004D6293" w:rsidRPr="00D24981" w:rsidRDefault="004D6293" w:rsidP="004D6293">
      <w:pPr>
        <w:pStyle w:val="DaftarParagraf"/>
        <w:spacing w:after="0" w:line="480" w:lineRule="auto"/>
        <w:ind w:left="0"/>
        <w:jc w:val="center"/>
        <w:rPr>
          <w:rFonts w:ascii="Times New Roman" w:hAnsi="Times New Roman" w:cs="Times New Roman"/>
          <w:b/>
          <w:sz w:val="24"/>
          <w:szCs w:val="24"/>
        </w:rPr>
      </w:pPr>
    </w:p>
    <w:p w14:paraId="780D306E" w14:textId="77777777" w:rsidR="004D6293" w:rsidRPr="00D24981" w:rsidRDefault="004D6293" w:rsidP="004D6293">
      <w:pPr>
        <w:pStyle w:val="DaftarParagraf"/>
        <w:spacing w:after="0" w:line="480" w:lineRule="auto"/>
        <w:ind w:left="0"/>
        <w:rPr>
          <w:rFonts w:ascii="Times New Roman" w:hAnsi="Times New Roman" w:cs="Times New Roman"/>
          <w:b/>
          <w:sz w:val="24"/>
          <w:szCs w:val="24"/>
        </w:rPr>
      </w:pPr>
    </w:p>
    <w:p w14:paraId="2D07D1A4" w14:textId="77777777" w:rsidR="004D6293" w:rsidRPr="00D24981" w:rsidRDefault="004D6293" w:rsidP="004D6293">
      <w:pPr>
        <w:spacing w:after="0"/>
        <w:rPr>
          <w:rFonts w:ascii="Times New Roman" w:hAnsi="Times New Roman" w:cs="Times New Roman"/>
          <w:sz w:val="24"/>
          <w:szCs w:val="24"/>
        </w:rPr>
      </w:pPr>
    </w:p>
    <w:p w14:paraId="200246CA" w14:textId="77777777" w:rsidR="004D6293" w:rsidRPr="00D24981" w:rsidRDefault="004D6293" w:rsidP="004D6293">
      <w:pPr>
        <w:spacing w:after="0"/>
        <w:rPr>
          <w:rFonts w:ascii="Times New Roman" w:hAnsi="Times New Roman" w:cs="Times New Roman"/>
          <w:sz w:val="24"/>
          <w:szCs w:val="24"/>
        </w:rPr>
      </w:pPr>
    </w:p>
    <w:p w14:paraId="12626E6E" w14:textId="77777777" w:rsidR="004D6293" w:rsidRPr="00D24981" w:rsidRDefault="004D6293" w:rsidP="004D6293">
      <w:pPr>
        <w:spacing w:after="0"/>
        <w:rPr>
          <w:rFonts w:ascii="Times New Roman" w:hAnsi="Times New Roman" w:cs="Times New Roman"/>
          <w:sz w:val="24"/>
          <w:szCs w:val="24"/>
        </w:rPr>
      </w:pPr>
    </w:p>
    <w:p w14:paraId="65332A88" w14:textId="77777777" w:rsidR="004D6293" w:rsidRPr="00D24981" w:rsidRDefault="004D6293" w:rsidP="004D6293">
      <w:pPr>
        <w:spacing w:after="0"/>
        <w:rPr>
          <w:rFonts w:ascii="Times New Roman" w:hAnsi="Times New Roman" w:cs="Times New Roman"/>
          <w:sz w:val="24"/>
          <w:szCs w:val="24"/>
        </w:rPr>
      </w:pPr>
    </w:p>
    <w:p w14:paraId="76F38290" w14:textId="77777777" w:rsidR="004D6293" w:rsidRPr="00D24981" w:rsidRDefault="004D6293" w:rsidP="004D6293">
      <w:pPr>
        <w:spacing w:after="0"/>
        <w:rPr>
          <w:rFonts w:ascii="Times New Roman" w:hAnsi="Times New Roman" w:cs="Times New Roman"/>
          <w:sz w:val="24"/>
          <w:szCs w:val="24"/>
        </w:rPr>
      </w:pPr>
    </w:p>
    <w:p w14:paraId="76E4C260" w14:textId="77777777" w:rsidR="004D6293" w:rsidRPr="00D24981" w:rsidRDefault="004D6293" w:rsidP="004D6293">
      <w:pPr>
        <w:spacing w:after="0"/>
        <w:rPr>
          <w:rFonts w:ascii="Times New Roman" w:hAnsi="Times New Roman" w:cs="Times New Roman"/>
          <w:sz w:val="24"/>
          <w:szCs w:val="24"/>
        </w:rPr>
      </w:pPr>
    </w:p>
    <w:p w14:paraId="4101C4A7" w14:textId="77777777" w:rsidR="004D6293" w:rsidRPr="00D24981" w:rsidRDefault="004D6293" w:rsidP="004D6293">
      <w:pPr>
        <w:spacing w:after="0"/>
        <w:rPr>
          <w:rFonts w:ascii="Times New Roman" w:hAnsi="Times New Roman" w:cs="Times New Roman"/>
          <w:sz w:val="24"/>
          <w:szCs w:val="24"/>
        </w:rPr>
      </w:pPr>
    </w:p>
    <w:p w14:paraId="7BE2042B" w14:textId="77777777" w:rsidR="004D6293" w:rsidRPr="00D24981" w:rsidRDefault="004D6293" w:rsidP="004D6293">
      <w:pPr>
        <w:spacing w:after="0"/>
        <w:jc w:val="center"/>
        <w:rPr>
          <w:rFonts w:ascii="Times New Roman" w:hAnsi="Times New Roman" w:cs="Times New Roman"/>
          <w:sz w:val="24"/>
          <w:szCs w:val="24"/>
        </w:rPr>
      </w:pPr>
    </w:p>
    <w:p w14:paraId="28C6ED18" w14:textId="77777777" w:rsidR="004D6293" w:rsidRPr="00D24981" w:rsidRDefault="004D6293" w:rsidP="004D6293">
      <w:pPr>
        <w:spacing w:after="0"/>
        <w:jc w:val="center"/>
        <w:rPr>
          <w:rFonts w:ascii="Times New Roman" w:hAnsi="Times New Roman" w:cs="Times New Roman"/>
          <w:b/>
          <w:sz w:val="24"/>
          <w:szCs w:val="24"/>
        </w:rPr>
      </w:pPr>
    </w:p>
    <w:p w14:paraId="728274C7" w14:textId="77777777" w:rsidR="004D6293" w:rsidRDefault="004D6293" w:rsidP="004D6293">
      <w:pPr>
        <w:spacing w:after="0"/>
        <w:jc w:val="center"/>
        <w:rPr>
          <w:rFonts w:ascii="Times New Roman" w:hAnsi="Times New Roman" w:cs="Times New Roman"/>
          <w:sz w:val="24"/>
          <w:szCs w:val="24"/>
        </w:rPr>
      </w:pPr>
    </w:p>
    <w:p w14:paraId="11C6E5F0" w14:textId="77777777" w:rsidR="004D6293" w:rsidRDefault="004D6293" w:rsidP="004D6293">
      <w:pPr>
        <w:spacing w:after="0"/>
        <w:jc w:val="center"/>
        <w:rPr>
          <w:rFonts w:ascii="Times New Roman" w:hAnsi="Times New Roman" w:cs="Times New Roman"/>
          <w:sz w:val="24"/>
          <w:szCs w:val="24"/>
        </w:rPr>
      </w:pPr>
    </w:p>
    <w:p w14:paraId="166FF48B" w14:textId="77777777" w:rsidR="004D6293" w:rsidRPr="007B25A8" w:rsidRDefault="004D6293" w:rsidP="004D6293">
      <w:pPr>
        <w:spacing w:after="0"/>
        <w:jc w:val="center"/>
        <w:rPr>
          <w:rFonts w:ascii="Times New Roman" w:hAnsi="Times New Roman" w:cs="Times New Roman"/>
          <w:sz w:val="28"/>
          <w:szCs w:val="24"/>
        </w:rPr>
      </w:pPr>
    </w:p>
    <w:p w14:paraId="60052F7E" w14:textId="77777777" w:rsidR="004D6293" w:rsidRPr="007B25A8" w:rsidRDefault="004D6293" w:rsidP="004D6293">
      <w:pPr>
        <w:spacing w:after="0" w:line="240" w:lineRule="auto"/>
        <w:jc w:val="center"/>
        <w:rPr>
          <w:rFonts w:ascii="Times New Roman" w:hAnsi="Times New Roman" w:cs="Times New Roman"/>
          <w:b/>
          <w:sz w:val="24"/>
          <w:szCs w:val="24"/>
        </w:rPr>
      </w:pPr>
      <w:r w:rsidRPr="007B25A8">
        <w:rPr>
          <w:rFonts w:ascii="Times New Roman" w:hAnsi="Times New Roman" w:cs="Times New Roman"/>
          <w:b/>
          <w:sz w:val="24"/>
          <w:szCs w:val="24"/>
        </w:rPr>
        <w:t xml:space="preserve">Gambar 1. Pengambilan Data Survei Awal di PT Perkebunan Nusantara IV </w:t>
      </w:r>
    </w:p>
    <w:p w14:paraId="41FBDB0D" w14:textId="77777777" w:rsidR="004D6293" w:rsidRDefault="004D6293" w:rsidP="004D6293">
      <w:pPr>
        <w:spacing w:after="0" w:line="240" w:lineRule="auto"/>
        <w:jc w:val="center"/>
        <w:rPr>
          <w:rFonts w:ascii="Times New Roman" w:hAnsi="Times New Roman" w:cs="Times New Roman"/>
          <w:sz w:val="24"/>
          <w:szCs w:val="24"/>
        </w:rPr>
      </w:pPr>
      <w:r w:rsidRPr="007B25A8">
        <w:rPr>
          <w:rFonts w:ascii="Times New Roman" w:hAnsi="Times New Roman" w:cs="Times New Roman"/>
          <w:b/>
          <w:sz w:val="24"/>
          <w:szCs w:val="24"/>
        </w:rPr>
        <w:t xml:space="preserve">Kebun Mayang </w:t>
      </w:r>
    </w:p>
    <w:p w14:paraId="760F593C" w14:textId="77777777" w:rsidR="004D6293" w:rsidRDefault="004D6293" w:rsidP="004D6293">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13696" behindDoc="0" locked="0" layoutInCell="1" allowOverlap="1" wp14:anchorId="2450110F" wp14:editId="2EAB3F79">
            <wp:simplePos x="0" y="0"/>
            <wp:positionH relativeFrom="column">
              <wp:posOffset>1369695</wp:posOffset>
            </wp:positionH>
            <wp:positionV relativeFrom="paragraph">
              <wp:posOffset>102870</wp:posOffset>
            </wp:positionV>
            <wp:extent cx="2352675" cy="3219450"/>
            <wp:effectExtent l="19050" t="0" r="9525" b="0"/>
            <wp:wrapNone/>
            <wp:docPr id="20" name="Picture 4" descr="C:\Users\UTC\Downloads\WhatsApp Image 2022-10-11 at 14.22.5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TC\Downloads\WhatsApp Image 2022-10-11 at 14.22.57 (1).jpeg"/>
                    <pic:cNvPicPr>
                      <a:picLocks noChangeAspect="1" noChangeArrowheads="1"/>
                    </pic:cNvPicPr>
                  </pic:nvPicPr>
                  <pic:blipFill>
                    <a:blip r:embed="rId29" cstate="print"/>
                    <a:srcRect/>
                    <a:stretch>
                      <a:fillRect/>
                    </a:stretch>
                  </pic:blipFill>
                  <pic:spPr bwMode="auto">
                    <a:xfrm>
                      <a:off x="0" y="0"/>
                      <a:ext cx="2352675" cy="3219450"/>
                    </a:xfrm>
                    <a:prstGeom prst="rect">
                      <a:avLst/>
                    </a:prstGeom>
                    <a:noFill/>
                    <a:ln w="9525">
                      <a:noFill/>
                      <a:miter lim="800000"/>
                      <a:headEnd/>
                      <a:tailEnd/>
                    </a:ln>
                  </pic:spPr>
                </pic:pic>
              </a:graphicData>
            </a:graphic>
          </wp:anchor>
        </w:drawing>
      </w:r>
    </w:p>
    <w:p w14:paraId="45DF58FE" w14:textId="77777777" w:rsidR="004D6293" w:rsidRPr="007B25A8" w:rsidRDefault="004D6293" w:rsidP="004D6293">
      <w:pPr>
        <w:rPr>
          <w:rFonts w:ascii="Times New Roman" w:hAnsi="Times New Roman" w:cs="Times New Roman"/>
          <w:sz w:val="24"/>
          <w:szCs w:val="24"/>
        </w:rPr>
      </w:pPr>
    </w:p>
    <w:p w14:paraId="2465EE67" w14:textId="77777777" w:rsidR="004D6293" w:rsidRPr="007B25A8" w:rsidRDefault="004D6293" w:rsidP="004D6293">
      <w:pPr>
        <w:rPr>
          <w:rFonts w:ascii="Times New Roman" w:hAnsi="Times New Roman" w:cs="Times New Roman"/>
          <w:sz w:val="24"/>
          <w:szCs w:val="24"/>
        </w:rPr>
      </w:pPr>
    </w:p>
    <w:p w14:paraId="7577AEFF" w14:textId="77777777" w:rsidR="004D6293" w:rsidRPr="007B25A8" w:rsidRDefault="004D6293" w:rsidP="004D6293">
      <w:pPr>
        <w:rPr>
          <w:rFonts w:ascii="Times New Roman" w:hAnsi="Times New Roman" w:cs="Times New Roman"/>
          <w:sz w:val="24"/>
          <w:szCs w:val="24"/>
        </w:rPr>
      </w:pPr>
    </w:p>
    <w:p w14:paraId="0B8154B7" w14:textId="77777777" w:rsidR="004D6293" w:rsidRPr="007B25A8" w:rsidRDefault="004D6293" w:rsidP="004D6293">
      <w:pPr>
        <w:rPr>
          <w:rFonts w:ascii="Times New Roman" w:hAnsi="Times New Roman" w:cs="Times New Roman"/>
          <w:sz w:val="24"/>
          <w:szCs w:val="24"/>
        </w:rPr>
      </w:pPr>
    </w:p>
    <w:p w14:paraId="7B9BAF7E" w14:textId="77777777" w:rsidR="004D6293" w:rsidRPr="007B25A8" w:rsidRDefault="004D6293" w:rsidP="004D6293">
      <w:pPr>
        <w:rPr>
          <w:rFonts w:ascii="Times New Roman" w:hAnsi="Times New Roman" w:cs="Times New Roman"/>
          <w:sz w:val="24"/>
          <w:szCs w:val="24"/>
        </w:rPr>
      </w:pPr>
    </w:p>
    <w:p w14:paraId="1EA86BC3" w14:textId="77777777" w:rsidR="004D6293" w:rsidRPr="007B25A8" w:rsidRDefault="004D6293" w:rsidP="004D6293">
      <w:pPr>
        <w:rPr>
          <w:rFonts w:ascii="Times New Roman" w:hAnsi="Times New Roman" w:cs="Times New Roman"/>
          <w:sz w:val="24"/>
          <w:szCs w:val="24"/>
        </w:rPr>
      </w:pPr>
    </w:p>
    <w:p w14:paraId="3E3ADC66" w14:textId="77777777" w:rsidR="004D6293" w:rsidRPr="007B25A8" w:rsidRDefault="004D6293" w:rsidP="004D6293">
      <w:pPr>
        <w:rPr>
          <w:rFonts w:ascii="Times New Roman" w:hAnsi="Times New Roman" w:cs="Times New Roman"/>
          <w:sz w:val="24"/>
          <w:szCs w:val="24"/>
        </w:rPr>
      </w:pPr>
    </w:p>
    <w:p w14:paraId="7326169C" w14:textId="77777777" w:rsidR="004D6293" w:rsidRPr="007B25A8" w:rsidRDefault="004D6293" w:rsidP="004D6293">
      <w:pPr>
        <w:rPr>
          <w:rFonts w:ascii="Times New Roman" w:hAnsi="Times New Roman" w:cs="Times New Roman"/>
          <w:sz w:val="24"/>
          <w:szCs w:val="24"/>
        </w:rPr>
      </w:pPr>
    </w:p>
    <w:p w14:paraId="173E4B8C" w14:textId="77777777" w:rsidR="004D6293" w:rsidRPr="007B25A8" w:rsidRDefault="004D6293" w:rsidP="004D6293">
      <w:pPr>
        <w:rPr>
          <w:rFonts w:ascii="Times New Roman" w:hAnsi="Times New Roman" w:cs="Times New Roman"/>
          <w:sz w:val="24"/>
          <w:szCs w:val="24"/>
        </w:rPr>
      </w:pPr>
    </w:p>
    <w:p w14:paraId="4BE4EA7D" w14:textId="77777777" w:rsidR="004D6293" w:rsidRPr="007B25A8" w:rsidRDefault="004D6293" w:rsidP="004D6293">
      <w:pPr>
        <w:rPr>
          <w:rFonts w:ascii="Times New Roman" w:hAnsi="Times New Roman" w:cs="Times New Roman"/>
          <w:sz w:val="8"/>
          <w:szCs w:val="24"/>
        </w:rPr>
      </w:pPr>
    </w:p>
    <w:p w14:paraId="280492D5" w14:textId="77777777" w:rsidR="004D6293" w:rsidRPr="007B25A8" w:rsidRDefault="004D6293" w:rsidP="004D6293">
      <w:pPr>
        <w:spacing w:after="0" w:line="240" w:lineRule="auto"/>
        <w:jc w:val="center"/>
        <w:rPr>
          <w:rFonts w:ascii="Times New Roman" w:hAnsi="Times New Roman" w:cs="Times New Roman"/>
          <w:b/>
          <w:sz w:val="24"/>
          <w:szCs w:val="24"/>
        </w:rPr>
      </w:pPr>
      <w:r w:rsidRPr="007B25A8">
        <w:rPr>
          <w:rFonts w:ascii="Times New Roman" w:hAnsi="Times New Roman" w:cs="Times New Roman"/>
          <w:b/>
          <w:sz w:val="24"/>
          <w:szCs w:val="24"/>
        </w:rPr>
        <w:t xml:space="preserve">Gambar </w:t>
      </w:r>
      <w:r>
        <w:rPr>
          <w:rFonts w:ascii="Times New Roman" w:hAnsi="Times New Roman" w:cs="Times New Roman"/>
          <w:b/>
          <w:sz w:val="24"/>
          <w:szCs w:val="24"/>
        </w:rPr>
        <w:t>2</w:t>
      </w:r>
      <w:r w:rsidRPr="007B25A8">
        <w:rPr>
          <w:rFonts w:ascii="Times New Roman" w:hAnsi="Times New Roman" w:cs="Times New Roman"/>
          <w:b/>
          <w:sz w:val="24"/>
          <w:szCs w:val="24"/>
        </w:rPr>
        <w:t xml:space="preserve">. Pengambilan Data Survei Awal di PT Perkebunan Nusantara IV </w:t>
      </w:r>
    </w:p>
    <w:p w14:paraId="5281AB8D" w14:textId="77777777" w:rsidR="004D6293" w:rsidRDefault="004D6293" w:rsidP="004D6293">
      <w:pPr>
        <w:jc w:val="center"/>
        <w:rPr>
          <w:rFonts w:ascii="Times New Roman" w:hAnsi="Times New Roman" w:cs="Times New Roman"/>
          <w:b/>
          <w:sz w:val="24"/>
          <w:szCs w:val="24"/>
        </w:rPr>
      </w:pPr>
      <w:r w:rsidRPr="007B25A8">
        <w:rPr>
          <w:rFonts w:ascii="Times New Roman" w:hAnsi="Times New Roman" w:cs="Times New Roman"/>
          <w:b/>
          <w:sz w:val="24"/>
          <w:szCs w:val="24"/>
        </w:rPr>
        <w:t>Kebun Mayang</w:t>
      </w:r>
    </w:p>
    <w:p w14:paraId="675D4C5B" w14:textId="77777777" w:rsidR="004D6293" w:rsidRDefault="004D6293" w:rsidP="004D6293">
      <w:pPr>
        <w:jc w:val="center"/>
        <w:rPr>
          <w:rFonts w:ascii="Times New Roman" w:hAnsi="Times New Roman" w:cs="Times New Roman"/>
          <w:sz w:val="24"/>
          <w:szCs w:val="24"/>
        </w:rPr>
      </w:pPr>
    </w:p>
    <w:p w14:paraId="539F2693" w14:textId="2F93279B" w:rsidR="004D6293" w:rsidRDefault="004D6293" w:rsidP="004D6293">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18816" behindDoc="0" locked="0" layoutInCell="1" allowOverlap="1" wp14:anchorId="7AAEC252" wp14:editId="1D61BAED">
            <wp:simplePos x="0" y="0"/>
            <wp:positionH relativeFrom="column">
              <wp:posOffset>1036320</wp:posOffset>
            </wp:positionH>
            <wp:positionV relativeFrom="paragraph">
              <wp:posOffset>7620</wp:posOffset>
            </wp:positionV>
            <wp:extent cx="2809875" cy="3267075"/>
            <wp:effectExtent l="19050" t="0" r="9525" b="0"/>
            <wp:wrapNone/>
            <wp:docPr id="21" name="Picture 5" descr="C:\Users\UTC\Downloads\WhatsApp Image 2022-10-11 at 14.22.57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TC\Downloads\WhatsApp Image 2022-10-11 at 14.22.57 (2).jpeg"/>
                    <pic:cNvPicPr>
                      <a:picLocks noChangeAspect="1" noChangeArrowheads="1"/>
                    </pic:cNvPicPr>
                  </pic:nvPicPr>
                  <pic:blipFill>
                    <a:blip r:embed="rId30" cstate="print"/>
                    <a:srcRect/>
                    <a:stretch>
                      <a:fillRect/>
                    </a:stretch>
                  </pic:blipFill>
                  <pic:spPr bwMode="auto">
                    <a:xfrm>
                      <a:off x="0" y="0"/>
                      <a:ext cx="2809875" cy="3267075"/>
                    </a:xfrm>
                    <a:prstGeom prst="rect">
                      <a:avLst/>
                    </a:prstGeom>
                    <a:noFill/>
                    <a:ln w="9525">
                      <a:noFill/>
                      <a:miter lim="800000"/>
                      <a:headEnd/>
                      <a:tailEnd/>
                    </a:ln>
                  </pic:spPr>
                </pic:pic>
              </a:graphicData>
            </a:graphic>
          </wp:anchor>
        </w:drawing>
      </w:r>
    </w:p>
    <w:p w14:paraId="1B97B3E4" w14:textId="77777777" w:rsidR="004D6293" w:rsidRPr="007B25A8" w:rsidRDefault="004D6293" w:rsidP="004D6293">
      <w:pPr>
        <w:rPr>
          <w:rFonts w:ascii="Times New Roman" w:hAnsi="Times New Roman" w:cs="Times New Roman"/>
          <w:sz w:val="24"/>
          <w:szCs w:val="24"/>
        </w:rPr>
      </w:pPr>
    </w:p>
    <w:p w14:paraId="25DCE72E" w14:textId="77777777" w:rsidR="004D6293" w:rsidRPr="007B25A8" w:rsidRDefault="004D6293" w:rsidP="004D6293">
      <w:pPr>
        <w:rPr>
          <w:rFonts w:ascii="Times New Roman" w:hAnsi="Times New Roman" w:cs="Times New Roman"/>
          <w:sz w:val="24"/>
          <w:szCs w:val="24"/>
        </w:rPr>
      </w:pPr>
    </w:p>
    <w:p w14:paraId="269D8FC7" w14:textId="77777777" w:rsidR="004D6293" w:rsidRPr="007B25A8" w:rsidRDefault="004D6293" w:rsidP="004D6293">
      <w:pPr>
        <w:rPr>
          <w:rFonts w:ascii="Times New Roman" w:hAnsi="Times New Roman" w:cs="Times New Roman"/>
          <w:sz w:val="24"/>
          <w:szCs w:val="24"/>
        </w:rPr>
      </w:pPr>
    </w:p>
    <w:p w14:paraId="05A18463" w14:textId="77777777" w:rsidR="004D6293" w:rsidRPr="007B25A8" w:rsidRDefault="004D6293" w:rsidP="004D6293">
      <w:pPr>
        <w:rPr>
          <w:rFonts w:ascii="Times New Roman" w:hAnsi="Times New Roman" w:cs="Times New Roman"/>
          <w:sz w:val="24"/>
          <w:szCs w:val="24"/>
        </w:rPr>
      </w:pPr>
    </w:p>
    <w:p w14:paraId="20607B32" w14:textId="77777777" w:rsidR="004D6293" w:rsidRPr="007B25A8" w:rsidRDefault="004D6293" w:rsidP="004D6293">
      <w:pPr>
        <w:rPr>
          <w:rFonts w:ascii="Times New Roman" w:hAnsi="Times New Roman" w:cs="Times New Roman"/>
          <w:sz w:val="24"/>
          <w:szCs w:val="24"/>
        </w:rPr>
      </w:pPr>
    </w:p>
    <w:p w14:paraId="3062ED9B" w14:textId="77777777" w:rsidR="004D6293" w:rsidRPr="007B25A8" w:rsidRDefault="004D6293" w:rsidP="004D6293">
      <w:pPr>
        <w:rPr>
          <w:rFonts w:ascii="Times New Roman" w:hAnsi="Times New Roman" w:cs="Times New Roman"/>
          <w:sz w:val="24"/>
          <w:szCs w:val="24"/>
        </w:rPr>
      </w:pPr>
    </w:p>
    <w:p w14:paraId="5E420EE0" w14:textId="77777777" w:rsidR="004D6293" w:rsidRPr="007B25A8" w:rsidRDefault="004D6293" w:rsidP="004D6293">
      <w:pPr>
        <w:rPr>
          <w:rFonts w:ascii="Times New Roman" w:hAnsi="Times New Roman" w:cs="Times New Roman"/>
          <w:sz w:val="24"/>
          <w:szCs w:val="24"/>
        </w:rPr>
      </w:pPr>
    </w:p>
    <w:p w14:paraId="274190BA" w14:textId="77777777" w:rsidR="004D6293" w:rsidRPr="007B25A8" w:rsidRDefault="004D6293" w:rsidP="004D6293">
      <w:pPr>
        <w:rPr>
          <w:rFonts w:ascii="Times New Roman" w:hAnsi="Times New Roman" w:cs="Times New Roman"/>
          <w:sz w:val="24"/>
          <w:szCs w:val="24"/>
        </w:rPr>
      </w:pPr>
    </w:p>
    <w:p w14:paraId="1959F1E2" w14:textId="77777777" w:rsidR="004D6293" w:rsidRPr="007B25A8" w:rsidRDefault="004D6293" w:rsidP="004D6293">
      <w:pPr>
        <w:rPr>
          <w:rFonts w:ascii="Times New Roman" w:hAnsi="Times New Roman" w:cs="Times New Roman"/>
          <w:sz w:val="30"/>
          <w:szCs w:val="24"/>
        </w:rPr>
      </w:pPr>
    </w:p>
    <w:p w14:paraId="2AA13B6D" w14:textId="77777777" w:rsidR="004D6293" w:rsidRPr="007B25A8" w:rsidRDefault="004D6293" w:rsidP="004D6293">
      <w:pPr>
        <w:spacing w:after="0" w:line="240" w:lineRule="auto"/>
        <w:jc w:val="center"/>
        <w:rPr>
          <w:rFonts w:ascii="Times New Roman" w:hAnsi="Times New Roman" w:cs="Times New Roman"/>
          <w:b/>
          <w:sz w:val="24"/>
          <w:szCs w:val="24"/>
        </w:rPr>
      </w:pPr>
      <w:r w:rsidRPr="007B25A8">
        <w:rPr>
          <w:rFonts w:ascii="Times New Roman" w:hAnsi="Times New Roman" w:cs="Times New Roman"/>
          <w:b/>
          <w:sz w:val="24"/>
          <w:szCs w:val="24"/>
        </w:rPr>
        <w:t xml:space="preserve">Gambar 3. Kondisi Lingkungan Kerja di PT Perkebunan Nusantara IV </w:t>
      </w:r>
    </w:p>
    <w:p w14:paraId="067193A7" w14:textId="77777777" w:rsidR="004D6293" w:rsidRDefault="004D6293" w:rsidP="004D6293">
      <w:pPr>
        <w:spacing w:after="0" w:line="240" w:lineRule="auto"/>
        <w:jc w:val="center"/>
        <w:rPr>
          <w:rFonts w:ascii="Times New Roman" w:hAnsi="Times New Roman" w:cs="Times New Roman"/>
          <w:b/>
          <w:sz w:val="24"/>
          <w:szCs w:val="24"/>
        </w:rPr>
      </w:pPr>
      <w:r w:rsidRPr="007B25A8">
        <w:rPr>
          <w:rFonts w:ascii="Times New Roman" w:hAnsi="Times New Roman" w:cs="Times New Roman"/>
          <w:b/>
          <w:sz w:val="24"/>
          <w:szCs w:val="24"/>
        </w:rPr>
        <w:t>Kebun Mayang</w:t>
      </w:r>
    </w:p>
    <w:p w14:paraId="4E3A12FB" w14:textId="77777777" w:rsidR="004D6293" w:rsidRDefault="004D6293" w:rsidP="004D6293">
      <w:pPr>
        <w:spacing w:after="0" w:line="240" w:lineRule="auto"/>
        <w:jc w:val="center"/>
        <w:rPr>
          <w:rFonts w:ascii="Times New Roman" w:hAnsi="Times New Roman" w:cs="Times New Roman"/>
          <w:b/>
          <w:sz w:val="24"/>
          <w:szCs w:val="24"/>
        </w:rPr>
      </w:pPr>
    </w:p>
    <w:p w14:paraId="24F7128F" w14:textId="77777777" w:rsidR="004D6293" w:rsidRDefault="004D6293" w:rsidP="004D6293">
      <w:pPr>
        <w:jc w:val="cente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23936" behindDoc="0" locked="0" layoutInCell="1" allowOverlap="1" wp14:anchorId="494CE8BE" wp14:editId="2689A847">
            <wp:simplePos x="0" y="0"/>
            <wp:positionH relativeFrom="column">
              <wp:posOffset>1036320</wp:posOffset>
            </wp:positionH>
            <wp:positionV relativeFrom="paragraph">
              <wp:posOffset>203835</wp:posOffset>
            </wp:positionV>
            <wp:extent cx="2809875" cy="3248025"/>
            <wp:effectExtent l="19050" t="0" r="9525" b="0"/>
            <wp:wrapNone/>
            <wp:docPr id="22" name="Picture 6" descr="C:\Users\UTC\Downloads\WhatsApp Image 2022-10-11 at 14.22.57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TC\Downloads\WhatsApp Image 2022-10-11 at 14.22.57 (3).jpeg"/>
                    <pic:cNvPicPr>
                      <a:picLocks noChangeAspect="1" noChangeArrowheads="1"/>
                    </pic:cNvPicPr>
                  </pic:nvPicPr>
                  <pic:blipFill>
                    <a:blip r:embed="rId31" cstate="print"/>
                    <a:srcRect/>
                    <a:stretch>
                      <a:fillRect/>
                    </a:stretch>
                  </pic:blipFill>
                  <pic:spPr bwMode="auto">
                    <a:xfrm>
                      <a:off x="0" y="0"/>
                      <a:ext cx="2809875" cy="3248025"/>
                    </a:xfrm>
                    <a:prstGeom prst="rect">
                      <a:avLst/>
                    </a:prstGeom>
                    <a:noFill/>
                    <a:ln w="9525">
                      <a:noFill/>
                      <a:miter lim="800000"/>
                      <a:headEnd/>
                      <a:tailEnd/>
                    </a:ln>
                  </pic:spPr>
                </pic:pic>
              </a:graphicData>
            </a:graphic>
          </wp:anchor>
        </w:drawing>
      </w:r>
    </w:p>
    <w:p w14:paraId="358FB697" w14:textId="77777777" w:rsidR="004D6293" w:rsidRPr="007B25A8" w:rsidRDefault="004D6293" w:rsidP="004D6293">
      <w:pPr>
        <w:rPr>
          <w:rFonts w:ascii="Times New Roman" w:hAnsi="Times New Roman" w:cs="Times New Roman"/>
          <w:sz w:val="24"/>
          <w:szCs w:val="24"/>
        </w:rPr>
      </w:pPr>
    </w:p>
    <w:p w14:paraId="655C92FF" w14:textId="77777777" w:rsidR="004D6293" w:rsidRPr="007B25A8" w:rsidRDefault="004D6293" w:rsidP="004D6293">
      <w:pPr>
        <w:rPr>
          <w:rFonts w:ascii="Times New Roman" w:hAnsi="Times New Roman" w:cs="Times New Roman"/>
          <w:sz w:val="24"/>
          <w:szCs w:val="24"/>
        </w:rPr>
      </w:pPr>
    </w:p>
    <w:p w14:paraId="2B80402B" w14:textId="77777777" w:rsidR="004D6293" w:rsidRPr="007B25A8" w:rsidRDefault="004D6293" w:rsidP="004D6293">
      <w:pPr>
        <w:rPr>
          <w:rFonts w:ascii="Times New Roman" w:hAnsi="Times New Roman" w:cs="Times New Roman"/>
          <w:sz w:val="24"/>
          <w:szCs w:val="24"/>
        </w:rPr>
      </w:pPr>
    </w:p>
    <w:p w14:paraId="722A6AF0" w14:textId="77777777" w:rsidR="004D6293" w:rsidRPr="007B25A8" w:rsidRDefault="004D6293" w:rsidP="004D6293">
      <w:pPr>
        <w:rPr>
          <w:rFonts w:ascii="Times New Roman" w:hAnsi="Times New Roman" w:cs="Times New Roman"/>
          <w:sz w:val="24"/>
          <w:szCs w:val="24"/>
        </w:rPr>
      </w:pPr>
    </w:p>
    <w:p w14:paraId="605577AA" w14:textId="77777777" w:rsidR="004D6293" w:rsidRPr="007B25A8" w:rsidRDefault="004D6293" w:rsidP="004D6293">
      <w:pPr>
        <w:rPr>
          <w:rFonts w:ascii="Times New Roman" w:hAnsi="Times New Roman" w:cs="Times New Roman"/>
          <w:sz w:val="24"/>
          <w:szCs w:val="24"/>
        </w:rPr>
      </w:pPr>
    </w:p>
    <w:p w14:paraId="49DCA5F9" w14:textId="77777777" w:rsidR="004D6293" w:rsidRPr="007B25A8" w:rsidRDefault="004D6293" w:rsidP="004D6293">
      <w:pPr>
        <w:rPr>
          <w:rFonts w:ascii="Times New Roman" w:hAnsi="Times New Roman" w:cs="Times New Roman"/>
          <w:sz w:val="24"/>
          <w:szCs w:val="24"/>
        </w:rPr>
      </w:pPr>
    </w:p>
    <w:p w14:paraId="30D82CE8" w14:textId="77777777" w:rsidR="004D6293" w:rsidRPr="007B25A8" w:rsidRDefault="004D6293" w:rsidP="004D6293">
      <w:pPr>
        <w:rPr>
          <w:rFonts w:ascii="Times New Roman" w:hAnsi="Times New Roman" w:cs="Times New Roman"/>
          <w:sz w:val="24"/>
          <w:szCs w:val="24"/>
        </w:rPr>
      </w:pPr>
    </w:p>
    <w:p w14:paraId="703F85E3" w14:textId="77777777" w:rsidR="004D6293" w:rsidRPr="007B25A8" w:rsidRDefault="004D6293" w:rsidP="004D6293">
      <w:pPr>
        <w:rPr>
          <w:rFonts w:ascii="Times New Roman" w:hAnsi="Times New Roman" w:cs="Times New Roman"/>
          <w:sz w:val="24"/>
          <w:szCs w:val="24"/>
        </w:rPr>
      </w:pPr>
    </w:p>
    <w:p w14:paraId="50004BDA" w14:textId="77777777" w:rsidR="004D6293" w:rsidRDefault="004D6293" w:rsidP="004D6293">
      <w:pPr>
        <w:rPr>
          <w:rFonts w:ascii="Times New Roman" w:hAnsi="Times New Roman" w:cs="Times New Roman"/>
          <w:sz w:val="24"/>
          <w:szCs w:val="24"/>
        </w:rPr>
      </w:pPr>
    </w:p>
    <w:p w14:paraId="366AC3BC" w14:textId="77777777" w:rsidR="004D6293" w:rsidRPr="007B25A8" w:rsidRDefault="004D6293" w:rsidP="004D6293">
      <w:pPr>
        <w:rPr>
          <w:rFonts w:ascii="Times New Roman" w:hAnsi="Times New Roman" w:cs="Times New Roman"/>
          <w:sz w:val="16"/>
          <w:szCs w:val="24"/>
        </w:rPr>
      </w:pPr>
    </w:p>
    <w:p w14:paraId="38E3DF76" w14:textId="77777777" w:rsidR="004D6293" w:rsidRPr="007B25A8" w:rsidRDefault="004D6293" w:rsidP="004D6293">
      <w:pPr>
        <w:spacing w:after="0" w:line="240" w:lineRule="auto"/>
        <w:jc w:val="center"/>
        <w:rPr>
          <w:rFonts w:ascii="Times New Roman" w:hAnsi="Times New Roman" w:cs="Times New Roman"/>
          <w:b/>
          <w:sz w:val="24"/>
          <w:szCs w:val="24"/>
        </w:rPr>
      </w:pPr>
      <w:r w:rsidRPr="007B25A8">
        <w:rPr>
          <w:rFonts w:ascii="Times New Roman" w:hAnsi="Times New Roman" w:cs="Times New Roman"/>
          <w:b/>
          <w:sz w:val="24"/>
          <w:szCs w:val="24"/>
        </w:rPr>
        <w:t xml:space="preserve">Gambar </w:t>
      </w:r>
      <w:r>
        <w:rPr>
          <w:rFonts w:ascii="Times New Roman" w:hAnsi="Times New Roman" w:cs="Times New Roman"/>
          <w:b/>
          <w:sz w:val="24"/>
          <w:szCs w:val="24"/>
        </w:rPr>
        <w:t>4</w:t>
      </w:r>
      <w:r w:rsidRPr="007B25A8">
        <w:rPr>
          <w:rFonts w:ascii="Times New Roman" w:hAnsi="Times New Roman" w:cs="Times New Roman"/>
          <w:b/>
          <w:sz w:val="24"/>
          <w:szCs w:val="24"/>
        </w:rPr>
        <w:t xml:space="preserve">. Kondisi Lingkungan Kerja di PT Perkebunan Nusantara IV </w:t>
      </w:r>
    </w:p>
    <w:p w14:paraId="19007561" w14:textId="77777777" w:rsidR="004D6293" w:rsidRDefault="004D6293" w:rsidP="004D6293">
      <w:pPr>
        <w:jc w:val="center"/>
        <w:rPr>
          <w:rFonts w:ascii="Times New Roman" w:hAnsi="Times New Roman" w:cs="Times New Roman"/>
          <w:b/>
          <w:sz w:val="24"/>
          <w:szCs w:val="24"/>
        </w:rPr>
      </w:pPr>
      <w:r w:rsidRPr="007B25A8">
        <w:rPr>
          <w:rFonts w:ascii="Times New Roman" w:hAnsi="Times New Roman" w:cs="Times New Roman"/>
          <w:b/>
          <w:sz w:val="24"/>
          <w:szCs w:val="24"/>
        </w:rPr>
        <w:t>Kebun Mayang</w:t>
      </w:r>
    </w:p>
    <w:p w14:paraId="41A3D6F7" w14:textId="77777777" w:rsidR="004D6293" w:rsidRDefault="004D6293" w:rsidP="004D6293">
      <w:pPr>
        <w:jc w:val="center"/>
        <w:rPr>
          <w:rFonts w:ascii="Times New Roman" w:hAnsi="Times New Roman" w:cs="Times New Roman"/>
          <w:b/>
          <w:sz w:val="24"/>
          <w:szCs w:val="24"/>
        </w:rPr>
      </w:pPr>
    </w:p>
    <w:p w14:paraId="457A9B92" w14:textId="0BF4519F" w:rsidR="004D6293" w:rsidRDefault="004D6293" w:rsidP="004D6293">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29056" behindDoc="0" locked="0" layoutInCell="1" allowOverlap="1" wp14:anchorId="0A096AD0" wp14:editId="265357D3">
            <wp:simplePos x="0" y="0"/>
            <wp:positionH relativeFrom="column">
              <wp:posOffset>1036320</wp:posOffset>
            </wp:positionH>
            <wp:positionV relativeFrom="paragraph">
              <wp:posOffset>7620</wp:posOffset>
            </wp:positionV>
            <wp:extent cx="2809875" cy="3248025"/>
            <wp:effectExtent l="19050" t="0" r="9525" b="0"/>
            <wp:wrapNone/>
            <wp:docPr id="23" name="Picture 7" descr="C:\Users\UTC\Downloads\WhatsApp Image 2022-10-11 at 14.22.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TC\Downloads\WhatsApp Image 2022-10-11 at 14.22.58.jpeg"/>
                    <pic:cNvPicPr>
                      <a:picLocks noChangeAspect="1" noChangeArrowheads="1"/>
                    </pic:cNvPicPr>
                  </pic:nvPicPr>
                  <pic:blipFill>
                    <a:blip r:embed="rId32" cstate="print"/>
                    <a:srcRect/>
                    <a:stretch>
                      <a:fillRect/>
                    </a:stretch>
                  </pic:blipFill>
                  <pic:spPr bwMode="auto">
                    <a:xfrm>
                      <a:off x="0" y="0"/>
                      <a:ext cx="2809875" cy="3248025"/>
                    </a:xfrm>
                    <a:prstGeom prst="rect">
                      <a:avLst/>
                    </a:prstGeom>
                    <a:noFill/>
                    <a:ln w="9525">
                      <a:noFill/>
                      <a:miter lim="800000"/>
                      <a:headEnd/>
                      <a:tailEnd/>
                    </a:ln>
                  </pic:spPr>
                </pic:pic>
              </a:graphicData>
            </a:graphic>
          </wp:anchor>
        </w:drawing>
      </w:r>
    </w:p>
    <w:p w14:paraId="0BAF01B7" w14:textId="77777777" w:rsidR="004D6293" w:rsidRPr="007B25A8" w:rsidRDefault="004D6293" w:rsidP="004D6293">
      <w:pPr>
        <w:rPr>
          <w:rFonts w:ascii="Times New Roman" w:hAnsi="Times New Roman" w:cs="Times New Roman"/>
          <w:sz w:val="24"/>
          <w:szCs w:val="24"/>
        </w:rPr>
      </w:pPr>
    </w:p>
    <w:p w14:paraId="53E17C81" w14:textId="77777777" w:rsidR="004D6293" w:rsidRPr="007B25A8" w:rsidRDefault="004D6293" w:rsidP="004D6293">
      <w:pPr>
        <w:rPr>
          <w:rFonts w:ascii="Times New Roman" w:hAnsi="Times New Roman" w:cs="Times New Roman"/>
          <w:sz w:val="24"/>
          <w:szCs w:val="24"/>
        </w:rPr>
      </w:pPr>
    </w:p>
    <w:p w14:paraId="0C725575" w14:textId="77777777" w:rsidR="004D6293" w:rsidRPr="007B25A8" w:rsidRDefault="004D6293" w:rsidP="004D6293">
      <w:pPr>
        <w:rPr>
          <w:rFonts w:ascii="Times New Roman" w:hAnsi="Times New Roman" w:cs="Times New Roman"/>
          <w:sz w:val="24"/>
          <w:szCs w:val="24"/>
        </w:rPr>
      </w:pPr>
    </w:p>
    <w:p w14:paraId="19450EE5" w14:textId="77777777" w:rsidR="004D6293" w:rsidRPr="007B25A8" w:rsidRDefault="004D6293" w:rsidP="004D6293">
      <w:pPr>
        <w:rPr>
          <w:rFonts w:ascii="Times New Roman" w:hAnsi="Times New Roman" w:cs="Times New Roman"/>
          <w:sz w:val="24"/>
          <w:szCs w:val="24"/>
        </w:rPr>
      </w:pPr>
    </w:p>
    <w:p w14:paraId="0959332C" w14:textId="77777777" w:rsidR="004D6293" w:rsidRPr="007B25A8" w:rsidRDefault="004D6293" w:rsidP="004D6293">
      <w:pPr>
        <w:rPr>
          <w:rFonts w:ascii="Times New Roman" w:hAnsi="Times New Roman" w:cs="Times New Roman"/>
          <w:sz w:val="24"/>
          <w:szCs w:val="24"/>
        </w:rPr>
      </w:pPr>
    </w:p>
    <w:p w14:paraId="3E0CD981" w14:textId="77777777" w:rsidR="004D6293" w:rsidRPr="007B25A8" w:rsidRDefault="004D6293" w:rsidP="004D6293">
      <w:pPr>
        <w:rPr>
          <w:rFonts w:ascii="Times New Roman" w:hAnsi="Times New Roman" w:cs="Times New Roman"/>
          <w:sz w:val="24"/>
          <w:szCs w:val="24"/>
        </w:rPr>
      </w:pPr>
    </w:p>
    <w:p w14:paraId="0E00FE63" w14:textId="77777777" w:rsidR="004D6293" w:rsidRPr="007B25A8" w:rsidRDefault="004D6293" w:rsidP="004D6293">
      <w:pPr>
        <w:rPr>
          <w:rFonts w:ascii="Times New Roman" w:hAnsi="Times New Roman" w:cs="Times New Roman"/>
          <w:sz w:val="24"/>
          <w:szCs w:val="24"/>
        </w:rPr>
      </w:pPr>
    </w:p>
    <w:p w14:paraId="572BCB3E" w14:textId="77777777" w:rsidR="004D6293" w:rsidRPr="007B25A8" w:rsidRDefault="004D6293" w:rsidP="004D6293">
      <w:pPr>
        <w:rPr>
          <w:rFonts w:ascii="Times New Roman" w:hAnsi="Times New Roman" w:cs="Times New Roman"/>
          <w:sz w:val="24"/>
          <w:szCs w:val="24"/>
        </w:rPr>
      </w:pPr>
    </w:p>
    <w:p w14:paraId="4620FAF7" w14:textId="77777777" w:rsidR="004D6293" w:rsidRDefault="004D6293" w:rsidP="004D6293">
      <w:pPr>
        <w:rPr>
          <w:rFonts w:ascii="Times New Roman" w:hAnsi="Times New Roman" w:cs="Times New Roman"/>
          <w:sz w:val="24"/>
          <w:szCs w:val="24"/>
        </w:rPr>
      </w:pPr>
    </w:p>
    <w:p w14:paraId="7A48AFB7" w14:textId="77777777" w:rsidR="004D6293" w:rsidRPr="007B25A8" w:rsidRDefault="004D6293" w:rsidP="004D6293">
      <w:pPr>
        <w:spacing w:after="0" w:line="240" w:lineRule="auto"/>
        <w:jc w:val="center"/>
        <w:rPr>
          <w:rFonts w:ascii="Times New Roman" w:hAnsi="Times New Roman" w:cs="Times New Roman"/>
          <w:b/>
          <w:sz w:val="24"/>
          <w:szCs w:val="24"/>
        </w:rPr>
      </w:pPr>
      <w:r w:rsidRPr="007B25A8">
        <w:rPr>
          <w:rFonts w:ascii="Times New Roman" w:hAnsi="Times New Roman" w:cs="Times New Roman"/>
          <w:b/>
          <w:sz w:val="24"/>
          <w:szCs w:val="24"/>
        </w:rPr>
        <w:t xml:space="preserve">Gambar </w:t>
      </w:r>
      <w:r>
        <w:rPr>
          <w:rFonts w:ascii="Times New Roman" w:hAnsi="Times New Roman" w:cs="Times New Roman"/>
          <w:b/>
          <w:sz w:val="24"/>
          <w:szCs w:val="24"/>
        </w:rPr>
        <w:t>5</w:t>
      </w:r>
      <w:r w:rsidRPr="007B25A8">
        <w:rPr>
          <w:rFonts w:ascii="Times New Roman" w:hAnsi="Times New Roman" w:cs="Times New Roman"/>
          <w:b/>
          <w:sz w:val="24"/>
          <w:szCs w:val="24"/>
        </w:rPr>
        <w:t xml:space="preserve">. Kondisi </w:t>
      </w:r>
      <w:r>
        <w:rPr>
          <w:rFonts w:ascii="Times New Roman" w:hAnsi="Times New Roman" w:cs="Times New Roman"/>
          <w:b/>
          <w:sz w:val="24"/>
          <w:szCs w:val="24"/>
        </w:rPr>
        <w:t>Peralatan</w:t>
      </w:r>
      <w:r w:rsidRPr="007B25A8">
        <w:rPr>
          <w:rFonts w:ascii="Times New Roman" w:hAnsi="Times New Roman" w:cs="Times New Roman"/>
          <w:b/>
          <w:sz w:val="24"/>
          <w:szCs w:val="24"/>
        </w:rPr>
        <w:t xml:space="preserve"> Kerja di PT Perkebunan Nusantara IV </w:t>
      </w:r>
    </w:p>
    <w:p w14:paraId="518A0574" w14:textId="77777777" w:rsidR="004D6293" w:rsidRDefault="004D6293" w:rsidP="004D6293">
      <w:pPr>
        <w:jc w:val="center"/>
        <w:rPr>
          <w:rFonts w:ascii="Times New Roman" w:hAnsi="Times New Roman" w:cs="Times New Roman"/>
          <w:b/>
          <w:sz w:val="24"/>
          <w:szCs w:val="24"/>
        </w:rPr>
      </w:pPr>
      <w:r w:rsidRPr="007B25A8">
        <w:rPr>
          <w:rFonts w:ascii="Times New Roman" w:hAnsi="Times New Roman" w:cs="Times New Roman"/>
          <w:b/>
          <w:sz w:val="24"/>
          <w:szCs w:val="24"/>
        </w:rPr>
        <w:t>Kebun Mayang</w:t>
      </w:r>
    </w:p>
    <w:p w14:paraId="3700044A" w14:textId="77777777" w:rsidR="004D6293" w:rsidRDefault="004D6293" w:rsidP="004D6293">
      <w:pPr>
        <w:jc w:val="center"/>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634176" behindDoc="0" locked="0" layoutInCell="1" allowOverlap="1" wp14:anchorId="665CFE36" wp14:editId="18913F2D">
            <wp:simplePos x="0" y="0"/>
            <wp:positionH relativeFrom="column">
              <wp:posOffset>1036320</wp:posOffset>
            </wp:positionH>
            <wp:positionV relativeFrom="paragraph">
              <wp:posOffset>209550</wp:posOffset>
            </wp:positionV>
            <wp:extent cx="2809875" cy="3248025"/>
            <wp:effectExtent l="19050" t="0" r="9525" b="0"/>
            <wp:wrapNone/>
            <wp:docPr id="24" name="Picture 8" descr="C:\Users\UTC\Downloads\WhatsApp Image 2022-10-11 at 14.22.5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TC\Downloads\WhatsApp Image 2022-10-11 at 14.22.58 (1).jpeg"/>
                    <pic:cNvPicPr>
                      <a:picLocks noChangeAspect="1" noChangeArrowheads="1"/>
                    </pic:cNvPicPr>
                  </pic:nvPicPr>
                  <pic:blipFill>
                    <a:blip r:embed="rId33" cstate="print"/>
                    <a:srcRect/>
                    <a:stretch>
                      <a:fillRect/>
                    </a:stretch>
                  </pic:blipFill>
                  <pic:spPr bwMode="auto">
                    <a:xfrm>
                      <a:off x="0" y="0"/>
                      <a:ext cx="2809875" cy="3248025"/>
                    </a:xfrm>
                    <a:prstGeom prst="rect">
                      <a:avLst/>
                    </a:prstGeom>
                    <a:noFill/>
                    <a:ln w="9525">
                      <a:noFill/>
                      <a:miter lim="800000"/>
                      <a:headEnd/>
                      <a:tailEnd/>
                    </a:ln>
                  </pic:spPr>
                </pic:pic>
              </a:graphicData>
            </a:graphic>
          </wp:anchor>
        </w:drawing>
      </w:r>
    </w:p>
    <w:p w14:paraId="16B159DC" w14:textId="77777777" w:rsidR="004D6293" w:rsidRDefault="004D6293" w:rsidP="004D6293">
      <w:pPr>
        <w:jc w:val="center"/>
        <w:rPr>
          <w:rFonts w:ascii="Times New Roman" w:hAnsi="Times New Roman" w:cs="Times New Roman"/>
          <w:sz w:val="24"/>
          <w:szCs w:val="24"/>
        </w:rPr>
      </w:pPr>
    </w:p>
    <w:p w14:paraId="2CD111A2" w14:textId="77777777" w:rsidR="004D6293" w:rsidRPr="008E571A" w:rsidRDefault="004D6293" w:rsidP="004D6293">
      <w:pPr>
        <w:rPr>
          <w:rFonts w:ascii="Times New Roman" w:hAnsi="Times New Roman" w:cs="Times New Roman"/>
          <w:sz w:val="24"/>
          <w:szCs w:val="24"/>
        </w:rPr>
      </w:pPr>
    </w:p>
    <w:p w14:paraId="6B9E3CFB" w14:textId="77777777" w:rsidR="004D6293" w:rsidRPr="008E571A" w:rsidRDefault="004D6293" w:rsidP="004D6293">
      <w:pPr>
        <w:rPr>
          <w:rFonts w:ascii="Times New Roman" w:hAnsi="Times New Roman" w:cs="Times New Roman"/>
          <w:sz w:val="24"/>
          <w:szCs w:val="24"/>
        </w:rPr>
      </w:pPr>
    </w:p>
    <w:p w14:paraId="30964DD0" w14:textId="77777777" w:rsidR="004D6293" w:rsidRPr="008E571A" w:rsidRDefault="004D6293" w:rsidP="004D6293">
      <w:pPr>
        <w:rPr>
          <w:rFonts w:ascii="Times New Roman" w:hAnsi="Times New Roman" w:cs="Times New Roman"/>
          <w:sz w:val="24"/>
          <w:szCs w:val="24"/>
        </w:rPr>
      </w:pPr>
    </w:p>
    <w:p w14:paraId="1133FC4F" w14:textId="77777777" w:rsidR="004D6293" w:rsidRPr="008E571A" w:rsidRDefault="004D6293" w:rsidP="004D6293">
      <w:pPr>
        <w:rPr>
          <w:rFonts w:ascii="Times New Roman" w:hAnsi="Times New Roman" w:cs="Times New Roman"/>
          <w:sz w:val="24"/>
          <w:szCs w:val="24"/>
        </w:rPr>
      </w:pPr>
    </w:p>
    <w:p w14:paraId="12630AB7" w14:textId="77777777" w:rsidR="004D6293" w:rsidRPr="008E571A" w:rsidRDefault="004D6293" w:rsidP="004D6293">
      <w:pPr>
        <w:rPr>
          <w:rFonts w:ascii="Times New Roman" w:hAnsi="Times New Roman" w:cs="Times New Roman"/>
          <w:sz w:val="24"/>
          <w:szCs w:val="24"/>
        </w:rPr>
      </w:pPr>
    </w:p>
    <w:p w14:paraId="7C9EC1CE" w14:textId="77777777" w:rsidR="004D6293" w:rsidRPr="008E571A" w:rsidRDefault="004D6293" w:rsidP="004D6293">
      <w:pPr>
        <w:rPr>
          <w:rFonts w:ascii="Times New Roman" w:hAnsi="Times New Roman" w:cs="Times New Roman"/>
          <w:sz w:val="24"/>
          <w:szCs w:val="24"/>
        </w:rPr>
      </w:pPr>
    </w:p>
    <w:p w14:paraId="717DE5EF" w14:textId="77777777" w:rsidR="004D6293" w:rsidRPr="008E571A" w:rsidRDefault="004D6293" w:rsidP="004D6293">
      <w:pPr>
        <w:rPr>
          <w:rFonts w:ascii="Times New Roman" w:hAnsi="Times New Roman" w:cs="Times New Roman"/>
          <w:sz w:val="24"/>
          <w:szCs w:val="24"/>
        </w:rPr>
      </w:pPr>
    </w:p>
    <w:p w14:paraId="05EAE376" w14:textId="77777777" w:rsidR="004D6293" w:rsidRDefault="004D6293" w:rsidP="004D6293">
      <w:pPr>
        <w:rPr>
          <w:rFonts w:ascii="Times New Roman" w:hAnsi="Times New Roman" w:cs="Times New Roman"/>
          <w:sz w:val="24"/>
          <w:szCs w:val="24"/>
        </w:rPr>
      </w:pPr>
    </w:p>
    <w:p w14:paraId="1F24CD0F" w14:textId="77777777" w:rsidR="004D6293" w:rsidRPr="008E571A" w:rsidRDefault="004D6293" w:rsidP="004D6293">
      <w:pPr>
        <w:rPr>
          <w:rFonts w:ascii="Times New Roman" w:hAnsi="Times New Roman" w:cs="Times New Roman"/>
          <w:sz w:val="18"/>
          <w:szCs w:val="24"/>
        </w:rPr>
      </w:pPr>
    </w:p>
    <w:p w14:paraId="61DB6BD9" w14:textId="77777777" w:rsidR="004D6293" w:rsidRPr="007B25A8" w:rsidRDefault="004D6293" w:rsidP="004D6293">
      <w:pPr>
        <w:spacing w:after="0" w:line="240" w:lineRule="auto"/>
        <w:jc w:val="center"/>
        <w:rPr>
          <w:rFonts w:ascii="Times New Roman" w:hAnsi="Times New Roman" w:cs="Times New Roman"/>
          <w:b/>
          <w:sz w:val="24"/>
          <w:szCs w:val="24"/>
        </w:rPr>
      </w:pPr>
      <w:r w:rsidRPr="007B25A8">
        <w:rPr>
          <w:rFonts w:ascii="Times New Roman" w:hAnsi="Times New Roman" w:cs="Times New Roman"/>
          <w:b/>
          <w:sz w:val="24"/>
          <w:szCs w:val="24"/>
        </w:rPr>
        <w:t xml:space="preserve">Gambar </w:t>
      </w:r>
      <w:r>
        <w:rPr>
          <w:rFonts w:ascii="Times New Roman" w:hAnsi="Times New Roman" w:cs="Times New Roman"/>
          <w:b/>
          <w:sz w:val="24"/>
          <w:szCs w:val="24"/>
        </w:rPr>
        <w:t>6</w:t>
      </w:r>
      <w:r w:rsidRPr="007B25A8">
        <w:rPr>
          <w:rFonts w:ascii="Times New Roman" w:hAnsi="Times New Roman" w:cs="Times New Roman"/>
          <w:b/>
          <w:sz w:val="24"/>
          <w:szCs w:val="24"/>
        </w:rPr>
        <w:t xml:space="preserve">. Kondisi </w:t>
      </w:r>
      <w:r>
        <w:rPr>
          <w:rFonts w:ascii="Times New Roman" w:hAnsi="Times New Roman" w:cs="Times New Roman"/>
          <w:b/>
          <w:sz w:val="24"/>
          <w:szCs w:val="24"/>
        </w:rPr>
        <w:t>Peralatan</w:t>
      </w:r>
      <w:r w:rsidRPr="007B25A8">
        <w:rPr>
          <w:rFonts w:ascii="Times New Roman" w:hAnsi="Times New Roman" w:cs="Times New Roman"/>
          <w:b/>
          <w:sz w:val="24"/>
          <w:szCs w:val="24"/>
        </w:rPr>
        <w:t xml:space="preserve"> Kerja di PT Perkebunan Nusantara IV </w:t>
      </w:r>
    </w:p>
    <w:p w14:paraId="39C554E6" w14:textId="77777777" w:rsidR="004D6293" w:rsidRDefault="004D6293" w:rsidP="004D6293">
      <w:pPr>
        <w:pStyle w:val="DaftarParagraf"/>
        <w:spacing w:after="0" w:line="480" w:lineRule="auto"/>
        <w:ind w:left="0"/>
        <w:jc w:val="center"/>
        <w:rPr>
          <w:rFonts w:ascii="Times New Roman" w:hAnsi="Times New Roman" w:cs="Times New Roman"/>
          <w:b/>
          <w:sz w:val="24"/>
          <w:szCs w:val="24"/>
        </w:rPr>
      </w:pPr>
      <w:r w:rsidRPr="007B25A8">
        <w:rPr>
          <w:rFonts w:ascii="Times New Roman" w:hAnsi="Times New Roman" w:cs="Times New Roman"/>
          <w:b/>
          <w:sz w:val="24"/>
          <w:szCs w:val="24"/>
        </w:rPr>
        <w:t>Kebun Mayang</w:t>
      </w:r>
    </w:p>
    <w:p w14:paraId="6256D910" w14:textId="77777777" w:rsidR="004D6293" w:rsidRDefault="004D6293" w:rsidP="004D6293">
      <w:pPr>
        <w:pStyle w:val="DaftarParagraf"/>
        <w:spacing w:after="0" w:line="480" w:lineRule="auto"/>
        <w:ind w:left="0"/>
        <w:jc w:val="center"/>
        <w:rPr>
          <w:rFonts w:ascii="Times New Roman" w:hAnsi="Times New Roman" w:cs="Times New Roman"/>
          <w:b/>
          <w:sz w:val="24"/>
          <w:szCs w:val="24"/>
        </w:rPr>
      </w:pPr>
    </w:p>
    <w:p w14:paraId="38D22F07" w14:textId="33242035" w:rsidR="004D6293" w:rsidRDefault="004D6293" w:rsidP="004D6293">
      <w:pPr>
        <w:rPr>
          <w:sz w:val="16"/>
        </w:rPr>
      </w:pPr>
      <w:r>
        <w:rPr>
          <w:noProof/>
          <w:sz w:val="16"/>
        </w:rPr>
        <w:lastRenderedPageBreak/>
        <w:drawing>
          <wp:anchor distT="0" distB="0" distL="114300" distR="114300" simplePos="0" relativeHeight="251705856" behindDoc="0" locked="0" layoutInCell="1" allowOverlap="1" wp14:anchorId="173167DC" wp14:editId="5D6A1379">
            <wp:simplePos x="0" y="0"/>
            <wp:positionH relativeFrom="column">
              <wp:posOffset>1322070</wp:posOffset>
            </wp:positionH>
            <wp:positionV relativeFrom="paragraph">
              <wp:posOffset>-11430</wp:posOffset>
            </wp:positionV>
            <wp:extent cx="2390775" cy="3200400"/>
            <wp:effectExtent l="19050" t="0" r="9525" b="0"/>
            <wp:wrapNone/>
            <wp:docPr id="27" name="Picture 1" descr="C:\Users\UTC\Downloads\WhatsApp Image 2023-02-20 at 16.5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C\Downloads\WhatsApp Image 2023-02-20 at 16.50.02.jpeg"/>
                    <pic:cNvPicPr>
                      <a:picLocks noChangeAspect="1" noChangeArrowheads="1"/>
                    </pic:cNvPicPr>
                  </pic:nvPicPr>
                  <pic:blipFill>
                    <a:blip r:embed="rId34" cstate="print"/>
                    <a:srcRect/>
                    <a:stretch>
                      <a:fillRect/>
                    </a:stretch>
                  </pic:blipFill>
                  <pic:spPr bwMode="auto">
                    <a:xfrm>
                      <a:off x="0" y="0"/>
                      <a:ext cx="2390775" cy="3200400"/>
                    </a:xfrm>
                    <a:prstGeom prst="rect">
                      <a:avLst/>
                    </a:prstGeom>
                    <a:noFill/>
                    <a:ln w="9525">
                      <a:noFill/>
                      <a:miter lim="800000"/>
                      <a:headEnd/>
                      <a:tailEnd/>
                    </a:ln>
                  </pic:spPr>
                </pic:pic>
              </a:graphicData>
            </a:graphic>
          </wp:anchor>
        </w:drawing>
      </w:r>
    </w:p>
    <w:p w14:paraId="7262EED0" w14:textId="77777777" w:rsidR="004D6293" w:rsidRDefault="004D6293" w:rsidP="004D6293">
      <w:pPr>
        <w:rPr>
          <w:sz w:val="16"/>
        </w:rPr>
      </w:pPr>
    </w:p>
    <w:p w14:paraId="5870A882" w14:textId="77777777" w:rsidR="004D6293" w:rsidRDefault="004D6293" w:rsidP="004D6293">
      <w:pPr>
        <w:rPr>
          <w:sz w:val="16"/>
        </w:rPr>
      </w:pPr>
    </w:p>
    <w:p w14:paraId="74FD624F" w14:textId="77777777" w:rsidR="004D6293" w:rsidRDefault="004D6293" w:rsidP="004D6293">
      <w:pPr>
        <w:rPr>
          <w:sz w:val="16"/>
        </w:rPr>
      </w:pPr>
    </w:p>
    <w:p w14:paraId="37B15DCC" w14:textId="77777777" w:rsidR="004D6293" w:rsidRDefault="004D6293" w:rsidP="004D6293">
      <w:pPr>
        <w:rPr>
          <w:sz w:val="16"/>
        </w:rPr>
      </w:pPr>
    </w:p>
    <w:p w14:paraId="2A682092" w14:textId="77777777" w:rsidR="004D6293" w:rsidRDefault="004D6293" w:rsidP="004D6293">
      <w:pPr>
        <w:rPr>
          <w:sz w:val="16"/>
        </w:rPr>
      </w:pPr>
    </w:p>
    <w:p w14:paraId="77B6431F" w14:textId="77777777" w:rsidR="004D6293" w:rsidRDefault="004D6293" w:rsidP="004D6293">
      <w:pPr>
        <w:rPr>
          <w:sz w:val="16"/>
        </w:rPr>
      </w:pPr>
    </w:p>
    <w:p w14:paraId="263A0469" w14:textId="77777777" w:rsidR="004D6293" w:rsidRDefault="004D6293" w:rsidP="004D6293">
      <w:pPr>
        <w:rPr>
          <w:sz w:val="16"/>
        </w:rPr>
      </w:pPr>
    </w:p>
    <w:p w14:paraId="1AC7E545" w14:textId="77777777" w:rsidR="004D6293" w:rsidRDefault="004D6293" w:rsidP="004D6293">
      <w:pPr>
        <w:rPr>
          <w:sz w:val="16"/>
        </w:rPr>
      </w:pPr>
    </w:p>
    <w:p w14:paraId="01B35998" w14:textId="77777777" w:rsidR="004D6293" w:rsidRDefault="004D6293" w:rsidP="004D6293">
      <w:pPr>
        <w:rPr>
          <w:sz w:val="16"/>
        </w:rPr>
      </w:pPr>
    </w:p>
    <w:p w14:paraId="5880C14F" w14:textId="77777777" w:rsidR="004D6293" w:rsidRPr="00E764D2" w:rsidRDefault="004D6293" w:rsidP="004D6293">
      <w:pPr>
        <w:rPr>
          <w:sz w:val="16"/>
        </w:rPr>
      </w:pPr>
    </w:p>
    <w:p w14:paraId="5E84CA2B" w14:textId="77777777" w:rsidR="004D6293" w:rsidRDefault="004D6293" w:rsidP="004D6293">
      <w:pPr>
        <w:spacing w:after="0" w:line="240" w:lineRule="auto"/>
        <w:jc w:val="center"/>
        <w:rPr>
          <w:rFonts w:ascii="Times New Roman" w:hAnsi="Times New Roman" w:cs="Times New Roman"/>
          <w:b/>
          <w:sz w:val="24"/>
          <w:szCs w:val="24"/>
        </w:rPr>
      </w:pPr>
    </w:p>
    <w:p w14:paraId="274CB5A1" w14:textId="77777777" w:rsidR="004D6293" w:rsidRDefault="004D6293" w:rsidP="004D6293">
      <w:pPr>
        <w:spacing w:after="0" w:line="240" w:lineRule="auto"/>
        <w:jc w:val="center"/>
        <w:rPr>
          <w:rFonts w:ascii="Times New Roman" w:hAnsi="Times New Roman" w:cs="Times New Roman"/>
          <w:b/>
          <w:sz w:val="24"/>
          <w:szCs w:val="24"/>
        </w:rPr>
      </w:pPr>
    </w:p>
    <w:p w14:paraId="44E0AB71" w14:textId="77777777" w:rsidR="004D6293" w:rsidRDefault="004D6293" w:rsidP="004D6293">
      <w:pPr>
        <w:spacing w:after="0" w:line="240" w:lineRule="auto"/>
        <w:jc w:val="center"/>
        <w:rPr>
          <w:rFonts w:ascii="Times New Roman" w:hAnsi="Times New Roman" w:cs="Times New Roman"/>
          <w:b/>
          <w:sz w:val="24"/>
          <w:szCs w:val="24"/>
        </w:rPr>
      </w:pPr>
      <w:r w:rsidRPr="005E0E3E">
        <w:rPr>
          <w:rFonts w:ascii="Times New Roman" w:hAnsi="Times New Roman" w:cs="Times New Roman"/>
          <w:b/>
          <w:sz w:val="24"/>
          <w:szCs w:val="24"/>
        </w:rPr>
        <w:t>Gambar 7. Pembagian Kuesioner Uji Validitas Kepada Responden</w:t>
      </w:r>
      <w:r>
        <w:rPr>
          <w:rFonts w:ascii="Times New Roman" w:hAnsi="Times New Roman" w:cs="Times New Roman"/>
          <w:b/>
          <w:sz w:val="24"/>
          <w:szCs w:val="24"/>
        </w:rPr>
        <w:t xml:space="preserve"> di </w:t>
      </w:r>
    </w:p>
    <w:p w14:paraId="7A1DF29A" w14:textId="77777777" w:rsidR="004D6293" w:rsidRDefault="004D6293" w:rsidP="004D6293">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PT. Huta Bayu Marsada</w:t>
      </w:r>
    </w:p>
    <w:p w14:paraId="69F0F501" w14:textId="77777777" w:rsidR="004D6293" w:rsidRDefault="004D6293" w:rsidP="004D6293">
      <w:pPr>
        <w:spacing w:after="0" w:line="240" w:lineRule="auto"/>
        <w:jc w:val="center"/>
        <w:rPr>
          <w:rFonts w:ascii="Times New Roman" w:hAnsi="Times New Roman" w:cs="Times New Roman"/>
          <w:b/>
          <w:sz w:val="24"/>
          <w:szCs w:val="24"/>
        </w:rPr>
      </w:pPr>
    </w:p>
    <w:p w14:paraId="5BF41954" w14:textId="77777777" w:rsidR="004D6293" w:rsidRDefault="004D6293" w:rsidP="004D6293">
      <w:pPr>
        <w:spacing w:after="0" w:line="240" w:lineRule="auto"/>
        <w:jc w:val="center"/>
        <w:rPr>
          <w:rFonts w:ascii="Times New Roman" w:hAnsi="Times New Roman" w:cs="Times New Roman"/>
          <w:b/>
          <w:sz w:val="24"/>
          <w:szCs w:val="24"/>
        </w:rPr>
      </w:pPr>
    </w:p>
    <w:p w14:paraId="3E7C8FEC" w14:textId="77777777" w:rsidR="004D6293" w:rsidRDefault="004D6293" w:rsidP="004D6293">
      <w:pPr>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690496" behindDoc="0" locked="0" layoutInCell="1" allowOverlap="1" wp14:anchorId="4979FDC5" wp14:editId="68094F39">
            <wp:simplePos x="0" y="0"/>
            <wp:positionH relativeFrom="column">
              <wp:posOffset>1322070</wp:posOffset>
            </wp:positionH>
            <wp:positionV relativeFrom="paragraph">
              <wp:posOffset>66675</wp:posOffset>
            </wp:positionV>
            <wp:extent cx="2390775" cy="3238500"/>
            <wp:effectExtent l="19050" t="0" r="9525" b="0"/>
            <wp:wrapNone/>
            <wp:docPr id="36" name="Picture 2" descr="C:\Users\UTC\Downloads\WhatsApp Image 2023-02-16 at 19.48.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TC\Downloads\WhatsApp Image 2023-02-16 at 19.48.46.jpeg"/>
                    <pic:cNvPicPr>
                      <a:picLocks noChangeAspect="1" noChangeArrowheads="1"/>
                    </pic:cNvPicPr>
                  </pic:nvPicPr>
                  <pic:blipFill>
                    <a:blip r:embed="rId35" cstate="print"/>
                    <a:srcRect/>
                    <a:stretch>
                      <a:fillRect/>
                    </a:stretch>
                  </pic:blipFill>
                  <pic:spPr bwMode="auto">
                    <a:xfrm>
                      <a:off x="0" y="0"/>
                      <a:ext cx="2390775" cy="3238500"/>
                    </a:xfrm>
                    <a:prstGeom prst="rect">
                      <a:avLst/>
                    </a:prstGeom>
                    <a:noFill/>
                    <a:ln w="9525">
                      <a:noFill/>
                      <a:miter lim="800000"/>
                      <a:headEnd/>
                      <a:tailEnd/>
                    </a:ln>
                  </pic:spPr>
                </pic:pic>
              </a:graphicData>
            </a:graphic>
          </wp:anchor>
        </w:drawing>
      </w:r>
    </w:p>
    <w:p w14:paraId="4BAA137F" w14:textId="77777777" w:rsidR="004D6293" w:rsidRPr="00D74699" w:rsidRDefault="004D6293" w:rsidP="004D6293">
      <w:pPr>
        <w:rPr>
          <w:rFonts w:ascii="Times New Roman" w:hAnsi="Times New Roman" w:cs="Times New Roman"/>
          <w:sz w:val="24"/>
          <w:szCs w:val="24"/>
        </w:rPr>
      </w:pPr>
    </w:p>
    <w:p w14:paraId="56BAC2E8" w14:textId="77777777" w:rsidR="004D6293" w:rsidRPr="00D74699" w:rsidRDefault="004D6293" w:rsidP="004D6293">
      <w:pPr>
        <w:rPr>
          <w:rFonts w:ascii="Times New Roman" w:hAnsi="Times New Roman" w:cs="Times New Roman"/>
          <w:sz w:val="24"/>
          <w:szCs w:val="24"/>
        </w:rPr>
      </w:pPr>
    </w:p>
    <w:p w14:paraId="55D41AF7" w14:textId="77777777" w:rsidR="004D6293" w:rsidRPr="00D74699" w:rsidRDefault="004D6293" w:rsidP="004D6293">
      <w:pPr>
        <w:rPr>
          <w:rFonts w:ascii="Times New Roman" w:hAnsi="Times New Roman" w:cs="Times New Roman"/>
          <w:sz w:val="24"/>
          <w:szCs w:val="24"/>
        </w:rPr>
      </w:pPr>
    </w:p>
    <w:p w14:paraId="451B6A05" w14:textId="77777777" w:rsidR="004D6293" w:rsidRPr="00D74699" w:rsidRDefault="004D6293" w:rsidP="004D6293">
      <w:pPr>
        <w:rPr>
          <w:rFonts w:ascii="Times New Roman" w:hAnsi="Times New Roman" w:cs="Times New Roman"/>
          <w:sz w:val="24"/>
          <w:szCs w:val="24"/>
        </w:rPr>
      </w:pPr>
    </w:p>
    <w:p w14:paraId="47BF180F" w14:textId="77777777" w:rsidR="004D6293" w:rsidRPr="00D74699" w:rsidRDefault="004D6293" w:rsidP="004D6293">
      <w:pPr>
        <w:rPr>
          <w:rFonts w:ascii="Times New Roman" w:hAnsi="Times New Roman" w:cs="Times New Roman"/>
          <w:sz w:val="24"/>
          <w:szCs w:val="24"/>
        </w:rPr>
      </w:pPr>
    </w:p>
    <w:p w14:paraId="090AD3EA" w14:textId="77777777" w:rsidR="004D6293" w:rsidRPr="00D74699" w:rsidRDefault="004D6293" w:rsidP="004D6293">
      <w:pPr>
        <w:rPr>
          <w:rFonts w:ascii="Times New Roman" w:hAnsi="Times New Roman" w:cs="Times New Roman"/>
          <w:sz w:val="24"/>
          <w:szCs w:val="24"/>
        </w:rPr>
      </w:pPr>
    </w:p>
    <w:p w14:paraId="7F707106" w14:textId="77777777" w:rsidR="004D6293" w:rsidRPr="00D74699" w:rsidRDefault="004D6293" w:rsidP="004D6293">
      <w:pPr>
        <w:rPr>
          <w:rFonts w:ascii="Times New Roman" w:hAnsi="Times New Roman" w:cs="Times New Roman"/>
          <w:sz w:val="24"/>
          <w:szCs w:val="24"/>
        </w:rPr>
      </w:pPr>
    </w:p>
    <w:p w14:paraId="17ACFC27" w14:textId="77777777" w:rsidR="004D6293" w:rsidRPr="00D74699" w:rsidRDefault="004D6293" w:rsidP="004D6293">
      <w:pPr>
        <w:rPr>
          <w:rFonts w:ascii="Times New Roman" w:hAnsi="Times New Roman" w:cs="Times New Roman"/>
          <w:sz w:val="24"/>
          <w:szCs w:val="24"/>
        </w:rPr>
      </w:pPr>
    </w:p>
    <w:p w14:paraId="62521924" w14:textId="77777777" w:rsidR="004D6293" w:rsidRDefault="004D6293" w:rsidP="004D6293">
      <w:pPr>
        <w:rPr>
          <w:rFonts w:ascii="Times New Roman" w:hAnsi="Times New Roman" w:cs="Times New Roman"/>
          <w:sz w:val="24"/>
          <w:szCs w:val="24"/>
        </w:rPr>
      </w:pPr>
    </w:p>
    <w:p w14:paraId="029B6408" w14:textId="77777777" w:rsidR="004D6293" w:rsidRPr="00D74699" w:rsidRDefault="004D6293" w:rsidP="004D6293">
      <w:pPr>
        <w:rPr>
          <w:rFonts w:ascii="Times New Roman" w:hAnsi="Times New Roman" w:cs="Times New Roman"/>
          <w:sz w:val="18"/>
          <w:szCs w:val="24"/>
        </w:rPr>
      </w:pPr>
    </w:p>
    <w:p w14:paraId="1E59343E" w14:textId="77777777" w:rsidR="004D6293" w:rsidRDefault="004D6293" w:rsidP="004D6293">
      <w:pPr>
        <w:spacing w:after="0" w:line="240" w:lineRule="auto"/>
        <w:jc w:val="center"/>
        <w:rPr>
          <w:rFonts w:ascii="Times New Roman" w:hAnsi="Times New Roman" w:cs="Times New Roman"/>
          <w:b/>
          <w:sz w:val="24"/>
          <w:szCs w:val="24"/>
        </w:rPr>
      </w:pPr>
      <w:r w:rsidRPr="005E0E3E">
        <w:rPr>
          <w:rFonts w:ascii="Times New Roman" w:hAnsi="Times New Roman" w:cs="Times New Roman"/>
          <w:b/>
          <w:sz w:val="24"/>
          <w:szCs w:val="24"/>
        </w:rPr>
        <w:t xml:space="preserve">Gambar </w:t>
      </w:r>
      <w:r>
        <w:rPr>
          <w:rFonts w:ascii="Times New Roman" w:hAnsi="Times New Roman" w:cs="Times New Roman"/>
          <w:b/>
          <w:sz w:val="24"/>
          <w:szCs w:val="24"/>
        </w:rPr>
        <w:t>8</w:t>
      </w:r>
      <w:r w:rsidRPr="005E0E3E">
        <w:rPr>
          <w:rFonts w:ascii="Times New Roman" w:hAnsi="Times New Roman" w:cs="Times New Roman"/>
          <w:b/>
          <w:sz w:val="24"/>
          <w:szCs w:val="24"/>
        </w:rPr>
        <w:t>. Pembagian Kuesioner Uji Validitas Kepada Responden</w:t>
      </w:r>
      <w:r>
        <w:rPr>
          <w:rFonts w:ascii="Times New Roman" w:hAnsi="Times New Roman" w:cs="Times New Roman"/>
          <w:b/>
          <w:sz w:val="24"/>
          <w:szCs w:val="24"/>
        </w:rPr>
        <w:t xml:space="preserve"> di </w:t>
      </w:r>
    </w:p>
    <w:p w14:paraId="5F35DDE1" w14:textId="77777777" w:rsidR="004D6293" w:rsidRPr="000324DE" w:rsidRDefault="004D6293" w:rsidP="004D6293">
      <w:pPr>
        <w:pStyle w:val="DaftarParagraf"/>
        <w:spacing w:after="0" w:line="240" w:lineRule="auto"/>
        <w:ind w:left="0"/>
        <w:jc w:val="center"/>
        <w:rPr>
          <w:rFonts w:ascii="Times New Roman" w:hAnsi="Times New Roman" w:cs="Times New Roman"/>
          <w:sz w:val="24"/>
          <w:szCs w:val="24"/>
        </w:rPr>
      </w:pPr>
      <w:r>
        <w:rPr>
          <w:rFonts w:ascii="Times New Roman" w:hAnsi="Times New Roman" w:cs="Times New Roman"/>
          <w:b/>
          <w:sz w:val="24"/>
          <w:szCs w:val="24"/>
        </w:rPr>
        <w:t>PT. Huta Bayu Marsada</w:t>
      </w:r>
    </w:p>
    <w:p w14:paraId="308DE9CA" w14:textId="77777777" w:rsidR="004D6293" w:rsidRDefault="004D6293" w:rsidP="004D6293">
      <w:pPr>
        <w:pStyle w:val="DaftarParagraf"/>
        <w:spacing w:after="0" w:line="240" w:lineRule="auto"/>
        <w:ind w:left="0"/>
        <w:jc w:val="center"/>
        <w:rPr>
          <w:rFonts w:ascii="Times New Roman" w:hAnsi="Times New Roman" w:cs="Times New Roman"/>
          <w:b/>
          <w:sz w:val="24"/>
          <w:szCs w:val="24"/>
        </w:rPr>
      </w:pPr>
    </w:p>
    <w:p w14:paraId="4F4EB72F" w14:textId="77777777" w:rsidR="004D6293" w:rsidRDefault="004D6293" w:rsidP="004D6293">
      <w:pPr>
        <w:pStyle w:val="DaftarParagraf"/>
        <w:spacing w:after="0" w:line="240" w:lineRule="auto"/>
        <w:ind w:left="0"/>
        <w:jc w:val="center"/>
        <w:rPr>
          <w:rFonts w:ascii="Times New Roman" w:hAnsi="Times New Roman" w:cs="Times New Roman"/>
          <w:b/>
          <w:sz w:val="24"/>
          <w:szCs w:val="24"/>
        </w:rPr>
      </w:pPr>
    </w:p>
    <w:p w14:paraId="19D666E2" w14:textId="77773473" w:rsidR="004D6293" w:rsidRDefault="004D6293" w:rsidP="004D6293">
      <w:pPr>
        <w:rPr>
          <w:sz w:val="16"/>
        </w:rPr>
      </w:pPr>
      <w:r>
        <w:rPr>
          <w:noProof/>
          <w:sz w:val="16"/>
        </w:rPr>
        <w:lastRenderedPageBreak/>
        <w:drawing>
          <wp:anchor distT="0" distB="0" distL="114300" distR="114300" simplePos="0" relativeHeight="251695616" behindDoc="0" locked="0" layoutInCell="1" allowOverlap="1" wp14:anchorId="483123AF" wp14:editId="2032D295">
            <wp:simplePos x="0" y="0"/>
            <wp:positionH relativeFrom="column">
              <wp:posOffset>1322070</wp:posOffset>
            </wp:positionH>
            <wp:positionV relativeFrom="paragraph">
              <wp:posOffset>7620</wp:posOffset>
            </wp:positionV>
            <wp:extent cx="2390775" cy="3238500"/>
            <wp:effectExtent l="19050" t="0" r="9525" b="0"/>
            <wp:wrapNone/>
            <wp:docPr id="39" name="Picture 4" descr="C:\Users\UTC\Downloads\WhatsApp Image 2023-02-16 at 19.49.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TC\Downloads\WhatsApp Image 2023-02-16 at 19.49.11.jpeg"/>
                    <pic:cNvPicPr>
                      <a:picLocks noChangeAspect="1" noChangeArrowheads="1"/>
                    </pic:cNvPicPr>
                  </pic:nvPicPr>
                  <pic:blipFill>
                    <a:blip r:embed="rId36" cstate="print"/>
                    <a:srcRect/>
                    <a:stretch>
                      <a:fillRect/>
                    </a:stretch>
                  </pic:blipFill>
                  <pic:spPr bwMode="auto">
                    <a:xfrm>
                      <a:off x="0" y="0"/>
                      <a:ext cx="2390775" cy="3238500"/>
                    </a:xfrm>
                    <a:prstGeom prst="rect">
                      <a:avLst/>
                    </a:prstGeom>
                    <a:noFill/>
                    <a:ln w="9525">
                      <a:noFill/>
                      <a:miter lim="800000"/>
                      <a:headEnd/>
                      <a:tailEnd/>
                    </a:ln>
                  </pic:spPr>
                </pic:pic>
              </a:graphicData>
            </a:graphic>
          </wp:anchor>
        </w:drawing>
      </w:r>
    </w:p>
    <w:p w14:paraId="5135B9A7" w14:textId="77777777" w:rsidR="004D6293" w:rsidRDefault="004D6293" w:rsidP="004D6293">
      <w:pPr>
        <w:rPr>
          <w:sz w:val="16"/>
        </w:rPr>
      </w:pPr>
    </w:p>
    <w:p w14:paraId="1520156F" w14:textId="77777777" w:rsidR="004D6293" w:rsidRDefault="004D6293" w:rsidP="004D6293">
      <w:pPr>
        <w:rPr>
          <w:sz w:val="16"/>
        </w:rPr>
      </w:pPr>
    </w:p>
    <w:p w14:paraId="0AE30E08" w14:textId="77777777" w:rsidR="004D6293" w:rsidRDefault="004D6293" w:rsidP="004D6293">
      <w:pPr>
        <w:rPr>
          <w:sz w:val="16"/>
        </w:rPr>
      </w:pPr>
    </w:p>
    <w:p w14:paraId="439E000E" w14:textId="77777777" w:rsidR="004D6293" w:rsidRDefault="004D6293" w:rsidP="004D6293">
      <w:pPr>
        <w:rPr>
          <w:sz w:val="16"/>
        </w:rPr>
      </w:pPr>
    </w:p>
    <w:p w14:paraId="1F74E6F0" w14:textId="77777777" w:rsidR="004D6293" w:rsidRDefault="004D6293" w:rsidP="004D6293">
      <w:pPr>
        <w:rPr>
          <w:sz w:val="16"/>
        </w:rPr>
      </w:pPr>
    </w:p>
    <w:p w14:paraId="62CC5476" w14:textId="77777777" w:rsidR="004D6293" w:rsidRDefault="004D6293" w:rsidP="004D6293">
      <w:pPr>
        <w:rPr>
          <w:sz w:val="16"/>
        </w:rPr>
      </w:pPr>
    </w:p>
    <w:p w14:paraId="53D11373" w14:textId="77777777" w:rsidR="004D6293" w:rsidRDefault="004D6293" w:rsidP="004D6293">
      <w:pPr>
        <w:rPr>
          <w:sz w:val="16"/>
        </w:rPr>
      </w:pPr>
    </w:p>
    <w:p w14:paraId="16E401CA" w14:textId="77777777" w:rsidR="004D6293" w:rsidRDefault="004D6293" w:rsidP="004D6293">
      <w:pPr>
        <w:rPr>
          <w:sz w:val="16"/>
        </w:rPr>
      </w:pPr>
    </w:p>
    <w:p w14:paraId="44256226" w14:textId="77777777" w:rsidR="004D6293" w:rsidRDefault="004D6293" w:rsidP="004D6293">
      <w:pPr>
        <w:rPr>
          <w:sz w:val="16"/>
        </w:rPr>
      </w:pPr>
    </w:p>
    <w:p w14:paraId="69331562" w14:textId="77777777" w:rsidR="004D6293" w:rsidRPr="00E764D2" w:rsidRDefault="004D6293" w:rsidP="004D6293">
      <w:pPr>
        <w:rPr>
          <w:sz w:val="16"/>
        </w:rPr>
      </w:pPr>
    </w:p>
    <w:p w14:paraId="67C838AD" w14:textId="77777777" w:rsidR="004D6293" w:rsidRDefault="004D6293" w:rsidP="004D6293">
      <w:pPr>
        <w:spacing w:after="0" w:line="240" w:lineRule="auto"/>
        <w:jc w:val="center"/>
        <w:rPr>
          <w:rFonts w:ascii="Times New Roman" w:hAnsi="Times New Roman" w:cs="Times New Roman"/>
          <w:b/>
          <w:sz w:val="24"/>
          <w:szCs w:val="24"/>
        </w:rPr>
      </w:pPr>
    </w:p>
    <w:p w14:paraId="07332A28" w14:textId="77777777" w:rsidR="004D6293" w:rsidRDefault="004D6293" w:rsidP="004D6293">
      <w:pPr>
        <w:spacing w:after="0" w:line="240" w:lineRule="auto"/>
        <w:jc w:val="center"/>
        <w:rPr>
          <w:rFonts w:ascii="Times New Roman" w:hAnsi="Times New Roman" w:cs="Times New Roman"/>
          <w:b/>
          <w:sz w:val="24"/>
          <w:szCs w:val="24"/>
        </w:rPr>
      </w:pPr>
    </w:p>
    <w:p w14:paraId="50E4E3D2" w14:textId="77777777" w:rsidR="004D6293" w:rsidRDefault="004D6293" w:rsidP="004D6293">
      <w:pPr>
        <w:spacing w:after="0" w:line="240" w:lineRule="auto"/>
        <w:jc w:val="center"/>
        <w:rPr>
          <w:rFonts w:ascii="Times New Roman" w:hAnsi="Times New Roman" w:cs="Times New Roman"/>
          <w:b/>
          <w:sz w:val="24"/>
          <w:szCs w:val="24"/>
        </w:rPr>
      </w:pPr>
      <w:r w:rsidRPr="005E0E3E">
        <w:rPr>
          <w:rFonts w:ascii="Times New Roman" w:hAnsi="Times New Roman" w:cs="Times New Roman"/>
          <w:b/>
          <w:sz w:val="24"/>
          <w:szCs w:val="24"/>
        </w:rPr>
        <w:t xml:space="preserve">Gambar </w:t>
      </w:r>
      <w:r>
        <w:rPr>
          <w:rFonts w:ascii="Times New Roman" w:hAnsi="Times New Roman" w:cs="Times New Roman"/>
          <w:b/>
          <w:sz w:val="24"/>
          <w:szCs w:val="24"/>
        </w:rPr>
        <w:t>9</w:t>
      </w:r>
      <w:r w:rsidRPr="005E0E3E">
        <w:rPr>
          <w:rFonts w:ascii="Times New Roman" w:hAnsi="Times New Roman" w:cs="Times New Roman"/>
          <w:b/>
          <w:sz w:val="24"/>
          <w:szCs w:val="24"/>
        </w:rPr>
        <w:t>. Pembagian Kuesioner Uji Validitas Kepada Responden</w:t>
      </w:r>
      <w:r>
        <w:rPr>
          <w:rFonts w:ascii="Times New Roman" w:hAnsi="Times New Roman" w:cs="Times New Roman"/>
          <w:b/>
          <w:sz w:val="24"/>
          <w:szCs w:val="24"/>
        </w:rPr>
        <w:t xml:space="preserve"> di </w:t>
      </w:r>
    </w:p>
    <w:p w14:paraId="7804DE54" w14:textId="77777777" w:rsidR="004D6293" w:rsidRDefault="004D6293" w:rsidP="004D6293">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PT. Huta Bayu Marsada</w:t>
      </w:r>
    </w:p>
    <w:p w14:paraId="6DD2440F" w14:textId="77777777" w:rsidR="004D6293" w:rsidRDefault="004D6293" w:rsidP="004D6293">
      <w:pPr>
        <w:spacing w:after="0" w:line="240" w:lineRule="auto"/>
        <w:jc w:val="center"/>
        <w:rPr>
          <w:rFonts w:ascii="Times New Roman" w:hAnsi="Times New Roman" w:cs="Times New Roman"/>
          <w:b/>
          <w:sz w:val="24"/>
          <w:szCs w:val="24"/>
        </w:rPr>
      </w:pPr>
    </w:p>
    <w:p w14:paraId="3689E3EB" w14:textId="77777777" w:rsidR="004D6293" w:rsidRDefault="004D6293" w:rsidP="004D6293">
      <w:pPr>
        <w:spacing w:after="0" w:line="240" w:lineRule="auto"/>
        <w:jc w:val="center"/>
        <w:rPr>
          <w:rFonts w:ascii="Times New Roman" w:hAnsi="Times New Roman" w:cs="Times New Roman"/>
          <w:b/>
          <w:sz w:val="24"/>
          <w:szCs w:val="24"/>
        </w:rPr>
      </w:pPr>
    </w:p>
    <w:p w14:paraId="62F97A92" w14:textId="77777777" w:rsidR="004D6293" w:rsidRDefault="004D6293" w:rsidP="004D6293">
      <w:pPr>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700736" behindDoc="0" locked="0" layoutInCell="1" allowOverlap="1" wp14:anchorId="58C56815" wp14:editId="2836D22F">
            <wp:simplePos x="0" y="0"/>
            <wp:positionH relativeFrom="column">
              <wp:posOffset>1322070</wp:posOffset>
            </wp:positionH>
            <wp:positionV relativeFrom="paragraph">
              <wp:posOffset>28575</wp:posOffset>
            </wp:positionV>
            <wp:extent cx="2390775" cy="3238500"/>
            <wp:effectExtent l="19050" t="0" r="9525" b="0"/>
            <wp:wrapNone/>
            <wp:docPr id="40" name="Picture 5" descr="C:\Users\UTC\Downloads\WhatsApp Image 2023-02-16 at 19.48.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TC\Downloads\WhatsApp Image 2023-02-16 at 19.48.44.jpeg"/>
                    <pic:cNvPicPr>
                      <a:picLocks noChangeAspect="1" noChangeArrowheads="1"/>
                    </pic:cNvPicPr>
                  </pic:nvPicPr>
                  <pic:blipFill>
                    <a:blip r:embed="rId37" cstate="print"/>
                    <a:srcRect/>
                    <a:stretch>
                      <a:fillRect/>
                    </a:stretch>
                  </pic:blipFill>
                  <pic:spPr bwMode="auto">
                    <a:xfrm>
                      <a:off x="0" y="0"/>
                      <a:ext cx="2390775" cy="3238500"/>
                    </a:xfrm>
                    <a:prstGeom prst="rect">
                      <a:avLst/>
                    </a:prstGeom>
                    <a:noFill/>
                    <a:ln w="9525">
                      <a:noFill/>
                      <a:miter lim="800000"/>
                      <a:headEnd/>
                      <a:tailEnd/>
                    </a:ln>
                  </pic:spPr>
                </pic:pic>
              </a:graphicData>
            </a:graphic>
          </wp:anchor>
        </w:drawing>
      </w:r>
    </w:p>
    <w:p w14:paraId="17E028D4" w14:textId="77777777" w:rsidR="004D6293" w:rsidRPr="00D74699" w:rsidRDefault="004D6293" w:rsidP="004D6293">
      <w:pPr>
        <w:rPr>
          <w:rFonts w:ascii="Times New Roman" w:hAnsi="Times New Roman" w:cs="Times New Roman"/>
          <w:sz w:val="24"/>
          <w:szCs w:val="24"/>
        </w:rPr>
      </w:pPr>
    </w:p>
    <w:p w14:paraId="0D8B152D" w14:textId="77777777" w:rsidR="004D6293" w:rsidRPr="00D74699" w:rsidRDefault="004D6293" w:rsidP="004D6293">
      <w:pPr>
        <w:rPr>
          <w:rFonts w:ascii="Times New Roman" w:hAnsi="Times New Roman" w:cs="Times New Roman"/>
          <w:sz w:val="24"/>
          <w:szCs w:val="24"/>
        </w:rPr>
      </w:pPr>
    </w:p>
    <w:p w14:paraId="2BB80FC1" w14:textId="77777777" w:rsidR="004D6293" w:rsidRPr="00D74699" w:rsidRDefault="004D6293" w:rsidP="004D6293">
      <w:pPr>
        <w:rPr>
          <w:rFonts w:ascii="Times New Roman" w:hAnsi="Times New Roman" w:cs="Times New Roman"/>
          <w:sz w:val="24"/>
          <w:szCs w:val="24"/>
        </w:rPr>
      </w:pPr>
    </w:p>
    <w:p w14:paraId="4F411FA0" w14:textId="77777777" w:rsidR="004D6293" w:rsidRPr="00D74699" w:rsidRDefault="004D6293" w:rsidP="004D6293">
      <w:pPr>
        <w:rPr>
          <w:rFonts w:ascii="Times New Roman" w:hAnsi="Times New Roman" w:cs="Times New Roman"/>
          <w:sz w:val="24"/>
          <w:szCs w:val="24"/>
        </w:rPr>
      </w:pPr>
    </w:p>
    <w:p w14:paraId="10672607" w14:textId="77777777" w:rsidR="004D6293" w:rsidRPr="00D74699" w:rsidRDefault="004D6293" w:rsidP="004D6293">
      <w:pPr>
        <w:rPr>
          <w:rFonts w:ascii="Times New Roman" w:hAnsi="Times New Roman" w:cs="Times New Roman"/>
          <w:sz w:val="24"/>
          <w:szCs w:val="24"/>
        </w:rPr>
      </w:pPr>
    </w:p>
    <w:p w14:paraId="602A9968" w14:textId="77777777" w:rsidR="004D6293" w:rsidRPr="00D74699" w:rsidRDefault="004D6293" w:rsidP="004D6293">
      <w:pPr>
        <w:rPr>
          <w:rFonts w:ascii="Times New Roman" w:hAnsi="Times New Roman" w:cs="Times New Roman"/>
          <w:sz w:val="24"/>
          <w:szCs w:val="24"/>
        </w:rPr>
      </w:pPr>
    </w:p>
    <w:p w14:paraId="5D4C13D4" w14:textId="77777777" w:rsidR="004D6293" w:rsidRPr="00D74699" w:rsidRDefault="004D6293" w:rsidP="004D6293">
      <w:pPr>
        <w:rPr>
          <w:rFonts w:ascii="Times New Roman" w:hAnsi="Times New Roman" w:cs="Times New Roman"/>
          <w:sz w:val="24"/>
          <w:szCs w:val="24"/>
        </w:rPr>
      </w:pPr>
    </w:p>
    <w:p w14:paraId="4AA19F2E" w14:textId="77777777" w:rsidR="004D6293" w:rsidRPr="00D74699" w:rsidRDefault="004D6293" w:rsidP="004D6293">
      <w:pPr>
        <w:rPr>
          <w:rFonts w:ascii="Times New Roman" w:hAnsi="Times New Roman" w:cs="Times New Roman"/>
          <w:sz w:val="24"/>
          <w:szCs w:val="24"/>
        </w:rPr>
      </w:pPr>
    </w:p>
    <w:p w14:paraId="35648885" w14:textId="77777777" w:rsidR="004D6293" w:rsidRDefault="004D6293" w:rsidP="004D6293">
      <w:pPr>
        <w:rPr>
          <w:rFonts w:ascii="Times New Roman" w:hAnsi="Times New Roman" w:cs="Times New Roman"/>
          <w:sz w:val="24"/>
          <w:szCs w:val="24"/>
        </w:rPr>
      </w:pPr>
    </w:p>
    <w:p w14:paraId="6CD623DD" w14:textId="77777777" w:rsidR="004D6293" w:rsidRPr="00D74699" w:rsidRDefault="004D6293" w:rsidP="004D6293">
      <w:pPr>
        <w:rPr>
          <w:rFonts w:ascii="Times New Roman" w:hAnsi="Times New Roman" w:cs="Times New Roman"/>
          <w:sz w:val="18"/>
          <w:szCs w:val="24"/>
        </w:rPr>
      </w:pPr>
    </w:p>
    <w:p w14:paraId="6E2AD569" w14:textId="77777777" w:rsidR="004D6293" w:rsidRDefault="004D6293" w:rsidP="004D6293">
      <w:pPr>
        <w:spacing w:after="0" w:line="240" w:lineRule="auto"/>
        <w:jc w:val="center"/>
        <w:rPr>
          <w:rFonts w:ascii="Times New Roman" w:hAnsi="Times New Roman" w:cs="Times New Roman"/>
          <w:b/>
          <w:sz w:val="24"/>
          <w:szCs w:val="24"/>
        </w:rPr>
      </w:pPr>
      <w:r w:rsidRPr="005E0E3E">
        <w:rPr>
          <w:rFonts w:ascii="Times New Roman" w:hAnsi="Times New Roman" w:cs="Times New Roman"/>
          <w:b/>
          <w:sz w:val="24"/>
          <w:szCs w:val="24"/>
        </w:rPr>
        <w:t xml:space="preserve">Gambar </w:t>
      </w:r>
      <w:r>
        <w:rPr>
          <w:rFonts w:ascii="Times New Roman" w:hAnsi="Times New Roman" w:cs="Times New Roman"/>
          <w:b/>
          <w:sz w:val="24"/>
          <w:szCs w:val="24"/>
        </w:rPr>
        <w:t>10</w:t>
      </w:r>
      <w:r w:rsidRPr="005E0E3E">
        <w:rPr>
          <w:rFonts w:ascii="Times New Roman" w:hAnsi="Times New Roman" w:cs="Times New Roman"/>
          <w:b/>
          <w:sz w:val="24"/>
          <w:szCs w:val="24"/>
        </w:rPr>
        <w:t>. Pembagian Kuesioner Uji Validitas Kepada Responden</w:t>
      </w:r>
      <w:r>
        <w:rPr>
          <w:rFonts w:ascii="Times New Roman" w:hAnsi="Times New Roman" w:cs="Times New Roman"/>
          <w:b/>
          <w:sz w:val="24"/>
          <w:szCs w:val="24"/>
        </w:rPr>
        <w:t xml:space="preserve"> di </w:t>
      </w:r>
    </w:p>
    <w:p w14:paraId="7C4A0E5C" w14:textId="77777777" w:rsidR="004D6293" w:rsidRDefault="004D6293" w:rsidP="004D6293">
      <w:pPr>
        <w:pStyle w:val="DaftarParagraf"/>
        <w:spacing w:after="0" w:line="240" w:lineRule="auto"/>
        <w:ind w:left="0"/>
        <w:jc w:val="center"/>
        <w:rPr>
          <w:rFonts w:ascii="Times New Roman" w:hAnsi="Times New Roman" w:cs="Times New Roman"/>
          <w:b/>
          <w:sz w:val="24"/>
          <w:szCs w:val="24"/>
        </w:rPr>
      </w:pPr>
      <w:r>
        <w:rPr>
          <w:rFonts w:ascii="Times New Roman" w:hAnsi="Times New Roman" w:cs="Times New Roman"/>
          <w:b/>
          <w:sz w:val="24"/>
          <w:szCs w:val="24"/>
        </w:rPr>
        <w:t>PT. Huta Bayu Marsada</w:t>
      </w:r>
    </w:p>
    <w:p w14:paraId="4015CAF2" w14:textId="77777777" w:rsidR="004D6293" w:rsidRDefault="004D6293" w:rsidP="004D6293">
      <w:pPr>
        <w:pStyle w:val="DaftarParagraf"/>
        <w:spacing w:after="0" w:line="240" w:lineRule="auto"/>
        <w:ind w:left="0"/>
        <w:jc w:val="center"/>
        <w:rPr>
          <w:rFonts w:ascii="Times New Roman" w:hAnsi="Times New Roman" w:cs="Times New Roman"/>
          <w:b/>
          <w:sz w:val="24"/>
          <w:szCs w:val="24"/>
        </w:rPr>
      </w:pPr>
    </w:p>
    <w:p w14:paraId="1F177291" w14:textId="77777777" w:rsidR="004D6293" w:rsidRDefault="004D6293" w:rsidP="004D6293">
      <w:pPr>
        <w:pStyle w:val="DaftarParagraf"/>
        <w:spacing w:after="0" w:line="240" w:lineRule="auto"/>
        <w:ind w:left="0"/>
        <w:jc w:val="center"/>
        <w:rPr>
          <w:rFonts w:ascii="Times New Roman" w:hAnsi="Times New Roman" w:cs="Times New Roman"/>
          <w:b/>
          <w:sz w:val="24"/>
          <w:szCs w:val="24"/>
        </w:rPr>
      </w:pPr>
    </w:p>
    <w:p w14:paraId="6192F78B" w14:textId="2F58A9CF" w:rsidR="004D6293" w:rsidRDefault="004D6293" w:rsidP="004D6293">
      <w:pPr>
        <w:pStyle w:val="DaftarParagraf"/>
        <w:spacing w:after="0" w:line="240" w:lineRule="auto"/>
        <w:ind w:left="0"/>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anchor distT="0" distB="0" distL="114300" distR="114300" simplePos="0" relativeHeight="251639296" behindDoc="0" locked="0" layoutInCell="1" allowOverlap="1" wp14:anchorId="5A2A25C5" wp14:editId="1DF7E876">
            <wp:simplePos x="0" y="0"/>
            <wp:positionH relativeFrom="column">
              <wp:posOffset>1322070</wp:posOffset>
            </wp:positionH>
            <wp:positionV relativeFrom="paragraph">
              <wp:posOffset>-1905</wp:posOffset>
            </wp:positionV>
            <wp:extent cx="2390775" cy="3238500"/>
            <wp:effectExtent l="19050" t="0" r="9525" b="0"/>
            <wp:wrapNone/>
            <wp:docPr id="6" name="Picture 1" descr="C:\Users\UTC\Downloads\WhatsApp Image 2022-12-30 at 12.2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C\Downloads\WhatsApp Image 2022-12-30 at 12.21.06.jpeg"/>
                    <pic:cNvPicPr>
                      <a:picLocks noChangeAspect="1" noChangeArrowheads="1"/>
                    </pic:cNvPicPr>
                  </pic:nvPicPr>
                  <pic:blipFill>
                    <a:blip r:embed="rId38" cstate="print"/>
                    <a:srcRect/>
                    <a:stretch>
                      <a:fillRect/>
                    </a:stretch>
                  </pic:blipFill>
                  <pic:spPr bwMode="auto">
                    <a:xfrm>
                      <a:off x="0" y="0"/>
                      <a:ext cx="2390775" cy="3238500"/>
                    </a:xfrm>
                    <a:prstGeom prst="rect">
                      <a:avLst/>
                    </a:prstGeom>
                    <a:noFill/>
                    <a:ln w="9525">
                      <a:noFill/>
                      <a:miter lim="800000"/>
                      <a:headEnd/>
                      <a:tailEnd/>
                    </a:ln>
                  </pic:spPr>
                </pic:pic>
              </a:graphicData>
            </a:graphic>
          </wp:anchor>
        </w:drawing>
      </w:r>
    </w:p>
    <w:p w14:paraId="5E2F8BA7" w14:textId="77777777" w:rsidR="004D6293" w:rsidRDefault="004D6293" w:rsidP="004D6293">
      <w:pPr>
        <w:pStyle w:val="DaftarParagraf"/>
        <w:spacing w:after="0" w:line="240" w:lineRule="auto"/>
        <w:ind w:left="0"/>
        <w:rPr>
          <w:rFonts w:ascii="Times New Roman" w:hAnsi="Times New Roman" w:cs="Times New Roman"/>
          <w:b/>
          <w:sz w:val="24"/>
          <w:szCs w:val="24"/>
        </w:rPr>
      </w:pPr>
    </w:p>
    <w:p w14:paraId="610D5EAE" w14:textId="77777777" w:rsidR="004D6293" w:rsidRPr="00181175" w:rsidRDefault="004D6293" w:rsidP="004D6293">
      <w:pPr>
        <w:spacing w:after="0" w:line="240" w:lineRule="auto"/>
      </w:pPr>
    </w:p>
    <w:p w14:paraId="58F63152" w14:textId="77777777" w:rsidR="004D6293" w:rsidRPr="00181175" w:rsidRDefault="004D6293" w:rsidP="004D6293">
      <w:pPr>
        <w:spacing w:after="0" w:line="240" w:lineRule="auto"/>
      </w:pPr>
    </w:p>
    <w:p w14:paraId="77CEF725" w14:textId="77777777" w:rsidR="004D6293" w:rsidRPr="00181175" w:rsidRDefault="004D6293" w:rsidP="004D6293">
      <w:pPr>
        <w:spacing w:after="0" w:line="240" w:lineRule="auto"/>
      </w:pPr>
    </w:p>
    <w:p w14:paraId="59EC36E8" w14:textId="77777777" w:rsidR="004D6293" w:rsidRPr="00181175" w:rsidRDefault="004D6293" w:rsidP="004D6293">
      <w:pPr>
        <w:spacing w:after="0" w:line="240" w:lineRule="auto"/>
      </w:pPr>
    </w:p>
    <w:p w14:paraId="560354D8" w14:textId="77777777" w:rsidR="004D6293" w:rsidRPr="00181175" w:rsidRDefault="004D6293" w:rsidP="004D6293">
      <w:pPr>
        <w:spacing w:after="0" w:line="240" w:lineRule="auto"/>
      </w:pPr>
    </w:p>
    <w:p w14:paraId="58DAD841" w14:textId="77777777" w:rsidR="004D6293" w:rsidRPr="00181175" w:rsidRDefault="004D6293" w:rsidP="004D6293">
      <w:pPr>
        <w:spacing w:after="0" w:line="240" w:lineRule="auto"/>
      </w:pPr>
    </w:p>
    <w:p w14:paraId="5EA72422" w14:textId="77777777" w:rsidR="004D6293" w:rsidRPr="00181175" w:rsidRDefault="004D6293" w:rsidP="004D6293">
      <w:pPr>
        <w:spacing w:after="0" w:line="240" w:lineRule="auto"/>
      </w:pPr>
    </w:p>
    <w:p w14:paraId="4D22031E" w14:textId="77777777" w:rsidR="004D6293" w:rsidRPr="00181175" w:rsidRDefault="004D6293" w:rsidP="004D6293">
      <w:pPr>
        <w:spacing w:after="0" w:line="240" w:lineRule="auto"/>
      </w:pPr>
    </w:p>
    <w:p w14:paraId="2CDE7CC7" w14:textId="77777777" w:rsidR="004D6293" w:rsidRPr="00181175" w:rsidRDefault="004D6293" w:rsidP="004D6293">
      <w:pPr>
        <w:spacing w:after="0" w:line="240" w:lineRule="auto"/>
      </w:pPr>
    </w:p>
    <w:p w14:paraId="6E65A0D4" w14:textId="77777777" w:rsidR="004D6293" w:rsidRDefault="004D6293" w:rsidP="004D6293">
      <w:pPr>
        <w:spacing w:after="0" w:line="240" w:lineRule="auto"/>
      </w:pPr>
    </w:p>
    <w:p w14:paraId="4BD7CA3E" w14:textId="77777777" w:rsidR="004D6293" w:rsidRPr="00181175" w:rsidRDefault="004D6293" w:rsidP="004D6293">
      <w:pPr>
        <w:spacing w:after="0" w:line="240" w:lineRule="auto"/>
        <w:jc w:val="center"/>
      </w:pPr>
      <w:r>
        <w:t xml:space="preserve">Gambar </w:t>
      </w:r>
    </w:p>
    <w:p w14:paraId="307695A6" w14:textId="77777777" w:rsidR="004D6293" w:rsidRDefault="004D6293" w:rsidP="004D6293">
      <w:pPr>
        <w:spacing w:after="0" w:line="240" w:lineRule="auto"/>
        <w:jc w:val="center"/>
      </w:pPr>
    </w:p>
    <w:p w14:paraId="5057D513" w14:textId="77777777" w:rsidR="004D6293" w:rsidRDefault="004D6293" w:rsidP="004D6293"/>
    <w:p w14:paraId="54961696" w14:textId="77777777" w:rsidR="004D6293" w:rsidRDefault="004D6293" w:rsidP="004D6293"/>
    <w:p w14:paraId="1CED6CC9" w14:textId="77777777" w:rsidR="004D6293" w:rsidRPr="00E764D2" w:rsidRDefault="004D6293" w:rsidP="004D6293">
      <w:pPr>
        <w:rPr>
          <w:sz w:val="16"/>
        </w:rPr>
      </w:pPr>
    </w:p>
    <w:p w14:paraId="5B730AE6" w14:textId="77777777" w:rsidR="004D6293" w:rsidRDefault="004D6293" w:rsidP="004D6293">
      <w:pPr>
        <w:spacing w:after="0" w:line="240" w:lineRule="auto"/>
        <w:jc w:val="center"/>
        <w:rPr>
          <w:rFonts w:ascii="Times New Roman" w:hAnsi="Times New Roman" w:cs="Times New Roman"/>
          <w:b/>
          <w:sz w:val="24"/>
          <w:szCs w:val="24"/>
        </w:rPr>
      </w:pPr>
      <w:r w:rsidRPr="005E0E3E">
        <w:rPr>
          <w:rFonts w:ascii="Times New Roman" w:hAnsi="Times New Roman" w:cs="Times New Roman"/>
          <w:b/>
          <w:sz w:val="24"/>
          <w:szCs w:val="24"/>
        </w:rPr>
        <w:t xml:space="preserve">Gambar </w:t>
      </w:r>
      <w:r>
        <w:rPr>
          <w:rFonts w:ascii="Times New Roman" w:hAnsi="Times New Roman" w:cs="Times New Roman"/>
          <w:b/>
          <w:sz w:val="24"/>
          <w:szCs w:val="24"/>
        </w:rPr>
        <w:t>11</w:t>
      </w:r>
      <w:r w:rsidRPr="005E0E3E">
        <w:rPr>
          <w:rFonts w:ascii="Times New Roman" w:hAnsi="Times New Roman" w:cs="Times New Roman"/>
          <w:b/>
          <w:sz w:val="24"/>
          <w:szCs w:val="24"/>
        </w:rPr>
        <w:t xml:space="preserve">. Pembagian Kuesioner </w:t>
      </w:r>
      <w:r>
        <w:rPr>
          <w:rFonts w:ascii="Times New Roman" w:hAnsi="Times New Roman" w:cs="Times New Roman"/>
          <w:b/>
          <w:sz w:val="24"/>
          <w:szCs w:val="24"/>
        </w:rPr>
        <w:t>Penelitian Kepada Responden</w:t>
      </w:r>
    </w:p>
    <w:p w14:paraId="6775F604" w14:textId="77777777" w:rsidR="004D6293" w:rsidRDefault="004D6293" w:rsidP="004D6293">
      <w:pPr>
        <w:spacing w:after="0" w:line="240" w:lineRule="auto"/>
        <w:jc w:val="center"/>
        <w:rPr>
          <w:rFonts w:ascii="Times New Roman" w:hAnsi="Times New Roman" w:cs="Times New Roman"/>
          <w:b/>
          <w:sz w:val="24"/>
          <w:szCs w:val="24"/>
        </w:rPr>
      </w:pPr>
    </w:p>
    <w:p w14:paraId="336BD6D7" w14:textId="77777777" w:rsidR="004D6293" w:rsidRDefault="004D6293" w:rsidP="004D6293">
      <w:pPr>
        <w:spacing w:after="0" w:line="240" w:lineRule="auto"/>
        <w:jc w:val="center"/>
        <w:rPr>
          <w:rFonts w:ascii="Times New Roman" w:hAnsi="Times New Roman" w:cs="Times New Roman"/>
          <w:b/>
          <w:sz w:val="24"/>
          <w:szCs w:val="24"/>
        </w:rPr>
      </w:pPr>
    </w:p>
    <w:p w14:paraId="4B1DB259" w14:textId="77777777" w:rsidR="004D6293" w:rsidRDefault="004D6293" w:rsidP="004D6293">
      <w:pPr>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644416" behindDoc="0" locked="0" layoutInCell="1" allowOverlap="1" wp14:anchorId="4A9DADF0" wp14:editId="1E26BD6F">
            <wp:simplePos x="0" y="0"/>
            <wp:positionH relativeFrom="column">
              <wp:posOffset>1322070</wp:posOffset>
            </wp:positionH>
            <wp:positionV relativeFrom="paragraph">
              <wp:posOffset>74295</wp:posOffset>
            </wp:positionV>
            <wp:extent cx="2390775" cy="3238500"/>
            <wp:effectExtent l="19050" t="0" r="9525" b="0"/>
            <wp:wrapNone/>
            <wp:docPr id="7" name="Picture 2" descr="C:\Users\UTC\Downloads\WhatsApp Image 2022-12-30 at 12.2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TC\Downloads\WhatsApp Image 2022-12-30 at 12.21.56.jpeg"/>
                    <pic:cNvPicPr>
                      <a:picLocks noChangeAspect="1" noChangeArrowheads="1"/>
                    </pic:cNvPicPr>
                  </pic:nvPicPr>
                  <pic:blipFill>
                    <a:blip r:embed="rId39" cstate="print"/>
                    <a:srcRect/>
                    <a:stretch>
                      <a:fillRect/>
                    </a:stretch>
                  </pic:blipFill>
                  <pic:spPr bwMode="auto">
                    <a:xfrm>
                      <a:off x="0" y="0"/>
                      <a:ext cx="2390775" cy="3238500"/>
                    </a:xfrm>
                    <a:prstGeom prst="rect">
                      <a:avLst/>
                    </a:prstGeom>
                    <a:noFill/>
                    <a:ln w="9525">
                      <a:noFill/>
                      <a:miter lim="800000"/>
                      <a:headEnd/>
                      <a:tailEnd/>
                    </a:ln>
                  </pic:spPr>
                </pic:pic>
              </a:graphicData>
            </a:graphic>
          </wp:anchor>
        </w:drawing>
      </w:r>
    </w:p>
    <w:p w14:paraId="4D4FDBAB" w14:textId="77777777" w:rsidR="004D6293" w:rsidRPr="00D74699" w:rsidRDefault="004D6293" w:rsidP="004D6293">
      <w:pPr>
        <w:rPr>
          <w:rFonts w:ascii="Times New Roman" w:hAnsi="Times New Roman" w:cs="Times New Roman"/>
          <w:sz w:val="24"/>
          <w:szCs w:val="24"/>
        </w:rPr>
      </w:pPr>
    </w:p>
    <w:p w14:paraId="0BAB1913" w14:textId="77777777" w:rsidR="004D6293" w:rsidRPr="00D74699" w:rsidRDefault="004D6293" w:rsidP="004D6293">
      <w:pPr>
        <w:rPr>
          <w:rFonts w:ascii="Times New Roman" w:hAnsi="Times New Roman" w:cs="Times New Roman"/>
          <w:sz w:val="24"/>
          <w:szCs w:val="24"/>
        </w:rPr>
      </w:pPr>
    </w:p>
    <w:p w14:paraId="3DED9B3C" w14:textId="77777777" w:rsidR="004D6293" w:rsidRPr="00D74699" w:rsidRDefault="004D6293" w:rsidP="004D6293">
      <w:pPr>
        <w:rPr>
          <w:rFonts w:ascii="Times New Roman" w:hAnsi="Times New Roman" w:cs="Times New Roman"/>
          <w:sz w:val="24"/>
          <w:szCs w:val="24"/>
        </w:rPr>
      </w:pPr>
    </w:p>
    <w:p w14:paraId="5F692283" w14:textId="77777777" w:rsidR="004D6293" w:rsidRPr="00D74699" w:rsidRDefault="004D6293" w:rsidP="004D6293">
      <w:pPr>
        <w:rPr>
          <w:rFonts w:ascii="Times New Roman" w:hAnsi="Times New Roman" w:cs="Times New Roman"/>
          <w:sz w:val="24"/>
          <w:szCs w:val="24"/>
        </w:rPr>
      </w:pPr>
    </w:p>
    <w:p w14:paraId="5F5DF3FF" w14:textId="77777777" w:rsidR="004D6293" w:rsidRPr="00D74699" w:rsidRDefault="004D6293" w:rsidP="004D6293">
      <w:pPr>
        <w:rPr>
          <w:rFonts w:ascii="Times New Roman" w:hAnsi="Times New Roman" w:cs="Times New Roman"/>
          <w:sz w:val="24"/>
          <w:szCs w:val="24"/>
        </w:rPr>
      </w:pPr>
    </w:p>
    <w:p w14:paraId="326679DE" w14:textId="77777777" w:rsidR="004D6293" w:rsidRPr="00D74699" w:rsidRDefault="004D6293" w:rsidP="004D6293">
      <w:pPr>
        <w:rPr>
          <w:rFonts w:ascii="Times New Roman" w:hAnsi="Times New Roman" w:cs="Times New Roman"/>
          <w:sz w:val="24"/>
          <w:szCs w:val="24"/>
        </w:rPr>
      </w:pPr>
    </w:p>
    <w:p w14:paraId="205E19A2" w14:textId="77777777" w:rsidR="004D6293" w:rsidRPr="00D74699" w:rsidRDefault="004D6293" w:rsidP="004D6293">
      <w:pPr>
        <w:rPr>
          <w:rFonts w:ascii="Times New Roman" w:hAnsi="Times New Roman" w:cs="Times New Roman"/>
          <w:sz w:val="24"/>
          <w:szCs w:val="24"/>
        </w:rPr>
      </w:pPr>
    </w:p>
    <w:p w14:paraId="550A297A" w14:textId="77777777" w:rsidR="004D6293" w:rsidRPr="00D74699" w:rsidRDefault="004D6293" w:rsidP="004D6293">
      <w:pPr>
        <w:rPr>
          <w:rFonts w:ascii="Times New Roman" w:hAnsi="Times New Roman" w:cs="Times New Roman"/>
          <w:sz w:val="24"/>
          <w:szCs w:val="24"/>
        </w:rPr>
      </w:pPr>
    </w:p>
    <w:p w14:paraId="01E60E0F" w14:textId="77777777" w:rsidR="004D6293" w:rsidRDefault="004D6293" w:rsidP="004D6293">
      <w:pPr>
        <w:rPr>
          <w:rFonts w:ascii="Times New Roman" w:hAnsi="Times New Roman" w:cs="Times New Roman"/>
          <w:sz w:val="24"/>
          <w:szCs w:val="24"/>
        </w:rPr>
      </w:pPr>
    </w:p>
    <w:p w14:paraId="71B5F5AA" w14:textId="77777777" w:rsidR="004D6293" w:rsidRPr="00D74699" w:rsidRDefault="004D6293" w:rsidP="004D6293">
      <w:pPr>
        <w:rPr>
          <w:rFonts w:ascii="Times New Roman" w:hAnsi="Times New Roman" w:cs="Times New Roman"/>
          <w:sz w:val="18"/>
          <w:szCs w:val="24"/>
        </w:rPr>
      </w:pPr>
    </w:p>
    <w:p w14:paraId="6C9E7F02" w14:textId="77777777" w:rsidR="004D6293" w:rsidRDefault="004D6293" w:rsidP="004D6293">
      <w:pPr>
        <w:spacing w:after="0" w:line="240" w:lineRule="auto"/>
        <w:jc w:val="center"/>
        <w:rPr>
          <w:rFonts w:ascii="Times New Roman" w:hAnsi="Times New Roman" w:cs="Times New Roman"/>
          <w:b/>
          <w:sz w:val="24"/>
          <w:szCs w:val="24"/>
        </w:rPr>
      </w:pPr>
      <w:r w:rsidRPr="005E0E3E">
        <w:rPr>
          <w:rFonts w:ascii="Times New Roman" w:hAnsi="Times New Roman" w:cs="Times New Roman"/>
          <w:b/>
          <w:sz w:val="24"/>
          <w:szCs w:val="24"/>
        </w:rPr>
        <w:t xml:space="preserve">Gambar </w:t>
      </w:r>
      <w:r>
        <w:rPr>
          <w:rFonts w:ascii="Times New Roman" w:hAnsi="Times New Roman" w:cs="Times New Roman"/>
          <w:b/>
          <w:sz w:val="24"/>
          <w:szCs w:val="24"/>
        </w:rPr>
        <w:t>12</w:t>
      </w:r>
      <w:r w:rsidRPr="005E0E3E">
        <w:rPr>
          <w:rFonts w:ascii="Times New Roman" w:hAnsi="Times New Roman" w:cs="Times New Roman"/>
          <w:b/>
          <w:sz w:val="24"/>
          <w:szCs w:val="24"/>
        </w:rPr>
        <w:t xml:space="preserve">. Pembagian Kuesioner </w:t>
      </w:r>
      <w:r>
        <w:rPr>
          <w:rFonts w:ascii="Times New Roman" w:hAnsi="Times New Roman" w:cs="Times New Roman"/>
          <w:b/>
          <w:sz w:val="24"/>
          <w:szCs w:val="24"/>
        </w:rPr>
        <w:t>Penelitian Kepada Responden</w:t>
      </w:r>
    </w:p>
    <w:p w14:paraId="177B5110" w14:textId="77777777" w:rsidR="004D6293" w:rsidRDefault="004D6293" w:rsidP="004D6293">
      <w:pPr>
        <w:jc w:val="center"/>
        <w:rPr>
          <w:rFonts w:ascii="Times New Roman" w:hAnsi="Times New Roman" w:cs="Times New Roman"/>
          <w:b/>
          <w:sz w:val="24"/>
          <w:szCs w:val="24"/>
        </w:rPr>
      </w:pPr>
    </w:p>
    <w:p w14:paraId="70E1847D" w14:textId="77777777" w:rsidR="004D6293" w:rsidRDefault="004D6293" w:rsidP="004D6293">
      <w:pPr>
        <w:jc w:val="center"/>
        <w:rPr>
          <w:rFonts w:ascii="Times New Roman" w:hAnsi="Times New Roman" w:cs="Times New Roman"/>
          <w:b/>
          <w:sz w:val="24"/>
          <w:szCs w:val="24"/>
        </w:rPr>
      </w:pPr>
    </w:p>
    <w:p w14:paraId="16A499A9" w14:textId="76D6F3EC" w:rsidR="004D6293" w:rsidRDefault="004D6293" w:rsidP="004D6293">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49536" behindDoc="0" locked="0" layoutInCell="1" allowOverlap="1" wp14:anchorId="4F3E1EB8" wp14:editId="1D2D590E">
            <wp:simplePos x="0" y="0"/>
            <wp:positionH relativeFrom="column">
              <wp:posOffset>1322070</wp:posOffset>
            </wp:positionH>
            <wp:positionV relativeFrom="paragraph">
              <wp:posOffset>-1905</wp:posOffset>
            </wp:positionV>
            <wp:extent cx="2390775" cy="3238500"/>
            <wp:effectExtent l="19050" t="0" r="9525" b="0"/>
            <wp:wrapNone/>
            <wp:docPr id="8" name="Picture 3" descr="C:\Users\UTC\Downloads\WhatsApp Image 2022-12-30 at 12.2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TC\Downloads\WhatsApp Image 2022-12-30 at 12.21.59.jpeg"/>
                    <pic:cNvPicPr>
                      <a:picLocks noChangeAspect="1" noChangeArrowheads="1"/>
                    </pic:cNvPicPr>
                  </pic:nvPicPr>
                  <pic:blipFill>
                    <a:blip r:embed="rId40" cstate="print"/>
                    <a:srcRect/>
                    <a:stretch>
                      <a:fillRect/>
                    </a:stretch>
                  </pic:blipFill>
                  <pic:spPr bwMode="auto">
                    <a:xfrm>
                      <a:off x="0" y="0"/>
                      <a:ext cx="2390775" cy="3238500"/>
                    </a:xfrm>
                    <a:prstGeom prst="rect">
                      <a:avLst/>
                    </a:prstGeom>
                    <a:noFill/>
                    <a:ln w="9525">
                      <a:noFill/>
                      <a:miter lim="800000"/>
                      <a:headEnd/>
                      <a:tailEnd/>
                    </a:ln>
                  </pic:spPr>
                </pic:pic>
              </a:graphicData>
            </a:graphic>
          </wp:anchor>
        </w:drawing>
      </w:r>
    </w:p>
    <w:p w14:paraId="43A7B1C0" w14:textId="77777777" w:rsidR="004D6293" w:rsidRPr="00D62F88" w:rsidRDefault="004D6293" w:rsidP="004D6293">
      <w:pPr>
        <w:rPr>
          <w:rFonts w:ascii="Times New Roman" w:hAnsi="Times New Roman" w:cs="Times New Roman"/>
          <w:sz w:val="24"/>
          <w:szCs w:val="24"/>
        </w:rPr>
      </w:pPr>
    </w:p>
    <w:p w14:paraId="135AE5EC" w14:textId="77777777" w:rsidR="004D6293" w:rsidRPr="00D62F88" w:rsidRDefault="004D6293" w:rsidP="004D6293">
      <w:pPr>
        <w:rPr>
          <w:rFonts w:ascii="Times New Roman" w:hAnsi="Times New Roman" w:cs="Times New Roman"/>
          <w:sz w:val="24"/>
          <w:szCs w:val="24"/>
        </w:rPr>
      </w:pPr>
    </w:p>
    <w:p w14:paraId="21335A0A" w14:textId="77777777" w:rsidR="004D6293" w:rsidRPr="00D62F88" w:rsidRDefault="004D6293" w:rsidP="004D6293">
      <w:pPr>
        <w:rPr>
          <w:rFonts w:ascii="Times New Roman" w:hAnsi="Times New Roman" w:cs="Times New Roman"/>
          <w:sz w:val="24"/>
          <w:szCs w:val="24"/>
        </w:rPr>
      </w:pPr>
    </w:p>
    <w:p w14:paraId="4A11FA2A" w14:textId="77777777" w:rsidR="004D6293" w:rsidRPr="00D62F88" w:rsidRDefault="004D6293" w:rsidP="004D6293">
      <w:pPr>
        <w:rPr>
          <w:rFonts w:ascii="Times New Roman" w:hAnsi="Times New Roman" w:cs="Times New Roman"/>
          <w:sz w:val="24"/>
          <w:szCs w:val="24"/>
        </w:rPr>
      </w:pPr>
    </w:p>
    <w:p w14:paraId="2EB6F081" w14:textId="77777777" w:rsidR="004D6293" w:rsidRPr="00D62F88" w:rsidRDefault="004D6293" w:rsidP="004D6293">
      <w:pPr>
        <w:rPr>
          <w:rFonts w:ascii="Times New Roman" w:hAnsi="Times New Roman" w:cs="Times New Roman"/>
          <w:sz w:val="24"/>
          <w:szCs w:val="24"/>
        </w:rPr>
      </w:pPr>
    </w:p>
    <w:p w14:paraId="3B355723" w14:textId="77777777" w:rsidR="004D6293" w:rsidRPr="00D62F88" w:rsidRDefault="004D6293" w:rsidP="004D6293">
      <w:pPr>
        <w:rPr>
          <w:rFonts w:ascii="Times New Roman" w:hAnsi="Times New Roman" w:cs="Times New Roman"/>
          <w:sz w:val="24"/>
          <w:szCs w:val="24"/>
        </w:rPr>
      </w:pPr>
    </w:p>
    <w:p w14:paraId="085C9E21" w14:textId="77777777" w:rsidR="004D6293" w:rsidRPr="00D62F88" w:rsidRDefault="004D6293" w:rsidP="004D6293">
      <w:pPr>
        <w:rPr>
          <w:rFonts w:ascii="Times New Roman" w:hAnsi="Times New Roman" w:cs="Times New Roman"/>
          <w:sz w:val="24"/>
          <w:szCs w:val="24"/>
        </w:rPr>
      </w:pPr>
    </w:p>
    <w:p w14:paraId="642B053E" w14:textId="77777777" w:rsidR="004D6293" w:rsidRPr="00D62F88" w:rsidRDefault="004D6293" w:rsidP="004D6293">
      <w:pPr>
        <w:rPr>
          <w:rFonts w:ascii="Times New Roman" w:hAnsi="Times New Roman" w:cs="Times New Roman"/>
          <w:sz w:val="24"/>
          <w:szCs w:val="24"/>
        </w:rPr>
      </w:pPr>
    </w:p>
    <w:p w14:paraId="617510A2" w14:textId="77777777" w:rsidR="004D6293" w:rsidRDefault="004D6293" w:rsidP="004D6293">
      <w:pPr>
        <w:rPr>
          <w:rFonts w:ascii="Times New Roman" w:hAnsi="Times New Roman" w:cs="Times New Roman"/>
          <w:sz w:val="24"/>
          <w:szCs w:val="24"/>
        </w:rPr>
      </w:pPr>
    </w:p>
    <w:p w14:paraId="630C1361" w14:textId="77777777" w:rsidR="004D6293" w:rsidRDefault="004D6293" w:rsidP="004D6293">
      <w:pPr>
        <w:spacing w:after="0" w:line="240" w:lineRule="auto"/>
        <w:jc w:val="center"/>
        <w:rPr>
          <w:rFonts w:ascii="Times New Roman" w:hAnsi="Times New Roman" w:cs="Times New Roman"/>
          <w:b/>
          <w:sz w:val="24"/>
          <w:szCs w:val="24"/>
        </w:rPr>
      </w:pPr>
      <w:r w:rsidRPr="005E0E3E">
        <w:rPr>
          <w:rFonts w:ascii="Times New Roman" w:hAnsi="Times New Roman" w:cs="Times New Roman"/>
          <w:b/>
          <w:sz w:val="24"/>
          <w:szCs w:val="24"/>
        </w:rPr>
        <w:t xml:space="preserve">Gambar </w:t>
      </w:r>
      <w:r>
        <w:rPr>
          <w:rFonts w:ascii="Times New Roman" w:hAnsi="Times New Roman" w:cs="Times New Roman"/>
          <w:b/>
          <w:sz w:val="24"/>
          <w:szCs w:val="24"/>
        </w:rPr>
        <w:t>13</w:t>
      </w:r>
      <w:r w:rsidRPr="005E0E3E">
        <w:rPr>
          <w:rFonts w:ascii="Times New Roman" w:hAnsi="Times New Roman" w:cs="Times New Roman"/>
          <w:b/>
          <w:sz w:val="24"/>
          <w:szCs w:val="24"/>
        </w:rPr>
        <w:t xml:space="preserve">. Pembagian Kuesioner </w:t>
      </w:r>
      <w:r>
        <w:rPr>
          <w:rFonts w:ascii="Times New Roman" w:hAnsi="Times New Roman" w:cs="Times New Roman"/>
          <w:b/>
          <w:sz w:val="24"/>
          <w:szCs w:val="24"/>
        </w:rPr>
        <w:t>Penelitian Kepada Responden</w:t>
      </w:r>
    </w:p>
    <w:p w14:paraId="61506C18" w14:textId="77777777" w:rsidR="004D6293" w:rsidRDefault="004D6293" w:rsidP="004D6293">
      <w:pPr>
        <w:jc w:val="center"/>
        <w:rPr>
          <w:rFonts w:ascii="Times New Roman" w:hAnsi="Times New Roman" w:cs="Times New Roman"/>
          <w:sz w:val="24"/>
          <w:szCs w:val="24"/>
        </w:rPr>
      </w:pPr>
    </w:p>
    <w:p w14:paraId="654FB839" w14:textId="77777777" w:rsidR="004D6293" w:rsidRDefault="004D6293" w:rsidP="004D6293">
      <w:pPr>
        <w:jc w:val="cente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3632" behindDoc="0" locked="0" layoutInCell="1" allowOverlap="1" wp14:anchorId="6FBE2A40" wp14:editId="6D67D3FB">
            <wp:simplePos x="0" y="0"/>
            <wp:positionH relativeFrom="column">
              <wp:posOffset>1322070</wp:posOffset>
            </wp:positionH>
            <wp:positionV relativeFrom="paragraph">
              <wp:posOffset>152400</wp:posOffset>
            </wp:positionV>
            <wp:extent cx="2390775" cy="3238500"/>
            <wp:effectExtent l="19050" t="0" r="9525" b="0"/>
            <wp:wrapNone/>
            <wp:docPr id="9" name="Picture 4" descr="C:\Users\UTC\Downloads\WhatsApp Image 2023-01-05 at 13.34.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TC\Downloads\WhatsApp Image 2023-01-05 at 13.34.25.jpeg"/>
                    <pic:cNvPicPr>
                      <a:picLocks noChangeAspect="1" noChangeArrowheads="1"/>
                    </pic:cNvPicPr>
                  </pic:nvPicPr>
                  <pic:blipFill>
                    <a:blip r:embed="rId41" cstate="print"/>
                    <a:srcRect/>
                    <a:stretch>
                      <a:fillRect/>
                    </a:stretch>
                  </pic:blipFill>
                  <pic:spPr bwMode="auto">
                    <a:xfrm>
                      <a:off x="0" y="0"/>
                      <a:ext cx="2390775" cy="3238500"/>
                    </a:xfrm>
                    <a:prstGeom prst="rect">
                      <a:avLst/>
                    </a:prstGeom>
                    <a:noFill/>
                    <a:ln w="9525">
                      <a:noFill/>
                      <a:miter lim="800000"/>
                      <a:headEnd/>
                      <a:tailEnd/>
                    </a:ln>
                  </pic:spPr>
                </pic:pic>
              </a:graphicData>
            </a:graphic>
          </wp:anchor>
        </w:drawing>
      </w:r>
    </w:p>
    <w:p w14:paraId="3E5B44F0" w14:textId="77777777" w:rsidR="004D6293" w:rsidRPr="00D62F88" w:rsidRDefault="004D6293" w:rsidP="004D6293">
      <w:pPr>
        <w:rPr>
          <w:rFonts w:ascii="Times New Roman" w:hAnsi="Times New Roman" w:cs="Times New Roman"/>
          <w:sz w:val="24"/>
          <w:szCs w:val="24"/>
        </w:rPr>
      </w:pPr>
    </w:p>
    <w:p w14:paraId="4E708A0C" w14:textId="77777777" w:rsidR="004D6293" w:rsidRPr="00D62F88" w:rsidRDefault="004D6293" w:rsidP="004D6293">
      <w:pPr>
        <w:rPr>
          <w:rFonts w:ascii="Times New Roman" w:hAnsi="Times New Roman" w:cs="Times New Roman"/>
          <w:sz w:val="24"/>
          <w:szCs w:val="24"/>
        </w:rPr>
      </w:pPr>
    </w:p>
    <w:p w14:paraId="4E6CC68D" w14:textId="77777777" w:rsidR="004D6293" w:rsidRPr="00D62F88" w:rsidRDefault="004D6293" w:rsidP="004D6293">
      <w:pPr>
        <w:rPr>
          <w:rFonts w:ascii="Times New Roman" w:hAnsi="Times New Roman" w:cs="Times New Roman"/>
          <w:sz w:val="24"/>
          <w:szCs w:val="24"/>
        </w:rPr>
      </w:pPr>
    </w:p>
    <w:p w14:paraId="3E09E10B" w14:textId="77777777" w:rsidR="004D6293" w:rsidRPr="00D62F88" w:rsidRDefault="004D6293" w:rsidP="004D6293">
      <w:pPr>
        <w:rPr>
          <w:rFonts w:ascii="Times New Roman" w:hAnsi="Times New Roman" w:cs="Times New Roman"/>
          <w:sz w:val="24"/>
          <w:szCs w:val="24"/>
        </w:rPr>
      </w:pPr>
    </w:p>
    <w:p w14:paraId="1C0B4A53" w14:textId="77777777" w:rsidR="004D6293" w:rsidRPr="00D62F88" w:rsidRDefault="004D6293" w:rsidP="004D6293">
      <w:pPr>
        <w:rPr>
          <w:rFonts w:ascii="Times New Roman" w:hAnsi="Times New Roman" w:cs="Times New Roman"/>
          <w:sz w:val="24"/>
          <w:szCs w:val="24"/>
        </w:rPr>
      </w:pPr>
    </w:p>
    <w:p w14:paraId="782F1822" w14:textId="77777777" w:rsidR="004D6293" w:rsidRPr="00D62F88" w:rsidRDefault="004D6293" w:rsidP="004D6293">
      <w:pPr>
        <w:rPr>
          <w:rFonts w:ascii="Times New Roman" w:hAnsi="Times New Roman" w:cs="Times New Roman"/>
          <w:sz w:val="24"/>
          <w:szCs w:val="24"/>
        </w:rPr>
      </w:pPr>
    </w:p>
    <w:p w14:paraId="41BDC338" w14:textId="77777777" w:rsidR="004D6293" w:rsidRPr="00D62F88" w:rsidRDefault="004D6293" w:rsidP="004D6293">
      <w:pPr>
        <w:rPr>
          <w:rFonts w:ascii="Times New Roman" w:hAnsi="Times New Roman" w:cs="Times New Roman"/>
          <w:sz w:val="24"/>
          <w:szCs w:val="24"/>
        </w:rPr>
      </w:pPr>
    </w:p>
    <w:p w14:paraId="27F7005B" w14:textId="77777777" w:rsidR="004D6293" w:rsidRPr="00D62F88" w:rsidRDefault="004D6293" w:rsidP="004D6293">
      <w:pPr>
        <w:rPr>
          <w:rFonts w:ascii="Times New Roman" w:hAnsi="Times New Roman" w:cs="Times New Roman"/>
          <w:sz w:val="24"/>
          <w:szCs w:val="24"/>
        </w:rPr>
      </w:pPr>
    </w:p>
    <w:p w14:paraId="49D561B3" w14:textId="77777777" w:rsidR="004D6293" w:rsidRPr="00D62F88" w:rsidRDefault="004D6293" w:rsidP="004D6293">
      <w:pPr>
        <w:spacing w:line="480" w:lineRule="auto"/>
        <w:rPr>
          <w:rFonts w:ascii="Times New Roman" w:hAnsi="Times New Roman" w:cs="Times New Roman"/>
          <w:sz w:val="28"/>
          <w:szCs w:val="24"/>
        </w:rPr>
      </w:pPr>
    </w:p>
    <w:p w14:paraId="1A11E42D" w14:textId="77777777" w:rsidR="004D6293" w:rsidRDefault="004D6293" w:rsidP="004D6293">
      <w:pPr>
        <w:spacing w:after="0" w:line="240" w:lineRule="auto"/>
        <w:jc w:val="center"/>
        <w:rPr>
          <w:rFonts w:ascii="Times New Roman" w:hAnsi="Times New Roman" w:cs="Times New Roman"/>
          <w:b/>
          <w:sz w:val="24"/>
          <w:szCs w:val="24"/>
        </w:rPr>
      </w:pPr>
      <w:r w:rsidRPr="005E0E3E">
        <w:rPr>
          <w:rFonts w:ascii="Times New Roman" w:hAnsi="Times New Roman" w:cs="Times New Roman"/>
          <w:b/>
          <w:sz w:val="24"/>
          <w:szCs w:val="24"/>
        </w:rPr>
        <w:t xml:space="preserve">Gambar </w:t>
      </w:r>
      <w:r>
        <w:rPr>
          <w:rFonts w:ascii="Times New Roman" w:hAnsi="Times New Roman" w:cs="Times New Roman"/>
          <w:b/>
          <w:sz w:val="24"/>
          <w:szCs w:val="24"/>
        </w:rPr>
        <w:t>14</w:t>
      </w:r>
      <w:r w:rsidRPr="005E0E3E">
        <w:rPr>
          <w:rFonts w:ascii="Times New Roman" w:hAnsi="Times New Roman" w:cs="Times New Roman"/>
          <w:b/>
          <w:sz w:val="24"/>
          <w:szCs w:val="24"/>
        </w:rPr>
        <w:t xml:space="preserve">. Pembagian Kuesioner </w:t>
      </w:r>
      <w:r>
        <w:rPr>
          <w:rFonts w:ascii="Times New Roman" w:hAnsi="Times New Roman" w:cs="Times New Roman"/>
          <w:b/>
          <w:sz w:val="24"/>
          <w:szCs w:val="24"/>
        </w:rPr>
        <w:t>Penelitian Kepada Responden</w:t>
      </w:r>
    </w:p>
    <w:p w14:paraId="3B6B4526" w14:textId="77777777" w:rsidR="004D6293" w:rsidRDefault="004D6293" w:rsidP="004D6293">
      <w:pPr>
        <w:jc w:val="center"/>
        <w:rPr>
          <w:rFonts w:ascii="Times New Roman" w:hAnsi="Times New Roman" w:cs="Times New Roman"/>
          <w:b/>
          <w:sz w:val="24"/>
          <w:szCs w:val="24"/>
        </w:rPr>
      </w:pPr>
    </w:p>
    <w:p w14:paraId="1D48A27E" w14:textId="77777777" w:rsidR="004D6293" w:rsidRDefault="004D6293" w:rsidP="004D6293">
      <w:pPr>
        <w:jc w:val="center"/>
        <w:rPr>
          <w:rFonts w:ascii="Times New Roman" w:hAnsi="Times New Roman" w:cs="Times New Roman"/>
          <w:b/>
          <w:sz w:val="24"/>
          <w:szCs w:val="24"/>
        </w:rPr>
      </w:pPr>
    </w:p>
    <w:p w14:paraId="068E6D88" w14:textId="590242C0" w:rsidR="004D6293" w:rsidRDefault="004D6293" w:rsidP="004D6293">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59776" behindDoc="0" locked="0" layoutInCell="1" allowOverlap="1" wp14:anchorId="433C3267" wp14:editId="77667ABF">
            <wp:simplePos x="0" y="0"/>
            <wp:positionH relativeFrom="column">
              <wp:posOffset>1322070</wp:posOffset>
            </wp:positionH>
            <wp:positionV relativeFrom="paragraph">
              <wp:posOffset>-1905</wp:posOffset>
            </wp:positionV>
            <wp:extent cx="2390775" cy="3238500"/>
            <wp:effectExtent l="19050" t="0" r="9525" b="0"/>
            <wp:wrapNone/>
            <wp:docPr id="14" name="Picture 1" descr="C:\Users\UTC\Downloads\WhatsApp Image 2022-12-30 at 12.22.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C\Downloads\WhatsApp Image 2022-12-30 at 12.22.00.jpeg"/>
                    <pic:cNvPicPr>
                      <a:picLocks noChangeAspect="1" noChangeArrowheads="1"/>
                    </pic:cNvPicPr>
                  </pic:nvPicPr>
                  <pic:blipFill>
                    <a:blip r:embed="rId42" cstate="print"/>
                    <a:srcRect/>
                    <a:stretch>
                      <a:fillRect/>
                    </a:stretch>
                  </pic:blipFill>
                  <pic:spPr bwMode="auto">
                    <a:xfrm>
                      <a:off x="0" y="0"/>
                      <a:ext cx="2390775" cy="3238500"/>
                    </a:xfrm>
                    <a:prstGeom prst="rect">
                      <a:avLst/>
                    </a:prstGeom>
                    <a:noFill/>
                    <a:ln w="9525">
                      <a:noFill/>
                      <a:miter lim="800000"/>
                      <a:headEnd/>
                      <a:tailEnd/>
                    </a:ln>
                  </pic:spPr>
                </pic:pic>
              </a:graphicData>
            </a:graphic>
          </wp:anchor>
        </w:drawing>
      </w:r>
    </w:p>
    <w:p w14:paraId="210C9EE6" w14:textId="77777777" w:rsidR="004D6293" w:rsidRPr="00261DF8" w:rsidRDefault="004D6293" w:rsidP="004D6293">
      <w:pPr>
        <w:rPr>
          <w:rFonts w:ascii="Times New Roman" w:hAnsi="Times New Roman" w:cs="Times New Roman"/>
          <w:sz w:val="24"/>
          <w:szCs w:val="24"/>
        </w:rPr>
      </w:pPr>
    </w:p>
    <w:p w14:paraId="7C38A2A3" w14:textId="77777777" w:rsidR="004D6293" w:rsidRPr="00261DF8" w:rsidRDefault="004D6293" w:rsidP="004D6293">
      <w:pPr>
        <w:rPr>
          <w:rFonts w:ascii="Times New Roman" w:hAnsi="Times New Roman" w:cs="Times New Roman"/>
          <w:sz w:val="24"/>
          <w:szCs w:val="24"/>
        </w:rPr>
      </w:pPr>
    </w:p>
    <w:p w14:paraId="23C43330" w14:textId="77777777" w:rsidR="004D6293" w:rsidRPr="00261DF8" w:rsidRDefault="004D6293" w:rsidP="004D6293">
      <w:pPr>
        <w:rPr>
          <w:rFonts w:ascii="Times New Roman" w:hAnsi="Times New Roman" w:cs="Times New Roman"/>
          <w:sz w:val="24"/>
          <w:szCs w:val="24"/>
        </w:rPr>
      </w:pPr>
    </w:p>
    <w:p w14:paraId="38EC8889" w14:textId="77777777" w:rsidR="004D6293" w:rsidRPr="00261DF8" w:rsidRDefault="004D6293" w:rsidP="004D6293">
      <w:pPr>
        <w:rPr>
          <w:rFonts w:ascii="Times New Roman" w:hAnsi="Times New Roman" w:cs="Times New Roman"/>
          <w:sz w:val="24"/>
          <w:szCs w:val="24"/>
        </w:rPr>
      </w:pPr>
    </w:p>
    <w:p w14:paraId="653ED046" w14:textId="77777777" w:rsidR="004D6293" w:rsidRPr="00261DF8" w:rsidRDefault="004D6293" w:rsidP="004D6293">
      <w:pPr>
        <w:rPr>
          <w:rFonts w:ascii="Times New Roman" w:hAnsi="Times New Roman" w:cs="Times New Roman"/>
          <w:sz w:val="24"/>
          <w:szCs w:val="24"/>
        </w:rPr>
      </w:pPr>
    </w:p>
    <w:p w14:paraId="35C90BD6" w14:textId="77777777" w:rsidR="004D6293" w:rsidRPr="00261DF8" w:rsidRDefault="004D6293" w:rsidP="004D6293">
      <w:pPr>
        <w:rPr>
          <w:rFonts w:ascii="Times New Roman" w:hAnsi="Times New Roman" w:cs="Times New Roman"/>
          <w:sz w:val="24"/>
          <w:szCs w:val="24"/>
        </w:rPr>
      </w:pPr>
    </w:p>
    <w:p w14:paraId="7CD7D4A0" w14:textId="77777777" w:rsidR="004D6293" w:rsidRPr="00261DF8" w:rsidRDefault="004D6293" w:rsidP="004D6293">
      <w:pPr>
        <w:rPr>
          <w:rFonts w:ascii="Times New Roman" w:hAnsi="Times New Roman" w:cs="Times New Roman"/>
          <w:sz w:val="24"/>
          <w:szCs w:val="24"/>
        </w:rPr>
      </w:pPr>
    </w:p>
    <w:p w14:paraId="7F04EDB1" w14:textId="77777777" w:rsidR="004D6293" w:rsidRPr="00261DF8" w:rsidRDefault="004D6293" w:rsidP="004D6293">
      <w:pPr>
        <w:rPr>
          <w:rFonts w:ascii="Times New Roman" w:hAnsi="Times New Roman" w:cs="Times New Roman"/>
          <w:sz w:val="24"/>
          <w:szCs w:val="24"/>
        </w:rPr>
      </w:pPr>
    </w:p>
    <w:p w14:paraId="7B1F8AF8" w14:textId="77777777" w:rsidR="004D6293" w:rsidRDefault="004D6293" w:rsidP="004D6293">
      <w:pPr>
        <w:rPr>
          <w:rFonts w:ascii="Times New Roman" w:hAnsi="Times New Roman" w:cs="Times New Roman"/>
          <w:sz w:val="24"/>
          <w:szCs w:val="24"/>
        </w:rPr>
      </w:pPr>
    </w:p>
    <w:p w14:paraId="04234D0D" w14:textId="77777777" w:rsidR="004D6293" w:rsidRDefault="004D6293" w:rsidP="004D6293">
      <w:pPr>
        <w:spacing w:after="0" w:line="240" w:lineRule="auto"/>
        <w:jc w:val="center"/>
        <w:rPr>
          <w:rFonts w:ascii="Times New Roman" w:hAnsi="Times New Roman" w:cs="Times New Roman"/>
          <w:b/>
          <w:sz w:val="24"/>
          <w:szCs w:val="24"/>
        </w:rPr>
      </w:pPr>
      <w:r w:rsidRPr="005E0E3E">
        <w:rPr>
          <w:rFonts w:ascii="Times New Roman" w:hAnsi="Times New Roman" w:cs="Times New Roman"/>
          <w:b/>
          <w:sz w:val="24"/>
          <w:szCs w:val="24"/>
        </w:rPr>
        <w:t xml:space="preserve">Gambar </w:t>
      </w:r>
      <w:r>
        <w:rPr>
          <w:rFonts w:ascii="Times New Roman" w:hAnsi="Times New Roman" w:cs="Times New Roman"/>
          <w:b/>
          <w:sz w:val="24"/>
          <w:szCs w:val="24"/>
        </w:rPr>
        <w:t>15</w:t>
      </w:r>
      <w:r w:rsidRPr="005E0E3E">
        <w:rPr>
          <w:rFonts w:ascii="Times New Roman" w:hAnsi="Times New Roman" w:cs="Times New Roman"/>
          <w:b/>
          <w:sz w:val="24"/>
          <w:szCs w:val="24"/>
        </w:rPr>
        <w:t xml:space="preserve">. Pembagian Kuesioner </w:t>
      </w:r>
      <w:r>
        <w:rPr>
          <w:rFonts w:ascii="Times New Roman" w:hAnsi="Times New Roman" w:cs="Times New Roman"/>
          <w:b/>
          <w:sz w:val="24"/>
          <w:szCs w:val="24"/>
        </w:rPr>
        <w:t>Penelitian Kepada Responden</w:t>
      </w:r>
    </w:p>
    <w:p w14:paraId="594F9010" w14:textId="77777777" w:rsidR="004D6293" w:rsidRDefault="004D6293" w:rsidP="004D6293">
      <w:pPr>
        <w:spacing w:after="0" w:line="240" w:lineRule="auto"/>
        <w:jc w:val="center"/>
        <w:rPr>
          <w:rFonts w:ascii="Times New Roman" w:hAnsi="Times New Roman" w:cs="Times New Roman"/>
          <w:b/>
          <w:sz w:val="24"/>
          <w:szCs w:val="24"/>
        </w:rPr>
      </w:pPr>
    </w:p>
    <w:p w14:paraId="5C569352" w14:textId="77777777" w:rsidR="004D6293" w:rsidRDefault="004D6293" w:rsidP="004D6293">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4896" behindDoc="0" locked="0" layoutInCell="1" allowOverlap="1" wp14:anchorId="317FEFB8" wp14:editId="141C22EA">
            <wp:simplePos x="0" y="0"/>
            <wp:positionH relativeFrom="column">
              <wp:posOffset>1322070</wp:posOffset>
            </wp:positionH>
            <wp:positionV relativeFrom="paragraph">
              <wp:posOffset>314960</wp:posOffset>
            </wp:positionV>
            <wp:extent cx="2390775" cy="3238500"/>
            <wp:effectExtent l="19050" t="0" r="9525" b="0"/>
            <wp:wrapNone/>
            <wp:docPr id="15" name="Picture 2" descr="C:\Users\UTC\Downloads\WhatsApp Image 2022-12-30 at 12.22.0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TC\Downloads\WhatsApp Image 2022-12-30 at 12.22.00 (1).jpeg"/>
                    <pic:cNvPicPr>
                      <a:picLocks noChangeAspect="1" noChangeArrowheads="1"/>
                    </pic:cNvPicPr>
                  </pic:nvPicPr>
                  <pic:blipFill>
                    <a:blip r:embed="rId43" cstate="print"/>
                    <a:srcRect/>
                    <a:stretch>
                      <a:fillRect/>
                    </a:stretch>
                  </pic:blipFill>
                  <pic:spPr bwMode="auto">
                    <a:xfrm>
                      <a:off x="0" y="0"/>
                      <a:ext cx="2390775" cy="3238500"/>
                    </a:xfrm>
                    <a:prstGeom prst="rect">
                      <a:avLst/>
                    </a:prstGeom>
                    <a:noFill/>
                    <a:ln w="9525">
                      <a:noFill/>
                      <a:miter lim="800000"/>
                      <a:headEnd/>
                      <a:tailEnd/>
                    </a:ln>
                  </pic:spPr>
                </pic:pic>
              </a:graphicData>
            </a:graphic>
          </wp:anchor>
        </w:drawing>
      </w:r>
    </w:p>
    <w:p w14:paraId="005EA502" w14:textId="77777777" w:rsidR="004D6293" w:rsidRPr="00490B94" w:rsidRDefault="004D6293" w:rsidP="004D6293">
      <w:pPr>
        <w:rPr>
          <w:rFonts w:ascii="Times New Roman" w:hAnsi="Times New Roman" w:cs="Times New Roman"/>
          <w:sz w:val="24"/>
          <w:szCs w:val="24"/>
        </w:rPr>
      </w:pPr>
    </w:p>
    <w:p w14:paraId="49ECE6A3" w14:textId="77777777" w:rsidR="004D6293" w:rsidRPr="00490B94" w:rsidRDefault="004D6293" w:rsidP="004D6293">
      <w:pPr>
        <w:rPr>
          <w:rFonts w:ascii="Times New Roman" w:hAnsi="Times New Roman" w:cs="Times New Roman"/>
          <w:sz w:val="24"/>
          <w:szCs w:val="24"/>
        </w:rPr>
      </w:pPr>
    </w:p>
    <w:p w14:paraId="2058DBCD" w14:textId="77777777" w:rsidR="004D6293" w:rsidRPr="00490B94" w:rsidRDefault="004D6293" w:rsidP="004D6293">
      <w:pPr>
        <w:rPr>
          <w:rFonts w:ascii="Times New Roman" w:hAnsi="Times New Roman" w:cs="Times New Roman"/>
          <w:sz w:val="24"/>
          <w:szCs w:val="24"/>
        </w:rPr>
      </w:pPr>
    </w:p>
    <w:p w14:paraId="0BF50E82" w14:textId="77777777" w:rsidR="004D6293" w:rsidRPr="00490B94" w:rsidRDefault="004D6293" w:rsidP="004D6293">
      <w:pPr>
        <w:rPr>
          <w:rFonts w:ascii="Times New Roman" w:hAnsi="Times New Roman" w:cs="Times New Roman"/>
          <w:sz w:val="24"/>
          <w:szCs w:val="24"/>
        </w:rPr>
      </w:pPr>
    </w:p>
    <w:p w14:paraId="533A4C32" w14:textId="77777777" w:rsidR="004D6293" w:rsidRPr="00490B94" w:rsidRDefault="004D6293" w:rsidP="004D6293">
      <w:pPr>
        <w:rPr>
          <w:rFonts w:ascii="Times New Roman" w:hAnsi="Times New Roman" w:cs="Times New Roman"/>
          <w:sz w:val="24"/>
          <w:szCs w:val="24"/>
        </w:rPr>
      </w:pPr>
    </w:p>
    <w:p w14:paraId="7E89F220" w14:textId="77777777" w:rsidR="004D6293" w:rsidRPr="00490B94" w:rsidRDefault="004D6293" w:rsidP="004D6293">
      <w:pPr>
        <w:rPr>
          <w:rFonts w:ascii="Times New Roman" w:hAnsi="Times New Roman" w:cs="Times New Roman"/>
          <w:sz w:val="24"/>
          <w:szCs w:val="24"/>
        </w:rPr>
      </w:pPr>
    </w:p>
    <w:p w14:paraId="0D1ABF46" w14:textId="77777777" w:rsidR="004D6293" w:rsidRPr="00490B94" w:rsidRDefault="004D6293" w:rsidP="004D6293">
      <w:pPr>
        <w:rPr>
          <w:rFonts w:ascii="Times New Roman" w:hAnsi="Times New Roman" w:cs="Times New Roman"/>
          <w:sz w:val="24"/>
          <w:szCs w:val="24"/>
        </w:rPr>
      </w:pPr>
    </w:p>
    <w:p w14:paraId="56288777" w14:textId="77777777" w:rsidR="004D6293" w:rsidRPr="00490B94" w:rsidRDefault="004D6293" w:rsidP="004D6293">
      <w:pPr>
        <w:rPr>
          <w:rFonts w:ascii="Times New Roman" w:hAnsi="Times New Roman" w:cs="Times New Roman"/>
          <w:sz w:val="24"/>
          <w:szCs w:val="24"/>
        </w:rPr>
      </w:pPr>
    </w:p>
    <w:p w14:paraId="6BE1D26B" w14:textId="77777777" w:rsidR="004D6293" w:rsidRPr="00490B94" w:rsidRDefault="004D6293" w:rsidP="004D6293">
      <w:pPr>
        <w:rPr>
          <w:rFonts w:ascii="Times New Roman" w:hAnsi="Times New Roman" w:cs="Times New Roman"/>
          <w:sz w:val="24"/>
          <w:szCs w:val="24"/>
        </w:rPr>
      </w:pPr>
    </w:p>
    <w:p w14:paraId="51524C2E" w14:textId="77777777" w:rsidR="004D6293" w:rsidRDefault="004D6293" w:rsidP="004D6293">
      <w:pPr>
        <w:rPr>
          <w:rFonts w:ascii="Times New Roman" w:hAnsi="Times New Roman" w:cs="Times New Roman"/>
          <w:sz w:val="24"/>
          <w:szCs w:val="24"/>
        </w:rPr>
      </w:pPr>
    </w:p>
    <w:p w14:paraId="5D415D8C" w14:textId="77777777" w:rsidR="004D6293" w:rsidRPr="00490B94" w:rsidRDefault="004D6293" w:rsidP="004D6293">
      <w:pPr>
        <w:jc w:val="center"/>
        <w:rPr>
          <w:rFonts w:ascii="Times New Roman" w:hAnsi="Times New Roman" w:cs="Times New Roman"/>
          <w:sz w:val="8"/>
          <w:szCs w:val="24"/>
        </w:rPr>
      </w:pPr>
    </w:p>
    <w:p w14:paraId="2FAE9FB9" w14:textId="77777777" w:rsidR="004D6293" w:rsidRDefault="004D6293" w:rsidP="004D6293">
      <w:pPr>
        <w:jc w:val="center"/>
        <w:rPr>
          <w:rFonts w:ascii="Times New Roman" w:hAnsi="Times New Roman" w:cs="Times New Roman"/>
          <w:b/>
          <w:sz w:val="24"/>
          <w:szCs w:val="24"/>
        </w:rPr>
      </w:pPr>
      <w:r w:rsidRPr="005E0E3E">
        <w:rPr>
          <w:rFonts w:ascii="Times New Roman" w:hAnsi="Times New Roman" w:cs="Times New Roman"/>
          <w:b/>
          <w:sz w:val="24"/>
          <w:szCs w:val="24"/>
        </w:rPr>
        <w:t xml:space="preserve">Gambar </w:t>
      </w:r>
      <w:r>
        <w:rPr>
          <w:rFonts w:ascii="Times New Roman" w:hAnsi="Times New Roman" w:cs="Times New Roman"/>
          <w:b/>
          <w:sz w:val="24"/>
          <w:szCs w:val="24"/>
        </w:rPr>
        <w:t>16</w:t>
      </w:r>
      <w:r w:rsidRPr="005E0E3E">
        <w:rPr>
          <w:rFonts w:ascii="Times New Roman" w:hAnsi="Times New Roman" w:cs="Times New Roman"/>
          <w:b/>
          <w:sz w:val="24"/>
          <w:szCs w:val="24"/>
        </w:rPr>
        <w:t xml:space="preserve">. Pembagian Kuesioner </w:t>
      </w:r>
      <w:r>
        <w:rPr>
          <w:rFonts w:ascii="Times New Roman" w:hAnsi="Times New Roman" w:cs="Times New Roman"/>
          <w:b/>
          <w:sz w:val="24"/>
          <w:szCs w:val="24"/>
        </w:rPr>
        <w:t>Penelitian Kepada Responden</w:t>
      </w:r>
    </w:p>
    <w:p w14:paraId="59324A35" w14:textId="77777777" w:rsidR="004D6293" w:rsidRDefault="004D6293" w:rsidP="004D6293">
      <w:pPr>
        <w:jc w:val="center"/>
        <w:rPr>
          <w:rFonts w:ascii="Times New Roman" w:hAnsi="Times New Roman" w:cs="Times New Roman"/>
          <w:b/>
          <w:sz w:val="24"/>
          <w:szCs w:val="24"/>
        </w:rPr>
      </w:pPr>
    </w:p>
    <w:p w14:paraId="7955B076" w14:textId="77777777" w:rsidR="004D6293" w:rsidRDefault="004D6293" w:rsidP="004D6293">
      <w:pPr>
        <w:jc w:val="center"/>
        <w:rPr>
          <w:rFonts w:ascii="Times New Roman" w:hAnsi="Times New Roman" w:cs="Times New Roman"/>
          <w:b/>
          <w:sz w:val="24"/>
          <w:szCs w:val="24"/>
        </w:rPr>
      </w:pPr>
    </w:p>
    <w:p w14:paraId="675F9D92" w14:textId="46C7B77C" w:rsidR="004D6293" w:rsidRDefault="004D6293" w:rsidP="004D6293">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70016" behindDoc="0" locked="0" layoutInCell="1" allowOverlap="1" wp14:anchorId="16741FE9" wp14:editId="7FF8EA42">
            <wp:simplePos x="0" y="0"/>
            <wp:positionH relativeFrom="column">
              <wp:posOffset>1322070</wp:posOffset>
            </wp:positionH>
            <wp:positionV relativeFrom="paragraph">
              <wp:posOffset>-1905</wp:posOffset>
            </wp:positionV>
            <wp:extent cx="2390775" cy="3238500"/>
            <wp:effectExtent l="19050" t="0" r="9525" b="0"/>
            <wp:wrapNone/>
            <wp:docPr id="16" name="Picture 3" descr="C:\Users\UTC\Downloads\WhatsApp Image 2022-12-30 at 12.2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TC\Downloads\WhatsApp Image 2022-12-30 at 12.21.59.jpeg"/>
                    <pic:cNvPicPr>
                      <a:picLocks noChangeAspect="1" noChangeArrowheads="1"/>
                    </pic:cNvPicPr>
                  </pic:nvPicPr>
                  <pic:blipFill>
                    <a:blip r:embed="rId44" cstate="print"/>
                    <a:srcRect/>
                    <a:stretch>
                      <a:fillRect/>
                    </a:stretch>
                  </pic:blipFill>
                  <pic:spPr bwMode="auto">
                    <a:xfrm>
                      <a:off x="0" y="0"/>
                      <a:ext cx="2390775" cy="3238500"/>
                    </a:xfrm>
                    <a:prstGeom prst="rect">
                      <a:avLst/>
                    </a:prstGeom>
                    <a:noFill/>
                    <a:ln w="9525">
                      <a:noFill/>
                      <a:miter lim="800000"/>
                      <a:headEnd/>
                      <a:tailEnd/>
                    </a:ln>
                  </pic:spPr>
                </pic:pic>
              </a:graphicData>
            </a:graphic>
          </wp:anchor>
        </w:drawing>
      </w:r>
    </w:p>
    <w:p w14:paraId="5A2CC9DF" w14:textId="77777777" w:rsidR="004D6293" w:rsidRDefault="004D6293" w:rsidP="004D6293">
      <w:pPr>
        <w:jc w:val="center"/>
        <w:rPr>
          <w:rFonts w:ascii="Times New Roman" w:hAnsi="Times New Roman" w:cs="Times New Roman"/>
          <w:sz w:val="24"/>
          <w:szCs w:val="24"/>
        </w:rPr>
      </w:pPr>
    </w:p>
    <w:p w14:paraId="03495611" w14:textId="77777777" w:rsidR="004D6293" w:rsidRPr="00490B94" w:rsidRDefault="004D6293" w:rsidP="004D6293">
      <w:pPr>
        <w:rPr>
          <w:rFonts w:ascii="Times New Roman" w:hAnsi="Times New Roman" w:cs="Times New Roman"/>
          <w:sz w:val="24"/>
          <w:szCs w:val="24"/>
        </w:rPr>
      </w:pPr>
    </w:p>
    <w:p w14:paraId="2F778CCA" w14:textId="77777777" w:rsidR="004D6293" w:rsidRPr="00490B94" w:rsidRDefault="004D6293" w:rsidP="004D6293">
      <w:pPr>
        <w:rPr>
          <w:rFonts w:ascii="Times New Roman" w:hAnsi="Times New Roman" w:cs="Times New Roman"/>
          <w:sz w:val="24"/>
          <w:szCs w:val="24"/>
        </w:rPr>
      </w:pPr>
    </w:p>
    <w:p w14:paraId="1860E739" w14:textId="77777777" w:rsidR="004D6293" w:rsidRPr="00490B94" w:rsidRDefault="004D6293" w:rsidP="004D6293">
      <w:pPr>
        <w:rPr>
          <w:rFonts w:ascii="Times New Roman" w:hAnsi="Times New Roman" w:cs="Times New Roman"/>
          <w:sz w:val="24"/>
          <w:szCs w:val="24"/>
        </w:rPr>
      </w:pPr>
    </w:p>
    <w:p w14:paraId="589324E9" w14:textId="77777777" w:rsidR="004D6293" w:rsidRPr="00490B94" w:rsidRDefault="004D6293" w:rsidP="004D6293">
      <w:pPr>
        <w:rPr>
          <w:rFonts w:ascii="Times New Roman" w:hAnsi="Times New Roman" w:cs="Times New Roman"/>
          <w:sz w:val="24"/>
          <w:szCs w:val="24"/>
        </w:rPr>
      </w:pPr>
    </w:p>
    <w:p w14:paraId="1FFBE91F" w14:textId="77777777" w:rsidR="004D6293" w:rsidRPr="00490B94" w:rsidRDefault="004D6293" w:rsidP="004D6293">
      <w:pPr>
        <w:rPr>
          <w:rFonts w:ascii="Times New Roman" w:hAnsi="Times New Roman" w:cs="Times New Roman"/>
          <w:sz w:val="24"/>
          <w:szCs w:val="24"/>
        </w:rPr>
      </w:pPr>
    </w:p>
    <w:p w14:paraId="1E2B0203" w14:textId="77777777" w:rsidR="004D6293" w:rsidRPr="00490B94" w:rsidRDefault="004D6293" w:rsidP="004D6293">
      <w:pPr>
        <w:rPr>
          <w:rFonts w:ascii="Times New Roman" w:hAnsi="Times New Roman" w:cs="Times New Roman"/>
          <w:sz w:val="24"/>
          <w:szCs w:val="24"/>
        </w:rPr>
      </w:pPr>
    </w:p>
    <w:p w14:paraId="72F8E5F5" w14:textId="77777777" w:rsidR="004D6293" w:rsidRPr="00490B94" w:rsidRDefault="004D6293" w:rsidP="004D6293">
      <w:pPr>
        <w:rPr>
          <w:rFonts w:ascii="Times New Roman" w:hAnsi="Times New Roman" w:cs="Times New Roman"/>
          <w:sz w:val="24"/>
          <w:szCs w:val="24"/>
        </w:rPr>
      </w:pPr>
    </w:p>
    <w:p w14:paraId="519AE309" w14:textId="77777777" w:rsidR="004D6293" w:rsidRDefault="004D6293" w:rsidP="004D6293">
      <w:pPr>
        <w:rPr>
          <w:rFonts w:ascii="Times New Roman" w:hAnsi="Times New Roman" w:cs="Times New Roman"/>
          <w:sz w:val="24"/>
          <w:szCs w:val="24"/>
        </w:rPr>
      </w:pPr>
    </w:p>
    <w:p w14:paraId="3E04B400" w14:textId="77777777" w:rsidR="004D6293" w:rsidRDefault="004D6293" w:rsidP="004D6293">
      <w:pPr>
        <w:jc w:val="center"/>
        <w:rPr>
          <w:rFonts w:ascii="Times New Roman" w:hAnsi="Times New Roman" w:cs="Times New Roman"/>
          <w:b/>
          <w:sz w:val="24"/>
          <w:szCs w:val="24"/>
        </w:rPr>
      </w:pPr>
      <w:r w:rsidRPr="005E0E3E">
        <w:rPr>
          <w:rFonts w:ascii="Times New Roman" w:hAnsi="Times New Roman" w:cs="Times New Roman"/>
          <w:b/>
          <w:sz w:val="24"/>
          <w:szCs w:val="24"/>
        </w:rPr>
        <w:t xml:space="preserve">Gambar </w:t>
      </w:r>
      <w:r>
        <w:rPr>
          <w:rFonts w:ascii="Times New Roman" w:hAnsi="Times New Roman" w:cs="Times New Roman"/>
          <w:b/>
          <w:sz w:val="24"/>
          <w:szCs w:val="24"/>
        </w:rPr>
        <w:t>17</w:t>
      </w:r>
      <w:r w:rsidRPr="005E0E3E">
        <w:rPr>
          <w:rFonts w:ascii="Times New Roman" w:hAnsi="Times New Roman" w:cs="Times New Roman"/>
          <w:b/>
          <w:sz w:val="24"/>
          <w:szCs w:val="24"/>
        </w:rPr>
        <w:t xml:space="preserve">. Pembagian Kuesioner </w:t>
      </w:r>
      <w:r>
        <w:rPr>
          <w:rFonts w:ascii="Times New Roman" w:hAnsi="Times New Roman" w:cs="Times New Roman"/>
          <w:b/>
          <w:sz w:val="24"/>
          <w:szCs w:val="24"/>
        </w:rPr>
        <w:t>Penelitian Kepada Responden</w:t>
      </w:r>
    </w:p>
    <w:p w14:paraId="557A34C6" w14:textId="77777777" w:rsidR="004D6293" w:rsidRDefault="004D6293" w:rsidP="004D6293">
      <w:pPr>
        <w:jc w:val="center"/>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675136" behindDoc="0" locked="0" layoutInCell="1" allowOverlap="1" wp14:anchorId="0B3FE429" wp14:editId="2D20A7E0">
            <wp:simplePos x="0" y="0"/>
            <wp:positionH relativeFrom="column">
              <wp:posOffset>1303020</wp:posOffset>
            </wp:positionH>
            <wp:positionV relativeFrom="paragraph">
              <wp:posOffset>270510</wp:posOffset>
            </wp:positionV>
            <wp:extent cx="2409825" cy="3238500"/>
            <wp:effectExtent l="19050" t="0" r="9525" b="0"/>
            <wp:wrapNone/>
            <wp:docPr id="17" name="Picture 4" descr="C:\Users\UTC\Downloads\WhatsApp Image 2022-12-30 at 12.21.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TC\Downloads\WhatsApp Image 2022-12-30 at 12.21.58.jpeg"/>
                    <pic:cNvPicPr>
                      <a:picLocks noChangeAspect="1" noChangeArrowheads="1"/>
                    </pic:cNvPicPr>
                  </pic:nvPicPr>
                  <pic:blipFill>
                    <a:blip r:embed="rId45" cstate="print"/>
                    <a:srcRect/>
                    <a:stretch>
                      <a:fillRect/>
                    </a:stretch>
                  </pic:blipFill>
                  <pic:spPr bwMode="auto">
                    <a:xfrm>
                      <a:off x="0" y="0"/>
                      <a:ext cx="2409825" cy="3238500"/>
                    </a:xfrm>
                    <a:prstGeom prst="rect">
                      <a:avLst/>
                    </a:prstGeom>
                    <a:noFill/>
                    <a:ln w="9525">
                      <a:noFill/>
                      <a:miter lim="800000"/>
                      <a:headEnd/>
                      <a:tailEnd/>
                    </a:ln>
                  </pic:spPr>
                </pic:pic>
              </a:graphicData>
            </a:graphic>
          </wp:anchor>
        </w:drawing>
      </w:r>
    </w:p>
    <w:p w14:paraId="4C47626D" w14:textId="77777777" w:rsidR="004D6293" w:rsidRDefault="004D6293" w:rsidP="004D6293">
      <w:pPr>
        <w:jc w:val="center"/>
        <w:rPr>
          <w:rFonts w:ascii="Times New Roman" w:hAnsi="Times New Roman" w:cs="Times New Roman"/>
          <w:sz w:val="24"/>
          <w:szCs w:val="24"/>
        </w:rPr>
      </w:pPr>
    </w:p>
    <w:p w14:paraId="6997C8E9" w14:textId="77777777" w:rsidR="004D6293" w:rsidRPr="00490B94" w:rsidRDefault="004D6293" w:rsidP="004D6293">
      <w:pPr>
        <w:rPr>
          <w:rFonts w:ascii="Times New Roman" w:hAnsi="Times New Roman" w:cs="Times New Roman"/>
          <w:sz w:val="24"/>
          <w:szCs w:val="24"/>
        </w:rPr>
      </w:pPr>
    </w:p>
    <w:p w14:paraId="7F038043" w14:textId="77777777" w:rsidR="004D6293" w:rsidRPr="00490B94" w:rsidRDefault="004D6293" w:rsidP="004D6293">
      <w:pPr>
        <w:rPr>
          <w:rFonts w:ascii="Times New Roman" w:hAnsi="Times New Roman" w:cs="Times New Roman"/>
          <w:sz w:val="24"/>
          <w:szCs w:val="24"/>
        </w:rPr>
      </w:pPr>
    </w:p>
    <w:p w14:paraId="445C8094" w14:textId="77777777" w:rsidR="004D6293" w:rsidRPr="00490B94" w:rsidRDefault="004D6293" w:rsidP="004D6293">
      <w:pPr>
        <w:rPr>
          <w:rFonts w:ascii="Times New Roman" w:hAnsi="Times New Roman" w:cs="Times New Roman"/>
          <w:sz w:val="24"/>
          <w:szCs w:val="24"/>
        </w:rPr>
      </w:pPr>
    </w:p>
    <w:p w14:paraId="2BBD7985" w14:textId="77777777" w:rsidR="004D6293" w:rsidRPr="00490B94" w:rsidRDefault="004D6293" w:rsidP="004D6293">
      <w:pPr>
        <w:rPr>
          <w:rFonts w:ascii="Times New Roman" w:hAnsi="Times New Roman" w:cs="Times New Roman"/>
          <w:sz w:val="24"/>
          <w:szCs w:val="24"/>
        </w:rPr>
      </w:pPr>
    </w:p>
    <w:p w14:paraId="1EEBAF4C" w14:textId="77777777" w:rsidR="004D6293" w:rsidRPr="00490B94" w:rsidRDefault="004D6293" w:rsidP="004D6293">
      <w:pPr>
        <w:rPr>
          <w:rFonts w:ascii="Times New Roman" w:hAnsi="Times New Roman" w:cs="Times New Roman"/>
          <w:sz w:val="24"/>
          <w:szCs w:val="24"/>
        </w:rPr>
      </w:pPr>
    </w:p>
    <w:p w14:paraId="52B0B121" w14:textId="77777777" w:rsidR="004D6293" w:rsidRPr="00490B94" w:rsidRDefault="004D6293" w:rsidP="004D6293">
      <w:pPr>
        <w:rPr>
          <w:rFonts w:ascii="Times New Roman" w:hAnsi="Times New Roman" w:cs="Times New Roman"/>
          <w:sz w:val="24"/>
          <w:szCs w:val="24"/>
        </w:rPr>
      </w:pPr>
    </w:p>
    <w:p w14:paraId="5F881381" w14:textId="77777777" w:rsidR="004D6293" w:rsidRPr="00490B94" w:rsidRDefault="004D6293" w:rsidP="004D6293">
      <w:pPr>
        <w:rPr>
          <w:rFonts w:ascii="Times New Roman" w:hAnsi="Times New Roman" w:cs="Times New Roman"/>
          <w:sz w:val="24"/>
          <w:szCs w:val="24"/>
        </w:rPr>
      </w:pPr>
    </w:p>
    <w:p w14:paraId="026137E0" w14:textId="77777777" w:rsidR="004D6293" w:rsidRDefault="004D6293" w:rsidP="004D6293">
      <w:pPr>
        <w:rPr>
          <w:rFonts w:ascii="Times New Roman" w:hAnsi="Times New Roman" w:cs="Times New Roman"/>
          <w:sz w:val="24"/>
          <w:szCs w:val="24"/>
        </w:rPr>
      </w:pPr>
    </w:p>
    <w:p w14:paraId="66A93116" w14:textId="77777777" w:rsidR="004D6293" w:rsidRDefault="004D6293" w:rsidP="004D6293">
      <w:pPr>
        <w:rPr>
          <w:rFonts w:ascii="Times New Roman" w:hAnsi="Times New Roman" w:cs="Times New Roman"/>
          <w:sz w:val="24"/>
          <w:szCs w:val="24"/>
        </w:rPr>
      </w:pPr>
    </w:p>
    <w:p w14:paraId="03CD195A" w14:textId="77777777" w:rsidR="004D6293" w:rsidRDefault="004D6293" w:rsidP="004D6293">
      <w:pPr>
        <w:jc w:val="center"/>
        <w:rPr>
          <w:rFonts w:ascii="Times New Roman" w:hAnsi="Times New Roman" w:cs="Times New Roman"/>
          <w:b/>
          <w:sz w:val="24"/>
          <w:szCs w:val="24"/>
        </w:rPr>
      </w:pPr>
      <w:r w:rsidRPr="005E0E3E">
        <w:rPr>
          <w:rFonts w:ascii="Times New Roman" w:hAnsi="Times New Roman" w:cs="Times New Roman"/>
          <w:b/>
          <w:sz w:val="24"/>
          <w:szCs w:val="24"/>
        </w:rPr>
        <w:t xml:space="preserve">Gambar </w:t>
      </w:r>
      <w:r>
        <w:rPr>
          <w:rFonts w:ascii="Times New Roman" w:hAnsi="Times New Roman" w:cs="Times New Roman"/>
          <w:b/>
          <w:sz w:val="24"/>
          <w:szCs w:val="24"/>
        </w:rPr>
        <w:t>18</w:t>
      </w:r>
      <w:r w:rsidRPr="005E0E3E">
        <w:rPr>
          <w:rFonts w:ascii="Times New Roman" w:hAnsi="Times New Roman" w:cs="Times New Roman"/>
          <w:b/>
          <w:sz w:val="24"/>
          <w:szCs w:val="24"/>
        </w:rPr>
        <w:t xml:space="preserve">. Pembagian Kuesioner </w:t>
      </w:r>
      <w:r>
        <w:rPr>
          <w:rFonts w:ascii="Times New Roman" w:hAnsi="Times New Roman" w:cs="Times New Roman"/>
          <w:b/>
          <w:sz w:val="24"/>
          <w:szCs w:val="24"/>
        </w:rPr>
        <w:t>Penelitian Kepada Responden</w:t>
      </w:r>
    </w:p>
    <w:p w14:paraId="6E523B94" w14:textId="77777777" w:rsidR="004D6293" w:rsidRDefault="004D6293" w:rsidP="004D6293">
      <w:pPr>
        <w:jc w:val="center"/>
        <w:rPr>
          <w:rFonts w:ascii="Times New Roman" w:hAnsi="Times New Roman" w:cs="Times New Roman"/>
          <w:b/>
          <w:sz w:val="24"/>
          <w:szCs w:val="24"/>
        </w:rPr>
      </w:pPr>
    </w:p>
    <w:p w14:paraId="63C48B35" w14:textId="77777777" w:rsidR="004D6293" w:rsidRDefault="004D6293" w:rsidP="004D6293">
      <w:pPr>
        <w:jc w:val="center"/>
        <w:rPr>
          <w:rFonts w:ascii="Times New Roman" w:hAnsi="Times New Roman" w:cs="Times New Roman"/>
          <w:b/>
          <w:sz w:val="24"/>
          <w:szCs w:val="24"/>
        </w:rPr>
      </w:pPr>
    </w:p>
    <w:p w14:paraId="061D6692" w14:textId="550B9816" w:rsidR="004D6293" w:rsidRDefault="004D6293" w:rsidP="004D6293">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80256" behindDoc="0" locked="0" layoutInCell="1" allowOverlap="1" wp14:anchorId="58D511F1" wp14:editId="011E3507">
            <wp:simplePos x="0" y="0"/>
            <wp:positionH relativeFrom="column">
              <wp:posOffset>1303020</wp:posOffset>
            </wp:positionH>
            <wp:positionV relativeFrom="paragraph">
              <wp:posOffset>-1905</wp:posOffset>
            </wp:positionV>
            <wp:extent cx="2409825" cy="3238500"/>
            <wp:effectExtent l="19050" t="0" r="9525" b="0"/>
            <wp:wrapNone/>
            <wp:docPr id="18" name="Picture 5" descr="C:\Users\UTC\Downloads\WhatsApp Image 2022-12-30 at 12.21.55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TC\Downloads\WhatsApp Image 2022-12-30 at 12.21.55 (2).jpeg"/>
                    <pic:cNvPicPr>
                      <a:picLocks noChangeAspect="1" noChangeArrowheads="1"/>
                    </pic:cNvPicPr>
                  </pic:nvPicPr>
                  <pic:blipFill>
                    <a:blip r:embed="rId46" cstate="print"/>
                    <a:srcRect/>
                    <a:stretch>
                      <a:fillRect/>
                    </a:stretch>
                  </pic:blipFill>
                  <pic:spPr bwMode="auto">
                    <a:xfrm>
                      <a:off x="0" y="0"/>
                      <a:ext cx="2409825" cy="3238500"/>
                    </a:xfrm>
                    <a:prstGeom prst="rect">
                      <a:avLst/>
                    </a:prstGeom>
                    <a:noFill/>
                    <a:ln w="9525">
                      <a:noFill/>
                      <a:miter lim="800000"/>
                      <a:headEnd/>
                      <a:tailEnd/>
                    </a:ln>
                  </pic:spPr>
                </pic:pic>
              </a:graphicData>
            </a:graphic>
          </wp:anchor>
        </w:drawing>
      </w:r>
    </w:p>
    <w:p w14:paraId="30F49B3F" w14:textId="77777777" w:rsidR="004D6293" w:rsidRPr="00490B94" w:rsidRDefault="004D6293" w:rsidP="004D6293">
      <w:pPr>
        <w:rPr>
          <w:rFonts w:ascii="Times New Roman" w:hAnsi="Times New Roman" w:cs="Times New Roman"/>
          <w:sz w:val="24"/>
          <w:szCs w:val="24"/>
        </w:rPr>
      </w:pPr>
    </w:p>
    <w:p w14:paraId="32F4A02C" w14:textId="77777777" w:rsidR="004D6293" w:rsidRPr="00490B94" w:rsidRDefault="004D6293" w:rsidP="004D6293">
      <w:pPr>
        <w:rPr>
          <w:rFonts w:ascii="Times New Roman" w:hAnsi="Times New Roman" w:cs="Times New Roman"/>
          <w:sz w:val="24"/>
          <w:szCs w:val="24"/>
        </w:rPr>
      </w:pPr>
    </w:p>
    <w:p w14:paraId="6DB17B1E" w14:textId="77777777" w:rsidR="004D6293" w:rsidRPr="00490B94" w:rsidRDefault="004D6293" w:rsidP="004D6293">
      <w:pPr>
        <w:rPr>
          <w:rFonts w:ascii="Times New Roman" w:hAnsi="Times New Roman" w:cs="Times New Roman"/>
          <w:sz w:val="24"/>
          <w:szCs w:val="24"/>
        </w:rPr>
      </w:pPr>
    </w:p>
    <w:p w14:paraId="4CCD2482" w14:textId="77777777" w:rsidR="004D6293" w:rsidRPr="00490B94" w:rsidRDefault="004D6293" w:rsidP="004D6293">
      <w:pPr>
        <w:rPr>
          <w:rFonts w:ascii="Times New Roman" w:hAnsi="Times New Roman" w:cs="Times New Roman"/>
          <w:sz w:val="24"/>
          <w:szCs w:val="24"/>
        </w:rPr>
      </w:pPr>
    </w:p>
    <w:p w14:paraId="74FE7DBE" w14:textId="77777777" w:rsidR="004D6293" w:rsidRPr="00490B94" w:rsidRDefault="004D6293" w:rsidP="004D6293">
      <w:pPr>
        <w:rPr>
          <w:rFonts w:ascii="Times New Roman" w:hAnsi="Times New Roman" w:cs="Times New Roman"/>
          <w:sz w:val="24"/>
          <w:szCs w:val="24"/>
        </w:rPr>
      </w:pPr>
    </w:p>
    <w:p w14:paraId="622ADF27" w14:textId="77777777" w:rsidR="004D6293" w:rsidRPr="00490B94" w:rsidRDefault="004D6293" w:rsidP="004D6293">
      <w:pPr>
        <w:rPr>
          <w:rFonts w:ascii="Times New Roman" w:hAnsi="Times New Roman" w:cs="Times New Roman"/>
          <w:sz w:val="24"/>
          <w:szCs w:val="24"/>
        </w:rPr>
      </w:pPr>
    </w:p>
    <w:p w14:paraId="21BFC232" w14:textId="77777777" w:rsidR="004D6293" w:rsidRPr="00490B94" w:rsidRDefault="004D6293" w:rsidP="004D6293">
      <w:pPr>
        <w:rPr>
          <w:rFonts w:ascii="Times New Roman" w:hAnsi="Times New Roman" w:cs="Times New Roman"/>
          <w:sz w:val="24"/>
          <w:szCs w:val="24"/>
        </w:rPr>
      </w:pPr>
    </w:p>
    <w:p w14:paraId="5489C8A3" w14:textId="77777777" w:rsidR="004D6293" w:rsidRDefault="004D6293" w:rsidP="004D6293">
      <w:pPr>
        <w:rPr>
          <w:rFonts w:ascii="Times New Roman" w:hAnsi="Times New Roman" w:cs="Times New Roman"/>
          <w:sz w:val="24"/>
          <w:szCs w:val="24"/>
        </w:rPr>
      </w:pPr>
    </w:p>
    <w:p w14:paraId="44E2F233" w14:textId="77777777" w:rsidR="004D6293" w:rsidRDefault="004D6293" w:rsidP="004D6293">
      <w:pPr>
        <w:spacing w:line="360" w:lineRule="auto"/>
        <w:rPr>
          <w:rFonts w:ascii="Times New Roman" w:hAnsi="Times New Roman" w:cs="Times New Roman"/>
          <w:sz w:val="24"/>
          <w:szCs w:val="24"/>
        </w:rPr>
      </w:pPr>
    </w:p>
    <w:p w14:paraId="51727853" w14:textId="77777777" w:rsidR="004D6293" w:rsidRDefault="004D6293" w:rsidP="004D6293">
      <w:pPr>
        <w:jc w:val="center"/>
        <w:rPr>
          <w:rFonts w:ascii="Times New Roman" w:hAnsi="Times New Roman" w:cs="Times New Roman"/>
          <w:b/>
          <w:sz w:val="24"/>
          <w:szCs w:val="24"/>
        </w:rPr>
      </w:pPr>
      <w:r w:rsidRPr="005E0E3E">
        <w:rPr>
          <w:rFonts w:ascii="Times New Roman" w:hAnsi="Times New Roman" w:cs="Times New Roman"/>
          <w:b/>
          <w:sz w:val="24"/>
          <w:szCs w:val="24"/>
        </w:rPr>
        <w:t xml:space="preserve">Gambar </w:t>
      </w:r>
      <w:r>
        <w:rPr>
          <w:rFonts w:ascii="Times New Roman" w:hAnsi="Times New Roman" w:cs="Times New Roman"/>
          <w:b/>
          <w:sz w:val="24"/>
          <w:szCs w:val="24"/>
        </w:rPr>
        <w:t>19</w:t>
      </w:r>
      <w:r w:rsidRPr="005E0E3E">
        <w:rPr>
          <w:rFonts w:ascii="Times New Roman" w:hAnsi="Times New Roman" w:cs="Times New Roman"/>
          <w:b/>
          <w:sz w:val="24"/>
          <w:szCs w:val="24"/>
        </w:rPr>
        <w:t xml:space="preserve">. Pembagian Kuesioner </w:t>
      </w:r>
      <w:r>
        <w:rPr>
          <w:rFonts w:ascii="Times New Roman" w:hAnsi="Times New Roman" w:cs="Times New Roman"/>
          <w:b/>
          <w:sz w:val="24"/>
          <w:szCs w:val="24"/>
        </w:rPr>
        <w:t>Penelitian Kepada Responden</w:t>
      </w:r>
    </w:p>
    <w:p w14:paraId="2F7EF446" w14:textId="77777777" w:rsidR="004D6293" w:rsidRDefault="004D6293" w:rsidP="004D6293">
      <w:pPr>
        <w:jc w:val="cente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5376" behindDoc="0" locked="0" layoutInCell="1" allowOverlap="1" wp14:anchorId="7EE50549" wp14:editId="3308C71E">
            <wp:simplePos x="0" y="0"/>
            <wp:positionH relativeFrom="column">
              <wp:posOffset>1350645</wp:posOffset>
            </wp:positionH>
            <wp:positionV relativeFrom="paragraph">
              <wp:posOffset>294640</wp:posOffset>
            </wp:positionV>
            <wp:extent cx="2409825" cy="3238500"/>
            <wp:effectExtent l="19050" t="0" r="9525" b="0"/>
            <wp:wrapNone/>
            <wp:docPr id="25" name="Picture 6" descr="C:\Users\UTC\Downloads\WhatsApp Image 2022-12-30 at 12.21.5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TC\Downloads\WhatsApp Image 2022-12-30 at 12.21.55 (1).jpeg"/>
                    <pic:cNvPicPr>
                      <a:picLocks noChangeAspect="1" noChangeArrowheads="1"/>
                    </pic:cNvPicPr>
                  </pic:nvPicPr>
                  <pic:blipFill>
                    <a:blip r:embed="rId47" cstate="print"/>
                    <a:srcRect/>
                    <a:stretch>
                      <a:fillRect/>
                    </a:stretch>
                  </pic:blipFill>
                  <pic:spPr bwMode="auto">
                    <a:xfrm>
                      <a:off x="0" y="0"/>
                      <a:ext cx="2409825" cy="3238500"/>
                    </a:xfrm>
                    <a:prstGeom prst="rect">
                      <a:avLst/>
                    </a:prstGeom>
                    <a:noFill/>
                    <a:ln w="9525">
                      <a:noFill/>
                      <a:miter lim="800000"/>
                      <a:headEnd/>
                      <a:tailEnd/>
                    </a:ln>
                  </pic:spPr>
                </pic:pic>
              </a:graphicData>
            </a:graphic>
          </wp:anchor>
        </w:drawing>
      </w:r>
    </w:p>
    <w:p w14:paraId="346DFF64" w14:textId="77777777" w:rsidR="004D6293" w:rsidRPr="00490B94" w:rsidRDefault="004D6293" w:rsidP="004D6293">
      <w:pPr>
        <w:rPr>
          <w:rFonts w:ascii="Times New Roman" w:hAnsi="Times New Roman" w:cs="Times New Roman"/>
          <w:sz w:val="24"/>
          <w:szCs w:val="24"/>
        </w:rPr>
      </w:pPr>
    </w:p>
    <w:p w14:paraId="7AEB709F" w14:textId="77777777" w:rsidR="004D6293" w:rsidRPr="00490B94" w:rsidRDefault="004D6293" w:rsidP="004D6293">
      <w:pPr>
        <w:rPr>
          <w:rFonts w:ascii="Times New Roman" w:hAnsi="Times New Roman" w:cs="Times New Roman"/>
          <w:sz w:val="24"/>
          <w:szCs w:val="24"/>
        </w:rPr>
      </w:pPr>
    </w:p>
    <w:p w14:paraId="354C8709" w14:textId="77777777" w:rsidR="004D6293" w:rsidRPr="00490B94" w:rsidRDefault="004D6293" w:rsidP="004D6293">
      <w:pPr>
        <w:rPr>
          <w:rFonts w:ascii="Times New Roman" w:hAnsi="Times New Roman" w:cs="Times New Roman"/>
          <w:sz w:val="24"/>
          <w:szCs w:val="24"/>
        </w:rPr>
      </w:pPr>
    </w:p>
    <w:p w14:paraId="53E54719" w14:textId="77777777" w:rsidR="004D6293" w:rsidRPr="00490B94" w:rsidRDefault="004D6293" w:rsidP="004D6293">
      <w:pPr>
        <w:rPr>
          <w:rFonts w:ascii="Times New Roman" w:hAnsi="Times New Roman" w:cs="Times New Roman"/>
          <w:sz w:val="24"/>
          <w:szCs w:val="24"/>
        </w:rPr>
      </w:pPr>
    </w:p>
    <w:p w14:paraId="1DE57A54" w14:textId="77777777" w:rsidR="004D6293" w:rsidRPr="00490B94" w:rsidRDefault="004D6293" w:rsidP="004D6293">
      <w:pPr>
        <w:rPr>
          <w:rFonts w:ascii="Times New Roman" w:hAnsi="Times New Roman" w:cs="Times New Roman"/>
          <w:sz w:val="24"/>
          <w:szCs w:val="24"/>
        </w:rPr>
      </w:pPr>
    </w:p>
    <w:p w14:paraId="07929FBE" w14:textId="77777777" w:rsidR="004D6293" w:rsidRPr="00490B94" w:rsidRDefault="004D6293" w:rsidP="004D6293">
      <w:pPr>
        <w:rPr>
          <w:rFonts w:ascii="Times New Roman" w:hAnsi="Times New Roman" w:cs="Times New Roman"/>
          <w:sz w:val="24"/>
          <w:szCs w:val="24"/>
        </w:rPr>
      </w:pPr>
    </w:p>
    <w:p w14:paraId="1F06EA7B" w14:textId="77777777" w:rsidR="004D6293" w:rsidRPr="00490B94" w:rsidRDefault="004D6293" w:rsidP="004D6293">
      <w:pPr>
        <w:rPr>
          <w:rFonts w:ascii="Times New Roman" w:hAnsi="Times New Roman" w:cs="Times New Roman"/>
          <w:sz w:val="24"/>
          <w:szCs w:val="24"/>
        </w:rPr>
      </w:pPr>
    </w:p>
    <w:p w14:paraId="675E3BD6" w14:textId="77777777" w:rsidR="004D6293" w:rsidRPr="00490B94" w:rsidRDefault="004D6293" w:rsidP="004D6293">
      <w:pPr>
        <w:rPr>
          <w:rFonts w:ascii="Times New Roman" w:hAnsi="Times New Roman" w:cs="Times New Roman"/>
          <w:sz w:val="24"/>
          <w:szCs w:val="24"/>
        </w:rPr>
      </w:pPr>
    </w:p>
    <w:p w14:paraId="252A61B4" w14:textId="77777777" w:rsidR="004D6293" w:rsidRDefault="004D6293" w:rsidP="004D6293">
      <w:pPr>
        <w:rPr>
          <w:rFonts w:ascii="Times New Roman" w:hAnsi="Times New Roman" w:cs="Times New Roman"/>
          <w:sz w:val="24"/>
          <w:szCs w:val="24"/>
        </w:rPr>
      </w:pPr>
    </w:p>
    <w:p w14:paraId="65F2EB83" w14:textId="77777777" w:rsidR="004D6293" w:rsidRDefault="004D6293" w:rsidP="004D6293">
      <w:pPr>
        <w:rPr>
          <w:rFonts w:ascii="Times New Roman" w:hAnsi="Times New Roman" w:cs="Times New Roman"/>
          <w:sz w:val="24"/>
          <w:szCs w:val="24"/>
        </w:rPr>
      </w:pPr>
    </w:p>
    <w:p w14:paraId="3341F87A" w14:textId="77777777" w:rsidR="004D6293" w:rsidRPr="00490B94" w:rsidRDefault="004D6293" w:rsidP="004D6293">
      <w:pPr>
        <w:jc w:val="center"/>
        <w:rPr>
          <w:rFonts w:ascii="Times New Roman" w:hAnsi="Times New Roman" w:cs="Times New Roman"/>
          <w:sz w:val="24"/>
          <w:szCs w:val="24"/>
        </w:rPr>
      </w:pPr>
      <w:r w:rsidRPr="005E0E3E">
        <w:rPr>
          <w:rFonts w:ascii="Times New Roman" w:hAnsi="Times New Roman" w:cs="Times New Roman"/>
          <w:b/>
          <w:sz w:val="24"/>
          <w:szCs w:val="24"/>
        </w:rPr>
        <w:t xml:space="preserve">Gambar </w:t>
      </w:r>
      <w:r>
        <w:rPr>
          <w:rFonts w:ascii="Times New Roman" w:hAnsi="Times New Roman" w:cs="Times New Roman"/>
          <w:b/>
          <w:sz w:val="24"/>
          <w:szCs w:val="24"/>
        </w:rPr>
        <w:t>20</w:t>
      </w:r>
      <w:r w:rsidRPr="005E0E3E">
        <w:rPr>
          <w:rFonts w:ascii="Times New Roman" w:hAnsi="Times New Roman" w:cs="Times New Roman"/>
          <w:b/>
          <w:sz w:val="24"/>
          <w:szCs w:val="24"/>
        </w:rPr>
        <w:t xml:space="preserve">. Pembagian Kuesioner </w:t>
      </w:r>
      <w:r>
        <w:rPr>
          <w:rFonts w:ascii="Times New Roman" w:hAnsi="Times New Roman" w:cs="Times New Roman"/>
          <w:b/>
          <w:sz w:val="24"/>
          <w:szCs w:val="24"/>
        </w:rPr>
        <w:t>Penelitian Kepada Responden</w:t>
      </w:r>
    </w:p>
    <w:p w14:paraId="12825760" w14:textId="77777777" w:rsidR="004D6293" w:rsidRDefault="004D6293">
      <w:pPr>
        <w:rPr>
          <w:rFonts w:ascii="Times New Roman" w:hAnsi="Times New Roman" w:cs="Times New Roman"/>
          <w:b/>
          <w:bCs/>
          <w:color w:val="0D0D0D" w:themeColor="text1" w:themeTint="F2"/>
          <w:sz w:val="24"/>
          <w:szCs w:val="24"/>
        </w:rPr>
      </w:pPr>
      <w:r>
        <w:rPr>
          <w:rFonts w:ascii="Times New Roman" w:hAnsi="Times New Roman" w:cs="Times New Roman"/>
          <w:b/>
          <w:bCs/>
          <w:color w:val="0D0D0D" w:themeColor="text1" w:themeTint="F2"/>
          <w:sz w:val="24"/>
          <w:szCs w:val="24"/>
        </w:rPr>
        <w:br w:type="page"/>
      </w:r>
    </w:p>
    <w:p w14:paraId="29CE8B36" w14:textId="77777777" w:rsidR="00076878" w:rsidRDefault="00076878" w:rsidP="00C94F5A">
      <w:pPr>
        <w:pStyle w:val="DaftarParagraf"/>
        <w:spacing w:after="0" w:line="360" w:lineRule="auto"/>
        <w:ind w:left="0"/>
        <w:rPr>
          <w:rFonts w:ascii="Times New Roman" w:hAnsi="Times New Roman" w:cs="Times New Roman"/>
          <w:b/>
          <w:bCs/>
          <w:color w:val="0D0D0D" w:themeColor="text1" w:themeTint="F2"/>
          <w:sz w:val="24"/>
          <w:szCs w:val="24"/>
        </w:rPr>
        <w:sectPr w:rsidR="00076878" w:rsidSect="00076878">
          <w:headerReference w:type="default" r:id="rId48"/>
          <w:footerReference w:type="default" r:id="rId49"/>
          <w:pgSz w:w="11906" w:h="16838" w:code="9"/>
          <w:pgMar w:top="2268" w:right="1701" w:bottom="1701" w:left="2268" w:header="709" w:footer="709" w:gutter="0"/>
          <w:cols w:space="708"/>
          <w:docGrid w:linePitch="360"/>
        </w:sectPr>
      </w:pPr>
      <w:bookmarkStart w:id="121" w:name="_Hlk139967180"/>
      <w:bookmarkStart w:id="122" w:name="_Toc139968096"/>
      <w:bookmarkStart w:id="123" w:name="_Toc139968124"/>
      <w:bookmarkStart w:id="124" w:name="_Toc139968182"/>
    </w:p>
    <w:p w14:paraId="7D292E48" w14:textId="1DA6A08E" w:rsidR="00C94F5A" w:rsidRPr="004D6293" w:rsidRDefault="004D6293" w:rsidP="00C94F5A">
      <w:pPr>
        <w:pStyle w:val="DaftarParagraf"/>
        <w:spacing w:after="0" w:line="360" w:lineRule="auto"/>
        <w:ind w:left="0"/>
        <w:rPr>
          <w:rFonts w:ascii="Times New Roman" w:hAnsi="Times New Roman" w:cs="Times New Roman"/>
          <w:b/>
          <w:sz w:val="24"/>
          <w:szCs w:val="24"/>
          <w:lang w:val="en-US"/>
        </w:rPr>
      </w:pPr>
      <w:bookmarkStart w:id="125" w:name="_Toc139968563"/>
      <w:r w:rsidRPr="004D6293">
        <w:rPr>
          <w:rFonts w:ascii="Times New Roman" w:hAnsi="Times New Roman" w:cs="Times New Roman"/>
          <w:b/>
          <w:bCs/>
          <w:color w:val="0D0D0D" w:themeColor="text1" w:themeTint="F2"/>
          <w:sz w:val="24"/>
          <w:szCs w:val="24"/>
        </w:rPr>
        <w:lastRenderedPageBreak/>
        <w:t xml:space="preserve">Lampiran </w:t>
      </w:r>
      <w:r w:rsidRPr="004D6293">
        <w:rPr>
          <w:rFonts w:ascii="Times New Roman" w:hAnsi="Times New Roman" w:cs="Times New Roman"/>
          <w:b/>
          <w:bCs/>
          <w:color w:val="0D0D0D" w:themeColor="text1" w:themeTint="F2"/>
          <w:sz w:val="24"/>
          <w:szCs w:val="24"/>
        </w:rPr>
        <w:fldChar w:fldCharType="begin"/>
      </w:r>
      <w:r w:rsidRPr="004D6293">
        <w:rPr>
          <w:rFonts w:ascii="Times New Roman" w:hAnsi="Times New Roman" w:cs="Times New Roman"/>
          <w:b/>
          <w:bCs/>
          <w:color w:val="0D0D0D" w:themeColor="text1" w:themeTint="F2"/>
          <w:sz w:val="24"/>
          <w:szCs w:val="24"/>
        </w:rPr>
        <w:instrText xml:space="preserve"> SEQ Lampiran \* ARABIC </w:instrText>
      </w:r>
      <w:r w:rsidRPr="004D6293">
        <w:rPr>
          <w:rFonts w:ascii="Times New Roman" w:hAnsi="Times New Roman" w:cs="Times New Roman"/>
          <w:b/>
          <w:bCs/>
          <w:color w:val="0D0D0D" w:themeColor="text1" w:themeTint="F2"/>
          <w:sz w:val="24"/>
          <w:szCs w:val="24"/>
        </w:rPr>
        <w:fldChar w:fldCharType="separate"/>
      </w:r>
      <w:r w:rsidR="00524DEB">
        <w:rPr>
          <w:rFonts w:ascii="Times New Roman" w:hAnsi="Times New Roman" w:cs="Times New Roman"/>
          <w:b/>
          <w:bCs/>
          <w:noProof/>
          <w:color w:val="0D0D0D" w:themeColor="text1" w:themeTint="F2"/>
          <w:sz w:val="24"/>
          <w:szCs w:val="24"/>
        </w:rPr>
        <w:t>7</w:t>
      </w:r>
      <w:r w:rsidRPr="004D6293">
        <w:rPr>
          <w:rFonts w:ascii="Times New Roman" w:hAnsi="Times New Roman" w:cs="Times New Roman"/>
          <w:b/>
          <w:bCs/>
          <w:color w:val="0D0D0D" w:themeColor="text1" w:themeTint="F2"/>
          <w:sz w:val="24"/>
          <w:szCs w:val="24"/>
        </w:rPr>
        <w:fldChar w:fldCharType="end"/>
      </w:r>
      <w:r w:rsidRPr="004D6293">
        <w:rPr>
          <w:rFonts w:ascii="Times New Roman" w:hAnsi="Times New Roman" w:cs="Times New Roman"/>
          <w:b/>
          <w:color w:val="0D0D0D" w:themeColor="text1" w:themeTint="F2"/>
          <w:sz w:val="24"/>
          <w:szCs w:val="24"/>
        </w:rPr>
        <w:t>.</w:t>
      </w:r>
      <w:bookmarkEnd w:id="121"/>
      <w:r w:rsidR="00C94F5A">
        <w:rPr>
          <w:rFonts w:ascii="Times New Roman" w:hAnsi="Times New Roman" w:cs="Times New Roman"/>
          <w:b/>
          <w:sz w:val="24"/>
          <w:szCs w:val="24"/>
        </w:rPr>
        <w:t xml:space="preserve"> Lembar Persetujuan Perbaikan (Revisi)</w:t>
      </w:r>
      <w:r>
        <w:rPr>
          <w:rFonts w:ascii="Times New Roman" w:hAnsi="Times New Roman" w:cs="Times New Roman"/>
          <w:b/>
          <w:sz w:val="24"/>
          <w:szCs w:val="24"/>
          <w:lang w:val="en-US"/>
        </w:rPr>
        <w:t xml:space="preserve"> Skripsi</w:t>
      </w:r>
      <w:bookmarkEnd w:id="122"/>
      <w:bookmarkEnd w:id="123"/>
      <w:bookmarkEnd w:id="124"/>
      <w:bookmarkEnd w:id="125"/>
      <w:r>
        <w:rPr>
          <w:rFonts w:ascii="Times New Roman" w:hAnsi="Times New Roman" w:cs="Times New Roman"/>
          <w:b/>
          <w:sz w:val="24"/>
          <w:szCs w:val="24"/>
          <w:lang w:val="en-US"/>
        </w:rPr>
        <w:t xml:space="preserve"> </w:t>
      </w:r>
    </w:p>
    <w:p w14:paraId="2FE1683C" w14:textId="77777777" w:rsidR="00C94F5A" w:rsidRDefault="00C94F5A" w:rsidP="008B0AE1">
      <w:pPr>
        <w:pStyle w:val="DaftarParagraf"/>
        <w:spacing w:after="0" w:line="480" w:lineRule="auto"/>
        <w:ind w:left="0"/>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395FAC85" wp14:editId="3372AE91">
            <wp:extent cx="5040000" cy="6587712"/>
            <wp:effectExtent l="0" t="0" r="0" b="0"/>
            <wp:docPr id="10" name="Picture 5" descr="C:\Users\UTC\Pictures\ControlCenter4\Scan\CCI_000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TC\Pictures\ControlCenter4\Scan\CCI_000417.jpg"/>
                    <pic:cNvPicPr>
                      <a:picLocks noChangeAspect="1" noChangeArrowheads="1"/>
                    </pic:cNvPicPr>
                  </pic:nvPicPr>
                  <pic:blipFill rotWithShape="1">
                    <a:blip r:embed="rId50" cstate="print">
                      <a:clrChange>
                        <a:clrFrom>
                          <a:srgbClr val="F7F7F9"/>
                        </a:clrFrom>
                        <a:clrTo>
                          <a:srgbClr val="F7F7F9">
                            <a:alpha val="0"/>
                          </a:srgbClr>
                        </a:clrTo>
                      </a:clrChange>
                    </a:blip>
                    <a:srcRect l="8666" t="6108" r="5751" b="15035"/>
                    <a:stretch/>
                  </pic:blipFill>
                  <pic:spPr bwMode="auto">
                    <a:xfrm>
                      <a:off x="0" y="0"/>
                      <a:ext cx="5040000" cy="6587712"/>
                    </a:xfrm>
                    <a:prstGeom prst="rect">
                      <a:avLst/>
                    </a:prstGeom>
                    <a:noFill/>
                    <a:ln>
                      <a:noFill/>
                    </a:ln>
                    <a:extLst>
                      <a:ext uri="{53640926-AAD7-44D8-BBD7-CCE9431645EC}">
                        <a14:shadowObscured xmlns:a14="http://schemas.microsoft.com/office/drawing/2010/main"/>
                      </a:ext>
                    </a:extLst>
                  </pic:spPr>
                </pic:pic>
              </a:graphicData>
            </a:graphic>
          </wp:inline>
        </w:drawing>
      </w:r>
    </w:p>
    <w:p w14:paraId="756884CF" w14:textId="77777777" w:rsidR="00C94F5A" w:rsidRDefault="00C94F5A" w:rsidP="008B0AE1">
      <w:pPr>
        <w:pStyle w:val="DaftarParagraf"/>
        <w:spacing w:after="0" w:line="480" w:lineRule="auto"/>
        <w:ind w:left="0"/>
        <w:rPr>
          <w:rFonts w:ascii="Times New Roman" w:hAnsi="Times New Roman" w:cs="Times New Roman"/>
          <w:b/>
          <w:sz w:val="24"/>
          <w:szCs w:val="24"/>
        </w:rPr>
      </w:pPr>
    </w:p>
    <w:p w14:paraId="45BBF02F" w14:textId="77777777" w:rsidR="00C94F5A" w:rsidRDefault="00C94F5A" w:rsidP="008B0AE1">
      <w:pPr>
        <w:pStyle w:val="DaftarParagraf"/>
        <w:spacing w:after="0" w:line="480" w:lineRule="auto"/>
        <w:ind w:left="0"/>
        <w:rPr>
          <w:rFonts w:ascii="Times New Roman" w:hAnsi="Times New Roman" w:cs="Times New Roman"/>
          <w:b/>
          <w:sz w:val="24"/>
          <w:szCs w:val="24"/>
        </w:rPr>
      </w:pPr>
    </w:p>
    <w:p w14:paraId="1FEC2E1D" w14:textId="77777777" w:rsidR="002B6D7C" w:rsidRDefault="002B6D7C">
      <w:pPr>
        <w:rPr>
          <w:rFonts w:ascii="Times New Roman" w:hAnsi="Times New Roman" w:cs="Times New Roman"/>
          <w:b/>
          <w:sz w:val="24"/>
          <w:szCs w:val="24"/>
        </w:rPr>
      </w:pPr>
      <w:r>
        <w:rPr>
          <w:rFonts w:ascii="Times New Roman" w:hAnsi="Times New Roman" w:cs="Times New Roman"/>
          <w:b/>
          <w:sz w:val="24"/>
          <w:szCs w:val="24"/>
        </w:rPr>
        <w:br w:type="page"/>
      </w:r>
    </w:p>
    <w:p w14:paraId="689190F3" w14:textId="03D03AD9" w:rsidR="002B6D7C" w:rsidRDefault="00BB3CD6">
      <w:pPr>
        <w:rPr>
          <w:rFonts w:ascii="Times New Roman" w:hAnsi="Times New Roman" w:cs="Times New Roman"/>
          <w:b/>
          <w:bCs/>
          <w:color w:val="0D0D0D" w:themeColor="text1" w:themeTint="F2"/>
          <w:sz w:val="24"/>
          <w:szCs w:val="24"/>
        </w:rPr>
      </w:pPr>
      <w:r>
        <w:rPr>
          <w:rFonts w:ascii="Times New Roman" w:hAnsi="Times New Roman" w:cs="Times New Roman"/>
          <w:b/>
          <w:bCs/>
          <w:noProof/>
          <w:color w:val="0D0D0D" w:themeColor="text1" w:themeTint="F2"/>
          <w:sz w:val="24"/>
          <w:szCs w:val="24"/>
        </w:rPr>
        <w:lastRenderedPageBreak/>
        <w:drawing>
          <wp:inline distT="0" distB="0" distL="0" distR="0" wp14:anchorId="666E3DCB" wp14:editId="52F44027">
            <wp:extent cx="5040000" cy="6683953"/>
            <wp:effectExtent l="0" t="0" r="0" b="0"/>
            <wp:docPr id="833570820" name="Gamba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570820" name="Gambar 833570820"/>
                    <pic:cNvPicPr/>
                  </pic:nvPicPr>
                  <pic:blipFill rotWithShape="1">
                    <a:blip r:embed="rId51" cstate="print">
                      <a:extLst>
                        <a:ext uri="{28A0092B-C50C-407E-A947-70E740481C1C}">
                          <a14:useLocalDpi xmlns:a14="http://schemas.microsoft.com/office/drawing/2010/main" val="0"/>
                        </a:ext>
                      </a:extLst>
                    </a:blip>
                    <a:srcRect l="6229" t="4583" r="5757" b="13104"/>
                    <a:stretch/>
                  </pic:blipFill>
                  <pic:spPr bwMode="auto">
                    <a:xfrm>
                      <a:off x="0" y="0"/>
                      <a:ext cx="5040000" cy="6683953"/>
                    </a:xfrm>
                    <a:prstGeom prst="rect">
                      <a:avLst/>
                    </a:prstGeom>
                    <a:ln>
                      <a:noFill/>
                    </a:ln>
                    <a:extLst>
                      <a:ext uri="{53640926-AAD7-44D8-BBD7-CCE9431645EC}">
                        <a14:shadowObscured xmlns:a14="http://schemas.microsoft.com/office/drawing/2010/main"/>
                      </a:ext>
                    </a:extLst>
                  </pic:spPr>
                </pic:pic>
              </a:graphicData>
            </a:graphic>
          </wp:inline>
        </w:drawing>
      </w:r>
      <w:r w:rsidR="002B6D7C">
        <w:rPr>
          <w:rFonts w:ascii="Times New Roman" w:hAnsi="Times New Roman" w:cs="Times New Roman"/>
          <w:b/>
          <w:bCs/>
          <w:color w:val="0D0D0D" w:themeColor="text1" w:themeTint="F2"/>
          <w:sz w:val="24"/>
          <w:szCs w:val="24"/>
        </w:rPr>
        <w:br w:type="page"/>
      </w:r>
    </w:p>
    <w:p w14:paraId="55FA25FF" w14:textId="07D083EB" w:rsidR="00744639" w:rsidRDefault="00000000" w:rsidP="008B0AE1">
      <w:pPr>
        <w:pStyle w:val="DaftarParagraf"/>
        <w:spacing w:after="0" w:line="480" w:lineRule="auto"/>
        <w:ind w:left="0"/>
        <w:rPr>
          <w:rFonts w:ascii="Times New Roman" w:hAnsi="Times New Roman" w:cs="Times New Roman"/>
          <w:b/>
          <w:sz w:val="24"/>
          <w:szCs w:val="24"/>
        </w:rPr>
      </w:pPr>
      <w:bookmarkStart w:id="126" w:name="_Toc139968097"/>
      <w:bookmarkStart w:id="127" w:name="_Toc139968125"/>
      <w:bookmarkStart w:id="128" w:name="_Toc139968183"/>
      <w:bookmarkStart w:id="129" w:name="_Toc139968564"/>
      <w:r>
        <w:rPr>
          <w:rFonts w:ascii="Times New Roman" w:hAnsi="Times New Roman" w:cs="Times New Roman"/>
          <w:b/>
          <w:noProof/>
          <w:sz w:val="24"/>
          <w:szCs w:val="24"/>
        </w:rPr>
        <w:lastRenderedPageBreak/>
        <w:pict w14:anchorId="5227EDD8">
          <v:rect id="_x0000_s2725" style="position:absolute;margin-left:347.1pt;margin-top:-104.4pt;width:87pt;height:76.5pt;z-index:252461056" strokecolor="white [3212]"/>
        </w:pict>
      </w:r>
      <w:r w:rsidR="002B6D7C" w:rsidRPr="004D6293">
        <w:rPr>
          <w:rFonts w:ascii="Times New Roman" w:hAnsi="Times New Roman" w:cs="Times New Roman"/>
          <w:b/>
          <w:bCs/>
          <w:color w:val="0D0D0D" w:themeColor="text1" w:themeTint="F2"/>
          <w:sz w:val="24"/>
          <w:szCs w:val="24"/>
        </w:rPr>
        <w:t xml:space="preserve">Lampiran </w:t>
      </w:r>
      <w:r w:rsidR="002B6D7C" w:rsidRPr="004D6293">
        <w:rPr>
          <w:rFonts w:ascii="Times New Roman" w:hAnsi="Times New Roman" w:cs="Times New Roman"/>
          <w:b/>
          <w:bCs/>
          <w:color w:val="0D0D0D" w:themeColor="text1" w:themeTint="F2"/>
          <w:sz w:val="24"/>
          <w:szCs w:val="24"/>
        </w:rPr>
        <w:fldChar w:fldCharType="begin"/>
      </w:r>
      <w:r w:rsidR="002B6D7C" w:rsidRPr="004D6293">
        <w:rPr>
          <w:rFonts w:ascii="Times New Roman" w:hAnsi="Times New Roman" w:cs="Times New Roman"/>
          <w:b/>
          <w:bCs/>
          <w:color w:val="0D0D0D" w:themeColor="text1" w:themeTint="F2"/>
          <w:sz w:val="24"/>
          <w:szCs w:val="24"/>
        </w:rPr>
        <w:instrText xml:space="preserve"> SEQ Lampiran \* ARABIC </w:instrText>
      </w:r>
      <w:r w:rsidR="002B6D7C" w:rsidRPr="004D6293">
        <w:rPr>
          <w:rFonts w:ascii="Times New Roman" w:hAnsi="Times New Roman" w:cs="Times New Roman"/>
          <w:b/>
          <w:bCs/>
          <w:color w:val="0D0D0D" w:themeColor="text1" w:themeTint="F2"/>
          <w:sz w:val="24"/>
          <w:szCs w:val="24"/>
        </w:rPr>
        <w:fldChar w:fldCharType="separate"/>
      </w:r>
      <w:r w:rsidR="00524DEB">
        <w:rPr>
          <w:rFonts w:ascii="Times New Roman" w:hAnsi="Times New Roman" w:cs="Times New Roman"/>
          <w:b/>
          <w:bCs/>
          <w:noProof/>
          <w:color w:val="0D0D0D" w:themeColor="text1" w:themeTint="F2"/>
          <w:sz w:val="24"/>
          <w:szCs w:val="24"/>
        </w:rPr>
        <w:t>8</w:t>
      </w:r>
      <w:r w:rsidR="002B6D7C" w:rsidRPr="004D6293">
        <w:rPr>
          <w:rFonts w:ascii="Times New Roman" w:hAnsi="Times New Roman" w:cs="Times New Roman"/>
          <w:b/>
          <w:bCs/>
          <w:color w:val="0D0D0D" w:themeColor="text1" w:themeTint="F2"/>
          <w:sz w:val="24"/>
          <w:szCs w:val="24"/>
        </w:rPr>
        <w:fldChar w:fldCharType="end"/>
      </w:r>
      <w:r w:rsidR="002B6D7C" w:rsidRPr="004D6293">
        <w:rPr>
          <w:rFonts w:ascii="Times New Roman" w:hAnsi="Times New Roman" w:cs="Times New Roman"/>
          <w:b/>
          <w:color w:val="0D0D0D" w:themeColor="text1" w:themeTint="F2"/>
          <w:sz w:val="24"/>
          <w:szCs w:val="24"/>
        </w:rPr>
        <w:t>.</w:t>
      </w:r>
      <w:r w:rsidR="008B0AE1">
        <w:rPr>
          <w:rFonts w:ascii="Times New Roman" w:hAnsi="Times New Roman" w:cs="Times New Roman"/>
          <w:b/>
          <w:sz w:val="24"/>
          <w:szCs w:val="24"/>
        </w:rPr>
        <w:t xml:space="preserve"> Surat </w:t>
      </w:r>
      <w:r w:rsidR="004D6293">
        <w:rPr>
          <w:rFonts w:ascii="Times New Roman" w:hAnsi="Times New Roman" w:cs="Times New Roman"/>
          <w:b/>
          <w:sz w:val="24"/>
          <w:szCs w:val="24"/>
          <w:lang w:val="en-US"/>
        </w:rPr>
        <w:t xml:space="preserve">Izin </w:t>
      </w:r>
      <w:r w:rsidR="008B0AE1">
        <w:rPr>
          <w:rFonts w:ascii="Times New Roman" w:hAnsi="Times New Roman" w:cs="Times New Roman"/>
          <w:b/>
          <w:sz w:val="24"/>
          <w:szCs w:val="24"/>
        </w:rPr>
        <w:t>Survei Awal</w:t>
      </w:r>
      <w:bookmarkEnd w:id="126"/>
      <w:bookmarkEnd w:id="127"/>
      <w:bookmarkEnd w:id="128"/>
      <w:bookmarkEnd w:id="129"/>
    </w:p>
    <w:p w14:paraId="78908931" w14:textId="77777777" w:rsidR="00710E2C" w:rsidRDefault="00710E2C" w:rsidP="00F73265">
      <w:pPr>
        <w:pStyle w:val="DaftarParagraf"/>
        <w:spacing w:after="0" w:line="480" w:lineRule="auto"/>
        <w:ind w:left="0"/>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60DC677C" wp14:editId="027AEF18">
            <wp:extent cx="5039995" cy="7071621"/>
            <wp:effectExtent l="19050" t="0" r="8255" b="0"/>
            <wp:docPr id="1" name="Picture 1" descr="C:\Users\UTC\Downloads\WhatsApp Image 2022-10-11 at 21.30.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C\Downloads\WhatsApp Image 2022-10-11 at 21.30.16.jpeg"/>
                    <pic:cNvPicPr>
                      <a:picLocks noChangeAspect="1" noChangeArrowheads="1"/>
                    </pic:cNvPicPr>
                  </pic:nvPicPr>
                  <pic:blipFill>
                    <a:blip r:embed="rId52"/>
                    <a:srcRect/>
                    <a:stretch>
                      <a:fillRect/>
                    </a:stretch>
                  </pic:blipFill>
                  <pic:spPr bwMode="auto">
                    <a:xfrm>
                      <a:off x="0" y="0"/>
                      <a:ext cx="5039995" cy="7071621"/>
                    </a:xfrm>
                    <a:prstGeom prst="rect">
                      <a:avLst/>
                    </a:prstGeom>
                    <a:noFill/>
                    <a:ln w="9525">
                      <a:noFill/>
                      <a:miter lim="800000"/>
                      <a:headEnd/>
                      <a:tailEnd/>
                    </a:ln>
                  </pic:spPr>
                </pic:pic>
              </a:graphicData>
            </a:graphic>
          </wp:inline>
        </w:drawing>
      </w:r>
    </w:p>
    <w:p w14:paraId="5BEC09AC" w14:textId="77777777" w:rsidR="00710E2C" w:rsidRDefault="00710E2C" w:rsidP="00F73265">
      <w:pPr>
        <w:pStyle w:val="DaftarParagraf"/>
        <w:spacing w:after="0" w:line="480" w:lineRule="auto"/>
        <w:ind w:left="0"/>
        <w:rPr>
          <w:rFonts w:ascii="Times New Roman" w:hAnsi="Times New Roman" w:cs="Times New Roman"/>
          <w:b/>
          <w:sz w:val="24"/>
          <w:szCs w:val="24"/>
        </w:rPr>
      </w:pPr>
    </w:p>
    <w:p w14:paraId="093BE27B" w14:textId="77777777" w:rsidR="00710E2C" w:rsidRDefault="00710E2C" w:rsidP="00F73265">
      <w:pPr>
        <w:pStyle w:val="DaftarParagraf"/>
        <w:spacing w:after="0" w:line="480" w:lineRule="auto"/>
        <w:ind w:left="0"/>
        <w:rPr>
          <w:rFonts w:ascii="Times New Roman" w:hAnsi="Times New Roman" w:cs="Times New Roman"/>
          <w:b/>
          <w:sz w:val="24"/>
          <w:szCs w:val="24"/>
        </w:rPr>
      </w:pPr>
    </w:p>
    <w:p w14:paraId="51C67F75" w14:textId="616F5DE6" w:rsidR="004D6293" w:rsidRDefault="002B6D7C" w:rsidP="004D6293">
      <w:pPr>
        <w:pStyle w:val="DaftarParagraf"/>
        <w:spacing w:after="0" w:line="360" w:lineRule="auto"/>
        <w:ind w:left="0"/>
        <w:rPr>
          <w:rFonts w:ascii="Times New Roman" w:hAnsi="Times New Roman" w:cs="Times New Roman"/>
          <w:b/>
          <w:sz w:val="24"/>
          <w:szCs w:val="24"/>
        </w:rPr>
      </w:pPr>
      <w:bookmarkStart w:id="130" w:name="_Toc139968098"/>
      <w:bookmarkStart w:id="131" w:name="_Toc139968126"/>
      <w:bookmarkStart w:id="132" w:name="_Toc139968184"/>
      <w:bookmarkStart w:id="133" w:name="_Toc139968565"/>
      <w:r w:rsidRPr="004D6293">
        <w:rPr>
          <w:rFonts w:ascii="Times New Roman" w:hAnsi="Times New Roman" w:cs="Times New Roman"/>
          <w:b/>
          <w:bCs/>
          <w:color w:val="0D0D0D" w:themeColor="text1" w:themeTint="F2"/>
          <w:sz w:val="24"/>
          <w:szCs w:val="24"/>
        </w:rPr>
        <w:lastRenderedPageBreak/>
        <w:t xml:space="preserve">Lampiran </w:t>
      </w:r>
      <w:r w:rsidRPr="004D6293">
        <w:rPr>
          <w:rFonts w:ascii="Times New Roman" w:hAnsi="Times New Roman" w:cs="Times New Roman"/>
          <w:b/>
          <w:bCs/>
          <w:color w:val="0D0D0D" w:themeColor="text1" w:themeTint="F2"/>
          <w:sz w:val="24"/>
          <w:szCs w:val="24"/>
        </w:rPr>
        <w:fldChar w:fldCharType="begin"/>
      </w:r>
      <w:r w:rsidRPr="004D6293">
        <w:rPr>
          <w:rFonts w:ascii="Times New Roman" w:hAnsi="Times New Roman" w:cs="Times New Roman"/>
          <w:b/>
          <w:bCs/>
          <w:color w:val="0D0D0D" w:themeColor="text1" w:themeTint="F2"/>
          <w:sz w:val="24"/>
          <w:szCs w:val="24"/>
        </w:rPr>
        <w:instrText xml:space="preserve"> SEQ Lampiran \* ARABIC </w:instrText>
      </w:r>
      <w:r w:rsidRPr="004D6293">
        <w:rPr>
          <w:rFonts w:ascii="Times New Roman" w:hAnsi="Times New Roman" w:cs="Times New Roman"/>
          <w:b/>
          <w:bCs/>
          <w:color w:val="0D0D0D" w:themeColor="text1" w:themeTint="F2"/>
          <w:sz w:val="24"/>
          <w:szCs w:val="24"/>
        </w:rPr>
        <w:fldChar w:fldCharType="separate"/>
      </w:r>
      <w:r w:rsidR="00524DEB">
        <w:rPr>
          <w:rFonts w:ascii="Times New Roman" w:hAnsi="Times New Roman" w:cs="Times New Roman"/>
          <w:b/>
          <w:bCs/>
          <w:noProof/>
          <w:color w:val="0D0D0D" w:themeColor="text1" w:themeTint="F2"/>
          <w:sz w:val="24"/>
          <w:szCs w:val="24"/>
        </w:rPr>
        <w:t>9</w:t>
      </w:r>
      <w:r w:rsidRPr="004D6293">
        <w:rPr>
          <w:rFonts w:ascii="Times New Roman" w:hAnsi="Times New Roman" w:cs="Times New Roman"/>
          <w:b/>
          <w:bCs/>
          <w:color w:val="0D0D0D" w:themeColor="text1" w:themeTint="F2"/>
          <w:sz w:val="24"/>
          <w:szCs w:val="24"/>
        </w:rPr>
        <w:fldChar w:fldCharType="end"/>
      </w:r>
      <w:r w:rsidRPr="004D6293">
        <w:rPr>
          <w:rFonts w:ascii="Times New Roman" w:hAnsi="Times New Roman" w:cs="Times New Roman"/>
          <w:b/>
          <w:color w:val="0D0D0D" w:themeColor="text1" w:themeTint="F2"/>
          <w:sz w:val="24"/>
          <w:szCs w:val="24"/>
        </w:rPr>
        <w:t>.</w:t>
      </w:r>
      <w:r w:rsidR="004D6293">
        <w:rPr>
          <w:rFonts w:ascii="Times New Roman" w:hAnsi="Times New Roman" w:cs="Times New Roman"/>
          <w:b/>
          <w:sz w:val="24"/>
          <w:szCs w:val="24"/>
        </w:rPr>
        <w:t xml:space="preserve"> Surat Permohonan Uji Validitas</w:t>
      </w:r>
      <w:bookmarkEnd w:id="130"/>
      <w:bookmarkEnd w:id="131"/>
      <w:bookmarkEnd w:id="132"/>
      <w:bookmarkEnd w:id="133"/>
    </w:p>
    <w:p w14:paraId="471491DB" w14:textId="77777777" w:rsidR="004D6293" w:rsidRDefault="004D6293" w:rsidP="004D6293">
      <w:pPr>
        <w:pStyle w:val="DaftarParagraf"/>
        <w:spacing w:after="0" w:line="360" w:lineRule="auto"/>
        <w:ind w:left="0"/>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7010E82E" wp14:editId="25ED0077">
            <wp:extent cx="5040000" cy="7418235"/>
            <wp:effectExtent l="0" t="0" r="0" b="0"/>
            <wp:docPr id="11" name="Picture 6" descr="C:\Users\UTC\Pictures\ControlCenter4\Scan\CCI_000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TC\Pictures\ControlCenter4\Scan\CCI_000418.jpg"/>
                    <pic:cNvPicPr>
                      <a:picLocks noChangeAspect="1" noChangeArrowheads="1"/>
                    </pic:cNvPicPr>
                  </pic:nvPicPr>
                  <pic:blipFill rotWithShape="1">
                    <a:blip r:embed="rId53" cstate="print">
                      <a:clrChange>
                        <a:clrFrom>
                          <a:srgbClr val="F2F1F9"/>
                        </a:clrFrom>
                        <a:clrTo>
                          <a:srgbClr val="F2F1F9">
                            <a:alpha val="0"/>
                          </a:srgbClr>
                        </a:clrTo>
                      </a:clrChange>
                    </a:blip>
                    <a:srcRect l="5944" t="6836" r="4265"/>
                    <a:stretch/>
                  </pic:blipFill>
                  <pic:spPr bwMode="auto">
                    <a:xfrm>
                      <a:off x="0" y="0"/>
                      <a:ext cx="5040000" cy="7418235"/>
                    </a:xfrm>
                    <a:prstGeom prst="rect">
                      <a:avLst/>
                    </a:prstGeom>
                    <a:noFill/>
                    <a:ln>
                      <a:noFill/>
                    </a:ln>
                    <a:extLst>
                      <a:ext uri="{53640926-AAD7-44D8-BBD7-CCE9431645EC}">
                        <a14:shadowObscured xmlns:a14="http://schemas.microsoft.com/office/drawing/2010/main"/>
                      </a:ext>
                    </a:extLst>
                  </pic:spPr>
                </pic:pic>
              </a:graphicData>
            </a:graphic>
          </wp:inline>
        </w:drawing>
      </w:r>
    </w:p>
    <w:p w14:paraId="7B2C5D0A" w14:textId="77777777" w:rsidR="004D6293" w:rsidRDefault="004D6293" w:rsidP="004D6293">
      <w:pPr>
        <w:pStyle w:val="DaftarParagraf"/>
        <w:spacing w:after="0" w:line="360" w:lineRule="auto"/>
        <w:ind w:left="0"/>
        <w:rPr>
          <w:rFonts w:ascii="Times New Roman" w:hAnsi="Times New Roman" w:cs="Times New Roman"/>
          <w:b/>
          <w:sz w:val="24"/>
          <w:szCs w:val="24"/>
        </w:rPr>
      </w:pPr>
    </w:p>
    <w:p w14:paraId="322208DF" w14:textId="50C97E2E" w:rsidR="004D6293" w:rsidRDefault="00000000" w:rsidP="004D6293">
      <w:pPr>
        <w:pStyle w:val="DaftarParagraf"/>
        <w:spacing w:after="0" w:line="360" w:lineRule="auto"/>
        <w:ind w:left="0"/>
        <w:rPr>
          <w:rFonts w:ascii="Times New Roman" w:hAnsi="Times New Roman" w:cs="Times New Roman"/>
          <w:b/>
          <w:sz w:val="24"/>
          <w:szCs w:val="24"/>
        </w:rPr>
      </w:pPr>
      <w:bookmarkStart w:id="134" w:name="_Toc139968099"/>
      <w:bookmarkStart w:id="135" w:name="_Toc139968127"/>
      <w:bookmarkStart w:id="136" w:name="_Toc139968185"/>
      <w:bookmarkStart w:id="137" w:name="_Toc139968566"/>
      <w:r>
        <w:rPr>
          <w:rFonts w:ascii="Times New Roman" w:hAnsi="Times New Roman" w:cs="Times New Roman"/>
          <w:b/>
          <w:noProof/>
          <w:sz w:val="24"/>
          <w:szCs w:val="24"/>
        </w:rPr>
        <w:lastRenderedPageBreak/>
        <w:pict w14:anchorId="6F73376B">
          <v:rect id="_x0000_s2806" style="position:absolute;margin-left:352.35pt;margin-top:-101.4pt;width:87pt;height:76.5pt;z-index:252561408" strokecolor="white [3212]"/>
        </w:pict>
      </w:r>
      <w:r w:rsidR="002B6D7C" w:rsidRPr="004D6293">
        <w:rPr>
          <w:rFonts w:ascii="Times New Roman" w:hAnsi="Times New Roman" w:cs="Times New Roman"/>
          <w:b/>
          <w:bCs/>
          <w:color w:val="0D0D0D" w:themeColor="text1" w:themeTint="F2"/>
          <w:sz w:val="24"/>
          <w:szCs w:val="24"/>
        </w:rPr>
        <w:t xml:space="preserve">Lampiran </w:t>
      </w:r>
      <w:r w:rsidR="002B6D7C" w:rsidRPr="004D6293">
        <w:rPr>
          <w:rFonts w:ascii="Times New Roman" w:hAnsi="Times New Roman" w:cs="Times New Roman"/>
          <w:b/>
          <w:bCs/>
          <w:color w:val="0D0D0D" w:themeColor="text1" w:themeTint="F2"/>
          <w:sz w:val="24"/>
          <w:szCs w:val="24"/>
        </w:rPr>
        <w:fldChar w:fldCharType="begin"/>
      </w:r>
      <w:r w:rsidR="002B6D7C" w:rsidRPr="004D6293">
        <w:rPr>
          <w:rFonts w:ascii="Times New Roman" w:hAnsi="Times New Roman" w:cs="Times New Roman"/>
          <w:b/>
          <w:bCs/>
          <w:color w:val="0D0D0D" w:themeColor="text1" w:themeTint="F2"/>
          <w:sz w:val="24"/>
          <w:szCs w:val="24"/>
        </w:rPr>
        <w:instrText xml:space="preserve"> SEQ Lampiran \* ARABIC </w:instrText>
      </w:r>
      <w:r w:rsidR="002B6D7C" w:rsidRPr="004D6293">
        <w:rPr>
          <w:rFonts w:ascii="Times New Roman" w:hAnsi="Times New Roman" w:cs="Times New Roman"/>
          <w:b/>
          <w:bCs/>
          <w:color w:val="0D0D0D" w:themeColor="text1" w:themeTint="F2"/>
          <w:sz w:val="24"/>
          <w:szCs w:val="24"/>
        </w:rPr>
        <w:fldChar w:fldCharType="separate"/>
      </w:r>
      <w:r w:rsidR="00524DEB">
        <w:rPr>
          <w:rFonts w:ascii="Times New Roman" w:hAnsi="Times New Roman" w:cs="Times New Roman"/>
          <w:b/>
          <w:bCs/>
          <w:noProof/>
          <w:color w:val="0D0D0D" w:themeColor="text1" w:themeTint="F2"/>
          <w:sz w:val="24"/>
          <w:szCs w:val="24"/>
        </w:rPr>
        <w:t>10</w:t>
      </w:r>
      <w:r w:rsidR="002B6D7C" w:rsidRPr="004D6293">
        <w:rPr>
          <w:rFonts w:ascii="Times New Roman" w:hAnsi="Times New Roman" w:cs="Times New Roman"/>
          <w:b/>
          <w:bCs/>
          <w:color w:val="0D0D0D" w:themeColor="text1" w:themeTint="F2"/>
          <w:sz w:val="24"/>
          <w:szCs w:val="24"/>
        </w:rPr>
        <w:fldChar w:fldCharType="end"/>
      </w:r>
      <w:r w:rsidR="002B6D7C" w:rsidRPr="004D6293">
        <w:rPr>
          <w:rFonts w:ascii="Times New Roman" w:hAnsi="Times New Roman" w:cs="Times New Roman"/>
          <w:b/>
          <w:color w:val="0D0D0D" w:themeColor="text1" w:themeTint="F2"/>
          <w:sz w:val="24"/>
          <w:szCs w:val="24"/>
        </w:rPr>
        <w:t>.</w:t>
      </w:r>
      <w:r w:rsidR="004D6293">
        <w:rPr>
          <w:rFonts w:ascii="Times New Roman" w:hAnsi="Times New Roman" w:cs="Times New Roman"/>
          <w:b/>
          <w:sz w:val="24"/>
          <w:szCs w:val="24"/>
        </w:rPr>
        <w:t xml:space="preserve"> Surat Ijin Penelitian</w:t>
      </w:r>
      <w:bookmarkEnd w:id="134"/>
      <w:bookmarkEnd w:id="135"/>
      <w:bookmarkEnd w:id="136"/>
      <w:bookmarkEnd w:id="137"/>
    </w:p>
    <w:p w14:paraId="5EBB165F" w14:textId="77777777" w:rsidR="004D6293" w:rsidRDefault="004D6293" w:rsidP="004D6293">
      <w:pPr>
        <w:pStyle w:val="DaftarParagraf"/>
        <w:spacing w:after="0" w:line="360" w:lineRule="auto"/>
        <w:ind w:left="0"/>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4A561FAA" wp14:editId="65099ED6">
            <wp:extent cx="5039995" cy="7145502"/>
            <wp:effectExtent l="19050" t="0" r="8255" b="0"/>
            <wp:docPr id="26" name="Picture 1" descr="C:\Users\UTC\Downloads\WhatsApp Image 2023-02-10 at 12.16.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C\Downloads\WhatsApp Image 2023-02-10 at 12.16.02.jpeg"/>
                    <pic:cNvPicPr>
                      <a:picLocks noChangeAspect="1" noChangeArrowheads="1"/>
                    </pic:cNvPicPr>
                  </pic:nvPicPr>
                  <pic:blipFill>
                    <a:blip r:embed="rId54"/>
                    <a:srcRect/>
                    <a:stretch>
                      <a:fillRect/>
                    </a:stretch>
                  </pic:blipFill>
                  <pic:spPr bwMode="auto">
                    <a:xfrm>
                      <a:off x="0" y="0"/>
                      <a:ext cx="5039995" cy="7145502"/>
                    </a:xfrm>
                    <a:prstGeom prst="rect">
                      <a:avLst/>
                    </a:prstGeom>
                    <a:noFill/>
                    <a:ln w="9525">
                      <a:noFill/>
                      <a:miter lim="800000"/>
                      <a:headEnd/>
                      <a:tailEnd/>
                    </a:ln>
                  </pic:spPr>
                </pic:pic>
              </a:graphicData>
            </a:graphic>
          </wp:inline>
        </w:drawing>
      </w:r>
    </w:p>
    <w:p w14:paraId="56BAA7DC" w14:textId="77777777" w:rsidR="004D6293" w:rsidRDefault="004D6293">
      <w:pPr>
        <w:rPr>
          <w:rFonts w:ascii="Times New Roman" w:hAnsi="Times New Roman" w:cs="Times New Roman"/>
          <w:b/>
          <w:sz w:val="24"/>
          <w:szCs w:val="24"/>
        </w:rPr>
      </w:pPr>
      <w:r>
        <w:rPr>
          <w:rFonts w:ascii="Times New Roman" w:hAnsi="Times New Roman" w:cs="Times New Roman"/>
          <w:b/>
          <w:sz w:val="24"/>
          <w:szCs w:val="24"/>
        </w:rPr>
        <w:br w:type="page"/>
      </w:r>
    </w:p>
    <w:p w14:paraId="596C37BD" w14:textId="474DD512" w:rsidR="00710E2C" w:rsidRDefault="00000000" w:rsidP="00F73265">
      <w:pPr>
        <w:pStyle w:val="DaftarParagraf"/>
        <w:spacing w:after="0" w:line="480" w:lineRule="auto"/>
        <w:ind w:left="0"/>
        <w:rPr>
          <w:rFonts w:ascii="Times New Roman" w:hAnsi="Times New Roman" w:cs="Times New Roman"/>
          <w:b/>
          <w:sz w:val="24"/>
          <w:szCs w:val="24"/>
        </w:rPr>
      </w:pPr>
      <w:bookmarkStart w:id="138" w:name="_Toc139968100"/>
      <w:bookmarkStart w:id="139" w:name="_Toc139968128"/>
      <w:bookmarkStart w:id="140" w:name="_Toc139968186"/>
      <w:bookmarkStart w:id="141" w:name="_Toc139968567"/>
      <w:r>
        <w:rPr>
          <w:rFonts w:ascii="Times New Roman" w:hAnsi="Times New Roman" w:cs="Times New Roman"/>
          <w:b/>
          <w:noProof/>
          <w:sz w:val="24"/>
          <w:szCs w:val="24"/>
        </w:rPr>
        <w:lastRenderedPageBreak/>
        <w:pict w14:anchorId="4133268A">
          <v:rect id="_x0000_s2705" style="position:absolute;margin-left:344.1pt;margin-top:-95.1pt;width:97.5pt;height:75pt;z-index:252446720" strokecolor="white [3212]"/>
        </w:pict>
      </w:r>
      <w:r w:rsidR="002B6D7C" w:rsidRPr="002B6D7C">
        <w:rPr>
          <w:rFonts w:ascii="Times New Roman" w:hAnsi="Times New Roman" w:cs="Times New Roman"/>
          <w:b/>
          <w:bCs/>
          <w:color w:val="0D0D0D" w:themeColor="text1" w:themeTint="F2"/>
          <w:sz w:val="24"/>
          <w:szCs w:val="24"/>
        </w:rPr>
        <w:t xml:space="preserve"> </w:t>
      </w:r>
      <w:r w:rsidR="002B6D7C" w:rsidRPr="004D6293">
        <w:rPr>
          <w:rFonts w:ascii="Times New Roman" w:hAnsi="Times New Roman" w:cs="Times New Roman"/>
          <w:b/>
          <w:bCs/>
          <w:color w:val="0D0D0D" w:themeColor="text1" w:themeTint="F2"/>
          <w:sz w:val="24"/>
          <w:szCs w:val="24"/>
        </w:rPr>
        <w:t xml:space="preserve">Lampiran </w:t>
      </w:r>
      <w:r w:rsidR="002B6D7C" w:rsidRPr="004D6293">
        <w:rPr>
          <w:rFonts w:ascii="Times New Roman" w:hAnsi="Times New Roman" w:cs="Times New Roman"/>
          <w:b/>
          <w:bCs/>
          <w:color w:val="0D0D0D" w:themeColor="text1" w:themeTint="F2"/>
          <w:sz w:val="24"/>
          <w:szCs w:val="24"/>
        </w:rPr>
        <w:fldChar w:fldCharType="begin"/>
      </w:r>
      <w:r w:rsidR="002B6D7C" w:rsidRPr="004D6293">
        <w:rPr>
          <w:rFonts w:ascii="Times New Roman" w:hAnsi="Times New Roman" w:cs="Times New Roman"/>
          <w:b/>
          <w:bCs/>
          <w:color w:val="0D0D0D" w:themeColor="text1" w:themeTint="F2"/>
          <w:sz w:val="24"/>
          <w:szCs w:val="24"/>
        </w:rPr>
        <w:instrText xml:space="preserve"> SEQ Lampiran \* ARABIC </w:instrText>
      </w:r>
      <w:r w:rsidR="002B6D7C" w:rsidRPr="004D6293">
        <w:rPr>
          <w:rFonts w:ascii="Times New Roman" w:hAnsi="Times New Roman" w:cs="Times New Roman"/>
          <w:b/>
          <w:bCs/>
          <w:color w:val="0D0D0D" w:themeColor="text1" w:themeTint="F2"/>
          <w:sz w:val="24"/>
          <w:szCs w:val="24"/>
        </w:rPr>
        <w:fldChar w:fldCharType="separate"/>
      </w:r>
      <w:r w:rsidR="00524DEB">
        <w:rPr>
          <w:rFonts w:ascii="Times New Roman" w:hAnsi="Times New Roman" w:cs="Times New Roman"/>
          <w:b/>
          <w:bCs/>
          <w:noProof/>
          <w:color w:val="0D0D0D" w:themeColor="text1" w:themeTint="F2"/>
          <w:sz w:val="24"/>
          <w:szCs w:val="24"/>
        </w:rPr>
        <w:t>11</w:t>
      </w:r>
      <w:r w:rsidR="002B6D7C" w:rsidRPr="004D6293">
        <w:rPr>
          <w:rFonts w:ascii="Times New Roman" w:hAnsi="Times New Roman" w:cs="Times New Roman"/>
          <w:b/>
          <w:bCs/>
          <w:color w:val="0D0D0D" w:themeColor="text1" w:themeTint="F2"/>
          <w:sz w:val="24"/>
          <w:szCs w:val="24"/>
        </w:rPr>
        <w:fldChar w:fldCharType="end"/>
      </w:r>
      <w:r w:rsidR="002B6D7C" w:rsidRPr="004D6293">
        <w:rPr>
          <w:rFonts w:ascii="Times New Roman" w:hAnsi="Times New Roman" w:cs="Times New Roman"/>
          <w:b/>
          <w:color w:val="0D0D0D" w:themeColor="text1" w:themeTint="F2"/>
          <w:sz w:val="24"/>
          <w:szCs w:val="24"/>
        </w:rPr>
        <w:t>.</w:t>
      </w:r>
      <w:r w:rsidR="00710E2C">
        <w:rPr>
          <w:rFonts w:ascii="Times New Roman" w:hAnsi="Times New Roman" w:cs="Times New Roman"/>
          <w:b/>
          <w:sz w:val="24"/>
          <w:szCs w:val="24"/>
        </w:rPr>
        <w:t xml:space="preserve"> Surat Balasan </w:t>
      </w:r>
      <w:r w:rsidR="004D6293">
        <w:rPr>
          <w:rFonts w:ascii="Times New Roman" w:hAnsi="Times New Roman" w:cs="Times New Roman"/>
          <w:b/>
          <w:sz w:val="24"/>
          <w:szCs w:val="24"/>
          <w:lang w:val="en-US"/>
        </w:rPr>
        <w:t xml:space="preserve">Izin </w:t>
      </w:r>
      <w:r w:rsidR="00710E2C">
        <w:rPr>
          <w:rFonts w:ascii="Times New Roman" w:hAnsi="Times New Roman" w:cs="Times New Roman"/>
          <w:b/>
          <w:sz w:val="24"/>
          <w:szCs w:val="24"/>
        </w:rPr>
        <w:t>Survei Awal</w:t>
      </w:r>
      <w:bookmarkEnd w:id="138"/>
      <w:bookmarkEnd w:id="139"/>
      <w:bookmarkEnd w:id="140"/>
      <w:bookmarkEnd w:id="141"/>
    </w:p>
    <w:p w14:paraId="27A32A33" w14:textId="77777777" w:rsidR="00710E2C" w:rsidRDefault="00AD0945" w:rsidP="00F73265">
      <w:pPr>
        <w:pStyle w:val="DaftarParagraf"/>
        <w:spacing w:after="0" w:line="480" w:lineRule="auto"/>
        <w:ind w:left="0"/>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625A462A" wp14:editId="41395131">
            <wp:extent cx="5040000" cy="6638233"/>
            <wp:effectExtent l="0" t="0" r="0" b="0"/>
            <wp:docPr id="29" name="Picture 4" descr="C:\Users\UTC\Pictures\ControlCenter4\Scan\CCI_00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TC\Pictures\ControlCenter4\Scan\CCI_000451.jpg"/>
                    <pic:cNvPicPr>
                      <a:picLocks noChangeAspect="1" noChangeArrowheads="1"/>
                    </pic:cNvPicPr>
                  </pic:nvPicPr>
                  <pic:blipFill rotWithShape="1">
                    <a:blip r:embed="rId55" cstate="print">
                      <a:clrChange>
                        <a:clrFrom>
                          <a:srgbClr val="F9F8FD"/>
                        </a:clrFrom>
                        <a:clrTo>
                          <a:srgbClr val="F9F8FD">
                            <a:alpha val="0"/>
                          </a:srgbClr>
                        </a:clrTo>
                      </a:clrChange>
                    </a:blip>
                    <a:srcRect l="8759" t="9261" r="8326" b="13755"/>
                    <a:stretch/>
                  </pic:blipFill>
                  <pic:spPr bwMode="auto">
                    <a:xfrm>
                      <a:off x="0" y="0"/>
                      <a:ext cx="5040000" cy="6638233"/>
                    </a:xfrm>
                    <a:prstGeom prst="rect">
                      <a:avLst/>
                    </a:prstGeom>
                    <a:noFill/>
                    <a:ln>
                      <a:noFill/>
                    </a:ln>
                    <a:extLst>
                      <a:ext uri="{53640926-AAD7-44D8-BBD7-CCE9431645EC}">
                        <a14:shadowObscured xmlns:a14="http://schemas.microsoft.com/office/drawing/2010/main"/>
                      </a:ext>
                    </a:extLst>
                  </pic:spPr>
                </pic:pic>
              </a:graphicData>
            </a:graphic>
          </wp:inline>
        </w:drawing>
      </w:r>
    </w:p>
    <w:p w14:paraId="3996A684" w14:textId="77777777" w:rsidR="00710E2C" w:rsidRDefault="00710E2C" w:rsidP="00F73265">
      <w:pPr>
        <w:pStyle w:val="DaftarParagraf"/>
        <w:spacing w:after="0" w:line="480" w:lineRule="auto"/>
        <w:ind w:left="0"/>
        <w:rPr>
          <w:rFonts w:ascii="Times New Roman" w:hAnsi="Times New Roman" w:cs="Times New Roman"/>
          <w:b/>
          <w:sz w:val="24"/>
          <w:szCs w:val="24"/>
        </w:rPr>
      </w:pPr>
    </w:p>
    <w:p w14:paraId="66B42991" w14:textId="77777777" w:rsidR="002B6D7C" w:rsidRDefault="002B6D7C">
      <w:pPr>
        <w:rPr>
          <w:rFonts w:ascii="Times New Roman" w:hAnsi="Times New Roman" w:cs="Times New Roman"/>
          <w:b/>
          <w:bCs/>
          <w:color w:val="0D0D0D" w:themeColor="text1" w:themeTint="F2"/>
          <w:sz w:val="24"/>
          <w:szCs w:val="24"/>
        </w:rPr>
      </w:pPr>
      <w:r>
        <w:rPr>
          <w:rFonts w:ascii="Times New Roman" w:hAnsi="Times New Roman" w:cs="Times New Roman"/>
          <w:b/>
          <w:bCs/>
          <w:color w:val="0D0D0D" w:themeColor="text1" w:themeTint="F2"/>
          <w:sz w:val="24"/>
          <w:szCs w:val="24"/>
        </w:rPr>
        <w:br w:type="page"/>
      </w:r>
    </w:p>
    <w:p w14:paraId="6F44E94E" w14:textId="5C1D4127" w:rsidR="00C94F5A" w:rsidRDefault="002B6D7C" w:rsidP="00055878">
      <w:pPr>
        <w:pStyle w:val="DaftarParagraf"/>
        <w:spacing w:after="0" w:line="360" w:lineRule="auto"/>
        <w:ind w:left="0"/>
        <w:rPr>
          <w:rFonts w:ascii="Times New Roman" w:hAnsi="Times New Roman" w:cs="Times New Roman"/>
          <w:b/>
          <w:sz w:val="24"/>
          <w:szCs w:val="24"/>
        </w:rPr>
      </w:pPr>
      <w:bookmarkStart w:id="142" w:name="_Toc139968101"/>
      <w:bookmarkStart w:id="143" w:name="_Toc139968129"/>
      <w:bookmarkStart w:id="144" w:name="_Toc139968187"/>
      <w:bookmarkStart w:id="145" w:name="_Toc139968568"/>
      <w:r w:rsidRPr="004D6293">
        <w:rPr>
          <w:rFonts w:ascii="Times New Roman" w:hAnsi="Times New Roman" w:cs="Times New Roman"/>
          <w:b/>
          <w:bCs/>
          <w:color w:val="0D0D0D" w:themeColor="text1" w:themeTint="F2"/>
          <w:sz w:val="24"/>
          <w:szCs w:val="24"/>
        </w:rPr>
        <w:lastRenderedPageBreak/>
        <w:t xml:space="preserve">Lampiran </w:t>
      </w:r>
      <w:r w:rsidRPr="004D6293">
        <w:rPr>
          <w:rFonts w:ascii="Times New Roman" w:hAnsi="Times New Roman" w:cs="Times New Roman"/>
          <w:b/>
          <w:bCs/>
          <w:color w:val="0D0D0D" w:themeColor="text1" w:themeTint="F2"/>
          <w:sz w:val="24"/>
          <w:szCs w:val="24"/>
        </w:rPr>
        <w:fldChar w:fldCharType="begin"/>
      </w:r>
      <w:r w:rsidRPr="004D6293">
        <w:rPr>
          <w:rFonts w:ascii="Times New Roman" w:hAnsi="Times New Roman" w:cs="Times New Roman"/>
          <w:b/>
          <w:bCs/>
          <w:color w:val="0D0D0D" w:themeColor="text1" w:themeTint="F2"/>
          <w:sz w:val="24"/>
          <w:szCs w:val="24"/>
        </w:rPr>
        <w:instrText xml:space="preserve"> SEQ Lampiran \* ARABIC </w:instrText>
      </w:r>
      <w:r w:rsidRPr="004D6293">
        <w:rPr>
          <w:rFonts w:ascii="Times New Roman" w:hAnsi="Times New Roman" w:cs="Times New Roman"/>
          <w:b/>
          <w:bCs/>
          <w:color w:val="0D0D0D" w:themeColor="text1" w:themeTint="F2"/>
          <w:sz w:val="24"/>
          <w:szCs w:val="24"/>
        </w:rPr>
        <w:fldChar w:fldCharType="separate"/>
      </w:r>
      <w:r w:rsidR="00524DEB">
        <w:rPr>
          <w:rFonts w:ascii="Times New Roman" w:hAnsi="Times New Roman" w:cs="Times New Roman"/>
          <w:b/>
          <w:bCs/>
          <w:noProof/>
          <w:color w:val="0D0D0D" w:themeColor="text1" w:themeTint="F2"/>
          <w:sz w:val="24"/>
          <w:szCs w:val="24"/>
        </w:rPr>
        <w:t>12</w:t>
      </w:r>
      <w:r w:rsidRPr="004D6293">
        <w:rPr>
          <w:rFonts w:ascii="Times New Roman" w:hAnsi="Times New Roman" w:cs="Times New Roman"/>
          <w:b/>
          <w:bCs/>
          <w:color w:val="0D0D0D" w:themeColor="text1" w:themeTint="F2"/>
          <w:sz w:val="24"/>
          <w:szCs w:val="24"/>
        </w:rPr>
        <w:fldChar w:fldCharType="end"/>
      </w:r>
      <w:r w:rsidRPr="004D6293">
        <w:rPr>
          <w:rFonts w:ascii="Times New Roman" w:hAnsi="Times New Roman" w:cs="Times New Roman"/>
          <w:b/>
          <w:color w:val="0D0D0D" w:themeColor="text1" w:themeTint="F2"/>
          <w:sz w:val="24"/>
          <w:szCs w:val="24"/>
        </w:rPr>
        <w:t>.</w:t>
      </w:r>
      <w:r w:rsidR="00C94F5A">
        <w:rPr>
          <w:rFonts w:ascii="Times New Roman" w:hAnsi="Times New Roman" w:cs="Times New Roman"/>
          <w:b/>
          <w:sz w:val="24"/>
          <w:szCs w:val="24"/>
        </w:rPr>
        <w:t xml:space="preserve"> Surat Balasan </w:t>
      </w:r>
      <w:r w:rsidR="004D6293">
        <w:rPr>
          <w:rFonts w:ascii="Times New Roman" w:hAnsi="Times New Roman" w:cs="Times New Roman"/>
          <w:b/>
          <w:sz w:val="24"/>
          <w:szCs w:val="24"/>
          <w:lang w:val="en-US"/>
        </w:rPr>
        <w:t xml:space="preserve">Izin </w:t>
      </w:r>
      <w:r w:rsidR="00C94F5A">
        <w:rPr>
          <w:rFonts w:ascii="Times New Roman" w:hAnsi="Times New Roman" w:cs="Times New Roman"/>
          <w:b/>
          <w:sz w:val="24"/>
          <w:szCs w:val="24"/>
        </w:rPr>
        <w:t>Uji Validitas</w:t>
      </w:r>
      <w:bookmarkEnd w:id="142"/>
      <w:bookmarkEnd w:id="143"/>
      <w:bookmarkEnd w:id="144"/>
      <w:bookmarkEnd w:id="145"/>
    </w:p>
    <w:p w14:paraId="41B73C23" w14:textId="77777777" w:rsidR="00C94F5A" w:rsidRDefault="00C94F5A" w:rsidP="00055878">
      <w:pPr>
        <w:pStyle w:val="DaftarParagraf"/>
        <w:spacing w:after="0" w:line="360" w:lineRule="auto"/>
        <w:ind w:left="0"/>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23649940" wp14:editId="2B1D3178">
            <wp:extent cx="5040000" cy="7060803"/>
            <wp:effectExtent l="0" t="0" r="0" b="0"/>
            <wp:docPr id="12" name="Picture 7" descr="C:\Users\UTC\Pictures\ControlCenter4\Scan\CCI_000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TC\Pictures\ControlCenter4\Scan\CCI_000420.jpg"/>
                    <pic:cNvPicPr>
                      <a:picLocks noChangeAspect="1" noChangeArrowheads="1"/>
                    </pic:cNvPicPr>
                  </pic:nvPicPr>
                  <pic:blipFill rotWithShape="1">
                    <a:blip r:embed="rId56" cstate="print">
                      <a:clrChange>
                        <a:clrFrom>
                          <a:srgbClr val="F6F5FD"/>
                        </a:clrFrom>
                        <a:clrTo>
                          <a:srgbClr val="F6F5FD">
                            <a:alpha val="0"/>
                          </a:srgbClr>
                        </a:clrTo>
                      </a:clrChange>
                    </a:blip>
                    <a:srcRect l="10636" t="3749" r="5822" b="13749"/>
                    <a:stretch/>
                  </pic:blipFill>
                  <pic:spPr bwMode="auto">
                    <a:xfrm>
                      <a:off x="0" y="0"/>
                      <a:ext cx="5040000" cy="7060803"/>
                    </a:xfrm>
                    <a:prstGeom prst="rect">
                      <a:avLst/>
                    </a:prstGeom>
                    <a:noFill/>
                    <a:ln>
                      <a:noFill/>
                    </a:ln>
                    <a:extLst>
                      <a:ext uri="{53640926-AAD7-44D8-BBD7-CCE9431645EC}">
                        <a14:shadowObscured xmlns:a14="http://schemas.microsoft.com/office/drawing/2010/main"/>
                      </a:ext>
                    </a:extLst>
                  </pic:spPr>
                </pic:pic>
              </a:graphicData>
            </a:graphic>
          </wp:inline>
        </w:drawing>
      </w:r>
    </w:p>
    <w:p w14:paraId="2D8AECA6" w14:textId="77777777" w:rsidR="00C94F5A" w:rsidRDefault="00C94F5A" w:rsidP="00055878">
      <w:pPr>
        <w:pStyle w:val="DaftarParagraf"/>
        <w:spacing w:after="0" w:line="360" w:lineRule="auto"/>
        <w:ind w:left="0"/>
        <w:rPr>
          <w:rFonts w:ascii="Times New Roman" w:hAnsi="Times New Roman" w:cs="Times New Roman"/>
          <w:b/>
          <w:sz w:val="24"/>
          <w:szCs w:val="24"/>
        </w:rPr>
      </w:pPr>
    </w:p>
    <w:p w14:paraId="45A55F4A" w14:textId="77777777" w:rsidR="00C94F5A" w:rsidRDefault="00C94F5A" w:rsidP="00055878">
      <w:pPr>
        <w:pStyle w:val="DaftarParagraf"/>
        <w:spacing w:after="0" w:line="360" w:lineRule="auto"/>
        <w:ind w:left="0"/>
        <w:rPr>
          <w:rFonts w:ascii="Times New Roman" w:hAnsi="Times New Roman" w:cs="Times New Roman"/>
          <w:b/>
          <w:sz w:val="24"/>
          <w:szCs w:val="24"/>
        </w:rPr>
      </w:pPr>
    </w:p>
    <w:p w14:paraId="7D46E22B" w14:textId="77777777" w:rsidR="002B6D7C" w:rsidRDefault="002B6D7C">
      <w:pPr>
        <w:rPr>
          <w:rFonts w:ascii="Times New Roman" w:hAnsi="Times New Roman" w:cs="Times New Roman"/>
          <w:b/>
          <w:bCs/>
          <w:color w:val="0D0D0D" w:themeColor="text1" w:themeTint="F2"/>
          <w:sz w:val="24"/>
          <w:szCs w:val="24"/>
        </w:rPr>
      </w:pPr>
      <w:r>
        <w:rPr>
          <w:rFonts w:ascii="Times New Roman" w:hAnsi="Times New Roman" w:cs="Times New Roman"/>
          <w:b/>
          <w:bCs/>
          <w:color w:val="0D0D0D" w:themeColor="text1" w:themeTint="F2"/>
          <w:sz w:val="24"/>
          <w:szCs w:val="24"/>
        </w:rPr>
        <w:br w:type="page"/>
      </w:r>
    </w:p>
    <w:p w14:paraId="24D3AFF2" w14:textId="19565FA0" w:rsidR="00F31E19" w:rsidRDefault="002B6D7C" w:rsidP="00055878">
      <w:pPr>
        <w:pStyle w:val="DaftarParagraf"/>
        <w:spacing w:after="0" w:line="360" w:lineRule="auto"/>
        <w:ind w:left="0"/>
        <w:rPr>
          <w:rFonts w:ascii="Times New Roman" w:hAnsi="Times New Roman" w:cs="Times New Roman"/>
          <w:b/>
          <w:sz w:val="24"/>
          <w:szCs w:val="24"/>
        </w:rPr>
      </w:pPr>
      <w:bookmarkStart w:id="146" w:name="_Toc139968102"/>
      <w:bookmarkStart w:id="147" w:name="_Toc139968130"/>
      <w:bookmarkStart w:id="148" w:name="_Toc139968188"/>
      <w:bookmarkStart w:id="149" w:name="_Toc139968569"/>
      <w:r w:rsidRPr="004D6293">
        <w:rPr>
          <w:rFonts w:ascii="Times New Roman" w:hAnsi="Times New Roman" w:cs="Times New Roman"/>
          <w:b/>
          <w:bCs/>
          <w:color w:val="0D0D0D" w:themeColor="text1" w:themeTint="F2"/>
          <w:sz w:val="24"/>
          <w:szCs w:val="24"/>
        </w:rPr>
        <w:lastRenderedPageBreak/>
        <w:t xml:space="preserve">Lampiran </w:t>
      </w:r>
      <w:r w:rsidRPr="004D6293">
        <w:rPr>
          <w:rFonts w:ascii="Times New Roman" w:hAnsi="Times New Roman" w:cs="Times New Roman"/>
          <w:b/>
          <w:bCs/>
          <w:color w:val="0D0D0D" w:themeColor="text1" w:themeTint="F2"/>
          <w:sz w:val="24"/>
          <w:szCs w:val="24"/>
        </w:rPr>
        <w:fldChar w:fldCharType="begin"/>
      </w:r>
      <w:r w:rsidRPr="004D6293">
        <w:rPr>
          <w:rFonts w:ascii="Times New Roman" w:hAnsi="Times New Roman" w:cs="Times New Roman"/>
          <w:b/>
          <w:bCs/>
          <w:color w:val="0D0D0D" w:themeColor="text1" w:themeTint="F2"/>
          <w:sz w:val="24"/>
          <w:szCs w:val="24"/>
        </w:rPr>
        <w:instrText xml:space="preserve"> SEQ Lampiran \* ARABIC </w:instrText>
      </w:r>
      <w:r w:rsidRPr="004D6293">
        <w:rPr>
          <w:rFonts w:ascii="Times New Roman" w:hAnsi="Times New Roman" w:cs="Times New Roman"/>
          <w:b/>
          <w:bCs/>
          <w:color w:val="0D0D0D" w:themeColor="text1" w:themeTint="F2"/>
          <w:sz w:val="24"/>
          <w:szCs w:val="24"/>
        </w:rPr>
        <w:fldChar w:fldCharType="separate"/>
      </w:r>
      <w:r w:rsidR="00524DEB">
        <w:rPr>
          <w:rFonts w:ascii="Times New Roman" w:hAnsi="Times New Roman" w:cs="Times New Roman"/>
          <w:b/>
          <w:bCs/>
          <w:noProof/>
          <w:color w:val="0D0D0D" w:themeColor="text1" w:themeTint="F2"/>
          <w:sz w:val="24"/>
          <w:szCs w:val="24"/>
        </w:rPr>
        <w:t>13</w:t>
      </w:r>
      <w:r w:rsidRPr="004D6293">
        <w:rPr>
          <w:rFonts w:ascii="Times New Roman" w:hAnsi="Times New Roman" w:cs="Times New Roman"/>
          <w:b/>
          <w:bCs/>
          <w:color w:val="0D0D0D" w:themeColor="text1" w:themeTint="F2"/>
          <w:sz w:val="24"/>
          <w:szCs w:val="24"/>
        </w:rPr>
        <w:fldChar w:fldCharType="end"/>
      </w:r>
      <w:r w:rsidRPr="004D6293">
        <w:rPr>
          <w:rFonts w:ascii="Times New Roman" w:hAnsi="Times New Roman" w:cs="Times New Roman"/>
          <w:b/>
          <w:color w:val="0D0D0D" w:themeColor="text1" w:themeTint="F2"/>
          <w:sz w:val="24"/>
          <w:szCs w:val="24"/>
        </w:rPr>
        <w:t>.</w:t>
      </w:r>
      <w:r w:rsidR="00F31E19">
        <w:rPr>
          <w:rFonts w:ascii="Times New Roman" w:hAnsi="Times New Roman" w:cs="Times New Roman"/>
          <w:b/>
          <w:sz w:val="24"/>
          <w:szCs w:val="24"/>
        </w:rPr>
        <w:t xml:space="preserve"> Surat Balasan Penelitian</w:t>
      </w:r>
      <w:bookmarkEnd w:id="146"/>
      <w:bookmarkEnd w:id="147"/>
      <w:bookmarkEnd w:id="148"/>
      <w:bookmarkEnd w:id="149"/>
    </w:p>
    <w:p w14:paraId="6811AB82" w14:textId="77777777" w:rsidR="00F31E19" w:rsidRDefault="00AD0945" w:rsidP="00055878">
      <w:pPr>
        <w:pStyle w:val="DaftarParagraf"/>
        <w:spacing w:after="0" w:line="360" w:lineRule="auto"/>
        <w:ind w:left="0"/>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2716640A" wp14:editId="04530F9D">
            <wp:extent cx="5040000" cy="6461187"/>
            <wp:effectExtent l="0" t="0" r="0" b="0"/>
            <wp:docPr id="30" name="Picture 5" descr="C:\Users\UTC\Pictures\ControlCenter4\Scan\CCI_000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TC\Pictures\ControlCenter4\Scan\CCI_000452.jpg"/>
                    <pic:cNvPicPr>
                      <a:picLocks noChangeAspect="1" noChangeArrowheads="1"/>
                    </pic:cNvPicPr>
                  </pic:nvPicPr>
                  <pic:blipFill rotWithShape="1">
                    <a:blip r:embed="rId57" cstate="print">
                      <a:clrChange>
                        <a:clrFrom>
                          <a:srgbClr val="FCFBFF"/>
                        </a:clrFrom>
                        <a:clrTo>
                          <a:srgbClr val="FCFBFF">
                            <a:alpha val="0"/>
                          </a:srgbClr>
                        </a:clrTo>
                      </a:clrChange>
                    </a:blip>
                    <a:srcRect l="9073" t="9041" r="7702" b="15747"/>
                    <a:stretch/>
                  </pic:blipFill>
                  <pic:spPr bwMode="auto">
                    <a:xfrm>
                      <a:off x="0" y="0"/>
                      <a:ext cx="5040000" cy="6461187"/>
                    </a:xfrm>
                    <a:prstGeom prst="rect">
                      <a:avLst/>
                    </a:prstGeom>
                    <a:noFill/>
                    <a:ln>
                      <a:noFill/>
                    </a:ln>
                    <a:extLst>
                      <a:ext uri="{53640926-AAD7-44D8-BBD7-CCE9431645EC}">
                        <a14:shadowObscured xmlns:a14="http://schemas.microsoft.com/office/drawing/2010/main"/>
                      </a:ext>
                    </a:extLst>
                  </pic:spPr>
                </pic:pic>
              </a:graphicData>
            </a:graphic>
          </wp:inline>
        </w:drawing>
      </w:r>
    </w:p>
    <w:p w14:paraId="08ED76D7" w14:textId="77777777" w:rsidR="00F31E19" w:rsidRDefault="00F31E19" w:rsidP="00055878">
      <w:pPr>
        <w:pStyle w:val="DaftarParagraf"/>
        <w:spacing w:after="0" w:line="360" w:lineRule="auto"/>
        <w:ind w:left="0"/>
        <w:rPr>
          <w:rFonts w:ascii="Times New Roman" w:hAnsi="Times New Roman" w:cs="Times New Roman"/>
          <w:b/>
          <w:sz w:val="24"/>
          <w:szCs w:val="24"/>
        </w:rPr>
      </w:pPr>
    </w:p>
    <w:p w14:paraId="15051ECD" w14:textId="77777777" w:rsidR="002B6D7C" w:rsidRDefault="002B6D7C">
      <w:pPr>
        <w:rPr>
          <w:rFonts w:ascii="Times New Roman" w:hAnsi="Times New Roman" w:cs="Times New Roman"/>
          <w:b/>
          <w:sz w:val="24"/>
          <w:szCs w:val="24"/>
        </w:rPr>
      </w:pPr>
      <w:r>
        <w:rPr>
          <w:rFonts w:ascii="Times New Roman" w:hAnsi="Times New Roman" w:cs="Times New Roman"/>
          <w:b/>
          <w:sz w:val="24"/>
          <w:szCs w:val="24"/>
        </w:rPr>
        <w:br w:type="page"/>
      </w:r>
    </w:p>
    <w:p w14:paraId="1C25F3A0" w14:textId="5BB30144" w:rsidR="00E41400" w:rsidRDefault="002B6D7C" w:rsidP="00055878">
      <w:pPr>
        <w:pStyle w:val="DaftarParagraf"/>
        <w:spacing w:after="0" w:line="360" w:lineRule="auto"/>
        <w:ind w:left="0"/>
        <w:rPr>
          <w:rFonts w:ascii="Times New Roman" w:hAnsi="Times New Roman" w:cs="Times New Roman"/>
          <w:b/>
          <w:sz w:val="24"/>
          <w:szCs w:val="24"/>
        </w:rPr>
      </w:pPr>
      <w:bookmarkStart w:id="150" w:name="_Toc139968103"/>
      <w:bookmarkStart w:id="151" w:name="_Toc139968131"/>
      <w:bookmarkStart w:id="152" w:name="_Toc139968189"/>
      <w:bookmarkStart w:id="153" w:name="_Toc139968570"/>
      <w:r w:rsidRPr="004D6293">
        <w:rPr>
          <w:rFonts w:ascii="Times New Roman" w:hAnsi="Times New Roman" w:cs="Times New Roman"/>
          <w:b/>
          <w:bCs/>
          <w:color w:val="0D0D0D" w:themeColor="text1" w:themeTint="F2"/>
          <w:sz w:val="24"/>
          <w:szCs w:val="24"/>
        </w:rPr>
        <w:lastRenderedPageBreak/>
        <w:t xml:space="preserve">Lampiran </w:t>
      </w:r>
      <w:r w:rsidRPr="004D6293">
        <w:rPr>
          <w:rFonts w:ascii="Times New Roman" w:hAnsi="Times New Roman" w:cs="Times New Roman"/>
          <w:b/>
          <w:bCs/>
          <w:color w:val="0D0D0D" w:themeColor="text1" w:themeTint="F2"/>
          <w:sz w:val="24"/>
          <w:szCs w:val="24"/>
        </w:rPr>
        <w:fldChar w:fldCharType="begin"/>
      </w:r>
      <w:r w:rsidRPr="004D6293">
        <w:rPr>
          <w:rFonts w:ascii="Times New Roman" w:hAnsi="Times New Roman" w:cs="Times New Roman"/>
          <w:b/>
          <w:bCs/>
          <w:color w:val="0D0D0D" w:themeColor="text1" w:themeTint="F2"/>
          <w:sz w:val="24"/>
          <w:szCs w:val="24"/>
        </w:rPr>
        <w:instrText xml:space="preserve"> SEQ Lampiran \* ARABIC </w:instrText>
      </w:r>
      <w:r w:rsidRPr="004D6293">
        <w:rPr>
          <w:rFonts w:ascii="Times New Roman" w:hAnsi="Times New Roman" w:cs="Times New Roman"/>
          <w:b/>
          <w:bCs/>
          <w:color w:val="0D0D0D" w:themeColor="text1" w:themeTint="F2"/>
          <w:sz w:val="24"/>
          <w:szCs w:val="24"/>
        </w:rPr>
        <w:fldChar w:fldCharType="separate"/>
      </w:r>
      <w:r w:rsidR="00524DEB">
        <w:rPr>
          <w:rFonts w:ascii="Times New Roman" w:hAnsi="Times New Roman" w:cs="Times New Roman"/>
          <w:b/>
          <w:bCs/>
          <w:noProof/>
          <w:color w:val="0D0D0D" w:themeColor="text1" w:themeTint="F2"/>
          <w:sz w:val="24"/>
          <w:szCs w:val="24"/>
        </w:rPr>
        <w:t>14</w:t>
      </w:r>
      <w:r w:rsidRPr="004D6293">
        <w:rPr>
          <w:rFonts w:ascii="Times New Roman" w:hAnsi="Times New Roman" w:cs="Times New Roman"/>
          <w:b/>
          <w:bCs/>
          <w:color w:val="0D0D0D" w:themeColor="text1" w:themeTint="F2"/>
          <w:sz w:val="24"/>
          <w:szCs w:val="24"/>
        </w:rPr>
        <w:fldChar w:fldCharType="end"/>
      </w:r>
      <w:r w:rsidRPr="004D6293">
        <w:rPr>
          <w:rFonts w:ascii="Times New Roman" w:hAnsi="Times New Roman" w:cs="Times New Roman"/>
          <w:b/>
          <w:color w:val="0D0D0D" w:themeColor="text1" w:themeTint="F2"/>
          <w:sz w:val="24"/>
          <w:szCs w:val="24"/>
        </w:rPr>
        <w:t>.</w:t>
      </w:r>
      <w:r w:rsidR="00E41400">
        <w:rPr>
          <w:rFonts w:ascii="Times New Roman" w:hAnsi="Times New Roman" w:cs="Times New Roman"/>
          <w:b/>
          <w:sz w:val="24"/>
          <w:szCs w:val="24"/>
        </w:rPr>
        <w:t xml:space="preserve"> Lembar Bimbingan </w:t>
      </w:r>
      <w:r w:rsidR="004D6293">
        <w:rPr>
          <w:rFonts w:ascii="Times New Roman" w:hAnsi="Times New Roman" w:cs="Times New Roman"/>
          <w:b/>
          <w:sz w:val="24"/>
          <w:szCs w:val="24"/>
          <w:lang w:val="en-US"/>
        </w:rPr>
        <w:t xml:space="preserve">Skripsi </w:t>
      </w:r>
      <w:r w:rsidR="00E41400">
        <w:rPr>
          <w:rFonts w:ascii="Times New Roman" w:hAnsi="Times New Roman" w:cs="Times New Roman"/>
          <w:b/>
          <w:sz w:val="24"/>
          <w:szCs w:val="24"/>
        </w:rPr>
        <w:t>Pembimbing 1</w:t>
      </w:r>
      <w:bookmarkEnd w:id="150"/>
      <w:bookmarkEnd w:id="151"/>
      <w:bookmarkEnd w:id="152"/>
      <w:bookmarkEnd w:id="153"/>
    </w:p>
    <w:p w14:paraId="76FFEFF4" w14:textId="77777777" w:rsidR="00E41400" w:rsidRDefault="00E41400" w:rsidP="00055878">
      <w:pPr>
        <w:pStyle w:val="DaftarParagraf"/>
        <w:spacing w:after="0" w:line="360" w:lineRule="auto"/>
        <w:ind w:left="0"/>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48AA2A33" wp14:editId="4321BEDE">
            <wp:extent cx="5039995" cy="6790549"/>
            <wp:effectExtent l="19050" t="0" r="8255" b="0"/>
            <wp:docPr id="3" name="Picture 1" descr="C:\Users\UTC\Downloads\WhatsApp Image 2022-10-29 at 13.36.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C\Downloads\WhatsApp Image 2022-10-29 at 13.36.52.jpeg"/>
                    <pic:cNvPicPr>
                      <a:picLocks noChangeAspect="1" noChangeArrowheads="1"/>
                    </pic:cNvPicPr>
                  </pic:nvPicPr>
                  <pic:blipFill>
                    <a:blip r:embed="rId58"/>
                    <a:srcRect/>
                    <a:stretch>
                      <a:fillRect/>
                    </a:stretch>
                  </pic:blipFill>
                  <pic:spPr bwMode="auto">
                    <a:xfrm>
                      <a:off x="0" y="0"/>
                      <a:ext cx="5039995" cy="6790549"/>
                    </a:xfrm>
                    <a:prstGeom prst="rect">
                      <a:avLst/>
                    </a:prstGeom>
                    <a:noFill/>
                    <a:ln w="9525">
                      <a:noFill/>
                      <a:miter lim="800000"/>
                      <a:headEnd/>
                      <a:tailEnd/>
                    </a:ln>
                  </pic:spPr>
                </pic:pic>
              </a:graphicData>
            </a:graphic>
          </wp:inline>
        </w:drawing>
      </w:r>
    </w:p>
    <w:p w14:paraId="53A551A2" w14:textId="77777777" w:rsidR="00E41400" w:rsidRDefault="00E41400" w:rsidP="00055878">
      <w:pPr>
        <w:pStyle w:val="DaftarParagraf"/>
        <w:spacing w:after="0" w:line="360" w:lineRule="auto"/>
        <w:ind w:left="0"/>
        <w:rPr>
          <w:rFonts w:ascii="Times New Roman" w:hAnsi="Times New Roman" w:cs="Times New Roman"/>
          <w:b/>
          <w:sz w:val="24"/>
          <w:szCs w:val="24"/>
        </w:rPr>
      </w:pPr>
    </w:p>
    <w:p w14:paraId="0839A692" w14:textId="77777777" w:rsidR="00E41400" w:rsidRDefault="00E41400" w:rsidP="00055878">
      <w:pPr>
        <w:pStyle w:val="DaftarParagraf"/>
        <w:spacing w:after="0" w:line="360" w:lineRule="auto"/>
        <w:ind w:left="0"/>
        <w:rPr>
          <w:rFonts w:ascii="Times New Roman" w:hAnsi="Times New Roman" w:cs="Times New Roman"/>
          <w:b/>
          <w:sz w:val="24"/>
          <w:szCs w:val="24"/>
        </w:rPr>
      </w:pPr>
    </w:p>
    <w:p w14:paraId="26B7E60A" w14:textId="77777777" w:rsidR="00E41400" w:rsidRDefault="00E41400" w:rsidP="00055878">
      <w:pPr>
        <w:pStyle w:val="DaftarParagraf"/>
        <w:spacing w:after="0" w:line="360" w:lineRule="auto"/>
        <w:ind w:left="0"/>
        <w:rPr>
          <w:rFonts w:ascii="Times New Roman" w:hAnsi="Times New Roman" w:cs="Times New Roman"/>
          <w:b/>
          <w:sz w:val="24"/>
          <w:szCs w:val="24"/>
        </w:rPr>
      </w:pPr>
    </w:p>
    <w:p w14:paraId="7800CD8B" w14:textId="77777777" w:rsidR="00E41400" w:rsidRDefault="00E41400" w:rsidP="00055878">
      <w:pPr>
        <w:pStyle w:val="DaftarParagraf"/>
        <w:spacing w:after="0" w:line="360" w:lineRule="auto"/>
        <w:ind w:left="0"/>
        <w:rPr>
          <w:rFonts w:ascii="Times New Roman" w:hAnsi="Times New Roman" w:cs="Times New Roman"/>
          <w:b/>
          <w:sz w:val="24"/>
          <w:szCs w:val="24"/>
        </w:rPr>
      </w:pPr>
    </w:p>
    <w:p w14:paraId="6D1B4587" w14:textId="33EFCC87" w:rsidR="002B6D7C" w:rsidRDefault="00BB3CD6">
      <w:pPr>
        <w:rPr>
          <w:rFonts w:ascii="Times New Roman" w:hAnsi="Times New Roman" w:cs="Times New Roman"/>
          <w:b/>
          <w:bCs/>
          <w:color w:val="0D0D0D" w:themeColor="text1" w:themeTint="F2"/>
          <w:sz w:val="24"/>
          <w:szCs w:val="24"/>
        </w:rPr>
      </w:pPr>
      <w:r>
        <w:rPr>
          <w:rFonts w:ascii="Times New Roman" w:hAnsi="Times New Roman" w:cs="Times New Roman"/>
          <w:b/>
          <w:bCs/>
          <w:noProof/>
          <w:color w:val="0D0D0D" w:themeColor="text1" w:themeTint="F2"/>
          <w:sz w:val="24"/>
          <w:szCs w:val="24"/>
        </w:rPr>
        <w:lastRenderedPageBreak/>
        <w:drawing>
          <wp:inline distT="0" distB="0" distL="0" distR="0" wp14:anchorId="11861742" wp14:editId="0EDB38AE">
            <wp:extent cx="5040000" cy="7003119"/>
            <wp:effectExtent l="0" t="0" r="0" b="0"/>
            <wp:docPr id="1259016993" name="Gamba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016993" name="Gambar 1259016993"/>
                    <pic:cNvPicPr/>
                  </pic:nvPicPr>
                  <pic:blipFill rotWithShape="1">
                    <a:blip r:embed="rId59" cstate="print">
                      <a:extLst>
                        <a:ext uri="{28A0092B-C50C-407E-A947-70E740481C1C}">
                          <a14:useLocalDpi xmlns:a14="http://schemas.microsoft.com/office/drawing/2010/main" val="0"/>
                        </a:ext>
                      </a:extLst>
                    </a:blip>
                    <a:srcRect l="7853" t="5920" r="5215" b="8898"/>
                    <a:stretch/>
                  </pic:blipFill>
                  <pic:spPr bwMode="auto">
                    <a:xfrm>
                      <a:off x="0" y="0"/>
                      <a:ext cx="5040000" cy="7003119"/>
                    </a:xfrm>
                    <a:prstGeom prst="rect">
                      <a:avLst/>
                    </a:prstGeom>
                    <a:ln>
                      <a:noFill/>
                    </a:ln>
                    <a:extLst>
                      <a:ext uri="{53640926-AAD7-44D8-BBD7-CCE9431645EC}">
                        <a14:shadowObscured xmlns:a14="http://schemas.microsoft.com/office/drawing/2010/main"/>
                      </a:ext>
                    </a:extLst>
                  </pic:spPr>
                </pic:pic>
              </a:graphicData>
            </a:graphic>
          </wp:inline>
        </w:drawing>
      </w:r>
      <w:r w:rsidR="002B6D7C">
        <w:rPr>
          <w:rFonts w:ascii="Times New Roman" w:hAnsi="Times New Roman" w:cs="Times New Roman"/>
          <w:b/>
          <w:bCs/>
          <w:color w:val="0D0D0D" w:themeColor="text1" w:themeTint="F2"/>
          <w:sz w:val="24"/>
          <w:szCs w:val="24"/>
        </w:rPr>
        <w:br w:type="page"/>
      </w:r>
    </w:p>
    <w:p w14:paraId="1498FD45" w14:textId="5572269C" w:rsidR="002B6D7C" w:rsidRPr="002B6D7C" w:rsidRDefault="002B6D7C" w:rsidP="002B6D7C">
      <w:pPr>
        <w:pStyle w:val="DaftarParagraf"/>
        <w:spacing w:after="0" w:line="360" w:lineRule="auto"/>
        <w:ind w:left="0"/>
        <w:rPr>
          <w:rFonts w:ascii="Times New Roman" w:hAnsi="Times New Roman" w:cs="Times New Roman"/>
          <w:b/>
          <w:sz w:val="24"/>
          <w:szCs w:val="24"/>
          <w:lang w:val="en-US"/>
        </w:rPr>
      </w:pPr>
      <w:bookmarkStart w:id="154" w:name="_Toc139968104"/>
      <w:bookmarkStart w:id="155" w:name="_Toc139968132"/>
      <w:bookmarkStart w:id="156" w:name="_Toc139968190"/>
      <w:bookmarkStart w:id="157" w:name="_Toc139968571"/>
      <w:r w:rsidRPr="004D6293">
        <w:rPr>
          <w:rFonts w:ascii="Times New Roman" w:hAnsi="Times New Roman" w:cs="Times New Roman"/>
          <w:b/>
          <w:bCs/>
          <w:color w:val="0D0D0D" w:themeColor="text1" w:themeTint="F2"/>
          <w:sz w:val="24"/>
          <w:szCs w:val="24"/>
        </w:rPr>
        <w:lastRenderedPageBreak/>
        <w:t xml:space="preserve">Lampiran </w:t>
      </w:r>
      <w:r w:rsidRPr="004D6293">
        <w:rPr>
          <w:rFonts w:ascii="Times New Roman" w:hAnsi="Times New Roman" w:cs="Times New Roman"/>
          <w:b/>
          <w:bCs/>
          <w:color w:val="0D0D0D" w:themeColor="text1" w:themeTint="F2"/>
          <w:sz w:val="24"/>
          <w:szCs w:val="24"/>
        </w:rPr>
        <w:fldChar w:fldCharType="begin"/>
      </w:r>
      <w:r w:rsidRPr="004D6293">
        <w:rPr>
          <w:rFonts w:ascii="Times New Roman" w:hAnsi="Times New Roman" w:cs="Times New Roman"/>
          <w:b/>
          <w:bCs/>
          <w:color w:val="0D0D0D" w:themeColor="text1" w:themeTint="F2"/>
          <w:sz w:val="24"/>
          <w:szCs w:val="24"/>
        </w:rPr>
        <w:instrText xml:space="preserve"> SEQ Lampiran \* ARABIC </w:instrText>
      </w:r>
      <w:r w:rsidRPr="004D6293">
        <w:rPr>
          <w:rFonts w:ascii="Times New Roman" w:hAnsi="Times New Roman" w:cs="Times New Roman"/>
          <w:b/>
          <w:bCs/>
          <w:color w:val="0D0D0D" w:themeColor="text1" w:themeTint="F2"/>
          <w:sz w:val="24"/>
          <w:szCs w:val="24"/>
        </w:rPr>
        <w:fldChar w:fldCharType="separate"/>
      </w:r>
      <w:r w:rsidR="00524DEB">
        <w:rPr>
          <w:rFonts w:ascii="Times New Roman" w:hAnsi="Times New Roman" w:cs="Times New Roman"/>
          <w:b/>
          <w:bCs/>
          <w:noProof/>
          <w:color w:val="0D0D0D" w:themeColor="text1" w:themeTint="F2"/>
          <w:sz w:val="24"/>
          <w:szCs w:val="24"/>
        </w:rPr>
        <w:t>15</w:t>
      </w:r>
      <w:r w:rsidRPr="004D6293">
        <w:rPr>
          <w:rFonts w:ascii="Times New Roman" w:hAnsi="Times New Roman" w:cs="Times New Roman"/>
          <w:b/>
          <w:bCs/>
          <w:color w:val="0D0D0D" w:themeColor="text1" w:themeTint="F2"/>
          <w:sz w:val="24"/>
          <w:szCs w:val="24"/>
        </w:rPr>
        <w:fldChar w:fldCharType="end"/>
      </w:r>
      <w:r w:rsidRPr="004D6293">
        <w:rPr>
          <w:rFonts w:ascii="Times New Roman" w:hAnsi="Times New Roman" w:cs="Times New Roman"/>
          <w:b/>
          <w:color w:val="0D0D0D" w:themeColor="text1" w:themeTint="F2"/>
          <w:sz w:val="24"/>
          <w:szCs w:val="24"/>
        </w:rPr>
        <w:t>.</w:t>
      </w:r>
      <w:r>
        <w:rPr>
          <w:rFonts w:ascii="Times New Roman" w:hAnsi="Times New Roman" w:cs="Times New Roman"/>
          <w:b/>
          <w:sz w:val="24"/>
          <w:szCs w:val="24"/>
        </w:rPr>
        <w:t xml:space="preserve"> Lembar Bimbingan </w:t>
      </w:r>
      <w:r>
        <w:rPr>
          <w:rFonts w:ascii="Times New Roman" w:hAnsi="Times New Roman" w:cs="Times New Roman"/>
          <w:b/>
          <w:sz w:val="24"/>
          <w:szCs w:val="24"/>
          <w:lang w:val="en-US"/>
        </w:rPr>
        <w:t xml:space="preserve">Skripsi </w:t>
      </w:r>
      <w:r>
        <w:rPr>
          <w:rFonts w:ascii="Times New Roman" w:hAnsi="Times New Roman" w:cs="Times New Roman"/>
          <w:b/>
          <w:sz w:val="24"/>
          <w:szCs w:val="24"/>
        </w:rPr>
        <w:t xml:space="preserve">Pembimbing </w:t>
      </w:r>
      <w:r>
        <w:rPr>
          <w:rFonts w:ascii="Times New Roman" w:hAnsi="Times New Roman" w:cs="Times New Roman"/>
          <w:b/>
          <w:sz w:val="24"/>
          <w:szCs w:val="24"/>
          <w:lang w:val="en-US"/>
        </w:rPr>
        <w:t>2</w:t>
      </w:r>
      <w:bookmarkEnd w:id="154"/>
      <w:bookmarkEnd w:id="155"/>
      <w:bookmarkEnd w:id="156"/>
      <w:bookmarkEnd w:id="157"/>
    </w:p>
    <w:p w14:paraId="56805711" w14:textId="77777777" w:rsidR="002B6D7C" w:rsidRDefault="002B6D7C" w:rsidP="00055878">
      <w:pPr>
        <w:pStyle w:val="DaftarParagraf"/>
        <w:spacing w:after="0" w:line="360" w:lineRule="auto"/>
        <w:ind w:left="0"/>
        <w:rPr>
          <w:rFonts w:ascii="Times New Roman" w:hAnsi="Times New Roman" w:cs="Times New Roman"/>
          <w:b/>
          <w:sz w:val="24"/>
          <w:szCs w:val="24"/>
        </w:rPr>
      </w:pPr>
    </w:p>
    <w:p w14:paraId="3E8A81B5" w14:textId="77777777" w:rsidR="00E41400" w:rsidRDefault="00502068" w:rsidP="00055878">
      <w:pPr>
        <w:pStyle w:val="DaftarParagraf"/>
        <w:spacing w:after="0" w:line="360" w:lineRule="auto"/>
        <w:ind w:left="0"/>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34FBB6DE" wp14:editId="37A32962">
            <wp:extent cx="5039995" cy="6735950"/>
            <wp:effectExtent l="19050" t="0" r="8255" b="0"/>
            <wp:docPr id="5" name="Picture 2" descr="C:\Users\UTC\Downloads\WhatsApp Image 2022-10-29 at 13.36.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TC\Downloads\WhatsApp Image 2022-10-29 at 13.36.59.jpeg"/>
                    <pic:cNvPicPr>
                      <a:picLocks noChangeAspect="1" noChangeArrowheads="1"/>
                    </pic:cNvPicPr>
                  </pic:nvPicPr>
                  <pic:blipFill>
                    <a:blip r:embed="rId60"/>
                    <a:srcRect/>
                    <a:stretch>
                      <a:fillRect/>
                    </a:stretch>
                  </pic:blipFill>
                  <pic:spPr bwMode="auto">
                    <a:xfrm>
                      <a:off x="0" y="0"/>
                      <a:ext cx="5039995" cy="6735950"/>
                    </a:xfrm>
                    <a:prstGeom prst="rect">
                      <a:avLst/>
                    </a:prstGeom>
                    <a:noFill/>
                    <a:ln w="9525">
                      <a:noFill/>
                      <a:miter lim="800000"/>
                      <a:headEnd/>
                      <a:tailEnd/>
                    </a:ln>
                  </pic:spPr>
                </pic:pic>
              </a:graphicData>
            </a:graphic>
          </wp:inline>
        </w:drawing>
      </w:r>
    </w:p>
    <w:p w14:paraId="1A19F9E1" w14:textId="77777777" w:rsidR="002B6D7C" w:rsidRDefault="002B6D7C" w:rsidP="00055878">
      <w:pPr>
        <w:pStyle w:val="DaftarParagraf"/>
        <w:spacing w:after="0" w:line="360" w:lineRule="auto"/>
        <w:ind w:left="0"/>
        <w:rPr>
          <w:rFonts w:ascii="Times New Roman" w:hAnsi="Times New Roman" w:cs="Times New Roman"/>
          <w:b/>
          <w:sz w:val="24"/>
          <w:szCs w:val="24"/>
        </w:rPr>
      </w:pPr>
    </w:p>
    <w:p w14:paraId="629EE2CE" w14:textId="77777777" w:rsidR="00502068" w:rsidRDefault="00502068" w:rsidP="00055878">
      <w:pPr>
        <w:pStyle w:val="DaftarParagraf"/>
        <w:spacing w:after="0" w:line="360" w:lineRule="auto"/>
        <w:ind w:left="0"/>
        <w:rPr>
          <w:rFonts w:ascii="Times New Roman" w:hAnsi="Times New Roman" w:cs="Times New Roman"/>
          <w:b/>
          <w:sz w:val="24"/>
          <w:szCs w:val="24"/>
        </w:rPr>
      </w:pPr>
    </w:p>
    <w:p w14:paraId="046FE1D0" w14:textId="77777777" w:rsidR="00502068" w:rsidRDefault="00502068" w:rsidP="00055878">
      <w:pPr>
        <w:pStyle w:val="DaftarParagraf"/>
        <w:spacing w:after="0" w:line="360" w:lineRule="auto"/>
        <w:ind w:left="0"/>
        <w:rPr>
          <w:rFonts w:ascii="Times New Roman" w:hAnsi="Times New Roman" w:cs="Times New Roman"/>
          <w:b/>
          <w:sz w:val="24"/>
          <w:szCs w:val="24"/>
        </w:rPr>
      </w:pPr>
    </w:p>
    <w:p w14:paraId="5336AE65" w14:textId="07B3091A" w:rsidR="00502068" w:rsidRDefault="00BB3CD6" w:rsidP="00055878">
      <w:pPr>
        <w:pStyle w:val="DaftarParagraf"/>
        <w:spacing w:after="0" w:line="360" w:lineRule="auto"/>
        <w:ind w:left="0"/>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7A70DBD2" wp14:editId="10CCB491">
            <wp:extent cx="5040000" cy="7141708"/>
            <wp:effectExtent l="0" t="0" r="0" b="0"/>
            <wp:docPr id="342776776"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776776" name="Gambar 342776776"/>
                    <pic:cNvPicPr/>
                  </pic:nvPicPr>
                  <pic:blipFill rotWithShape="1">
                    <a:blip r:embed="rId61" cstate="print">
                      <a:extLst>
                        <a:ext uri="{28A0092B-C50C-407E-A947-70E740481C1C}">
                          <a14:useLocalDpi xmlns:a14="http://schemas.microsoft.com/office/drawing/2010/main" val="0"/>
                        </a:ext>
                      </a:extLst>
                    </a:blip>
                    <a:srcRect l="5957" t="5728" r="7647" b="7940"/>
                    <a:stretch/>
                  </pic:blipFill>
                  <pic:spPr bwMode="auto">
                    <a:xfrm>
                      <a:off x="0" y="0"/>
                      <a:ext cx="5040000" cy="7141708"/>
                    </a:xfrm>
                    <a:prstGeom prst="rect">
                      <a:avLst/>
                    </a:prstGeom>
                    <a:ln>
                      <a:noFill/>
                    </a:ln>
                    <a:extLst>
                      <a:ext uri="{53640926-AAD7-44D8-BBD7-CCE9431645EC}">
                        <a14:shadowObscured xmlns:a14="http://schemas.microsoft.com/office/drawing/2010/main"/>
                      </a:ext>
                    </a:extLst>
                  </pic:spPr>
                </pic:pic>
              </a:graphicData>
            </a:graphic>
          </wp:inline>
        </w:drawing>
      </w:r>
    </w:p>
    <w:p w14:paraId="73CD3D9E" w14:textId="77777777" w:rsidR="00502068" w:rsidRDefault="00502068" w:rsidP="00055878">
      <w:pPr>
        <w:pStyle w:val="DaftarParagraf"/>
        <w:spacing w:after="0" w:line="360" w:lineRule="auto"/>
        <w:ind w:left="0"/>
        <w:rPr>
          <w:rFonts w:ascii="Times New Roman" w:hAnsi="Times New Roman" w:cs="Times New Roman"/>
          <w:b/>
          <w:sz w:val="24"/>
          <w:szCs w:val="24"/>
        </w:rPr>
      </w:pPr>
    </w:p>
    <w:sectPr w:rsidR="00502068" w:rsidSect="00A34B94">
      <w:headerReference w:type="default" r:id="rId62"/>
      <w:pgSz w:w="11906" w:h="16838" w:code="9"/>
      <w:pgMar w:top="2268" w:right="1701" w:bottom="1701"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AB6B6A" w14:textId="77777777" w:rsidR="00AE44A0" w:rsidRDefault="00AE44A0" w:rsidP="00B669A7">
      <w:pPr>
        <w:spacing w:after="0" w:line="240" w:lineRule="auto"/>
      </w:pPr>
      <w:r>
        <w:separator/>
      </w:r>
    </w:p>
  </w:endnote>
  <w:endnote w:type="continuationSeparator" w:id="0">
    <w:p w14:paraId="28FFABE2" w14:textId="77777777" w:rsidR="00AE44A0" w:rsidRDefault="00AE44A0" w:rsidP="00B669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Yu Gothic">
    <w:altName w:val="游ゴシック"/>
    <w:panose1 w:val="020B0400000000000000"/>
    <w:charset w:val="80"/>
    <w:family w:val="swiss"/>
    <w:pitch w:val="variable"/>
    <w:sig w:usb0="E00002FF" w:usb1="2AC7FDFF" w:usb2="00000016" w:usb3="00000000" w:csb0="0002009F" w:csb1="00000000"/>
  </w:font>
  <w:font w:name="Times New Roman Bold">
    <w:panose1 w:val="02020803070505020304"/>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 w:name="TimesNewRomanPSMT">
    <w:altName w:val="MS Gothic"/>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F87686" w14:textId="77777777" w:rsidR="008A3C00" w:rsidRDefault="008A3C00" w:rsidP="000C2A6B">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24"/>
        <w:szCs w:val="24"/>
      </w:rPr>
      <w:id w:val="-470905949"/>
      <w:docPartObj>
        <w:docPartGallery w:val="Page Numbers (Bottom of Page)"/>
        <w:docPartUnique/>
      </w:docPartObj>
    </w:sdtPr>
    <w:sdtContent>
      <w:p w14:paraId="3851BB5B" w14:textId="59502065" w:rsidR="0078746E" w:rsidRPr="0078746E" w:rsidRDefault="0078746E">
        <w:pPr>
          <w:pStyle w:val="Footer"/>
          <w:jc w:val="center"/>
          <w:rPr>
            <w:rFonts w:ascii="Times New Roman" w:hAnsi="Times New Roman" w:cs="Times New Roman"/>
            <w:sz w:val="24"/>
            <w:szCs w:val="24"/>
          </w:rPr>
        </w:pPr>
        <w:r w:rsidRPr="0078746E">
          <w:rPr>
            <w:rFonts w:ascii="Times New Roman" w:hAnsi="Times New Roman" w:cs="Times New Roman"/>
            <w:sz w:val="24"/>
            <w:szCs w:val="24"/>
          </w:rPr>
          <w:fldChar w:fldCharType="begin"/>
        </w:r>
        <w:r w:rsidRPr="0078746E">
          <w:rPr>
            <w:rFonts w:ascii="Times New Roman" w:hAnsi="Times New Roman" w:cs="Times New Roman"/>
            <w:sz w:val="24"/>
            <w:szCs w:val="24"/>
          </w:rPr>
          <w:instrText>PAGE   \* MERGEFORMAT</w:instrText>
        </w:r>
        <w:r w:rsidRPr="0078746E">
          <w:rPr>
            <w:rFonts w:ascii="Times New Roman" w:hAnsi="Times New Roman" w:cs="Times New Roman"/>
            <w:sz w:val="24"/>
            <w:szCs w:val="24"/>
          </w:rPr>
          <w:fldChar w:fldCharType="separate"/>
        </w:r>
        <w:r w:rsidRPr="0078746E">
          <w:rPr>
            <w:rFonts w:ascii="Times New Roman" w:hAnsi="Times New Roman" w:cs="Times New Roman"/>
            <w:sz w:val="24"/>
            <w:szCs w:val="24"/>
          </w:rPr>
          <w:t>2</w:t>
        </w:r>
        <w:r w:rsidRPr="0078746E">
          <w:rPr>
            <w:rFonts w:ascii="Times New Roman" w:hAnsi="Times New Roman" w:cs="Times New Roman"/>
            <w:sz w:val="24"/>
            <w:szCs w:val="24"/>
          </w:rPr>
          <w:fldChar w:fldCharType="end"/>
        </w:r>
      </w:p>
    </w:sdtContent>
  </w:sdt>
  <w:p w14:paraId="67CD6D4A" w14:textId="77777777" w:rsidR="0078746E" w:rsidRPr="0078746E" w:rsidRDefault="0078746E" w:rsidP="000C2A6B">
    <w:pPr>
      <w:pStyle w:val="Footer"/>
      <w:jc w:val="center"/>
      <w:rPr>
        <w:rFonts w:ascii="Times New Roman" w:hAnsi="Times New Roman" w:cs="Times New Roman"/>
        <w:sz w:val="24"/>
        <w:szCs w:val="2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6335583"/>
      <w:docPartObj>
        <w:docPartGallery w:val="Page Numbers (Bottom of Page)"/>
        <w:docPartUnique/>
      </w:docPartObj>
    </w:sdtPr>
    <w:sdtContent>
      <w:p w14:paraId="0CFE5D5A" w14:textId="77777777" w:rsidR="0078746E" w:rsidRDefault="0078746E">
        <w:pPr>
          <w:pStyle w:val="Footer"/>
          <w:jc w:val="center"/>
        </w:pPr>
        <w:r>
          <w:fldChar w:fldCharType="begin"/>
        </w:r>
        <w:r>
          <w:instrText>PAGE   \* MERGEFORMAT</w:instrText>
        </w:r>
        <w:r>
          <w:fldChar w:fldCharType="separate"/>
        </w:r>
        <w:r>
          <w:t>2</w:t>
        </w:r>
        <w:r>
          <w:fldChar w:fldCharType="end"/>
        </w:r>
      </w:p>
    </w:sdtContent>
  </w:sdt>
  <w:p w14:paraId="154FEB03" w14:textId="77777777" w:rsidR="0078746E" w:rsidRDefault="0078746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24"/>
        <w:szCs w:val="24"/>
      </w:rPr>
      <w:id w:val="2909924"/>
      <w:docPartObj>
        <w:docPartGallery w:val="Page Numbers (Bottom of Page)"/>
        <w:docPartUnique/>
      </w:docPartObj>
    </w:sdtPr>
    <w:sdtContent>
      <w:p w14:paraId="221EFDA5" w14:textId="77777777" w:rsidR="008A3C00" w:rsidRPr="00C830BB" w:rsidRDefault="008A3C00" w:rsidP="00674BCF">
        <w:pPr>
          <w:pStyle w:val="Footer"/>
          <w:jc w:val="center"/>
          <w:rPr>
            <w:rFonts w:ascii="Times New Roman" w:hAnsi="Times New Roman" w:cs="Times New Roman"/>
            <w:sz w:val="24"/>
            <w:szCs w:val="24"/>
          </w:rPr>
        </w:pPr>
        <w:r w:rsidRPr="00C830BB">
          <w:rPr>
            <w:rFonts w:ascii="Times New Roman" w:hAnsi="Times New Roman" w:cs="Times New Roman"/>
            <w:sz w:val="24"/>
            <w:szCs w:val="24"/>
          </w:rPr>
          <w:fldChar w:fldCharType="begin"/>
        </w:r>
        <w:r w:rsidRPr="00C830BB">
          <w:rPr>
            <w:rFonts w:ascii="Times New Roman" w:hAnsi="Times New Roman" w:cs="Times New Roman"/>
            <w:sz w:val="24"/>
            <w:szCs w:val="24"/>
          </w:rPr>
          <w:instrText xml:space="preserve"> PAGE   \* MERGEFORMAT </w:instrText>
        </w:r>
        <w:r w:rsidRPr="00C830BB">
          <w:rPr>
            <w:rFonts w:ascii="Times New Roman" w:hAnsi="Times New Roman" w:cs="Times New Roman"/>
            <w:sz w:val="24"/>
            <w:szCs w:val="24"/>
          </w:rPr>
          <w:fldChar w:fldCharType="separate"/>
        </w:r>
        <w:r w:rsidR="0039435D">
          <w:rPr>
            <w:rFonts w:ascii="Times New Roman" w:hAnsi="Times New Roman" w:cs="Times New Roman"/>
            <w:noProof/>
            <w:sz w:val="24"/>
            <w:szCs w:val="24"/>
          </w:rPr>
          <w:t>ii</w:t>
        </w:r>
        <w:r w:rsidRPr="00C830BB">
          <w:rPr>
            <w:rFonts w:ascii="Times New Roman" w:hAnsi="Times New Roman" w:cs="Times New Roman"/>
            <w:sz w:val="24"/>
            <w:szCs w:val="24"/>
          </w:rPr>
          <w:fldChar w:fldCharType="end"/>
        </w:r>
      </w:p>
    </w:sdtContent>
  </w:sdt>
  <w:p w14:paraId="19F56ABA" w14:textId="77777777" w:rsidR="008A3C00" w:rsidRPr="00C830BB" w:rsidRDefault="008A3C00" w:rsidP="000C2A6B">
    <w:pPr>
      <w:pStyle w:val="Footer"/>
      <w:tabs>
        <w:tab w:val="clear" w:pos="4513"/>
        <w:tab w:val="clear" w:pos="9026"/>
      </w:tabs>
      <w:jc w:val="center"/>
      <w:rPr>
        <w:rFonts w:ascii="Times New Roman" w:hAnsi="Times New Roman" w:cs="Times New Roman"/>
        <w:sz w:val="24"/>
        <w:szCs w:val="24"/>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EE5DB6" w14:textId="77777777" w:rsidR="008A3C00" w:rsidRPr="00C830BB" w:rsidRDefault="008A3C00" w:rsidP="008B0AE1">
    <w:pPr>
      <w:pStyle w:val="Footer"/>
      <w:jc w:val="center"/>
      <w:rPr>
        <w:rFonts w:ascii="Times New Roman" w:hAnsi="Times New Roman"/>
        <w:sz w:val="24"/>
        <w:szCs w:val="24"/>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24"/>
        <w:szCs w:val="24"/>
      </w:rPr>
      <w:id w:val="51431320"/>
      <w:docPartObj>
        <w:docPartGallery w:val="Page Numbers (Bottom of Page)"/>
        <w:docPartUnique/>
      </w:docPartObj>
    </w:sdtPr>
    <w:sdtContent>
      <w:p w14:paraId="3D8DC2C6" w14:textId="77777777" w:rsidR="003E5C8D" w:rsidRPr="003E5C8D" w:rsidRDefault="003E5C8D">
        <w:pPr>
          <w:pStyle w:val="Footer"/>
          <w:jc w:val="center"/>
          <w:rPr>
            <w:rFonts w:ascii="Times New Roman" w:hAnsi="Times New Roman" w:cs="Times New Roman"/>
            <w:sz w:val="24"/>
            <w:szCs w:val="24"/>
          </w:rPr>
        </w:pPr>
        <w:r w:rsidRPr="003E5C8D">
          <w:rPr>
            <w:rFonts w:ascii="Times New Roman" w:hAnsi="Times New Roman" w:cs="Times New Roman"/>
            <w:sz w:val="24"/>
            <w:szCs w:val="24"/>
          </w:rPr>
          <w:fldChar w:fldCharType="begin"/>
        </w:r>
        <w:r w:rsidRPr="003E5C8D">
          <w:rPr>
            <w:rFonts w:ascii="Times New Roman" w:hAnsi="Times New Roman" w:cs="Times New Roman"/>
            <w:sz w:val="24"/>
            <w:szCs w:val="24"/>
          </w:rPr>
          <w:instrText>PAGE   \* MERGEFORMAT</w:instrText>
        </w:r>
        <w:r w:rsidRPr="003E5C8D">
          <w:rPr>
            <w:rFonts w:ascii="Times New Roman" w:hAnsi="Times New Roman" w:cs="Times New Roman"/>
            <w:sz w:val="24"/>
            <w:szCs w:val="24"/>
          </w:rPr>
          <w:fldChar w:fldCharType="separate"/>
        </w:r>
        <w:r w:rsidRPr="003E5C8D">
          <w:rPr>
            <w:rFonts w:ascii="Times New Roman" w:hAnsi="Times New Roman" w:cs="Times New Roman"/>
            <w:sz w:val="24"/>
            <w:szCs w:val="24"/>
          </w:rPr>
          <w:t>2</w:t>
        </w:r>
        <w:r w:rsidRPr="003E5C8D">
          <w:rPr>
            <w:rFonts w:ascii="Times New Roman" w:hAnsi="Times New Roman" w:cs="Times New Roman"/>
            <w:sz w:val="24"/>
            <w:szCs w:val="24"/>
          </w:rPr>
          <w:fldChar w:fldCharType="end"/>
        </w:r>
      </w:p>
    </w:sdtContent>
  </w:sdt>
  <w:p w14:paraId="0275FFFF" w14:textId="77777777" w:rsidR="003E5C8D" w:rsidRPr="003E5C8D" w:rsidRDefault="003E5C8D">
    <w:pPr>
      <w:pStyle w:val="Footer"/>
      <w:rPr>
        <w:rFonts w:ascii="Times New Roman" w:hAnsi="Times New Roman" w:cs="Times New Roman"/>
        <w:sz w:val="24"/>
        <w:szCs w:val="24"/>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1AA407" w14:textId="06137EE2" w:rsidR="00076878" w:rsidRPr="00C830BB" w:rsidRDefault="00000000" w:rsidP="008B0AE1">
    <w:pPr>
      <w:pStyle w:val="Footer"/>
      <w:jc w:val="center"/>
      <w:rPr>
        <w:rFonts w:ascii="Times New Roman" w:hAnsi="Times New Roman"/>
        <w:sz w:val="24"/>
        <w:szCs w:val="24"/>
      </w:rPr>
    </w:pPr>
    <w:r>
      <w:rPr>
        <w:rFonts w:ascii="Times New Roman" w:hAnsi="Times New Roman"/>
        <w:noProof/>
        <w:sz w:val="24"/>
        <w:szCs w:val="24"/>
      </w:rPr>
      <w:pict w14:anchorId="34F74B84">
        <v:shapetype id="_x0000_t202" coordsize="21600,21600" o:spt="202" path="m,l,21600r21600,l21600,xe">
          <v:stroke joinstyle="miter"/>
          <v:path gradientshapeok="t" o:connecttype="rect"/>
        </v:shapetype>
        <v:shape id="_x0000_s1025" type="#_x0000_t202" style="position:absolute;left:0;text-align:left;margin-left:754.6pt;margin-top:-36.45pt;width:30.05pt;height:29.45pt;z-index:251658240" strokecolor="white [3212]">
          <v:textbox style="layout-flow:vertical">
            <w:txbxContent>
              <w:sdt>
                <w:sdtPr>
                  <w:id w:val="-1272159276"/>
                  <w:docPartObj>
                    <w:docPartGallery w:val="Page Numbers (Top of Page)"/>
                    <w:docPartUnique/>
                  </w:docPartObj>
                </w:sdtPr>
                <w:sdtEndPr>
                  <w:rPr>
                    <w:rFonts w:ascii="Times New Roman" w:hAnsi="Times New Roman" w:cs="Times New Roman"/>
                    <w:sz w:val="24"/>
                    <w:szCs w:val="24"/>
                  </w:rPr>
                </w:sdtEndPr>
                <w:sdtContent>
                  <w:p w14:paraId="53D7E81E" w14:textId="77777777" w:rsidR="00076878" w:rsidRDefault="00076878" w:rsidP="00076878">
                    <w:pPr>
                      <w:pStyle w:val="Header"/>
                      <w:jc w:val="right"/>
                      <w:rPr>
                        <w:rFonts w:ascii="Times New Roman" w:hAnsi="Times New Roman" w:cs="Times New Roman"/>
                        <w:sz w:val="24"/>
                        <w:szCs w:val="24"/>
                      </w:rPr>
                    </w:pPr>
                    <w:r w:rsidRPr="00076878">
                      <w:rPr>
                        <w:rFonts w:ascii="Times New Roman" w:hAnsi="Times New Roman" w:cs="Times New Roman"/>
                        <w:sz w:val="24"/>
                        <w:szCs w:val="24"/>
                      </w:rPr>
                      <w:fldChar w:fldCharType="begin"/>
                    </w:r>
                    <w:r w:rsidRPr="00076878">
                      <w:rPr>
                        <w:rFonts w:ascii="Times New Roman" w:hAnsi="Times New Roman" w:cs="Times New Roman"/>
                        <w:sz w:val="24"/>
                        <w:szCs w:val="24"/>
                      </w:rPr>
                      <w:instrText>PAGE   \* MERGEFORMAT</w:instrText>
                    </w:r>
                    <w:r w:rsidRPr="00076878">
                      <w:rPr>
                        <w:rFonts w:ascii="Times New Roman" w:hAnsi="Times New Roman" w:cs="Times New Roman"/>
                        <w:sz w:val="24"/>
                        <w:szCs w:val="24"/>
                      </w:rPr>
                      <w:fldChar w:fldCharType="separate"/>
                    </w:r>
                    <w:r>
                      <w:rPr>
                        <w:rFonts w:ascii="Times New Roman" w:hAnsi="Times New Roman" w:cs="Times New Roman"/>
                        <w:sz w:val="24"/>
                        <w:szCs w:val="24"/>
                      </w:rPr>
                      <w:t>81</w:t>
                    </w:r>
                    <w:r w:rsidRPr="00076878">
                      <w:rPr>
                        <w:rFonts w:ascii="Times New Roman" w:hAnsi="Times New Roman" w:cs="Times New Roman"/>
                        <w:sz w:val="24"/>
                        <w:szCs w:val="24"/>
                      </w:rPr>
                      <w:fldChar w:fldCharType="end"/>
                    </w:r>
                  </w:p>
                </w:sdtContent>
              </w:sdt>
              <w:p w14:paraId="276B20D9" w14:textId="77777777" w:rsidR="00076878" w:rsidRDefault="00076878" w:rsidP="00076878">
                <w:pPr>
                  <w:jc w:val="center"/>
                </w:pPr>
              </w:p>
            </w:txbxContent>
          </v:textbox>
        </v:shape>
      </w:pic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77D027" w14:textId="77777777" w:rsidR="008A3C00" w:rsidRPr="00C830BB" w:rsidRDefault="008A3C00" w:rsidP="000C2A6B">
    <w:pPr>
      <w:pStyle w:val="Footer"/>
      <w:tabs>
        <w:tab w:val="clear" w:pos="4513"/>
        <w:tab w:val="clear" w:pos="9026"/>
      </w:tabs>
      <w:jc w:val="center"/>
      <w:rPr>
        <w:rFonts w:ascii="Times New Roman" w:hAnsi="Times New Roman" w:cs="Times New Roman"/>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F0A780" w14:textId="77777777" w:rsidR="00AE44A0" w:rsidRDefault="00AE44A0" w:rsidP="00B669A7">
      <w:pPr>
        <w:spacing w:after="0" w:line="240" w:lineRule="auto"/>
      </w:pPr>
      <w:r>
        <w:separator/>
      </w:r>
    </w:p>
  </w:footnote>
  <w:footnote w:type="continuationSeparator" w:id="0">
    <w:p w14:paraId="50729389" w14:textId="77777777" w:rsidR="00AE44A0" w:rsidRDefault="00AE44A0" w:rsidP="00B669A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5BEA79" w14:textId="77777777" w:rsidR="008A3C00" w:rsidRDefault="008A3C00">
    <w:pPr>
      <w:pStyle w:val="Header"/>
      <w:jc w:val="right"/>
    </w:pPr>
  </w:p>
  <w:p w14:paraId="423EFE8C" w14:textId="77777777" w:rsidR="008A3C00" w:rsidRDefault="008A3C0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A6FFF0" w14:textId="77777777" w:rsidR="008A3C00" w:rsidRPr="00674BCF" w:rsidRDefault="008A3C00">
    <w:pPr>
      <w:pStyle w:val="Header"/>
      <w:jc w:val="right"/>
      <w:rPr>
        <w:rFonts w:ascii="Times New Roman" w:hAnsi="Times New Roman" w:cs="Times New Roman"/>
        <w:sz w:val="24"/>
        <w:szCs w:val="24"/>
      </w:rPr>
    </w:pPr>
  </w:p>
  <w:p w14:paraId="14B56365" w14:textId="77777777" w:rsidR="008A3C00" w:rsidRPr="00674BCF" w:rsidRDefault="008A3C00">
    <w:pPr>
      <w:pStyle w:val="Header"/>
      <w:rPr>
        <w:rFonts w:ascii="Times New Roman" w:hAnsi="Times New Roman" w:cs="Times New Roman"/>
        <w:sz w:val="24"/>
        <w:szCs w:val="24"/>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A17E42" w14:textId="77777777" w:rsidR="008A3C00" w:rsidRPr="00D64C07" w:rsidRDefault="008A3C00">
    <w:pPr>
      <w:pStyle w:val="Header"/>
      <w:jc w:val="right"/>
      <w:rPr>
        <w:rFonts w:ascii="Times New Roman" w:hAnsi="Times New Roman"/>
        <w:sz w:val="24"/>
      </w:rPr>
    </w:pPr>
    <w:r w:rsidRPr="00D64C07">
      <w:rPr>
        <w:rFonts w:ascii="Times New Roman" w:hAnsi="Times New Roman"/>
        <w:sz w:val="24"/>
      </w:rPr>
      <w:fldChar w:fldCharType="begin"/>
    </w:r>
    <w:r w:rsidRPr="00D64C07">
      <w:rPr>
        <w:rFonts w:ascii="Times New Roman" w:hAnsi="Times New Roman"/>
        <w:sz w:val="24"/>
      </w:rPr>
      <w:instrText xml:space="preserve"> PAGE   \* MERGEFORMAT </w:instrText>
    </w:r>
    <w:r w:rsidRPr="00D64C07">
      <w:rPr>
        <w:rFonts w:ascii="Times New Roman" w:hAnsi="Times New Roman"/>
        <w:sz w:val="24"/>
      </w:rPr>
      <w:fldChar w:fldCharType="separate"/>
    </w:r>
    <w:r w:rsidR="0039435D">
      <w:rPr>
        <w:rFonts w:ascii="Times New Roman" w:hAnsi="Times New Roman"/>
        <w:noProof/>
        <w:sz w:val="24"/>
      </w:rPr>
      <w:t>77</w:t>
    </w:r>
    <w:r w:rsidRPr="00D64C07">
      <w:rPr>
        <w:rFonts w:ascii="Times New Roman" w:hAnsi="Times New Roman"/>
        <w:sz w:val="24"/>
      </w:rPr>
      <w:fldChar w:fldCharType="end"/>
    </w:r>
  </w:p>
  <w:p w14:paraId="3F756AA4" w14:textId="77777777" w:rsidR="008A3C00" w:rsidRPr="00D64C07" w:rsidRDefault="008A3C00" w:rsidP="008B0AE1">
    <w:pPr>
      <w:pStyle w:val="Header"/>
      <w:rPr>
        <w:rFonts w:ascii="Times New Roman" w:hAnsi="Times New Roman"/>
        <w:sz w:val="24"/>
        <w:szCs w:val="24"/>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4B2D8A" w14:textId="77777777" w:rsidR="003E5C8D" w:rsidRDefault="003E5C8D">
    <w:pPr>
      <w:pStyle w:val="Header"/>
      <w:jc w:val="right"/>
    </w:pPr>
  </w:p>
  <w:p w14:paraId="491F0157" w14:textId="77777777" w:rsidR="003E5C8D" w:rsidRDefault="003E5C8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8597954"/>
      <w:docPartObj>
        <w:docPartGallery w:val="Page Numbers (Top of Page)"/>
        <w:docPartUnique/>
      </w:docPartObj>
    </w:sdtPr>
    <w:sdtEndPr>
      <w:rPr>
        <w:rFonts w:ascii="Times New Roman" w:hAnsi="Times New Roman" w:cs="Times New Roman"/>
        <w:sz w:val="24"/>
        <w:szCs w:val="24"/>
      </w:rPr>
    </w:sdtEndPr>
    <w:sdtContent>
      <w:p w14:paraId="1047DEF5" w14:textId="3AB2210A" w:rsidR="00076878" w:rsidRPr="00076878" w:rsidRDefault="00076878">
        <w:pPr>
          <w:pStyle w:val="Header"/>
          <w:jc w:val="right"/>
          <w:rPr>
            <w:rFonts w:ascii="Times New Roman" w:hAnsi="Times New Roman" w:cs="Times New Roman"/>
            <w:sz w:val="24"/>
            <w:szCs w:val="24"/>
          </w:rPr>
        </w:pPr>
        <w:r w:rsidRPr="00076878">
          <w:rPr>
            <w:rFonts w:ascii="Times New Roman" w:hAnsi="Times New Roman" w:cs="Times New Roman"/>
            <w:sz w:val="24"/>
            <w:szCs w:val="24"/>
          </w:rPr>
          <w:fldChar w:fldCharType="begin"/>
        </w:r>
        <w:r w:rsidRPr="00076878">
          <w:rPr>
            <w:rFonts w:ascii="Times New Roman" w:hAnsi="Times New Roman" w:cs="Times New Roman"/>
            <w:sz w:val="24"/>
            <w:szCs w:val="24"/>
          </w:rPr>
          <w:instrText>PAGE   \* MERGEFORMAT</w:instrText>
        </w:r>
        <w:r w:rsidRPr="00076878">
          <w:rPr>
            <w:rFonts w:ascii="Times New Roman" w:hAnsi="Times New Roman" w:cs="Times New Roman"/>
            <w:sz w:val="24"/>
            <w:szCs w:val="24"/>
          </w:rPr>
          <w:fldChar w:fldCharType="separate"/>
        </w:r>
        <w:r w:rsidRPr="00076878">
          <w:rPr>
            <w:rFonts w:ascii="Times New Roman" w:hAnsi="Times New Roman" w:cs="Times New Roman"/>
            <w:sz w:val="24"/>
            <w:szCs w:val="24"/>
          </w:rPr>
          <w:t>2</w:t>
        </w:r>
        <w:r w:rsidRPr="00076878">
          <w:rPr>
            <w:rFonts w:ascii="Times New Roman" w:hAnsi="Times New Roman" w:cs="Times New Roman"/>
            <w:sz w:val="24"/>
            <w:szCs w:val="24"/>
          </w:rPr>
          <w:fldChar w:fldCharType="end"/>
        </w:r>
      </w:p>
    </w:sdtContent>
  </w:sdt>
  <w:p w14:paraId="7E9AD539" w14:textId="77777777" w:rsidR="0007076C" w:rsidRPr="0007076C" w:rsidRDefault="0007076C" w:rsidP="0007076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0A7259" w14:textId="626CEE9C" w:rsidR="00076878" w:rsidRPr="00076878" w:rsidRDefault="00076878">
    <w:pPr>
      <w:pStyle w:val="Header"/>
      <w:jc w:val="right"/>
      <w:rPr>
        <w:rFonts w:ascii="Times New Roman" w:hAnsi="Times New Roman" w:cs="Times New Roman"/>
        <w:sz w:val="24"/>
        <w:szCs w:val="24"/>
      </w:rPr>
    </w:pPr>
  </w:p>
  <w:p w14:paraId="36D18139" w14:textId="77777777" w:rsidR="00076878" w:rsidRPr="0007076C" w:rsidRDefault="00076878" w:rsidP="0007076C">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79898751"/>
      <w:docPartObj>
        <w:docPartGallery w:val="Page Numbers (Top of Page)"/>
        <w:docPartUnique/>
      </w:docPartObj>
    </w:sdtPr>
    <w:sdtEndPr>
      <w:rPr>
        <w:rFonts w:ascii="Times New Roman" w:hAnsi="Times New Roman" w:cs="Times New Roman"/>
        <w:sz w:val="24"/>
        <w:szCs w:val="24"/>
      </w:rPr>
    </w:sdtEndPr>
    <w:sdtContent>
      <w:p w14:paraId="02D3B389" w14:textId="6D72952C" w:rsidR="00076878" w:rsidRPr="00076878" w:rsidRDefault="00076878">
        <w:pPr>
          <w:pStyle w:val="Header"/>
          <w:jc w:val="right"/>
          <w:rPr>
            <w:rFonts w:ascii="Times New Roman" w:hAnsi="Times New Roman" w:cs="Times New Roman"/>
            <w:sz w:val="24"/>
            <w:szCs w:val="24"/>
          </w:rPr>
        </w:pPr>
        <w:r w:rsidRPr="00076878">
          <w:rPr>
            <w:rFonts w:ascii="Times New Roman" w:hAnsi="Times New Roman" w:cs="Times New Roman"/>
            <w:sz w:val="24"/>
            <w:szCs w:val="24"/>
          </w:rPr>
          <w:fldChar w:fldCharType="begin"/>
        </w:r>
        <w:r w:rsidRPr="00076878">
          <w:rPr>
            <w:rFonts w:ascii="Times New Roman" w:hAnsi="Times New Roman" w:cs="Times New Roman"/>
            <w:sz w:val="24"/>
            <w:szCs w:val="24"/>
          </w:rPr>
          <w:instrText>PAGE   \* MERGEFORMAT</w:instrText>
        </w:r>
        <w:r w:rsidRPr="00076878">
          <w:rPr>
            <w:rFonts w:ascii="Times New Roman" w:hAnsi="Times New Roman" w:cs="Times New Roman"/>
            <w:sz w:val="24"/>
            <w:szCs w:val="24"/>
          </w:rPr>
          <w:fldChar w:fldCharType="separate"/>
        </w:r>
        <w:r w:rsidRPr="00076878">
          <w:rPr>
            <w:rFonts w:ascii="Times New Roman" w:hAnsi="Times New Roman" w:cs="Times New Roman"/>
            <w:sz w:val="24"/>
            <w:szCs w:val="24"/>
          </w:rPr>
          <w:t>2</w:t>
        </w:r>
        <w:r w:rsidRPr="00076878">
          <w:rPr>
            <w:rFonts w:ascii="Times New Roman" w:hAnsi="Times New Roman" w:cs="Times New Roman"/>
            <w:sz w:val="24"/>
            <w:szCs w:val="24"/>
          </w:rPr>
          <w:fldChar w:fldCharType="end"/>
        </w:r>
      </w:p>
    </w:sdtContent>
  </w:sdt>
  <w:p w14:paraId="0CCAA902" w14:textId="77777777" w:rsidR="008A3C00" w:rsidRPr="004D6293" w:rsidRDefault="008A3C00" w:rsidP="004D6293">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C5716D" w14:textId="77777777" w:rsidR="00076878" w:rsidRPr="00076878" w:rsidRDefault="00076878" w:rsidP="0007687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D"/>
    <w:multiLevelType w:val="hybridMultilevel"/>
    <w:tmpl w:val="742AEF2A"/>
    <w:lvl w:ilvl="0" w:tplc="DD74450E">
      <w:start w:val="1"/>
      <w:numFmt w:val="lowerLetter"/>
      <w:lvlText w:val="%1."/>
      <w:lvlJc w:val="left"/>
      <w:pPr>
        <w:ind w:left="2070" w:hanging="360"/>
      </w:pPr>
      <w:rPr>
        <w:rFonts w:ascii="Times New Roman" w:eastAsia="Times New Roman" w:hAnsi="Times New Roman" w:cs="Times New Roman"/>
      </w:rPr>
    </w:lvl>
    <w:lvl w:ilvl="1" w:tplc="04090019">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1" w15:restartNumberingAfterBreak="0">
    <w:nsid w:val="01234315"/>
    <w:multiLevelType w:val="hybridMultilevel"/>
    <w:tmpl w:val="BFFC9E3C"/>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40B41D3"/>
    <w:multiLevelType w:val="multilevel"/>
    <w:tmpl w:val="0421001F"/>
    <w:styleLink w:val="Style4"/>
    <w:lvl w:ilvl="0">
      <w:start w:val="2"/>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3" w15:restartNumberingAfterBreak="0">
    <w:nsid w:val="04EB4E95"/>
    <w:multiLevelType w:val="hybridMultilevel"/>
    <w:tmpl w:val="5CE2D502"/>
    <w:lvl w:ilvl="0" w:tplc="04090019">
      <w:start w:val="1"/>
      <w:numFmt w:val="lowerLetter"/>
      <w:lvlText w:val="%1."/>
      <w:lvlJc w:val="left"/>
      <w:pPr>
        <w:ind w:left="720" w:hanging="360"/>
      </w:pPr>
      <w:rPr>
        <w:rFonts w:hint="default"/>
      </w:rPr>
    </w:lvl>
    <w:lvl w:ilvl="1" w:tplc="3B441FF8">
      <w:start w:val="1"/>
      <w:numFmt w:val="lowerLetter"/>
      <w:lvlText w:val="%2."/>
      <w:lvlJc w:val="left"/>
      <w:pPr>
        <w:ind w:left="1440" w:hanging="360"/>
      </w:pPr>
      <w:rPr>
        <w:b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5413CE1"/>
    <w:multiLevelType w:val="hybridMultilevel"/>
    <w:tmpl w:val="E1DC4808"/>
    <w:lvl w:ilvl="0" w:tplc="0409000F">
      <w:start w:val="1"/>
      <w:numFmt w:val="decimal"/>
      <w:lvlText w:val="%1."/>
      <w:lvlJc w:val="left"/>
      <w:pPr>
        <w:ind w:left="360" w:hanging="360"/>
      </w:pPr>
      <w:rPr>
        <w:i w:val="0"/>
      </w:rPr>
    </w:lvl>
    <w:lvl w:ilvl="1" w:tplc="D3F4D7D4">
      <w:start w:val="1"/>
      <w:numFmt w:val="lowerLetter"/>
      <w:lvlText w:val="%2."/>
      <w:lvlJc w:val="left"/>
      <w:pPr>
        <w:ind w:left="1080" w:hanging="360"/>
      </w:pPr>
      <w:rPr>
        <w:b w:val="0"/>
      </w:r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5" w15:restartNumberingAfterBreak="0">
    <w:nsid w:val="054308AC"/>
    <w:multiLevelType w:val="hybridMultilevel"/>
    <w:tmpl w:val="0040D7C4"/>
    <w:lvl w:ilvl="0" w:tplc="6A104810">
      <w:start w:val="1"/>
      <w:numFmt w:val="decimal"/>
      <w:lvlText w:val="%1."/>
      <w:lvlJc w:val="left"/>
      <w:pPr>
        <w:ind w:left="2700" w:hanging="360"/>
      </w:pPr>
      <w:rPr>
        <w:rFonts w:hint="default"/>
      </w:rPr>
    </w:lvl>
    <w:lvl w:ilvl="1" w:tplc="04210019" w:tentative="1">
      <w:start w:val="1"/>
      <w:numFmt w:val="lowerLetter"/>
      <w:lvlText w:val="%2."/>
      <w:lvlJc w:val="left"/>
      <w:pPr>
        <w:ind w:left="3420" w:hanging="360"/>
      </w:pPr>
    </w:lvl>
    <w:lvl w:ilvl="2" w:tplc="0421001B" w:tentative="1">
      <w:start w:val="1"/>
      <w:numFmt w:val="lowerRoman"/>
      <w:lvlText w:val="%3."/>
      <w:lvlJc w:val="right"/>
      <w:pPr>
        <w:ind w:left="4140" w:hanging="180"/>
      </w:pPr>
    </w:lvl>
    <w:lvl w:ilvl="3" w:tplc="0421000F" w:tentative="1">
      <w:start w:val="1"/>
      <w:numFmt w:val="decimal"/>
      <w:lvlText w:val="%4."/>
      <w:lvlJc w:val="left"/>
      <w:pPr>
        <w:ind w:left="4860" w:hanging="360"/>
      </w:pPr>
    </w:lvl>
    <w:lvl w:ilvl="4" w:tplc="04210019" w:tentative="1">
      <w:start w:val="1"/>
      <w:numFmt w:val="lowerLetter"/>
      <w:lvlText w:val="%5."/>
      <w:lvlJc w:val="left"/>
      <w:pPr>
        <w:ind w:left="5580" w:hanging="360"/>
      </w:pPr>
    </w:lvl>
    <w:lvl w:ilvl="5" w:tplc="0421001B" w:tentative="1">
      <w:start w:val="1"/>
      <w:numFmt w:val="lowerRoman"/>
      <w:lvlText w:val="%6."/>
      <w:lvlJc w:val="right"/>
      <w:pPr>
        <w:ind w:left="6300" w:hanging="180"/>
      </w:pPr>
    </w:lvl>
    <w:lvl w:ilvl="6" w:tplc="0421000F" w:tentative="1">
      <w:start w:val="1"/>
      <w:numFmt w:val="decimal"/>
      <w:lvlText w:val="%7."/>
      <w:lvlJc w:val="left"/>
      <w:pPr>
        <w:ind w:left="7020" w:hanging="360"/>
      </w:pPr>
    </w:lvl>
    <w:lvl w:ilvl="7" w:tplc="04210019" w:tentative="1">
      <w:start w:val="1"/>
      <w:numFmt w:val="lowerLetter"/>
      <w:lvlText w:val="%8."/>
      <w:lvlJc w:val="left"/>
      <w:pPr>
        <w:ind w:left="7740" w:hanging="360"/>
      </w:pPr>
    </w:lvl>
    <w:lvl w:ilvl="8" w:tplc="0421001B" w:tentative="1">
      <w:start w:val="1"/>
      <w:numFmt w:val="lowerRoman"/>
      <w:lvlText w:val="%9."/>
      <w:lvlJc w:val="right"/>
      <w:pPr>
        <w:ind w:left="8460" w:hanging="180"/>
      </w:pPr>
    </w:lvl>
  </w:abstractNum>
  <w:abstractNum w:abstractNumId="6" w15:restartNumberingAfterBreak="0">
    <w:nsid w:val="074F015D"/>
    <w:multiLevelType w:val="multilevel"/>
    <w:tmpl w:val="E2929958"/>
    <w:lvl w:ilvl="0">
      <w:start w:val="3"/>
      <w:numFmt w:val="decimal"/>
      <w:lvlText w:val="%1"/>
      <w:lvlJc w:val="left"/>
      <w:pPr>
        <w:tabs>
          <w:tab w:val="num" w:pos="540"/>
        </w:tabs>
        <w:ind w:left="540" w:hanging="540"/>
      </w:pPr>
      <w:rPr>
        <w:rFonts w:hint="default"/>
      </w:rPr>
    </w:lvl>
    <w:lvl w:ilvl="1">
      <w:start w:val="1"/>
      <w:numFmt w:val="decimal"/>
      <w:lvlText w:val="5.%2."/>
      <w:lvlJc w:val="left"/>
      <w:pPr>
        <w:tabs>
          <w:tab w:val="num" w:pos="1440"/>
        </w:tabs>
        <w:ind w:left="1440" w:hanging="540"/>
      </w:pPr>
      <w:rPr>
        <w:rFonts w:hint="default"/>
      </w:rPr>
    </w:lvl>
    <w:lvl w:ilvl="2">
      <w:start w:val="1"/>
      <w:numFmt w:val="decimal"/>
      <w:lvlText w:val="5.%2.%3"/>
      <w:lvlJc w:val="left"/>
      <w:pPr>
        <w:tabs>
          <w:tab w:val="num" w:pos="2520"/>
        </w:tabs>
        <w:ind w:left="2520" w:hanging="720"/>
      </w:pPr>
      <w:rPr>
        <w:rFonts w:hint="default"/>
      </w:rPr>
    </w:lvl>
    <w:lvl w:ilvl="3">
      <w:start w:val="1"/>
      <w:numFmt w:val="decimal"/>
      <w:lvlText w:val="%1.%2.%3.%4"/>
      <w:lvlJc w:val="left"/>
      <w:pPr>
        <w:tabs>
          <w:tab w:val="num" w:pos="3420"/>
        </w:tabs>
        <w:ind w:left="3420" w:hanging="720"/>
      </w:pPr>
      <w:rPr>
        <w:rFonts w:hint="default"/>
      </w:rPr>
    </w:lvl>
    <w:lvl w:ilvl="4">
      <w:start w:val="1"/>
      <w:numFmt w:val="decimal"/>
      <w:lvlText w:val="%1.%2.%3.%4.%5"/>
      <w:lvlJc w:val="left"/>
      <w:pPr>
        <w:tabs>
          <w:tab w:val="num" w:pos="4680"/>
        </w:tabs>
        <w:ind w:left="4680" w:hanging="1080"/>
      </w:pPr>
      <w:rPr>
        <w:rFonts w:hint="default"/>
      </w:rPr>
    </w:lvl>
    <w:lvl w:ilvl="5">
      <w:start w:val="1"/>
      <w:numFmt w:val="decimal"/>
      <w:lvlText w:val="%1.%2.%3.%4.%5.%6"/>
      <w:lvlJc w:val="left"/>
      <w:pPr>
        <w:tabs>
          <w:tab w:val="num" w:pos="5580"/>
        </w:tabs>
        <w:ind w:left="5580" w:hanging="1080"/>
      </w:pPr>
      <w:rPr>
        <w:rFonts w:hint="default"/>
      </w:rPr>
    </w:lvl>
    <w:lvl w:ilvl="6">
      <w:start w:val="1"/>
      <w:numFmt w:val="decimal"/>
      <w:lvlText w:val="%1.%2.%3.%4.%5.%6.%7"/>
      <w:lvlJc w:val="left"/>
      <w:pPr>
        <w:tabs>
          <w:tab w:val="num" w:pos="6840"/>
        </w:tabs>
        <w:ind w:left="6840" w:hanging="1440"/>
      </w:pPr>
      <w:rPr>
        <w:rFonts w:hint="default"/>
      </w:rPr>
    </w:lvl>
    <w:lvl w:ilvl="7">
      <w:start w:val="1"/>
      <w:numFmt w:val="decimal"/>
      <w:lvlText w:val="%1.%2.%3.%4.%5.%6.%7.%8"/>
      <w:lvlJc w:val="left"/>
      <w:pPr>
        <w:tabs>
          <w:tab w:val="num" w:pos="7740"/>
        </w:tabs>
        <w:ind w:left="7740" w:hanging="1440"/>
      </w:pPr>
      <w:rPr>
        <w:rFonts w:hint="default"/>
      </w:rPr>
    </w:lvl>
    <w:lvl w:ilvl="8">
      <w:start w:val="1"/>
      <w:numFmt w:val="decimal"/>
      <w:lvlText w:val="%1.%2.%3.%4.%5.%6.%7.%8.%9"/>
      <w:lvlJc w:val="left"/>
      <w:pPr>
        <w:tabs>
          <w:tab w:val="num" w:pos="9000"/>
        </w:tabs>
        <w:ind w:left="9000" w:hanging="1800"/>
      </w:pPr>
      <w:rPr>
        <w:rFonts w:hint="default"/>
      </w:rPr>
    </w:lvl>
  </w:abstractNum>
  <w:abstractNum w:abstractNumId="7" w15:restartNumberingAfterBreak="0">
    <w:nsid w:val="075579FA"/>
    <w:multiLevelType w:val="hybridMultilevel"/>
    <w:tmpl w:val="79ECEBAA"/>
    <w:lvl w:ilvl="0" w:tplc="0421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9D97A3A"/>
    <w:multiLevelType w:val="multilevel"/>
    <w:tmpl w:val="99CA4B2A"/>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b/>
      </w:rPr>
    </w:lvl>
    <w:lvl w:ilvl="2">
      <w:start w:val="1"/>
      <w:numFmt w:val="decimal"/>
      <w:lvlText w:val="%1.%2.%3."/>
      <w:lvlJc w:val="left"/>
      <w:pPr>
        <w:ind w:left="1440" w:hanging="720"/>
      </w:pPr>
      <w:rPr>
        <w:rFonts w:hint="default"/>
        <w:b/>
        <w:i w:val="0"/>
        <w:sz w:val="24"/>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 w15:restartNumberingAfterBreak="0">
    <w:nsid w:val="09DB5A1C"/>
    <w:multiLevelType w:val="hybridMultilevel"/>
    <w:tmpl w:val="B4D4B2EE"/>
    <w:lvl w:ilvl="0" w:tplc="04210019">
      <w:start w:val="1"/>
      <w:numFmt w:val="lowerLetter"/>
      <w:lvlText w:val="%1."/>
      <w:lvlJc w:val="left"/>
      <w:pPr>
        <w:ind w:left="720" w:hanging="360"/>
      </w:pPr>
      <w:rPr>
        <w:rFonts w:hint="default"/>
      </w:rPr>
    </w:lvl>
    <w:lvl w:ilvl="1" w:tplc="0002CF02">
      <w:start w:val="1"/>
      <w:numFmt w:val="lowerLetter"/>
      <w:lvlText w:val="%2."/>
      <w:lvlJc w:val="left"/>
      <w:pPr>
        <w:ind w:left="1440" w:hanging="360"/>
      </w:pPr>
      <w:rPr>
        <w:b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A9C2BB7"/>
    <w:multiLevelType w:val="hybridMultilevel"/>
    <w:tmpl w:val="EF1E0CD0"/>
    <w:lvl w:ilvl="0" w:tplc="3E000576">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15:restartNumberingAfterBreak="0">
    <w:nsid w:val="0AAE5CDC"/>
    <w:multiLevelType w:val="hybridMultilevel"/>
    <w:tmpl w:val="DFC631B6"/>
    <w:lvl w:ilvl="0" w:tplc="68D65D28">
      <w:start w:val="1"/>
      <w:numFmt w:val="decimal"/>
      <w:lvlText w:val="%1."/>
      <w:lvlJc w:val="left"/>
      <w:pPr>
        <w:ind w:left="349" w:hanging="360"/>
      </w:pPr>
      <w:rPr>
        <w:rFonts w:ascii="Times New Roman" w:hAnsi="Times New Roman" w:cs="Times New Roman" w:hint="default"/>
        <w:color w:val="000000" w:themeColor="text1"/>
        <w:sz w:val="24"/>
        <w:szCs w:val="24"/>
      </w:rPr>
    </w:lvl>
    <w:lvl w:ilvl="1" w:tplc="04210019" w:tentative="1">
      <w:start w:val="1"/>
      <w:numFmt w:val="lowerLetter"/>
      <w:lvlText w:val="%2."/>
      <w:lvlJc w:val="left"/>
      <w:pPr>
        <w:ind w:left="1069" w:hanging="360"/>
      </w:pPr>
    </w:lvl>
    <w:lvl w:ilvl="2" w:tplc="0421001B" w:tentative="1">
      <w:start w:val="1"/>
      <w:numFmt w:val="lowerRoman"/>
      <w:lvlText w:val="%3."/>
      <w:lvlJc w:val="right"/>
      <w:pPr>
        <w:ind w:left="1789" w:hanging="180"/>
      </w:pPr>
    </w:lvl>
    <w:lvl w:ilvl="3" w:tplc="0421000F" w:tentative="1">
      <w:start w:val="1"/>
      <w:numFmt w:val="decimal"/>
      <w:lvlText w:val="%4."/>
      <w:lvlJc w:val="left"/>
      <w:pPr>
        <w:ind w:left="2509" w:hanging="360"/>
      </w:pPr>
    </w:lvl>
    <w:lvl w:ilvl="4" w:tplc="04210019" w:tentative="1">
      <w:start w:val="1"/>
      <w:numFmt w:val="lowerLetter"/>
      <w:lvlText w:val="%5."/>
      <w:lvlJc w:val="left"/>
      <w:pPr>
        <w:ind w:left="3229" w:hanging="360"/>
      </w:pPr>
    </w:lvl>
    <w:lvl w:ilvl="5" w:tplc="0421001B" w:tentative="1">
      <w:start w:val="1"/>
      <w:numFmt w:val="lowerRoman"/>
      <w:lvlText w:val="%6."/>
      <w:lvlJc w:val="right"/>
      <w:pPr>
        <w:ind w:left="3949" w:hanging="180"/>
      </w:pPr>
    </w:lvl>
    <w:lvl w:ilvl="6" w:tplc="0421000F" w:tentative="1">
      <w:start w:val="1"/>
      <w:numFmt w:val="decimal"/>
      <w:lvlText w:val="%7."/>
      <w:lvlJc w:val="left"/>
      <w:pPr>
        <w:ind w:left="4669" w:hanging="360"/>
      </w:pPr>
    </w:lvl>
    <w:lvl w:ilvl="7" w:tplc="04210019" w:tentative="1">
      <w:start w:val="1"/>
      <w:numFmt w:val="lowerLetter"/>
      <w:lvlText w:val="%8."/>
      <w:lvlJc w:val="left"/>
      <w:pPr>
        <w:ind w:left="5389" w:hanging="360"/>
      </w:pPr>
    </w:lvl>
    <w:lvl w:ilvl="8" w:tplc="0421001B" w:tentative="1">
      <w:start w:val="1"/>
      <w:numFmt w:val="lowerRoman"/>
      <w:lvlText w:val="%9."/>
      <w:lvlJc w:val="right"/>
      <w:pPr>
        <w:ind w:left="6109" w:hanging="180"/>
      </w:pPr>
    </w:lvl>
  </w:abstractNum>
  <w:abstractNum w:abstractNumId="12" w15:restartNumberingAfterBreak="0">
    <w:nsid w:val="0B0B6555"/>
    <w:multiLevelType w:val="hybridMultilevel"/>
    <w:tmpl w:val="7C22CBA4"/>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 w15:restartNumberingAfterBreak="0">
    <w:nsid w:val="12BD2377"/>
    <w:multiLevelType w:val="hybridMultilevel"/>
    <w:tmpl w:val="0BC86A42"/>
    <w:lvl w:ilvl="0" w:tplc="0421000F">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4" w15:restartNumberingAfterBreak="0">
    <w:nsid w:val="19F3354D"/>
    <w:multiLevelType w:val="hybridMultilevel"/>
    <w:tmpl w:val="4BAA3A22"/>
    <w:lvl w:ilvl="0" w:tplc="F3909652">
      <w:start w:val="1"/>
      <w:numFmt w:val="decimal"/>
      <w:lvlText w:val="%1."/>
      <w:lvlJc w:val="left"/>
      <w:pPr>
        <w:ind w:left="1080" w:hanging="360"/>
      </w:pPr>
      <w:rPr>
        <w:rFonts w:hint="default"/>
      </w:rPr>
    </w:lvl>
    <w:lvl w:ilvl="1" w:tplc="04210019">
      <w:start w:val="1"/>
      <w:numFmt w:val="lowerLetter"/>
      <w:lvlText w:val="%2."/>
      <w:lvlJc w:val="left"/>
      <w:pPr>
        <w:ind w:left="1800" w:hanging="360"/>
      </w:pPr>
    </w:lvl>
    <w:lvl w:ilvl="2" w:tplc="0421001B">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5" w15:restartNumberingAfterBreak="0">
    <w:nsid w:val="1B4B4091"/>
    <w:multiLevelType w:val="multilevel"/>
    <w:tmpl w:val="FEDCE216"/>
    <w:lvl w:ilvl="0">
      <w:start w:val="1"/>
      <w:numFmt w:val="decimal"/>
      <w:lvlText w:val="%1."/>
      <w:lvlJc w:val="left"/>
      <w:pPr>
        <w:ind w:left="720" w:hanging="360"/>
      </w:pPr>
      <w:rPr>
        <w:rFonts w:hint="default"/>
      </w:rPr>
    </w:lvl>
    <w:lvl w:ilvl="1">
      <w:start w:val="4"/>
      <w:numFmt w:val="decimal"/>
      <w:isLgl/>
      <w:lvlText w:val="%1.%2."/>
      <w:lvlJc w:val="left"/>
      <w:pPr>
        <w:ind w:left="900" w:hanging="540"/>
      </w:pPr>
      <w:rPr>
        <w:rFonts w:hint="default"/>
      </w:rPr>
    </w:lvl>
    <w:lvl w:ilvl="2">
      <w:start w:val="4"/>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1B6535BC"/>
    <w:multiLevelType w:val="multilevel"/>
    <w:tmpl w:val="845C58AC"/>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1C97095C"/>
    <w:multiLevelType w:val="multilevel"/>
    <w:tmpl w:val="3C480712"/>
    <w:lvl w:ilvl="0">
      <w:start w:val="1"/>
      <w:numFmt w:val="decimal"/>
      <w:lvlText w:val="%1."/>
      <w:lvlJc w:val="left"/>
      <w:pPr>
        <w:tabs>
          <w:tab w:val="num" w:pos="720"/>
        </w:tabs>
        <w:ind w:left="720" w:hanging="360"/>
      </w:pPr>
      <w:rPr>
        <w:rFonts w:ascii="Times New Roman" w:eastAsiaTheme="minorEastAsia" w:hAnsi="Times New Roman" w:cs="Times New Roman"/>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D2B1F6D"/>
    <w:multiLevelType w:val="hybridMultilevel"/>
    <w:tmpl w:val="5CE2D502"/>
    <w:lvl w:ilvl="0" w:tplc="04090019">
      <w:start w:val="1"/>
      <w:numFmt w:val="lowerLetter"/>
      <w:lvlText w:val="%1."/>
      <w:lvlJc w:val="left"/>
      <w:pPr>
        <w:ind w:left="720" w:hanging="360"/>
      </w:pPr>
      <w:rPr>
        <w:rFonts w:hint="default"/>
      </w:rPr>
    </w:lvl>
    <w:lvl w:ilvl="1" w:tplc="3B441FF8">
      <w:start w:val="1"/>
      <w:numFmt w:val="lowerLetter"/>
      <w:lvlText w:val="%2."/>
      <w:lvlJc w:val="left"/>
      <w:pPr>
        <w:ind w:left="1440" w:hanging="360"/>
      </w:pPr>
      <w:rPr>
        <w:b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0372709"/>
    <w:multiLevelType w:val="hybridMultilevel"/>
    <w:tmpl w:val="D18EE438"/>
    <w:lvl w:ilvl="0" w:tplc="04210019">
      <w:start w:val="1"/>
      <w:numFmt w:val="lowerLetter"/>
      <w:lvlText w:val="%1."/>
      <w:lvlJc w:val="left"/>
      <w:pPr>
        <w:ind w:left="1571" w:hanging="360"/>
      </w:pPr>
    </w:lvl>
    <w:lvl w:ilvl="1" w:tplc="04210019">
      <w:start w:val="1"/>
      <w:numFmt w:val="decimal"/>
      <w:lvlText w:val="%2."/>
      <w:lvlJc w:val="left"/>
      <w:pPr>
        <w:tabs>
          <w:tab w:val="num" w:pos="1440"/>
        </w:tabs>
        <w:ind w:left="1440" w:hanging="360"/>
      </w:pPr>
    </w:lvl>
    <w:lvl w:ilvl="2" w:tplc="04210019">
      <w:start w:val="1"/>
      <w:numFmt w:val="lowerLetter"/>
      <w:lvlText w:val="%3."/>
      <w:lvlJc w:val="left"/>
      <w:pPr>
        <w:tabs>
          <w:tab w:val="num" w:pos="2160"/>
        </w:tabs>
        <w:ind w:left="2160" w:hanging="360"/>
      </w:pPr>
    </w:lvl>
    <w:lvl w:ilvl="3" w:tplc="D9B0D490">
      <w:start w:val="1"/>
      <w:numFmt w:val="decimal"/>
      <w:lvlText w:val="%4."/>
      <w:lvlJc w:val="left"/>
      <w:pPr>
        <w:tabs>
          <w:tab w:val="num" w:pos="2880"/>
        </w:tabs>
        <w:ind w:left="2880" w:hanging="360"/>
      </w:pPr>
      <w:rPr>
        <w:rFonts w:ascii="Times New Roman" w:hAnsi="Times New Roman" w:cs="Times New Roman" w:hint="default"/>
        <w:b w:val="0"/>
        <w:color w:val="000000" w:themeColor="text1"/>
        <w:sz w:val="24"/>
        <w:szCs w:val="24"/>
      </w:rPr>
    </w:lvl>
    <w:lvl w:ilvl="4" w:tplc="04210019">
      <w:start w:val="1"/>
      <w:numFmt w:val="decimal"/>
      <w:lvlText w:val="%5."/>
      <w:lvlJc w:val="left"/>
      <w:pPr>
        <w:tabs>
          <w:tab w:val="num" w:pos="3600"/>
        </w:tabs>
        <w:ind w:left="3600" w:hanging="360"/>
      </w:pPr>
    </w:lvl>
    <w:lvl w:ilvl="5" w:tplc="428ECCB6">
      <w:start w:val="1"/>
      <w:numFmt w:val="decimal"/>
      <w:lvlText w:val="%6."/>
      <w:lvlJc w:val="left"/>
      <w:pPr>
        <w:tabs>
          <w:tab w:val="num" w:pos="4320"/>
        </w:tabs>
        <w:ind w:left="4320" w:hanging="360"/>
      </w:pPr>
      <w:rPr>
        <w:i w:val="0"/>
      </w:rPr>
    </w:lvl>
    <w:lvl w:ilvl="6" w:tplc="480ECFE6">
      <w:start w:val="1"/>
      <w:numFmt w:val="decimal"/>
      <w:lvlText w:val="%7."/>
      <w:lvlJc w:val="left"/>
      <w:pPr>
        <w:tabs>
          <w:tab w:val="num" w:pos="5040"/>
        </w:tabs>
        <w:ind w:left="5040" w:hanging="360"/>
      </w:pPr>
      <w:rPr>
        <w:b w:val="0"/>
      </w:rPr>
    </w:lvl>
    <w:lvl w:ilvl="7" w:tplc="04210019">
      <w:start w:val="1"/>
      <w:numFmt w:val="decimal"/>
      <w:lvlText w:val="%8."/>
      <w:lvlJc w:val="left"/>
      <w:pPr>
        <w:tabs>
          <w:tab w:val="num" w:pos="5760"/>
        </w:tabs>
        <w:ind w:left="5760" w:hanging="360"/>
      </w:pPr>
    </w:lvl>
    <w:lvl w:ilvl="8" w:tplc="0421001B">
      <w:start w:val="1"/>
      <w:numFmt w:val="decimal"/>
      <w:lvlText w:val="%9."/>
      <w:lvlJc w:val="left"/>
      <w:pPr>
        <w:tabs>
          <w:tab w:val="num" w:pos="6480"/>
        </w:tabs>
        <w:ind w:left="6480" w:hanging="360"/>
      </w:pPr>
    </w:lvl>
  </w:abstractNum>
  <w:abstractNum w:abstractNumId="20" w15:restartNumberingAfterBreak="0">
    <w:nsid w:val="20533AB4"/>
    <w:multiLevelType w:val="multilevel"/>
    <w:tmpl w:val="7D6AD992"/>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1" w15:restartNumberingAfterBreak="0">
    <w:nsid w:val="20785545"/>
    <w:multiLevelType w:val="multilevel"/>
    <w:tmpl w:val="DD989228"/>
    <w:lvl w:ilvl="0">
      <w:start w:val="1"/>
      <w:numFmt w:val="decimal"/>
      <w:lvlText w:val="%1."/>
      <w:lvlJc w:val="left"/>
      <w:pPr>
        <w:ind w:left="720" w:hanging="360"/>
      </w:pPr>
      <w:rPr>
        <w:rFonts w:cs="Times New Roman"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22AC613C"/>
    <w:multiLevelType w:val="multilevel"/>
    <w:tmpl w:val="293A17B2"/>
    <w:styleLink w:val="Style5"/>
    <w:lvl w:ilvl="0">
      <w:start w:val="2"/>
      <w:numFmt w:val="decimal"/>
      <w:lvlText w:val="%1."/>
      <w:lvlJc w:val="left"/>
      <w:pPr>
        <w:ind w:left="360" w:hanging="360"/>
      </w:pPr>
      <w:rPr>
        <w:rFonts w:cs="Times New Roman" w:hint="default"/>
      </w:rPr>
    </w:lvl>
    <w:lvl w:ilvl="1">
      <w:start w:val="4"/>
      <w:numFmt w:val="decimal"/>
      <w:lvlText w:val="%1.%2."/>
      <w:lvlJc w:val="left"/>
      <w:pPr>
        <w:ind w:left="792" w:hanging="432"/>
      </w:pPr>
      <w:rPr>
        <w:rFonts w:cs="Times New Roman" w:hint="default"/>
      </w:rPr>
    </w:lvl>
    <w:lvl w:ilvl="2">
      <w:start w:val="1"/>
      <w:numFmt w:val="decimal"/>
      <w:lvlText w:val="%1.%2.%3."/>
      <w:lvlJc w:val="left"/>
      <w:pPr>
        <w:ind w:left="1224" w:hanging="504"/>
      </w:pPr>
      <w:rPr>
        <w:rFonts w:cs="Times New Roman" w:hint="default"/>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23" w15:restartNumberingAfterBreak="0">
    <w:nsid w:val="239F35C0"/>
    <w:multiLevelType w:val="hybridMultilevel"/>
    <w:tmpl w:val="54385152"/>
    <w:lvl w:ilvl="0" w:tplc="6FDA9FC2">
      <w:start w:val="1"/>
      <w:numFmt w:val="lowerLetter"/>
      <w:lvlText w:val="%1."/>
      <w:lvlJc w:val="left"/>
      <w:pPr>
        <w:ind w:left="709" w:hanging="360"/>
      </w:pPr>
      <w:rPr>
        <w:rFonts w:hint="default"/>
      </w:rPr>
    </w:lvl>
    <w:lvl w:ilvl="1" w:tplc="04210019" w:tentative="1">
      <w:start w:val="1"/>
      <w:numFmt w:val="lowerLetter"/>
      <w:lvlText w:val="%2."/>
      <w:lvlJc w:val="left"/>
      <w:pPr>
        <w:ind w:left="1429" w:hanging="360"/>
      </w:pPr>
    </w:lvl>
    <w:lvl w:ilvl="2" w:tplc="0421001B" w:tentative="1">
      <w:start w:val="1"/>
      <w:numFmt w:val="lowerRoman"/>
      <w:lvlText w:val="%3."/>
      <w:lvlJc w:val="right"/>
      <w:pPr>
        <w:ind w:left="2149" w:hanging="180"/>
      </w:pPr>
    </w:lvl>
    <w:lvl w:ilvl="3" w:tplc="0421000F" w:tentative="1">
      <w:start w:val="1"/>
      <w:numFmt w:val="decimal"/>
      <w:lvlText w:val="%4."/>
      <w:lvlJc w:val="left"/>
      <w:pPr>
        <w:ind w:left="2869" w:hanging="360"/>
      </w:pPr>
    </w:lvl>
    <w:lvl w:ilvl="4" w:tplc="04210019" w:tentative="1">
      <w:start w:val="1"/>
      <w:numFmt w:val="lowerLetter"/>
      <w:lvlText w:val="%5."/>
      <w:lvlJc w:val="left"/>
      <w:pPr>
        <w:ind w:left="3589" w:hanging="360"/>
      </w:pPr>
    </w:lvl>
    <w:lvl w:ilvl="5" w:tplc="0421001B" w:tentative="1">
      <w:start w:val="1"/>
      <w:numFmt w:val="lowerRoman"/>
      <w:lvlText w:val="%6."/>
      <w:lvlJc w:val="right"/>
      <w:pPr>
        <w:ind w:left="4309" w:hanging="180"/>
      </w:pPr>
    </w:lvl>
    <w:lvl w:ilvl="6" w:tplc="0421000F" w:tentative="1">
      <w:start w:val="1"/>
      <w:numFmt w:val="decimal"/>
      <w:lvlText w:val="%7."/>
      <w:lvlJc w:val="left"/>
      <w:pPr>
        <w:ind w:left="5029" w:hanging="360"/>
      </w:pPr>
    </w:lvl>
    <w:lvl w:ilvl="7" w:tplc="04210019" w:tentative="1">
      <w:start w:val="1"/>
      <w:numFmt w:val="lowerLetter"/>
      <w:lvlText w:val="%8."/>
      <w:lvlJc w:val="left"/>
      <w:pPr>
        <w:ind w:left="5749" w:hanging="360"/>
      </w:pPr>
    </w:lvl>
    <w:lvl w:ilvl="8" w:tplc="0421001B" w:tentative="1">
      <w:start w:val="1"/>
      <w:numFmt w:val="lowerRoman"/>
      <w:lvlText w:val="%9."/>
      <w:lvlJc w:val="right"/>
      <w:pPr>
        <w:ind w:left="6469" w:hanging="180"/>
      </w:pPr>
    </w:lvl>
  </w:abstractNum>
  <w:abstractNum w:abstractNumId="24" w15:restartNumberingAfterBreak="0">
    <w:nsid w:val="25572A40"/>
    <w:multiLevelType w:val="multilevel"/>
    <w:tmpl w:val="B59CB454"/>
    <w:lvl w:ilvl="0">
      <w:start w:val="3"/>
      <w:numFmt w:val="decimal"/>
      <w:lvlText w:val="%1"/>
      <w:lvlJc w:val="left"/>
      <w:pPr>
        <w:tabs>
          <w:tab w:val="num" w:pos="540"/>
        </w:tabs>
        <w:ind w:left="540" w:hanging="540"/>
      </w:pPr>
      <w:rPr>
        <w:rFonts w:hint="default"/>
      </w:rPr>
    </w:lvl>
    <w:lvl w:ilvl="1">
      <w:start w:val="1"/>
      <w:numFmt w:val="decimal"/>
      <w:lvlText w:val="4.%2."/>
      <w:lvlJc w:val="left"/>
      <w:pPr>
        <w:tabs>
          <w:tab w:val="num" w:pos="1440"/>
        </w:tabs>
        <w:ind w:left="1440" w:hanging="540"/>
      </w:pPr>
      <w:rPr>
        <w:rFonts w:hint="default"/>
      </w:rPr>
    </w:lvl>
    <w:lvl w:ilvl="2">
      <w:start w:val="1"/>
      <w:numFmt w:val="decimal"/>
      <w:lvlText w:val="4.%2.%3."/>
      <w:lvlJc w:val="left"/>
      <w:pPr>
        <w:tabs>
          <w:tab w:val="num" w:pos="2520"/>
        </w:tabs>
        <w:ind w:left="2520" w:hanging="720"/>
      </w:pPr>
      <w:rPr>
        <w:rFonts w:hint="default"/>
      </w:rPr>
    </w:lvl>
    <w:lvl w:ilvl="3">
      <w:start w:val="1"/>
      <w:numFmt w:val="decimal"/>
      <w:lvlText w:val="%1.%2.%3.%4"/>
      <w:lvlJc w:val="left"/>
      <w:pPr>
        <w:tabs>
          <w:tab w:val="num" w:pos="3420"/>
        </w:tabs>
        <w:ind w:left="3420" w:hanging="720"/>
      </w:pPr>
      <w:rPr>
        <w:rFonts w:hint="default"/>
      </w:rPr>
    </w:lvl>
    <w:lvl w:ilvl="4">
      <w:start w:val="1"/>
      <w:numFmt w:val="decimal"/>
      <w:lvlText w:val="%1.%2.%3.%4.%5"/>
      <w:lvlJc w:val="left"/>
      <w:pPr>
        <w:tabs>
          <w:tab w:val="num" w:pos="4680"/>
        </w:tabs>
        <w:ind w:left="4680" w:hanging="1080"/>
      </w:pPr>
      <w:rPr>
        <w:rFonts w:hint="default"/>
      </w:rPr>
    </w:lvl>
    <w:lvl w:ilvl="5">
      <w:start w:val="1"/>
      <w:numFmt w:val="decimal"/>
      <w:lvlText w:val="%1.%2.%3.%4.%5.%6"/>
      <w:lvlJc w:val="left"/>
      <w:pPr>
        <w:tabs>
          <w:tab w:val="num" w:pos="5580"/>
        </w:tabs>
        <w:ind w:left="5580" w:hanging="1080"/>
      </w:pPr>
      <w:rPr>
        <w:rFonts w:hint="default"/>
      </w:rPr>
    </w:lvl>
    <w:lvl w:ilvl="6">
      <w:start w:val="1"/>
      <w:numFmt w:val="decimal"/>
      <w:lvlText w:val="%1.%2.%3.%4.%5.%6.%7"/>
      <w:lvlJc w:val="left"/>
      <w:pPr>
        <w:tabs>
          <w:tab w:val="num" w:pos="6840"/>
        </w:tabs>
        <w:ind w:left="6840" w:hanging="1440"/>
      </w:pPr>
      <w:rPr>
        <w:rFonts w:hint="default"/>
      </w:rPr>
    </w:lvl>
    <w:lvl w:ilvl="7">
      <w:start w:val="1"/>
      <w:numFmt w:val="decimal"/>
      <w:lvlText w:val="%1.%2.%3.%4.%5.%6.%7.%8"/>
      <w:lvlJc w:val="left"/>
      <w:pPr>
        <w:tabs>
          <w:tab w:val="num" w:pos="7740"/>
        </w:tabs>
        <w:ind w:left="7740" w:hanging="1440"/>
      </w:pPr>
      <w:rPr>
        <w:rFonts w:hint="default"/>
      </w:rPr>
    </w:lvl>
    <w:lvl w:ilvl="8">
      <w:start w:val="1"/>
      <w:numFmt w:val="decimal"/>
      <w:lvlText w:val="%1.%2.%3.%4.%5.%6.%7.%8.%9"/>
      <w:lvlJc w:val="left"/>
      <w:pPr>
        <w:tabs>
          <w:tab w:val="num" w:pos="9000"/>
        </w:tabs>
        <w:ind w:left="9000" w:hanging="1800"/>
      </w:pPr>
      <w:rPr>
        <w:rFonts w:hint="default"/>
      </w:rPr>
    </w:lvl>
  </w:abstractNum>
  <w:abstractNum w:abstractNumId="25" w15:restartNumberingAfterBreak="0">
    <w:nsid w:val="27F92B4B"/>
    <w:multiLevelType w:val="multilevel"/>
    <w:tmpl w:val="1520DC90"/>
    <w:styleLink w:val="Style7"/>
    <w:lvl w:ilvl="0">
      <w:start w:val="2"/>
      <w:numFmt w:val="decimal"/>
      <w:lvlText w:val="%1."/>
      <w:lvlJc w:val="left"/>
      <w:pPr>
        <w:ind w:left="360" w:hanging="360"/>
      </w:pPr>
      <w:rPr>
        <w:rFonts w:cs="Times New Roman" w:hint="default"/>
      </w:rPr>
    </w:lvl>
    <w:lvl w:ilvl="1">
      <w:start w:val="2"/>
      <w:numFmt w:val="decimal"/>
      <w:lvlText w:val="%1.%2."/>
      <w:lvlJc w:val="left"/>
      <w:pPr>
        <w:ind w:left="792" w:hanging="432"/>
      </w:pPr>
      <w:rPr>
        <w:rFonts w:cs="Times New Roman" w:hint="default"/>
      </w:rPr>
    </w:lvl>
    <w:lvl w:ilvl="2">
      <w:start w:val="1"/>
      <w:numFmt w:val="decimal"/>
      <w:lvlText w:val="%1.%2.%3."/>
      <w:lvlJc w:val="left"/>
      <w:pPr>
        <w:ind w:left="1224" w:hanging="504"/>
      </w:pPr>
      <w:rPr>
        <w:rFonts w:cs="Times New Roman" w:hint="default"/>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26" w15:restartNumberingAfterBreak="0">
    <w:nsid w:val="282E33C7"/>
    <w:multiLevelType w:val="hybridMultilevel"/>
    <w:tmpl w:val="571E8B98"/>
    <w:lvl w:ilvl="0" w:tplc="875A023E">
      <w:start w:val="1"/>
      <w:numFmt w:val="decimal"/>
      <w:lvlText w:val="%1."/>
      <w:lvlJc w:val="left"/>
      <w:pPr>
        <w:ind w:left="2700" w:hanging="360"/>
      </w:pPr>
      <w:rPr>
        <w:rFonts w:hint="default"/>
      </w:rPr>
    </w:lvl>
    <w:lvl w:ilvl="1" w:tplc="04210019" w:tentative="1">
      <w:start w:val="1"/>
      <w:numFmt w:val="lowerLetter"/>
      <w:lvlText w:val="%2."/>
      <w:lvlJc w:val="left"/>
      <w:pPr>
        <w:ind w:left="3420" w:hanging="360"/>
      </w:pPr>
    </w:lvl>
    <w:lvl w:ilvl="2" w:tplc="0421001B" w:tentative="1">
      <w:start w:val="1"/>
      <w:numFmt w:val="lowerRoman"/>
      <w:lvlText w:val="%3."/>
      <w:lvlJc w:val="right"/>
      <w:pPr>
        <w:ind w:left="4140" w:hanging="180"/>
      </w:pPr>
    </w:lvl>
    <w:lvl w:ilvl="3" w:tplc="0421000F" w:tentative="1">
      <w:start w:val="1"/>
      <w:numFmt w:val="decimal"/>
      <w:lvlText w:val="%4."/>
      <w:lvlJc w:val="left"/>
      <w:pPr>
        <w:ind w:left="4860" w:hanging="360"/>
      </w:pPr>
    </w:lvl>
    <w:lvl w:ilvl="4" w:tplc="04210019" w:tentative="1">
      <w:start w:val="1"/>
      <w:numFmt w:val="lowerLetter"/>
      <w:lvlText w:val="%5."/>
      <w:lvlJc w:val="left"/>
      <w:pPr>
        <w:ind w:left="5580" w:hanging="360"/>
      </w:pPr>
    </w:lvl>
    <w:lvl w:ilvl="5" w:tplc="0421001B" w:tentative="1">
      <w:start w:val="1"/>
      <w:numFmt w:val="lowerRoman"/>
      <w:lvlText w:val="%6."/>
      <w:lvlJc w:val="right"/>
      <w:pPr>
        <w:ind w:left="6300" w:hanging="180"/>
      </w:pPr>
    </w:lvl>
    <w:lvl w:ilvl="6" w:tplc="0421000F" w:tentative="1">
      <w:start w:val="1"/>
      <w:numFmt w:val="decimal"/>
      <w:lvlText w:val="%7."/>
      <w:lvlJc w:val="left"/>
      <w:pPr>
        <w:ind w:left="7020" w:hanging="360"/>
      </w:pPr>
    </w:lvl>
    <w:lvl w:ilvl="7" w:tplc="04210019" w:tentative="1">
      <w:start w:val="1"/>
      <w:numFmt w:val="lowerLetter"/>
      <w:lvlText w:val="%8."/>
      <w:lvlJc w:val="left"/>
      <w:pPr>
        <w:ind w:left="7740" w:hanging="360"/>
      </w:pPr>
    </w:lvl>
    <w:lvl w:ilvl="8" w:tplc="0421001B" w:tentative="1">
      <w:start w:val="1"/>
      <w:numFmt w:val="lowerRoman"/>
      <w:lvlText w:val="%9."/>
      <w:lvlJc w:val="right"/>
      <w:pPr>
        <w:ind w:left="8460" w:hanging="180"/>
      </w:pPr>
    </w:lvl>
  </w:abstractNum>
  <w:abstractNum w:abstractNumId="27" w15:restartNumberingAfterBreak="0">
    <w:nsid w:val="28312C02"/>
    <w:multiLevelType w:val="hybridMultilevel"/>
    <w:tmpl w:val="7436A4E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8" w15:restartNumberingAfterBreak="0">
    <w:nsid w:val="29AE2520"/>
    <w:multiLevelType w:val="multilevel"/>
    <w:tmpl w:val="8B0CE962"/>
    <w:lvl w:ilvl="0">
      <w:start w:val="1"/>
      <w:numFmt w:val="decimal"/>
      <w:lvlText w:val="%1."/>
      <w:lvlJc w:val="left"/>
      <w:pPr>
        <w:ind w:left="1080" w:hanging="360"/>
      </w:pPr>
      <w:rPr>
        <w:rFonts w:cstheme="minorBidi" w:hint="default"/>
        <w:b w:val="0"/>
      </w:rPr>
    </w:lvl>
    <w:lvl w:ilvl="1">
      <w:start w:val="4"/>
      <w:numFmt w:val="decimal"/>
      <w:isLgl/>
      <w:lvlText w:val="%1.%2."/>
      <w:lvlJc w:val="left"/>
      <w:pPr>
        <w:ind w:left="1260" w:hanging="540"/>
      </w:pPr>
      <w:rPr>
        <w:rFonts w:hint="default"/>
        <w:b/>
      </w:rPr>
    </w:lvl>
    <w:lvl w:ilvl="2">
      <w:start w:val="1"/>
      <w:numFmt w:val="decimal"/>
      <w:isLgl/>
      <w:lvlText w:val="%1.%2.%3."/>
      <w:lvlJc w:val="left"/>
      <w:pPr>
        <w:ind w:left="1440" w:hanging="720"/>
      </w:pPr>
      <w:rPr>
        <w:rFonts w:hint="default"/>
        <w:b/>
      </w:rPr>
    </w:lvl>
    <w:lvl w:ilvl="3">
      <w:start w:val="1"/>
      <w:numFmt w:val="decimal"/>
      <w:isLgl/>
      <w:lvlText w:val="%1.%2.%3.%4."/>
      <w:lvlJc w:val="left"/>
      <w:pPr>
        <w:ind w:left="1440" w:hanging="720"/>
      </w:pPr>
      <w:rPr>
        <w:rFonts w:hint="default"/>
        <w:b/>
      </w:rPr>
    </w:lvl>
    <w:lvl w:ilvl="4">
      <w:start w:val="1"/>
      <w:numFmt w:val="decimal"/>
      <w:isLgl/>
      <w:lvlText w:val="%1.%2.%3.%4.%5."/>
      <w:lvlJc w:val="left"/>
      <w:pPr>
        <w:ind w:left="1800" w:hanging="1080"/>
      </w:pPr>
      <w:rPr>
        <w:rFonts w:hint="default"/>
        <w:b/>
      </w:rPr>
    </w:lvl>
    <w:lvl w:ilvl="5">
      <w:start w:val="1"/>
      <w:numFmt w:val="decimal"/>
      <w:isLgl/>
      <w:lvlText w:val="%1.%2.%3.%4.%5.%6."/>
      <w:lvlJc w:val="left"/>
      <w:pPr>
        <w:ind w:left="1800" w:hanging="1080"/>
      </w:pPr>
      <w:rPr>
        <w:rFonts w:hint="default"/>
        <w:b/>
      </w:rPr>
    </w:lvl>
    <w:lvl w:ilvl="6">
      <w:start w:val="1"/>
      <w:numFmt w:val="decimal"/>
      <w:isLgl/>
      <w:lvlText w:val="%1.%2.%3.%4.%5.%6.%7."/>
      <w:lvlJc w:val="left"/>
      <w:pPr>
        <w:ind w:left="2160" w:hanging="1440"/>
      </w:pPr>
      <w:rPr>
        <w:rFonts w:hint="default"/>
        <w:b/>
      </w:rPr>
    </w:lvl>
    <w:lvl w:ilvl="7">
      <w:start w:val="1"/>
      <w:numFmt w:val="decimal"/>
      <w:isLgl/>
      <w:lvlText w:val="%1.%2.%3.%4.%5.%6.%7.%8."/>
      <w:lvlJc w:val="left"/>
      <w:pPr>
        <w:ind w:left="2160" w:hanging="1440"/>
      </w:pPr>
      <w:rPr>
        <w:rFonts w:hint="default"/>
        <w:b/>
      </w:rPr>
    </w:lvl>
    <w:lvl w:ilvl="8">
      <w:start w:val="1"/>
      <w:numFmt w:val="decimal"/>
      <w:isLgl/>
      <w:lvlText w:val="%1.%2.%3.%4.%5.%6.%7.%8.%9."/>
      <w:lvlJc w:val="left"/>
      <w:pPr>
        <w:ind w:left="2520" w:hanging="1800"/>
      </w:pPr>
      <w:rPr>
        <w:rFonts w:hint="default"/>
        <w:b/>
      </w:rPr>
    </w:lvl>
  </w:abstractNum>
  <w:abstractNum w:abstractNumId="29" w15:restartNumberingAfterBreak="0">
    <w:nsid w:val="2EF06FA8"/>
    <w:multiLevelType w:val="hybridMultilevel"/>
    <w:tmpl w:val="BFFC9E3C"/>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F41140C"/>
    <w:multiLevelType w:val="hybridMultilevel"/>
    <w:tmpl w:val="5452590E"/>
    <w:lvl w:ilvl="0" w:tplc="E098B7C4">
      <w:start w:val="1"/>
      <w:numFmt w:val="decimal"/>
      <w:lvlText w:val="%1."/>
      <w:lvlJc w:val="left"/>
      <w:pPr>
        <w:ind w:left="720" w:hanging="360"/>
      </w:pPr>
      <w:rPr>
        <w:rFonts w:cs="Times New Roman" w:hint="default"/>
        <w:b/>
      </w:rPr>
    </w:lvl>
    <w:lvl w:ilvl="1" w:tplc="04090019" w:tentative="1">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1" w15:restartNumberingAfterBreak="0">
    <w:nsid w:val="34E85687"/>
    <w:multiLevelType w:val="hybridMultilevel"/>
    <w:tmpl w:val="84B0E306"/>
    <w:lvl w:ilvl="0" w:tplc="0421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62B4A78"/>
    <w:multiLevelType w:val="multilevel"/>
    <w:tmpl w:val="075CB210"/>
    <w:lvl w:ilvl="0">
      <w:start w:val="3"/>
      <w:numFmt w:val="decimal"/>
      <w:lvlText w:val="%1"/>
      <w:lvlJc w:val="left"/>
      <w:pPr>
        <w:tabs>
          <w:tab w:val="num" w:pos="540"/>
        </w:tabs>
        <w:ind w:left="540" w:hanging="540"/>
      </w:pPr>
      <w:rPr>
        <w:rFonts w:hint="default"/>
      </w:rPr>
    </w:lvl>
    <w:lvl w:ilvl="1">
      <w:start w:val="1"/>
      <w:numFmt w:val="decimal"/>
      <w:lvlText w:val="%1.%2."/>
      <w:lvlJc w:val="left"/>
      <w:pPr>
        <w:tabs>
          <w:tab w:val="num" w:pos="1440"/>
        </w:tabs>
        <w:ind w:left="1440" w:hanging="540"/>
      </w:pPr>
      <w:rPr>
        <w:rFonts w:hint="default"/>
      </w:rPr>
    </w:lvl>
    <w:lvl w:ilvl="2">
      <w:start w:val="1"/>
      <w:numFmt w:val="decimal"/>
      <w:lvlText w:val="%1.%2.%3."/>
      <w:lvlJc w:val="left"/>
      <w:pPr>
        <w:tabs>
          <w:tab w:val="num" w:pos="2520"/>
        </w:tabs>
        <w:ind w:left="2520" w:hanging="720"/>
      </w:pPr>
      <w:rPr>
        <w:rFonts w:hint="default"/>
      </w:rPr>
    </w:lvl>
    <w:lvl w:ilvl="3">
      <w:start w:val="1"/>
      <w:numFmt w:val="decimal"/>
      <w:lvlText w:val="%1.%2.%3.%4"/>
      <w:lvlJc w:val="left"/>
      <w:pPr>
        <w:tabs>
          <w:tab w:val="num" w:pos="3420"/>
        </w:tabs>
        <w:ind w:left="3420" w:hanging="720"/>
      </w:pPr>
      <w:rPr>
        <w:rFonts w:hint="default"/>
      </w:rPr>
    </w:lvl>
    <w:lvl w:ilvl="4">
      <w:start w:val="1"/>
      <w:numFmt w:val="decimal"/>
      <w:lvlText w:val="%1.%2.%3.%4.%5"/>
      <w:lvlJc w:val="left"/>
      <w:pPr>
        <w:tabs>
          <w:tab w:val="num" w:pos="4680"/>
        </w:tabs>
        <w:ind w:left="4680" w:hanging="1080"/>
      </w:pPr>
      <w:rPr>
        <w:rFonts w:hint="default"/>
      </w:rPr>
    </w:lvl>
    <w:lvl w:ilvl="5">
      <w:start w:val="1"/>
      <w:numFmt w:val="decimal"/>
      <w:lvlText w:val="%1.%2.%3.%4.%5.%6"/>
      <w:lvlJc w:val="left"/>
      <w:pPr>
        <w:tabs>
          <w:tab w:val="num" w:pos="5580"/>
        </w:tabs>
        <w:ind w:left="5580" w:hanging="1080"/>
      </w:pPr>
      <w:rPr>
        <w:rFonts w:hint="default"/>
      </w:rPr>
    </w:lvl>
    <w:lvl w:ilvl="6">
      <w:start w:val="1"/>
      <w:numFmt w:val="decimal"/>
      <w:lvlText w:val="%1.%2.%3.%4.%5.%6.%7"/>
      <w:lvlJc w:val="left"/>
      <w:pPr>
        <w:tabs>
          <w:tab w:val="num" w:pos="6840"/>
        </w:tabs>
        <w:ind w:left="6840" w:hanging="1440"/>
      </w:pPr>
      <w:rPr>
        <w:rFonts w:hint="default"/>
      </w:rPr>
    </w:lvl>
    <w:lvl w:ilvl="7">
      <w:start w:val="1"/>
      <w:numFmt w:val="decimal"/>
      <w:lvlText w:val="%1.%2.%3.%4.%5.%6.%7.%8"/>
      <w:lvlJc w:val="left"/>
      <w:pPr>
        <w:tabs>
          <w:tab w:val="num" w:pos="7740"/>
        </w:tabs>
        <w:ind w:left="7740" w:hanging="1440"/>
      </w:pPr>
      <w:rPr>
        <w:rFonts w:hint="default"/>
      </w:rPr>
    </w:lvl>
    <w:lvl w:ilvl="8">
      <w:start w:val="1"/>
      <w:numFmt w:val="decimal"/>
      <w:lvlText w:val="%1.%2.%3.%4.%5.%6.%7.%8.%9"/>
      <w:lvlJc w:val="left"/>
      <w:pPr>
        <w:tabs>
          <w:tab w:val="num" w:pos="9000"/>
        </w:tabs>
        <w:ind w:left="9000" w:hanging="1800"/>
      </w:pPr>
      <w:rPr>
        <w:rFonts w:hint="default"/>
      </w:rPr>
    </w:lvl>
  </w:abstractNum>
  <w:abstractNum w:abstractNumId="33" w15:restartNumberingAfterBreak="0">
    <w:nsid w:val="36D7071C"/>
    <w:multiLevelType w:val="hybridMultilevel"/>
    <w:tmpl w:val="373EB51A"/>
    <w:lvl w:ilvl="0" w:tplc="0421000F">
      <w:start w:val="1"/>
      <w:numFmt w:val="decimal"/>
      <w:lvlText w:val="%1."/>
      <w:lvlJc w:val="left"/>
      <w:pPr>
        <w:ind w:left="720" w:hanging="360"/>
      </w:pPr>
      <w:rPr>
        <w:rFont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34" w15:restartNumberingAfterBreak="0">
    <w:nsid w:val="374345FD"/>
    <w:multiLevelType w:val="hybridMultilevel"/>
    <w:tmpl w:val="B4D4B2EE"/>
    <w:lvl w:ilvl="0" w:tplc="04210019">
      <w:start w:val="1"/>
      <w:numFmt w:val="lowerLetter"/>
      <w:lvlText w:val="%1."/>
      <w:lvlJc w:val="left"/>
      <w:pPr>
        <w:ind w:left="720" w:hanging="360"/>
      </w:pPr>
      <w:rPr>
        <w:rFonts w:hint="default"/>
      </w:rPr>
    </w:lvl>
    <w:lvl w:ilvl="1" w:tplc="0002CF02">
      <w:start w:val="1"/>
      <w:numFmt w:val="lowerLetter"/>
      <w:lvlText w:val="%2."/>
      <w:lvlJc w:val="left"/>
      <w:pPr>
        <w:ind w:left="1440" w:hanging="360"/>
      </w:pPr>
      <w:rPr>
        <w:b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8C51DD4"/>
    <w:multiLevelType w:val="multilevel"/>
    <w:tmpl w:val="0421001F"/>
    <w:styleLink w:val="Style2"/>
    <w:lvl w:ilvl="0">
      <w:start w:val="2"/>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36" w15:restartNumberingAfterBreak="0">
    <w:nsid w:val="395E0A0C"/>
    <w:multiLevelType w:val="hybridMultilevel"/>
    <w:tmpl w:val="5E566FD8"/>
    <w:lvl w:ilvl="0" w:tplc="9EDCD68C">
      <w:start w:val="1"/>
      <w:numFmt w:val="decimal"/>
      <w:lvlText w:val="%1."/>
      <w:lvlJc w:val="left"/>
      <w:pPr>
        <w:ind w:left="349" w:hanging="360"/>
      </w:pPr>
      <w:rPr>
        <w:rFonts w:hint="default"/>
        <w:color w:val="000000" w:themeColor="text1"/>
      </w:rPr>
    </w:lvl>
    <w:lvl w:ilvl="1" w:tplc="04210019" w:tentative="1">
      <w:start w:val="1"/>
      <w:numFmt w:val="lowerLetter"/>
      <w:lvlText w:val="%2."/>
      <w:lvlJc w:val="left"/>
      <w:pPr>
        <w:ind w:left="1069" w:hanging="360"/>
      </w:pPr>
    </w:lvl>
    <w:lvl w:ilvl="2" w:tplc="0421001B" w:tentative="1">
      <w:start w:val="1"/>
      <w:numFmt w:val="lowerRoman"/>
      <w:lvlText w:val="%3."/>
      <w:lvlJc w:val="right"/>
      <w:pPr>
        <w:ind w:left="1789" w:hanging="180"/>
      </w:pPr>
    </w:lvl>
    <w:lvl w:ilvl="3" w:tplc="0421000F" w:tentative="1">
      <w:start w:val="1"/>
      <w:numFmt w:val="decimal"/>
      <w:lvlText w:val="%4."/>
      <w:lvlJc w:val="left"/>
      <w:pPr>
        <w:ind w:left="2509" w:hanging="360"/>
      </w:pPr>
    </w:lvl>
    <w:lvl w:ilvl="4" w:tplc="04210019" w:tentative="1">
      <w:start w:val="1"/>
      <w:numFmt w:val="lowerLetter"/>
      <w:lvlText w:val="%5."/>
      <w:lvlJc w:val="left"/>
      <w:pPr>
        <w:ind w:left="3229" w:hanging="360"/>
      </w:pPr>
    </w:lvl>
    <w:lvl w:ilvl="5" w:tplc="0421001B" w:tentative="1">
      <w:start w:val="1"/>
      <w:numFmt w:val="lowerRoman"/>
      <w:lvlText w:val="%6."/>
      <w:lvlJc w:val="right"/>
      <w:pPr>
        <w:ind w:left="3949" w:hanging="180"/>
      </w:pPr>
    </w:lvl>
    <w:lvl w:ilvl="6" w:tplc="0421000F" w:tentative="1">
      <w:start w:val="1"/>
      <w:numFmt w:val="decimal"/>
      <w:lvlText w:val="%7."/>
      <w:lvlJc w:val="left"/>
      <w:pPr>
        <w:ind w:left="4669" w:hanging="360"/>
      </w:pPr>
    </w:lvl>
    <w:lvl w:ilvl="7" w:tplc="04210019" w:tentative="1">
      <w:start w:val="1"/>
      <w:numFmt w:val="lowerLetter"/>
      <w:lvlText w:val="%8."/>
      <w:lvlJc w:val="left"/>
      <w:pPr>
        <w:ind w:left="5389" w:hanging="360"/>
      </w:pPr>
    </w:lvl>
    <w:lvl w:ilvl="8" w:tplc="0421001B" w:tentative="1">
      <w:start w:val="1"/>
      <w:numFmt w:val="lowerRoman"/>
      <w:lvlText w:val="%9."/>
      <w:lvlJc w:val="right"/>
      <w:pPr>
        <w:ind w:left="6109" w:hanging="180"/>
      </w:pPr>
    </w:lvl>
  </w:abstractNum>
  <w:abstractNum w:abstractNumId="37" w15:restartNumberingAfterBreak="0">
    <w:nsid w:val="3BB95953"/>
    <w:multiLevelType w:val="hybridMultilevel"/>
    <w:tmpl w:val="36468CDE"/>
    <w:lvl w:ilvl="0" w:tplc="FFD05EE6">
      <w:start w:val="1"/>
      <w:numFmt w:val="upperRoman"/>
      <w:lvlText w:val="%1."/>
      <w:lvlJc w:val="left"/>
      <w:pPr>
        <w:ind w:left="1080" w:hanging="72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8" w15:restartNumberingAfterBreak="0">
    <w:nsid w:val="3C221C5B"/>
    <w:multiLevelType w:val="hybridMultilevel"/>
    <w:tmpl w:val="858A7A00"/>
    <w:lvl w:ilvl="0" w:tplc="0421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3C775D0E"/>
    <w:multiLevelType w:val="hybridMultilevel"/>
    <w:tmpl w:val="C2D022AE"/>
    <w:lvl w:ilvl="0" w:tplc="E8C8EE8A">
      <w:start w:val="1"/>
      <w:numFmt w:val="decimal"/>
      <w:lvlText w:val="%1."/>
      <w:lvlJc w:val="left"/>
      <w:pPr>
        <w:ind w:left="349" w:hanging="360"/>
      </w:pPr>
      <w:rPr>
        <w:rFonts w:hint="default"/>
      </w:rPr>
    </w:lvl>
    <w:lvl w:ilvl="1" w:tplc="04210019" w:tentative="1">
      <w:start w:val="1"/>
      <w:numFmt w:val="lowerLetter"/>
      <w:lvlText w:val="%2."/>
      <w:lvlJc w:val="left"/>
      <w:pPr>
        <w:ind w:left="1069" w:hanging="360"/>
      </w:pPr>
    </w:lvl>
    <w:lvl w:ilvl="2" w:tplc="0421001B" w:tentative="1">
      <w:start w:val="1"/>
      <w:numFmt w:val="lowerRoman"/>
      <w:lvlText w:val="%3."/>
      <w:lvlJc w:val="right"/>
      <w:pPr>
        <w:ind w:left="1789" w:hanging="180"/>
      </w:pPr>
    </w:lvl>
    <w:lvl w:ilvl="3" w:tplc="0421000F" w:tentative="1">
      <w:start w:val="1"/>
      <w:numFmt w:val="decimal"/>
      <w:lvlText w:val="%4."/>
      <w:lvlJc w:val="left"/>
      <w:pPr>
        <w:ind w:left="2509" w:hanging="360"/>
      </w:pPr>
    </w:lvl>
    <w:lvl w:ilvl="4" w:tplc="04210019" w:tentative="1">
      <w:start w:val="1"/>
      <w:numFmt w:val="lowerLetter"/>
      <w:lvlText w:val="%5."/>
      <w:lvlJc w:val="left"/>
      <w:pPr>
        <w:ind w:left="3229" w:hanging="360"/>
      </w:pPr>
    </w:lvl>
    <w:lvl w:ilvl="5" w:tplc="0421001B" w:tentative="1">
      <w:start w:val="1"/>
      <w:numFmt w:val="lowerRoman"/>
      <w:lvlText w:val="%6."/>
      <w:lvlJc w:val="right"/>
      <w:pPr>
        <w:ind w:left="3949" w:hanging="180"/>
      </w:pPr>
    </w:lvl>
    <w:lvl w:ilvl="6" w:tplc="0421000F" w:tentative="1">
      <w:start w:val="1"/>
      <w:numFmt w:val="decimal"/>
      <w:lvlText w:val="%7."/>
      <w:lvlJc w:val="left"/>
      <w:pPr>
        <w:ind w:left="4669" w:hanging="360"/>
      </w:pPr>
    </w:lvl>
    <w:lvl w:ilvl="7" w:tplc="04210019" w:tentative="1">
      <w:start w:val="1"/>
      <w:numFmt w:val="lowerLetter"/>
      <w:lvlText w:val="%8."/>
      <w:lvlJc w:val="left"/>
      <w:pPr>
        <w:ind w:left="5389" w:hanging="360"/>
      </w:pPr>
    </w:lvl>
    <w:lvl w:ilvl="8" w:tplc="0421001B" w:tentative="1">
      <w:start w:val="1"/>
      <w:numFmt w:val="lowerRoman"/>
      <w:lvlText w:val="%9."/>
      <w:lvlJc w:val="right"/>
      <w:pPr>
        <w:ind w:left="6109" w:hanging="180"/>
      </w:pPr>
    </w:lvl>
  </w:abstractNum>
  <w:abstractNum w:abstractNumId="40" w15:restartNumberingAfterBreak="0">
    <w:nsid w:val="40024F41"/>
    <w:multiLevelType w:val="hybridMultilevel"/>
    <w:tmpl w:val="9EC6AE1C"/>
    <w:lvl w:ilvl="0" w:tplc="DADEF166">
      <w:start w:val="1"/>
      <w:numFmt w:val="decimal"/>
      <w:lvlText w:val="%1."/>
      <w:lvlJc w:val="left"/>
      <w:pPr>
        <w:ind w:left="252" w:hanging="360"/>
      </w:pPr>
      <w:rPr>
        <w:rFonts w:hint="default"/>
        <w:b w:val="0"/>
      </w:rPr>
    </w:lvl>
    <w:lvl w:ilvl="1" w:tplc="04090003" w:tentative="1">
      <w:start w:val="1"/>
      <w:numFmt w:val="bullet"/>
      <w:lvlText w:val="o"/>
      <w:lvlJc w:val="left"/>
      <w:pPr>
        <w:ind w:left="972" w:hanging="360"/>
      </w:pPr>
      <w:rPr>
        <w:rFonts w:ascii="Courier New" w:hAnsi="Courier New" w:cs="Courier New" w:hint="default"/>
      </w:rPr>
    </w:lvl>
    <w:lvl w:ilvl="2" w:tplc="04090005">
      <w:start w:val="1"/>
      <w:numFmt w:val="bullet"/>
      <w:lvlText w:val=""/>
      <w:lvlJc w:val="left"/>
      <w:pPr>
        <w:ind w:left="1692" w:hanging="360"/>
      </w:pPr>
      <w:rPr>
        <w:rFonts w:ascii="Wingdings" w:hAnsi="Wingdings" w:hint="default"/>
      </w:rPr>
    </w:lvl>
    <w:lvl w:ilvl="3" w:tplc="04090001" w:tentative="1">
      <w:start w:val="1"/>
      <w:numFmt w:val="bullet"/>
      <w:lvlText w:val=""/>
      <w:lvlJc w:val="left"/>
      <w:pPr>
        <w:ind w:left="2412" w:hanging="360"/>
      </w:pPr>
      <w:rPr>
        <w:rFonts w:ascii="Symbol" w:hAnsi="Symbol" w:hint="default"/>
      </w:rPr>
    </w:lvl>
    <w:lvl w:ilvl="4" w:tplc="04090003" w:tentative="1">
      <w:start w:val="1"/>
      <w:numFmt w:val="bullet"/>
      <w:lvlText w:val="o"/>
      <w:lvlJc w:val="left"/>
      <w:pPr>
        <w:ind w:left="3132" w:hanging="360"/>
      </w:pPr>
      <w:rPr>
        <w:rFonts w:ascii="Courier New" w:hAnsi="Courier New" w:cs="Courier New" w:hint="default"/>
      </w:rPr>
    </w:lvl>
    <w:lvl w:ilvl="5" w:tplc="04090005" w:tentative="1">
      <w:start w:val="1"/>
      <w:numFmt w:val="bullet"/>
      <w:lvlText w:val=""/>
      <w:lvlJc w:val="left"/>
      <w:pPr>
        <w:ind w:left="3852" w:hanging="360"/>
      </w:pPr>
      <w:rPr>
        <w:rFonts w:ascii="Wingdings" w:hAnsi="Wingdings" w:hint="default"/>
      </w:rPr>
    </w:lvl>
    <w:lvl w:ilvl="6" w:tplc="04090001" w:tentative="1">
      <w:start w:val="1"/>
      <w:numFmt w:val="bullet"/>
      <w:lvlText w:val=""/>
      <w:lvlJc w:val="left"/>
      <w:pPr>
        <w:ind w:left="4572" w:hanging="360"/>
      </w:pPr>
      <w:rPr>
        <w:rFonts w:ascii="Symbol" w:hAnsi="Symbol" w:hint="default"/>
      </w:rPr>
    </w:lvl>
    <w:lvl w:ilvl="7" w:tplc="04090003" w:tentative="1">
      <w:start w:val="1"/>
      <w:numFmt w:val="bullet"/>
      <w:lvlText w:val="o"/>
      <w:lvlJc w:val="left"/>
      <w:pPr>
        <w:ind w:left="5292" w:hanging="360"/>
      </w:pPr>
      <w:rPr>
        <w:rFonts w:ascii="Courier New" w:hAnsi="Courier New" w:cs="Courier New" w:hint="default"/>
      </w:rPr>
    </w:lvl>
    <w:lvl w:ilvl="8" w:tplc="04090005" w:tentative="1">
      <w:start w:val="1"/>
      <w:numFmt w:val="bullet"/>
      <w:lvlText w:val=""/>
      <w:lvlJc w:val="left"/>
      <w:pPr>
        <w:ind w:left="6012" w:hanging="360"/>
      </w:pPr>
      <w:rPr>
        <w:rFonts w:ascii="Wingdings" w:hAnsi="Wingdings" w:hint="default"/>
      </w:rPr>
    </w:lvl>
  </w:abstractNum>
  <w:abstractNum w:abstractNumId="41" w15:restartNumberingAfterBreak="0">
    <w:nsid w:val="43292F5E"/>
    <w:multiLevelType w:val="hybridMultilevel"/>
    <w:tmpl w:val="D7FA125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2" w15:restartNumberingAfterBreak="0">
    <w:nsid w:val="43CB1574"/>
    <w:multiLevelType w:val="multilevel"/>
    <w:tmpl w:val="F3A8233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3" w15:restartNumberingAfterBreak="0">
    <w:nsid w:val="43CE075E"/>
    <w:multiLevelType w:val="hybridMultilevel"/>
    <w:tmpl w:val="8E4EF3A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4" w15:restartNumberingAfterBreak="0">
    <w:nsid w:val="47E31759"/>
    <w:multiLevelType w:val="hybridMultilevel"/>
    <w:tmpl w:val="BFFC9E3C"/>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9760A0C"/>
    <w:multiLevelType w:val="hybridMultilevel"/>
    <w:tmpl w:val="84B0E306"/>
    <w:lvl w:ilvl="0" w:tplc="0421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CF760A7"/>
    <w:multiLevelType w:val="multilevel"/>
    <w:tmpl w:val="4CBC215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 w15:restartNumberingAfterBreak="0">
    <w:nsid w:val="5C92102A"/>
    <w:multiLevelType w:val="hybridMultilevel"/>
    <w:tmpl w:val="5D2CD130"/>
    <w:lvl w:ilvl="0" w:tplc="B20043E6">
      <w:start w:val="1"/>
      <w:numFmt w:val="decimal"/>
      <w:lvlText w:val="%1."/>
      <w:lvlJc w:val="left"/>
      <w:pPr>
        <w:ind w:left="349" w:hanging="360"/>
      </w:pPr>
      <w:rPr>
        <w:rFonts w:hint="default"/>
      </w:rPr>
    </w:lvl>
    <w:lvl w:ilvl="1" w:tplc="04210019" w:tentative="1">
      <w:start w:val="1"/>
      <w:numFmt w:val="lowerLetter"/>
      <w:lvlText w:val="%2."/>
      <w:lvlJc w:val="left"/>
      <w:pPr>
        <w:ind w:left="1069" w:hanging="360"/>
      </w:pPr>
    </w:lvl>
    <w:lvl w:ilvl="2" w:tplc="0421001B" w:tentative="1">
      <w:start w:val="1"/>
      <w:numFmt w:val="lowerRoman"/>
      <w:lvlText w:val="%3."/>
      <w:lvlJc w:val="right"/>
      <w:pPr>
        <w:ind w:left="1789" w:hanging="180"/>
      </w:pPr>
    </w:lvl>
    <w:lvl w:ilvl="3" w:tplc="0421000F" w:tentative="1">
      <w:start w:val="1"/>
      <w:numFmt w:val="decimal"/>
      <w:lvlText w:val="%4."/>
      <w:lvlJc w:val="left"/>
      <w:pPr>
        <w:ind w:left="2509" w:hanging="360"/>
      </w:pPr>
    </w:lvl>
    <w:lvl w:ilvl="4" w:tplc="04210019" w:tentative="1">
      <w:start w:val="1"/>
      <w:numFmt w:val="lowerLetter"/>
      <w:lvlText w:val="%5."/>
      <w:lvlJc w:val="left"/>
      <w:pPr>
        <w:ind w:left="3229" w:hanging="360"/>
      </w:pPr>
    </w:lvl>
    <w:lvl w:ilvl="5" w:tplc="0421001B" w:tentative="1">
      <w:start w:val="1"/>
      <w:numFmt w:val="lowerRoman"/>
      <w:lvlText w:val="%6."/>
      <w:lvlJc w:val="right"/>
      <w:pPr>
        <w:ind w:left="3949" w:hanging="180"/>
      </w:pPr>
    </w:lvl>
    <w:lvl w:ilvl="6" w:tplc="0421000F" w:tentative="1">
      <w:start w:val="1"/>
      <w:numFmt w:val="decimal"/>
      <w:lvlText w:val="%7."/>
      <w:lvlJc w:val="left"/>
      <w:pPr>
        <w:ind w:left="4669" w:hanging="360"/>
      </w:pPr>
    </w:lvl>
    <w:lvl w:ilvl="7" w:tplc="04210019" w:tentative="1">
      <w:start w:val="1"/>
      <w:numFmt w:val="lowerLetter"/>
      <w:lvlText w:val="%8."/>
      <w:lvlJc w:val="left"/>
      <w:pPr>
        <w:ind w:left="5389" w:hanging="360"/>
      </w:pPr>
    </w:lvl>
    <w:lvl w:ilvl="8" w:tplc="0421001B" w:tentative="1">
      <w:start w:val="1"/>
      <w:numFmt w:val="lowerRoman"/>
      <w:lvlText w:val="%9."/>
      <w:lvlJc w:val="right"/>
      <w:pPr>
        <w:ind w:left="6109" w:hanging="180"/>
      </w:pPr>
    </w:lvl>
  </w:abstractNum>
  <w:abstractNum w:abstractNumId="48" w15:restartNumberingAfterBreak="0">
    <w:nsid w:val="607C4936"/>
    <w:multiLevelType w:val="multilevel"/>
    <w:tmpl w:val="F20C70FE"/>
    <w:lvl w:ilvl="0">
      <w:start w:val="1"/>
      <w:numFmt w:val="decimal"/>
      <w:lvlText w:val="%1"/>
      <w:lvlJc w:val="left"/>
      <w:pPr>
        <w:tabs>
          <w:tab w:val="num" w:pos="540"/>
        </w:tabs>
        <w:ind w:left="540" w:hanging="540"/>
      </w:pPr>
      <w:rPr>
        <w:rFonts w:hint="default"/>
      </w:rPr>
    </w:lvl>
    <w:lvl w:ilvl="1">
      <w:start w:val="1"/>
      <w:numFmt w:val="decimal"/>
      <w:lvlText w:val="%1.%2."/>
      <w:lvlJc w:val="left"/>
      <w:pPr>
        <w:tabs>
          <w:tab w:val="num" w:pos="1440"/>
        </w:tabs>
        <w:ind w:left="1440" w:hanging="540"/>
      </w:pPr>
      <w:rPr>
        <w:rFonts w:hint="default"/>
      </w:rPr>
    </w:lvl>
    <w:lvl w:ilvl="2">
      <w:start w:val="1"/>
      <w:numFmt w:val="decimal"/>
      <w:lvlText w:val="%1.%2.%3."/>
      <w:lvlJc w:val="left"/>
      <w:pPr>
        <w:tabs>
          <w:tab w:val="num" w:pos="2139"/>
        </w:tabs>
        <w:ind w:left="2139" w:hanging="720"/>
      </w:pPr>
      <w:rPr>
        <w:rFonts w:hint="default"/>
      </w:rPr>
    </w:lvl>
    <w:lvl w:ilvl="3">
      <w:start w:val="1"/>
      <w:numFmt w:val="decimal"/>
      <w:lvlText w:val="%1.%2.%3.%4"/>
      <w:lvlJc w:val="left"/>
      <w:pPr>
        <w:tabs>
          <w:tab w:val="num" w:pos="3420"/>
        </w:tabs>
        <w:ind w:left="3420" w:hanging="720"/>
      </w:pPr>
      <w:rPr>
        <w:rFonts w:hint="default"/>
      </w:rPr>
    </w:lvl>
    <w:lvl w:ilvl="4">
      <w:start w:val="1"/>
      <w:numFmt w:val="decimal"/>
      <w:lvlText w:val="%1.%2.%3.%4.%5"/>
      <w:lvlJc w:val="left"/>
      <w:pPr>
        <w:tabs>
          <w:tab w:val="num" w:pos="4680"/>
        </w:tabs>
        <w:ind w:left="4680" w:hanging="1080"/>
      </w:pPr>
      <w:rPr>
        <w:rFonts w:hint="default"/>
      </w:rPr>
    </w:lvl>
    <w:lvl w:ilvl="5">
      <w:start w:val="1"/>
      <w:numFmt w:val="decimal"/>
      <w:lvlText w:val="%1.%2.%3.%4.%5.%6"/>
      <w:lvlJc w:val="left"/>
      <w:pPr>
        <w:tabs>
          <w:tab w:val="num" w:pos="5580"/>
        </w:tabs>
        <w:ind w:left="5580" w:hanging="1080"/>
      </w:pPr>
      <w:rPr>
        <w:rFonts w:hint="default"/>
      </w:rPr>
    </w:lvl>
    <w:lvl w:ilvl="6">
      <w:start w:val="1"/>
      <w:numFmt w:val="decimal"/>
      <w:lvlText w:val="%1.%2.%3.%4.%5.%6.%7"/>
      <w:lvlJc w:val="left"/>
      <w:pPr>
        <w:tabs>
          <w:tab w:val="num" w:pos="6840"/>
        </w:tabs>
        <w:ind w:left="6840" w:hanging="1440"/>
      </w:pPr>
      <w:rPr>
        <w:rFonts w:hint="default"/>
      </w:rPr>
    </w:lvl>
    <w:lvl w:ilvl="7">
      <w:start w:val="1"/>
      <w:numFmt w:val="decimal"/>
      <w:lvlText w:val="%1.%2.%3.%4.%5.%6.%7.%8"/>
      <w:lvlJc w:val="left"/>
      <w:pPr>
        <w:tabs>
          <w:tab w:val="num" w:pos="7740"/>
        </w:tabs>
        <w:ind w:left="7740" w:hanging="1440"/>
      </w:pPr>
      <w:rPr>
        <w:rFonts w:hint="default"/>
      </w:rPr>
    </w:lvl>
    <w:lvl w:ilvl="8">
      <w:start w:val="1"/>
      <w:numFmt w:val="decimal"/>
      <w:lvlText w:val="%1.%2.%3.%4.%5.%6.%7.%8.%9"/>
      <w:lvlJc w:val="left"/>
      <w:pPr>
        <w:tabs>
          <w:tab w:val="num" w:pos="9000"/>
        </w:tabs>
        <w:ind w:left="9000" w:hanging="1800"/>
      </w:pPr>
      <w:rPr>
        <w:rFonts w:hint="default"/>
      </w:rPr>
    </w:lvl>
  </w:abstractNum>
  <w:abstractNum w:abstractNumId="49" w15:restartNumberingAfterBreak="0">
    <w:nsid w:val="60961D39"/>
    <w:multiLevelType w:val="hybridMultilevel"/>
    <w:tmpl w:val="A7723312"/>
    <w:lvl w:ilvl="0" w:tplc="0421000F">
      <w:start w:val="1"/>
      <w:numFmt w:val="decimal"/>
      <w:lvlText w:val="%1."/>
      <w:lvlJc w:val="left"/>
      <w:pPr>
        <w:ind w:left="955" w:hanging="360"/>
      </w:pPr>
    </w:lvl>
    <w:lvl w:ilvl="1" w:tplc="04210019" w:tentative="1">
      <w:start w:val="1"/>
      <w:numFmt w:val="lowerLetter"/>
      <w:lvlText w:val="%2."/>
      <w:lvlJc w:val="left"/>
      <w:pPr>
        <w:ind w:left="1675" w:hanging="360"/>
      </w:pPr>
    </w:lvl>
    <w:lvl w:ilvl="2" w:tplc="0421001B" w:tentative="1">
      <w:start w:val="1"/>
      <w:numFmt w:val="lowerRoman"/>
      <w:lvlText w:val="%3."/>
      <w:lvlJc w:val="right"/>
      <w:pPr>
        <w:ind w:left="2395" w:hanging="180"/>
      </w:pPr>
    </w:lvl>
    <w:lvl w:ilvl="3" w:tplc="0421000F" w:tentative="1">
      <w:start w:val="1"/>
      <w:numFmt w:val="decimal"/>
      <w:lvlText w:val="%4."/>
      <w:lvlJc w:val="left"/>
      <w:pPr>
        <w:ind w:left="3115" w:hanging="360"/>
      </w:pPr>
    </w:lvl>
    <w:lvl w:ilvl="4" w:tplc="04210019" w:tentative="1">
      <w:start w:val="1"/>
      <w:numFmt w:val="lowerLetter"/>
      <w:lvlText w:val="%5."/>
      <w:lvlJc w:val="left"/>
      <w:pPr>
        <w:ind w:left="3835" w:hanging="360"/>
      </w:pPr>
    </w:lvl>
    <w:lvl w:ilvl="5" w:tplc="0421001B" w:tentative="1">
      <w:start w:val="1"/>
      <w:numFmt w:val="lowerRoman"/>
      <w:lvlText w:val="%6."/>
      <w:lvlJc w:val="right"/>
      <w:pPr>
        <w:ind w:left="4555" w:hanging="180"/>
      </w:pPr>
    </w:lvl>
    <w:lvl w:ilvl="6" w:tplc="0421000F" w:tentative="1">
      <w:start w:val="1"/>
      <w:numFmt w:val="decimal"/>
      <w:lvlText w:val="%7."/>
      <w:lvlJc w:val="left"/>
      <w:pPr>
        <w:ind w:left="5275" w:hanging="360"/>
      </w:pPr>
    </w:lvl>
    <w:lvl w:ilvl="7" w:tplc="04210019" w:tentative="1">
      <w:start w:val="1"/>
      <w:numFmt w:val="lowerLetter"/>
      <w:lvlText w:val="%8."/>
      <w:lvlJc w:val="left"/>
      <w:pPr>
        <w:ind w:left="5995" w:hanging="360"/>
      </w:pPr>
    </w:lvl>
    <w:lvl w:ilvl="8" w:tplc="0421001B" w:tentative="1">
      <w:start w:val="1"/>
      <w:numFmt w:val="lowerRoman"/>
      <w:lvlText w:val="%9."/>
      <w:lvlJc w:val="right"/>
      <w:pPr>
        <w:ind w:left="6715" w:hanging="180"/>
      </w:pPr>
    </w:lvl>
  </w:abstractNum>
  <w:abstractNum w:abstractNumId="50" w15:restartNumberingAfterBreak="0">
    <w:nsid w:val="613A310A"/>
    <w:multiLevelType w:val="hybridMultilevel"/>
    <w:tmpl w:val="705026A4"/>
    <w:lvl w:ilvl="0" w:tplc="9C32D574">
      <w:numFmt w:val="bullet"/>
      <w:lvlText w:val="-"/>
      <w:lvlJc w:val="left"/>
      <w:pPr>
        <w:ind w:left="360" w:hanging="360"/>
      </w:pPr>
      <w:rPr>
        <w:rFonts w:ascii="Times New Roman" w:eastAsiaTheme="minorEastAsia" w:hAnsi="Times New Roman" w:cs="Times New Roman" w:hint="default"/>
      </w:rPr>
    </w:lvl>
    <w:lvl w:ilvl="1" w:tplc="04210003" w:tentative="1">
      <w:start w:val="1"/>
      <w:numFmt w:val="bullet"/>
      <w:lvlText w:val="o"/>
      <w:lvlJc w:val="left"/>
      <w:pPr>
        <w:ind w:left="1080" w:hanging="360"/>
      </w:pPr>
      <w:rPr>
        <w:rFonts w:ascii="Courier New" w:hAnsi="Courier New" w:cs="Courier New" w:hint="default"/>
      </w:rPr>
    </w:lvl>
    <w:lvl w:ilvl="2" w:tplc="04210005" w:tentative="1">
      <w:start w:val="1"/>
      <w:numFmt w:val="bullet"/>
      <w:lvlText w:val=""/>
      <w:lvlJc w:val="left"/>
      <w:pPr>
        <w:ind w:left="1800" w:hanging="360"/>
      </w:pPr>
      <w:rPr>
        <w:rFonts w:ascii="Wingdings" w:hAnsi="Wingdings" w:hint="default"/>
      </w:rPr>
    </w:lvl>
    <w:lvl w:ilvl="3" w:tplc="04210001" w:tentative="1">
      <w:start w:val="1"/>
      <w:numFmt w:val="bullet"/>
      <w:lvlText w:val=""/>
      <w:lvlJc w:val="left"/>
      <w:pPr>
        <w:ind w:left="2520" w:hanging="360"/>
      </w:pPr>
      <w:rPr>
        <w:rFonts w:ascii="Symbol" w:hAnsi="Symbol" w:hint="default"/>
      </w:rPr>
    </w:lvl>
    <w:lvl w:ilvl="4" w:tplc="04210003" w:tentative="1">
      <w:start w:val="1"/>
      <w:numFmt w:val="bullet"/>
      <w:lvlText w:val="o"/>
      <w:lvlJc w:val="left"/>
      <w:pPr>
        <w:ind w:left="3240" w:hanging="360"/>
      </w:pPr>
      <w:rPr>
        <w:rFonts w:ascii="Courier New" w:hAnsi="Courier New" w:cs="Courier New" w:hint="default"/>
      </w:rPr>
    </w:lvl>
    <w:lvl w:ilvl="5" w:tplc="04210005" w:tentative="1">
      <w:start w:val="1"/>
      <w:numFmt w:val="bullet"/>
      <w:lvlText w:val=""/>
      <w:lvlJc w:val="left"/>
      <w:pPr>
        <w:ind w:left="3960" w:hanging="360"/>
      </w:pPr>
      <w:rPr>
        <w:rFonts w:ascii="Wingdings" w:hAnsi="Wingdings" w:hint="default"/>
      </w:rPr>
    </w:lvl>
    <w:lvl w:ilvl="6" w:tplc="04210001" w:tentative="1">
      <w:start w:val="1"/>
      <w:numFmt w:val="bullet"/>
      <w:lvlText w:val=""/>
      <w:lvlJc w:val="left"/>
      <w:pPr>
        <w:ind w:left="4680" w:hanging="360"/>
      </w:pPr>
      <w:rPr>
        <w:rFonts w:ascii="Symbol" w:hAnsi="Symbol" w:hint="default"/>
      </w:rPr>
    </w:lvl>
    <w:lvl w:ilvl="7" w:tplc="04210003" w:tentative="1">
      <w:start w:val="1"/>
      <w:numFmt w:val="bullet"/>
      <w:lvlText w:val="o"/>
      <w:lvlJc w:val="left"/>
      <w:pPr>
        <w:ind w:left="5400" w:hanging="360"/>
      </w:pPr>
      <w:rPr>
        <w:rFonts w:ascii="Courier New" w:hAnsi="Courier New" w:cs="Courier New" w:hint="default"/>
      </w:rPr>
    </w:lvl>
    <w:lvl w:ilvl="8" w:tplc="04210005" w:tentative="1">
      <w:start w:val="1"/>
      <w:numFmt w:val="bullet"/>
      <w:lvlText w:val=""/>
      <w:lvlJc w:val="left"/>
      <w:pPr>
        <w:ind w:left="6120" w:hanging="360"/>
      </w:pPr>
      <w:rPr>
        <w:rFonts w:ascii="Wingdings" w:hAnsi="Wingdings" w:hint="default"/>
      </w:rPr>
    </w:lvl>
  </w:abstractNum>
  <w:abstractNum w:abstractNumId="51" w15:restartNumberingAfterBreak="0">
    <w:nsid w:val="61F07863"/>
    <w:multiLevelType w:val="hybridMultilevel"/>
    <w:tmpl w:val="B470B8B2"/>
    <w:lvl w:ilvl="0" w:tplc="2F1CC420">
      <w:start w:val="1"/>
      <w:numFmt w:val="lowerLetter"/>
      <w:lvlText w:val="%1."/>
      <w:lvlJc w:val="left"/>
      <w:pPr>
        <w:ind w:left="786" w:hanging="360"/>
      </w:pPr>
      <w:rPr>
        <w:rFonts w:hint="default"/>
      </w:rPr>
    </w:lvl>
    <w:lvl w:ilvl="1" w:tplc="04210019">
      <w:start w:val="1"/>
      <w:numFmt w:val="lowerLetter"/>
      <w:lvlText w:val="%2."/>
      <w:lvlJc w:val="left"/>
      <w:pPr>
        <w:ind w:left="1506" w:hanging="360"/>
      </w:pPr>
    </w:lvl>
    <w:lvl w:ilvl="2" w:tplc="0421001B">
      <w:start w:val="1"/>
      <w:numFmt w:val="lowerRoman"/>
      <w:lvlText w:val="%3."/>
      <w:lvlJc w:val="right"/>
      <w:pPr>
        <w:ind w:left="2226" w:hanging="180"/>
      </w:pPr>
    </w:lvl>
    <w:lvl w:ilvl="3" w:tplc="5E9E429A">
      <w:start w:val="1"/>
      <w:numFmt w:val="decimal"/>
      <w:lvlText w:val="%4."/>
      <w:lvlJc w:val="left"/>
      <w:pPr>
        <w:ind w:left="2946" w:hanging="360"/>
      </w:pPr>
      <w:rPr>
        <w:b w:val="0"/>
      </w:rPr>
    </w:lvl>
    <w:lvl w:ilvl="4" w:tplc="115C65B4">
      <w:start w:val="1"/>
      <w:numFmt w:val="lowerLetter"/>
      <w:lvlText w:val="%5."/>
      <w:lvlJc w:val="left"/>
      <w:pPr>
        <w:ind w:left="3666" w:hanging="360"/>
      </w:pPr>
      <w:rPr>
        <w:b w:val="0"/>
      </w:r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52" w15:restartNumberingAfterBreak="0">
    <w:nsid w:val="642F37A8"/>
    <w:multiLevelType w:val="multilevel"/>
    <w:tmpl w:val="3DE49DE8"/>
    <w:lvl w:ilvl="0">
      <w:start w:val="1"/>
      <w:numFmt w:val="decimal"/>
      <w:lvlText w:val="%1."/>
      <w:lvlJc w:val="left"/>
      <w:pPr>
        <w:ind w:left="1080" w:hanging="360"/>
      </w:pPr>
      <w:rPr>
        <w:rFonts w:hint="default"/>
      </w:rPr>
    </w:lvl>
    <w:lvl w:ilvl="1">
      <w:start w:val="2"/>
      <w:numFmt w:val="decimal"/>
      <w:isLgl/>
      <w:lvlText w:val="%1.%2."/>
      <w:lvlJc w:val="left"/>
      <w:pPr>
        <w:ind w:left="1260" w:hanging="540"/>
      </w:pPr>
      <w:rPr>
        <w:rFonts w:hint="default"/>
      </w:rPr>
    </w:lvl>
    <w:lvl w:ilvl="2">
      <w:start w:val="1"/>
      <w:numFmt w:val="decimal"/>
      <w:isLgl/>
      <w:lvlText w:val="%1.%2.%3."/>
      <w:lvlJc w:val="left"/>
      <w:pPr>
        <w:ind w:left="1440" w:hanging="720"/>
      </w:pPr>
      <w:rPr>
        <w:rFonts w:hint="default"/>
        <w:b/>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53" w15:restartNumberingAfterBreak="0">
    <w:nsid w:val="686B29DB"/>
    <w:multiLevelType w:val="hybridMultilevel"/>
    <w:tmpl w:val="39888EE0"/>
    <w:lvl w:ilvl="0" w:tplc="F084B016">
      <w:start w:val="1"/>
      <w:numFmt w:val="lowerLetter"/>
      <w:lvlText w:val="%1."/>
      <w:lvlJc w:val="left"/>
      <w:pPr>
        <w:ind w:left="1713" w:hanging="360"/>
      </w:pPr>
      <w:rPr>
        <w:rFonts w:ascii="Times New Roman" w:hAnsi="Times New Roman" w:cs="Times New Roman" w:hint="default"/>
        <w:b w:val="0"/>
        <w:sz w:val="24"/>
      </w:r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54" w15:restartNumberingAfterBreak="0">
    <w:nsid w:val="68C067BB"/>
    <w:multiLevelType w:val="multilevel"/>
    <w:tmpl w:val="0421001F"/>
    <w:styleLink w:val="Style3"/>
    <w:lvl w:ilvl="0">
      <w:start w:val="2"/>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55" w15:restartNumberingAfterBreak="0">
    <w:nsid w:val="6CE55EB1"/>
    <w:multiLevelType w:val="multilevel"/>
    <w:tmpl w:val="C660D38C"/>
    <w:lvl w:ilvl="0">
      <w:start w:val="2"/>
      <w:numFmt w:val="decimal"/>
      <w:lvlText w:val="%1"/>
      <w:lvlJc w:val="left"/>
      <w:pPr>
        <w:tabs>
          <w:tab w:val="num" w:pos="540"/>
        </w:tabs>
        <w:ind w:left="540" w:hanging="540"/>
      </w:pPr>
      <w:rPr>
        <w:rFonts w:hint="default"/>
      </w:rPr>
    </w:lvl>
    <w:lvl w:ilvl="1">
      <w:start w:val="1"/>
      <w:numFmt w:val="decimal"/>
      <w:lvlText w:val="%1.%2."/>
      <w:lvlJc w:val="left"/>
      <w:pPr>
        <w:tabs>
          <w:tab w:val="num" w:pos="1440"/>
        </w:tabs>
        <w:ind w:left="1440" w:hanging="540"/>
      </w:pPr>
      <w:rPr>
        <w:rFonts w:hint="default"/>
      </w:rPr>
    </w:lvl>
    <w:lvl w:ilvl="2">
      <w:start w:val="1"/>
      <w:numFmt w:val="decimal"/>
      <w:lvlText w:val="%1.%2.%3."/>
      <w:lvlJc w:val="left"/>
      <w:pPr>
        <w:tabs>
          <w:tab w:val="num" w:pos="2280"/>
        </w:tabs>
        <w:ind w:left="2280" w:hanging="720"/>
      </w:pPr>
      <w:rPr>
        <w:rFonts w:hint="default"/>
      </w:rPr>
    </w:lvl>
    <w:lvl w:ilvl="3">
      <w:start w:val="1"/>
      <w:numFmt w:val="decimal"/>
      <w:lvlText w:val="%1.%2.%3.%4"/>
      <w:lvlJc w:val="left"/>
      <w:pPr>
        <w:tabs>
          <w:tab w:val="num" w:pos="3420"/>
        </w:tabs>
        <w:ind w:left="3420" w:hanging="720"/>
      </w:pPr>
      <w:rPr>
        <w:rFonts w:hint="default"/>
      </w:rPr>
    </w:lvl>
    <w:lvl w:ilvl="4">
      <w:start w:val="1"/>
      <w:numFmt w:val="decimal"/>
      <w:lvlText w:val="%1.%2.%3.%4.%5"/>
      <w:lvlJc w:val="left"/>
      <w:pPr>
        <w:tabs>
          <w:tab w:val="num" w:pos="4680"/>
        </w:tabs>
        <w:ind w:left="4680" w:hanging="1080"/>
      </w:pPr>
      <w:rPr>
        <w:rFonts w:hint="default"/>
      </w:rPr>
    </w:lvl>
    <w:lvl w:ilvl="5">
      <w:start w:val="1"/>
      <w:numFmt w:val="decimal"/>
      <w:lvlText w:val="%1.%2.%3.%4.%5.%6"/>
      <w:lvlJc w:val="left"/>
      <w:pPr>
        <w:tabs>
          <w:tab w:val="num" w:pos="5580"/>
        </w:tabs>
        <w:ind w:left="5580" w:hanging="1080"/>
      </w:pPr>
      <w:rPr>
        <w:rFonts w:hint="default"/>
      </w:rPr>
    </w:lvl>
    <w:lvl w:ilvl="6">
      <w:start w:val="1"/>
      <w:numFmt w:val="decimal"/>
      <w:lvlText w:val="%1.%2.%3.%4.%5.%6.%7"/>
      <w:lvlJc w:val="left"/>
      <w:pPr>
        <w:tabs>
          <w:tab w:val="num" w:pos="6840"/>
        </w:tabs>
        <w:ind w:left="6840" w:hanging="1440"/>
      </w:pPr>
      <w:rPr>
        <w:rFonts w:hint="default"/>
      </w:rPr>
    </w:lvl>
    <w:lvl w:ilvl="7">
      <w:start w:val="1"/>
      <w:numFmt w:val="decimal"/>
      <w:lvlText w:val="%1.%2.%3.%4.%5.%6.%7.%8"/>
      <w:lvlJc w:val="left"/>
      <w:pPr>
        <w:tabs>
          <w:tab w:val="num" w:pos="7740"/>
        </w:tabs>
        <w:ind w:left="7740" w:hanging="1440"/>
      </w:pPr>
      <w:rPr>
        <w:rFonts w:hint="default"/>
      </w:rPr>
    </w:lvl>
    <w:lvl w:ilvl="8">
      <w:start w:val="1"/>
      <w:numFmt w:val="decimal"/>
      <w:lvlText w:val="%1.%2.%3.%4.%5.%6.%7.%8.%9"/>
      <w:lvlJc w:val="left"/>
      <w:pPr>
        <w:tabs>
          <w:tab w:val="num" w:pos="9000"/>
        </w:tabs>
        <w:ind w:left="9000" w:hanging="1800"/>
      </w:pPr>
      <w:rPr>
        <w:rFonts w:hint="default"/>
      </w:rPr>
    </w:lvl>
  </w:abstractNum>
  <w:abstractNum w:abstractNumId="56" w15:restartNumberingAfterBreak="0">
    <w:nsid w:val="6D691CDA"/>
    <w:multiLevelType w:val="hybridMultilevel"/>
    <w:tmpl w:val="FC1EA3B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7" w15:restartNumberingAfterBreak="0">
    <w:nsid w:val="6E190024"/>
    <w:multiLevelType w:val="multilevel"/>
    <w:tmpl w:val="4D5053D0"/>
    <w:lvl w:ilvl="0">
      <w:start w:val="1"/>
      <w:numFmt w:val="decimal"/>
      <w:lvlText w:val="%1."/>
      <w:lvlJc w:val="left"/>
      <w:pPr>
        <w:tabs>
          <w:tab w:val="num" w:pos="720"/>
        </w:tabs>
        <w:ind w:left="720" w:hanging="360"/>
      </w:pPr>
      <w:rPr>
        <w:rFonts w:ascii="Times New Roman" w:eastAsia="Yu Gothic" w:hAnsi="Times New Roman" w:cs="Times New Roman" w:hint="default"/>
        <w:b w:val="0"/>
      </w:rPr>
    </w:lvl>
    <w:lvl w:ilvl="1">
      <w:start w:val="1"/>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6E341B80"/>
    <w:multiLevelType w:val="hybridMultilevel"/>
    <w:tmpl w:val="CE3C7FA8"/>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9" w15:restartNumberingAfterBreak="0">
    <w:nsid w:val="6E4526BD"/>
    <w:multiLevelType w:val="hybridMultilevel"/>
    <w:tmpl w:val="FC1EA3B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0" w15:restartNumberingAfterBreak="0">
    <w:nsid w:val="6EFD35BB"/>
    <w:multiLevelType w:val="hybridMultilevel"/>
    <w:tmpl w:val="1DFA761C"/>
    <w:lvl w:ilvl="0" w:tplc="DDBCFBF8">
      <w:start w:val="1"/>
      <w:numFmt w:val="decimal"/>
      <w:lvlText w:val="%1."/>
      <w:lvlJc w:val="left"/>
      <w:pPr>
        <w:ind w:left="349" w:hanging="360"/>
      </w:pPr>
      <w:rPr>
        <w:rFonts w:hint="default"/>
      </w:rPr>
    </w:lvl>
    <w:lvl w:ilvl="1" w:tplc="04210019" w:tentative="1">
      <w:start w:val="1"/>
      <w:numFmt w:val="lowerLetter"/>
      <w:lvlText w:val="%2."/>
      <w:lvlJc w:val="left"/>
      <w:pPr>
        <w:ind w:left="1069" w:hanging="360"/>
      </w:pPr>
    </w:lvl>
    <w:lvl w:ilvl="2" w:tplc="0421001B" w:tentative="1">
      <w:start w:val="1"/>
      <w:numFmt w:val="lowerRoman"/>
      <w:lvlText w:val="%3."/>
      <w:lvlJc w:val="right"/>
      <w:pPr>
        <w:ind w:left="1789" w:hanging="180"/>
      </w:pPr>
    </w:lvl>
    <w:lvl w:ilvl="3" w:tplc="0421000F" w:tentative="1">
      <w:start w:val="1"/>
      <w:numFmt w:val="decimal"/>
      <w:lvlText w:val="%4."/>
      <w:lvlJc w:val="left"/>
      <w:pPr>
        <w:ind w:left="2509" w:hanging="360"/>
      </w:pPr>
    </w:lvl>
    <w:lvl w:ilvl="4" w:tplc="04210019" w:tentative="1">
      <w:start w:val="1"/>
      <w:numFmt w:val="lowerLetter"/>
      <w:lvlText w:val="%5."/>
      <w:lvlJc w:val="left"/>
      <w:pPr>
        <w:ind w:left="3229" w:hanging="360"/>
      </w:pPr>
    </w:lvl>
    <w:lvl w:ilvl="5" w:tplc="0421001B" w:tentative="1">
      <w:start w:val="1"/>
      <w:numFmt w:val="lowerRoman"/>
      <w:lvlText w:val="%6."/>
      <w:lvlJc w:val="right"/>
      <w:pPr>
        <w:ind w:left="3949" w:hanging="180"/>
      </w:pPr>
    </w:lvl>
    <w:lvl w:ilvl="6" w:tplc="0421000F" w:tentative="1">
      <w:start w:val="1"/>
      <w:numFmt w:val="decimal"/>
      <w:lvlText w:val="%7."/>
      <w:lvlJc w:val="left"/>
      <w:pPr>
        <w:ind w:left="4669" w:hanging="360"/>
      </w:pPr>
    </w:lvl>
    <w:lvl w:ilvl="7" w:tplc="04210019" w:tentative="1">
      <w:start w:val="1"/>
      <w:numFmt w:val="lowerLetter"/>
      <w:lvlText w:val="%8."/>
      <w:lvlJc w:val="left"/>
      <w:pPr>
        <w:ind w:left="5389" w:hanging="360"/>
      </w:pPr>
    </w:lvl>
    <w:lvl w:ilvl="8" w:tplc="0421001B" w:tentative="1">
      <w:start w:val="1"/>
      <w:numFmt w:val="lowerRoman"/>
      <w:lvlText w:val="%9."/>
      <w:lvlJc w:val="right"/>
      <w:pPr>
        <w:ind w:left="6109" w:hanging="180"/>
      </w:pPr>
    </w:lvl>
  </w:abstractNum>
  <w:abstractNum w:abstractNumId="61" w15:restartNumberingAfterBreak="0">
    <w:nsid w:val="6F002FE3"/>
    <w:multiLevelType w:val="hybridMultilevel"/>
    <w:tmpl w:val="6EB47C46"/>
    <w:lvl w:ilvl="0" w:tplc="18FA6E1C">
      <w:start w:val="1"/>
      <w:numFmt w:val="upperLetter"/>
      <w:lvlText w:val="%1."/>
      <w:lvlJc w:val="left"/>
      <w:pPr>
        <w:ind w:left="720" w:hanging="360"/>
      </w:pPr>
      <w:rPr>
        <w:rFonts w:ascii="Times New Roman Bold" w:eastAsia="Times New Roman" w:hAnsi="Times New Roman Bold" w:cs="Times New Roman" w:hint="default"/>
        <w:spacing w:val="0"/>
        <w:w w:val="100"/>
        <w:sz w:val="24"/>
        <w:szCs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2" w15:restartNumberingAfterBreak="0">
    <w:nsid w:val="74BB6F7C"/>
    <w:multiLevelType w:val="multilevel"/>
    <w:tmpl w:val="BB40FDDC"/>
    <w:styleLink w:val="Style6"/>
    <w:lvl w:ilvl="0">
      <w:start w:val="2"/>
      <w:numFmt w:val="decimal"/>
      <w:lvlText w:val="%1."/>
      <w:lvlJc w:val="left"/>
      <w:pPr>
        <w:ind w:left="360" w:hanging="360"/>
      </w:pPr>
      <w:rPr>
        <w:rFonts w:cs="Times New Roman" w:hint="default"/>
      </w:rPr>
    </w:lvl>
    <w:lvl w:ilvl="1">
      <w:start w:val="5"/>
      <w:numFmt w:val="decimal"/>
      <w:lvlText w:val="%1.%2."/>
      <w:lvlJc w:val="left"/>
      <w:pPr>
        <w:ind w:left="792" w:hanging="432"/>
      </w:pPr>
      <w:rPr>
        <w:rFonts w:cs="Times New Roman" w:hint="default"/>
      </w:rPr>
    </w:lvl>
    <w:lvl w:ilvl="2">
      <w:start w:val="1"/>
      <w:numFmt w:val="decimal"/>
      <w:lvlText w:val="%1.%2.%3."/>
      <w:lvlJc w:val="left"/>
      <w:pPr>
        <w:ind w:left="1224" w:hanging="504"/>
      </w:pPr>
      <w:rPr>
        <w:rFonts w:cs="Times New Roman" w:hint="default"/>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63" w15:restartNumberingAfterBreak="0">
    <w:nsid w:val="76A56D6C"/>
    <w:multiLevelType w:val="hybridMultilevel"/>
    <w:tmpl w:val="0D92E81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791442B1"/>
    <w:multiLevelType w:val="multilevel"/>
    <w:tmpl w:val="0421001F"/>
    <w:styleLink w:val="Style8"/>
    <w:lvl w:ilvl="0">
      <w:start w:val="3"/>
      <w:numFmt w:val="decimal"/>
      <w:lvlText w:val="%1."/>
      <w:lvlJc w:val="left"/>
      <w:pPr>
        <w:ind w:left="360" w:hanging="360"/>
      </w:pPr>
      <w:rPr>
        <w:rFonts w:cs="Times New Roman" w:hint="default"/>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65" w15:restartNumberingAfterBreak="0">
    <w:nsid w:val="7A0B58CE"/>
    <w:multiLevelType w:val="hybridMultilevel"/>
    <w:tmpl w:val="B560BDA6"/>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6" w15:restartNumberingAfterBreak="0">
    <w:nsid w:val="7B9E3FDB"/>
    <w:multiLevelType w:val="multilevel"/>
    <w:tmpl w:val="F31AB338"/>
    <w:lvl w:ilvl="0">
      <w:start w:val="1"/>
      <w:numFmt w:val="decimal"/>
      <w:lvlText w:val="%1."/>
      <w:lvlJc w:val="left"/>
      <w:pPr>
        <w:ind w:left="540" w:hanging="540"/>
      </w:pPr>
      <w:rPr>
        <w:rFonts w:cs="Times New Roman" w:hint="default"/>
        <w:b w:val="0"/>
      </w:rPr>
    </w:lvl>
    <w:lvl w:ilvl="1">
      <w:start w:val="4"/>
      <w:numFmt w:val="decimal"/>
      <w:lvlText w:val="%1.%2."/>
      <w:lvlJc w:val="left"/>
      <w:pPr>
        <w:ind w:left="540" w:hanging="54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67" w15:restartNumberingAfterBreak="0">
    <w:nsid w:val="7CA46BF6"/>
    <w:multiLevelType w:val="multilevel"/>
    <w:tmpl w:val="0421001F"/>
    <w:styleLink w:val="Style1"/>
    <w:lvl w:ilvl="0">
      <w:start w:val="2"/>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68" w15:restartNumberingAfterBreak="0">
    <w:nsid w:val="7CAE6186"/>
    <w:multiLevelType w:val="hybridMultilevel"/>
    <w:tmpl w:val="2166AD5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9" w15:restartNumberingAfterBreak="0">
    <w:nsid w:val="7CEB0E6B"/>
    <w:multiLevelType w:val="hybridMultilevel"/>
    <w:tmpl w:val="D2C2181A"/>
    <w:lvl w:ilvl="0" w:tplc="0421000F">
      <w:start w:val="1"/>
      <w:numFmt w:val="decimal"/>
      <w:lvlText w:val="%1."/>
      <w:lvlJc w:val="left"/>
      <w:pPr>
        <w:ind w:left="644" w:hanging="360"/>
      </w:pPr>
    </w:lvl>
    <w:lvl w:ilvl="1" w:tplc="F808EECA">
      <w:start w:val="1"/>
      <w:numFmt w:val="decimal"/>
      <w:lvlText w:val="%2."/>
      <w:lvlJc w:val="left"/>
      <w:pPr>
        <w:tabs>
          <w:tab w:val="num" w:pos="1440"/>
        </w:tabs>
        <w:ind w:left="1440" w:hanging="360"/>
      </w:pPr>
      <w:rPr>
        <w:b w:val="0"/>
      </w:rPr>
    </w:lvl>
    <w:lvl w:ilvl="2" w:tplc="0421001B">
      <w:start w:val="1"/>
      <w:numFmt w:val="decimal"/>
      <w:lvlText w:val="%3."/>
      <w:lvlJc w:val="left"/>
      <w:pPr>
        <w:tabs>
          <w:tab w:val="num" w:pos="2160"/>
        </w:tabs>
        <w:ind w:left="2160" w:hanging="360"/>
      </w:pPr>
    </w:lvl>
    <w:lvl w:ilvl="3" w:tplc="0421000F">
      <w:start w:val="1"/>
      <w:numFmt w:val="decimal"/>
      <w:lvlText w:val="%4."/>
      <w:lvlJc w:val="left"/>
      <w:pPr>
        <w:tabs>
          <w:tab w:val="num" w:pos="2880"/>
        </w:tabs>
        <w:ind w:left="2880" w:hanging="360"/>
      </w:pPr>
    </w:lvl>
    <w:lvl w:ilvl="4" w:tplc="04210019">
      <w:start w:val="1"/>
      <w:numFmt w:val="decimal"/>
      <w:lvlText w:val="%5."/>
      <w:lvlJc w:val="left"/>
      <w:pPr>
        <w:tabs>
          <w:tab w:val="num" w:pos="3600"/>
        </w:tabs>
        <w:ind w:left="3600" w:hanging="360"/>
      </w:pPr>
    </w:lvl>
    <w:lvl w:ilvl="5" w:tplc="0421001B">
      <w:start w:val="1"/>
      <w:numFmt w:val="decimal"/>
      <w:lvlText w:val="%6."/>
      <w:lvlJc w:val="left"/>
      <w:pPr>
        <w:tabs>
          <w:tab w:val="num" w:pos="4320"/>
        </w:tabs>
        <w:ind w:left="4320" w:hanging="360"/>
      </w:pPr>
    </w:lvl>
    <w:lvl w:ilvl="6" w:tplc="0421000F">
      <w:start w:val="1"/>
      <w:numFmt w:val="decimal"/>
      <w:lvlText w:val="%7."/>
      <w:lvlJc w:val="left"/>
      <w:pPr>
        <w:tabs>
          <w:tab w:val="num" w:pos="5040"/>
        </w:tabs>
        <w:ind w:left="5040" w:hanging="360"/>
      </w:pPr>
    </w:lvl>
    <w:lvl w:ilvl="7" w:tplc="04210019">
      <w:start w:val="1"/>
      <w:numFmt w:val="decimal"/>
      <w:lvlText w:val="%8."/>
      <w:lvlJc w:val="left"/>
      <w:pPr>
        <w:tabs>
          <w:tab w:val="num" w:pos="5760"/>
        </w:tabs>
        <w:ind w:left="5760" w:hanging="360"/>
      </w:pPr>
    </w:lvl>
    <w:lvl w:ilvl="8" w:tplc="0421001B">
      <w:start w:val="1"/>
      <w:numFmt w:val="decimal"/>
      <w:lvlText w:val="%9."/>
      <w:lvlJc w:val="left"/>
      <w:pPr>
        <w:tabs>
          <w:tab w:val="num" w:pos="6480"/>
        </w:tabs>
        <w:ind w:left="6480" w:hanging="360"/>
      </w:pPr>
    </w:lvl>
  </w:abstractNum>
  <w:abstractNum w:abstractNumId="70" w15:restartNumberingAfterBreak="0">
    <w:nsid w:val="7D8D5E14"/>
    <w:multiLevelType w:val="hybridMultilevel"/>
    <w:tmpl w:val="B10451D0"/>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1" w15:restartNumberingAfterBreak="0">
    <w:nsid w:val="7E001448"/>
    <w:multiLevelType w:val="hybridMultilevel"/>
    <w:tmpl w:val="634275EC"/>
    <w:lvl w:ilvl="0" w:tplc="A9F0ECCE">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2" w15:restartNumberingAfterBreak="0">
    <w:nsid w:val="7E154852"/>
    <w:multiLevelType w:val="multilevel"/>
    <w:tmpl w:val="2C482F7C"/>
    <w:lvl w:ilvl="0">
      <w:start w:val="1"/>
      <w:numFmt w:val="decimal"/>
      <w:lvlText w:val="%1."/>
      <w:lvlJc w:val="left"/>
      <w:pPr>
        <w:tabs>
          <w:tab w:val="num" w:pos="720"/>
        </w:tabs>
        <w:ind w:left="720" w:hanging="360"/>
      </w:pPr>
      <w:rPr>
        <w:rFonts w:cs="Times New Roman"/>
      </w:rPr>
    </w:lvl>
    <w:lvl w:ilvl="1">
      <w:start w:val="1"/>
      <w:numFmt w:val="decimal"/>
      <w:lvlText w:val="%2."/>
      <w:lvlJc w:val="left"/>
      <w:pPr>
        <w:ind w:left="360" w:hanging="360"/>
      </w:pPr>
      <w:rPr>
        <w:rFonts w:cs="Times New Roman" w:hint="default"/>
        <w:b/>
      </w:rPr>
    </w:lvl>
    <w:lvl w:ilvl="2">
      <w:start w:val="1"/>
      <w:numFmt w:val="lowerLetter"/>
      <w:lvlText w:val="%3."/>
      <w:lvlJc w:val="left"/>
      <w:pPr>
        <w:ind w:left="360" w:hanging="360"/>
      </w:pPr>
      <w:rPr>
        <w:rFonts w:cs="Times New Roman" w:hint="default"/>
      </w:rPr>
    </w:lvl>
    <w:lvl w:ilvl="3">
      <w:start w:val="1"/>
      <w:numFmt w:val="decimal"/>
      <w:lvlText w:val="%4."/>
      <w:lvlJc w:val="left"/>
      <w:pPr>
        <w:tabs>
          <w:tab w:val="num" w:pos="360"/>
        </w:tabs>
        <w:ind w:left="360" w:hanging="360"/>
      </w:pPr>
      <w:rPr>
        <w:rFonts w:ascii="Times New Roman" w:hAnsi="Times New Roman" w:cs="Times New Roman" w:hint="default"/>
      </w:rPr>
    </w:lvl>
    <w:lvl w:ilvl="4">
      <w:start w:val="1"/>
      <w:numFmt w:val="decimal"/>
      <w:lvlText w:val="%5."/>
      <w:lvlJc w:val="left"/>
      <w:pPr>
        <w:tabs>
          <w:tab w:val="num" w:pos="360"/>
        </w:tabs>
        <w:ind w:left="360" w:hanging="360"/>
      </w:pPr>
      <w:rPr>
        <w:rFonts w:cs="Times New Roman"/>
        <w:b/>
      </w:rPr>
    </w:lvl>
    <w:lvl w:ilvl="5">
      <w:start w:val="1"/>
      <w:numFmt w:val="decimal"/>
      <w:lvlText w:val="%6."/>
      <w:lvlJc w:val="left"/>
      <w:pPr>
        <w:tabs>
          <w:tab w:val="num" w:pos="644"/>
        </w:tabs>
        <w:ind w:left="644" w:hanging="360"/>
      </w:pPr>
      <w:rPr>
        <w:rFonts w:cs="Times New Roman"/>
      </w:rPr>
    </w:lvl>
    <w:lvl w:ilvl="6">
      <w:start w:val="1"/>
      <w:numFmt w:val="decimal"/>
      <w:lvlText w:val="%7."/>
      <w:lvlJc w:val="left"/>
      <w:pPr>
        <w:tabs>
          <w:tab w:val="num" w:pos="644"/>
        </w:tabs>
        <w:ind w:left="644" w:hanging="360"/>
      </w:pPr>
      <w:rPr>
        <w:rFonts w:cs="Times New Roman"/>
        <w:b w:val="0"/>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num w:numId="1" w16cid:durableId="1476794787">
    <w:abstractNumId w:val="57"/>
  </w:num>
  <w:num w:numId="2" w16cid:durableId="1493251351">
    <w:abstractNumId w:val="40"/>
  </w:num>
  <w:num w:numId="3" w16cid:durableId="1362852994">
    <w:abstractNumId w:val="46"/>
  </w:num>
  <w:num w:numId="4" w16cid:durableId="110633645">
    <w:abstractNumId w:val="28"/>
  </w:num>
  <w:num w:numId="5" w16cid:durableId="1133408825">
    <w:abstractNumId w:val="52"/>
  </w:num>
  <w:num w:numId="6" w16cid:durableId="412356708">
    <w:abstractNumId w:val="4"/>
  </w:num>
  <w:num w:numId="7" w16cid:durableId="201409435">
    <w:abstractNumId w:val="15"/>
  </w:num>
  <w:num w:numId="8" w16cid:durableId="974406968">
    <w:abstractNumId w:val="42"/>
  </w:num>
  <w:num w:numId="9" w16cid:durableId="317539755">
    <w:abstractNumId w:val="63"/>
  </w:num>
  <w:num w:numId="10" w16cid:durableId="775951925">
    <w:abstractNumId w:val="44"/>
  </w:num>
  <w:num w:numId="11" w16cid:durableId="2071265941">
    <w:abstractNumId w:val="3"/>
  </w:num>
  <w:num w:numId="12" w16cid:durableId="1570116279">
    <w:abstractNumId w:val="51"/>
  </w:num>
  <w:num w:numId="13" w16cid:durableId="1270893731">
    <w:abstractNumId w:val="67"/>
  </w:num>
  <w:num w:numId="14" w16cid:durableId="17774904">
    <w:abstractNumId w:val="35"/>
  </w:num>
  <w:num w:numId="15" w16cid:durableId="670521083">
    <w:abstractNumId w:val="54"/>
  </w:num>
  <w:num w:numId="16" w16cid:durableId="1992638710">
    <w:abstractNumId w:val="2"/>
  </w:num>
  <w:num w:numId="17" w16cid:durableId="2050766004">
    <w:abstractNumId w:val="22"/>
  </w:num>
  <w:num w:numId="18" w16cid:durableId="38163812">
    <w:abstractNumId w:val="62"/>
  </w:num>
  <w:num w:numId="19" w16cid:durableId="701050723">
    <w:abstractNumId w:val="25"/>
  </w:num>
  <w:num w:numId="20" w16cid:durableId="1389301835">
    <w:abstractNumId w:val="64"/>
  </w:num>
  <w:num w:numId="21" w16cid:durableId="1726176273">
    <w:abstractNumId w:val="8"/>
  </w:num>
  <w:num w:numId="22" w16cid:durableId="1051345484">
    <w:abstractNumId w:val="0"/>
  </w:num>
  <w:num w:numId="23" w16cid:durableId="1689217036">
    <w:abstractNumId w:val="19"/>
  </w:num>
  <w:num w:numId="24" w16cid:durableId="1387994656">
    <w:abstractNumId w:val="31"/>
  </w:num>
  <w:num w:numId="25" w16cid:durableId="1983776272">
    <w:abstractNumId w:val="34"/>
  </w:num>
  <w:num w:numId="26" w16cid:durableId="1308170372">
    <w:abstractNumId w:val="33"/>
  </w:num>
  <w:num w:numId="27" w16cid:durableId="342516328">
    <w:abstractNumId w:val="41"/>
  </w:num>
  <w:num w:numId="28" w16cid:durableId="1133017877">
    <w:abstractNumId w:val="61"/>
  </w:num>
  <w:num w:numId="29" w16cid:durableId="236791436">
    <w:abstractNumId w:val="18"/>
  </w:num>
  <w:num w:numId="30" w16cid:durableId="1259603999">
    <w:abstractNumId w:val="29"/>
  </w:num>
  <w:num w:numId="31" w16cid:durableId="1899322185">
    <w:abstractNumId w:val="43"/>
  </w:num>
  <w:num w:numId="32" w16cid:durableId="501972960">
    <w:abstractNumId w:val="65"/>
  </w:num>
  <w:num w:numId="33" w16cid:durableId="1206680376">
    <w:abstractNumId w:val="36"/>
  </w:num>
  <w:num w:numId="34" w16cid:durableId="411202537">
    <w:abstractNumId w:val="10"/>
  </w:num>
  <w:num w:numId="35" w16cid:durableId="1266110220">
    <w:abstractNumId w:val="50"/>
  </w:num>
  <w:num w:numId="36" w16cid:durableId="1684091125">
    <w:abstractNumId w:val="68"/>
  </w:num>
  <w:num w:numId="37" w16cid:durableId="954025367">
    <w:abstractNumId w:val="7"/>
  </w:num>
  <w:num w:numId="38" w16cid:durableId="224224366">
    <w:abstractNumId w:val="13"/>
  </w:num>
  <w:num w:numId="39" w16cid:durableId="383331438">
    <w:abstractNumId w:val="38"/>
  </w:num>
  <w:num w:numId="40" w16cid:durableId="2068137632">
    <w:abstractNumId w:val="47"/>
  </w:num>
  <w:num w:numId="41" w16cid:durableId="1100955070">
    <w:abstractNumId w:val="39"/>
  </w:num>
  <w:num w:numId="42" w16cid:durableId="2074043038">
    <w:abstractNumId w:val="60"/>
  </w:num>
  <w:num w:numId="43" w16cid:durableId="1044020752">
    <w:abstractNumId w:val="23"/>
  </w:num>
  <w:num w:numId="44" w16cid:durableId="110829723">
    <w:abstractNumId w:val="11"/>
  </w:num>
  <w:num w:numId="45" w16cid:durableId="1095906293">
    <w:abstractNumId w:val="59"/>
  </w:num>
  <w:num w:numId="46" w16cid:durableId="1743408717">
    <w:abstractNumId w:val="56"/>
  </w:num>
  <w:num w:numId="47" w16cid:durableId="2025285890">
    <w:abstractNumId w:val="1"/>
  </w:num>
  <w:num w:numId="48" w16cid:durableId="579099737">
    <w:abstractNumId w:val="9"/>
  </w:num>
  <w:num w:numId="49" w16cid:durableId="260574092">
    <w:abstractNumId w:val="45"/>
  </w:num>
  <w:num w:numId="50" w16cid:durableId="815025109">
    <w:abstractNumId w:val="70"/>
  </w:num>
  <w:num w:numId="51" w16cid:durableId="1594127707">
    <w:abstractNumId w:val="69"/>
  </w:num>
  <w:num w:numId="52" w16cid:durableId="1195146443">
    <w:abstractNumId w:val="16"/>
  </w:num>
  <w:num w:numId="53" w16cid:durableId="1084766449">
    <w:abstractNumId w:val="20"/>
  </w:num>
  <w:num w:numId="54" w16cid:durableId="585725124">
    <w:abstractNumId w:val="30"/>
  </w:num>
  <w:num w:numId="55" w16cid:durableId="270822957">
    <w:abstractNumId w:val="71"/>
  </w:num>
  <w:num w:numId="56" w16cid:durableId="1524785051">
    <w:abstractNumId w:val="53"/>
  </w:num>
  <w:num w:numId="57" w16cid:durableId="389036111">
    <w:abstractNumId w:val="12"/>
  </w:num>
  <w:num w:numId="58" w16cid:durableId="2059158968">
    <w:abstractNumId w:val="17"/>
  </w:num>
  <w:num w:numId="59" w16cid:durableId="755514146">
    <w:abstractNumId w:val="58"/>
  </w:num>
  <w:num w:numId="60" w16cid:durableId="1109473997">
    <w:abstractNumId w:val="21"/>
  </w:num>
  <w:num w:numId="61" w16cid:durableId="1014645830">
    <w:abstractNumId w:val="72"/>
  </w:num>
  <w:num w:numId="62" w16cid:durableId="527304343">
    <w:abstractNumId w:val="66"/>
  </w:num>
  <w:num w:numId="63" w16cid:durableId="1104419499">
    <w:abstractNumId w:val="49"/>
  </w:num>
  <w:num w:numId="64" w16cid:durableId="940795415">
    <w:abstractNumId w:val="37"/>
  </w:num>
  <w:num w:numId="65" w16cid:durableId="1926842435">
    <w:abstractNumId w:val="48"/>
  </w:num>
  <w:num w:numId="66" w16cid:durableId="337390317">
    <w:abstractNumId w:val="55"/>
  </w:num>
  <w:num w:numId="67" w16cid:durableId="1415513094">
    <w:abstractNumId w:val="32"/>
  </w:num>
  <w:num w:numId="68" w16cid:durableId="1099714481">
    <w:abstractNumId w:val="24"/>
  </w:num>
  <w:num w:numId="69" w16cid:durableId="1743793786">
    <w:abstractNumId w:val="6"/>
  </w:num>
  <w:num w:numId="70" w16cid:durableId="493952508">
    <w:abstractNumId w:val="27"/>
  </w:num>
  <w:num w:numId="71" w16cid:durableId="967859162">
    <w:abstractNumId w:val="14"/>
  </w:num>
  <w:num w:numId="72" w16cid:durableId="693843438">
    <w:abstractNumId w:val="5"/>
  </w:num>
  <w:num w:numId="73" w16cid:durableId="376323033">
    <w:abstractNumId w:val="26"/>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defaultTabStop w:val="720"/>
  <w:drawingGridHorizontalSpacing w:val="110"/>
  <w:displayHorizontalDrawingGridEvery w:val="2"/>
  <w:characterSpacingControl w:val="doNotCompress"/>
  <w:hdrShapeDefaults>
    <o:shapedefaults v:ext="edit" spidmax="2807"/>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B073D2"/>
    <w:rsid w:val="000003E7"/>
    <w:rsid w:val="000003F2"/>
    <w:rsid w:val="000004E8"/>
    <w:rsid w:val="00000DFF"/>
    <w:rsid w:val="000011F0"/>
    <w:rsid w:val="000012E0"/>
    <w:rsid w:val="0000136E"/>
    <w:rsid w:val="000013AC"/>
    <w:rsid w:val="00001401"/>
    <w:rsid w:val="0000165E"/>
    <w:rsid w:val="000018F4"/>
    <w:rsid w:val="00001BCA"/>
    <w:rsid w:val="00001C8C"/>
    <w:rsid w:val="00002496"/>
    <w:rsid w:val="00002604"/>
    <w:rsid w:val="00002890"/>
    <w:rsid w:val="0000289A"/>
    <w:rsid w:val="00002A3C"/>
    <w:rsid w:val="00002CC4"/>
    <w:rsid w:val="00003277"/>
    <w:rsid w:val="00003544"/>
    <w:rsid w:val="00003578"/>
    <w:rsid w:val="0000374F"/>
    <w:rsid w:val="00003971"/>
    <w:rsid w:val="00003D39"/>
    <w:rsid w:val="0000458B"/>
    <w:rsid w:val="00004A32"/>
    <w:rsid w:val="0000524F"/>
    <w:rsid w:val="000052CE"/>
    <w:rsid w:val="00005309"/>
    <w:rsid w:val="0000538B"/>
    <w:rsid w:val="000055C8"/>
    <w:rsid w:val="00005611"/>
    <w:rsid w:val="00005D17"/>
    <w:rsid w:val="00005F07"/>
    <w:rsid w:val="00006118"/>
    <w:rsid w:val="000065CE"/>
    <w:rsid w:val="00006996"/>
    <w:rsid w:val="000069F7"/>
    <w:rsid w:val="00006E5F"/>
    <w:rsid w:val="00007246"/>
    <w:rsid w:val="000077A4"/>
    <w:rsid w:val="00007980"/>
    <w:rsid w:val="00007DF8"/>
    <w:rsid w:val="00007F1D"/>
    <w:rsid w:val="0001012A"/>
    <w:rsid w:val="00010327"/>
    <w:rsid w:val="00010543"/>
    <w:rsid w:val="000109A2"/>
    <w:rsid w:val="00010ABF"/>
    <w:rsid w:val="0001103D"/>
    <w:rsid w:val="000111CA"/>
    <w:rsid w:val="000112F6"/>
    <w:rsid w:val="000114D3"/>
    <w:rsid w:val="000115BE"/>
    <w:rsid w:val="000115EC"/>
    <w:rsid w:val="00011A88"/>
    <w:rsid w:val="00011C31"/>
    <w:rsid w:val="00011D4C"/>
    <w:rsid w:val="0001287D"/>
    <w:rsid w:val="00012B67"/>
    <w:rsid w:val="00012D97"/>
    <w:rsid w:val="000131A8"/>
    <w:rsid w:val="0001383F"/>
    <w:rsid w:val="000140D0"/>
    <w:rsid w:val="000144D9"/>
    <w:rsid w:val="000145A0"/>
    <w:rsid w:val="000147B1"/>
    <w:rsid w:val="00014998"/>
    <w:rsid w:val="00014FE8"/>
    <w:rsid w:val="00015478"/>
    <w:rsid w:val="00015704"/>
    <w:rsid w:val="00015772"/>
    <w:rsid w:val="0001580D"/>
    <w:rsid w:val="000158C9"/>
    <w:rsid w:val="00015DCE"/>
    <w:rsid w:val="00016343"/>
    <w:rsid w:val="000168B8"/>
    <w:rsid w:val="00016AF1"/>
    <w:rsid w:val="00016C54"/>
    <w:rsid w:val="00016D42"/>
    <w:rsid w:val="000170DB"/>
    <w:rsid w:val="000171B9"/>
    <w:rsid w:val="000176D6"/>
    <w:rsid w:val="00017CAB"/>
    <w:rsid w:val="000200D2"/>
    <w:rsid w:val="0002022E"/>
    <w:rsid w:val="0002070F"/>
    <w:rsid w:val="000209A0"/>
    <w:rsid w:val="000215A1"/>
    <w:rsid w:val="000216C7"/>
    <w:rsid w:val="000217F4"/>
    <w:rsid w:val="00021F66"/>
    <w:rsid w:val="00021FFF"/>
    <w:rsid w:val="00022F3D"/>
    <w:rsid w:val="00023209"/>
    <w:rsid w:val="00023610"/>
    <w:rsid w:val="0002361D"/>
    <w:rsid w:val="00023C1C"/>
    <w:rsid w:val="00023C3B"/>
    <w:rsid w:val="00023C80"/>
    <w:rsid w:val="00024139"/>
    <w:rsid w:val="00024167"/>
    <w:rsid w:val="000242E9"/>
    <w:rsid w:val="000244E3"/>
    <w:rsid w:val="00024CDD"/>
    <w:rsid w:val="00024EA1"/>
    <w:rsid w:val="00025408"/>
    <w:rsid w:val="0002562B"/>
    <w:rsid w:val="00025710"/>
    <w:rsid w:val="00025995"/>
    <w:rsid w:val="00025A22"/>
    <w:rsid w:val="00025FF6"/>
    <w:rsid w:val="00026284"/>
    <w:rsid w:val="000263B3"/>
    <w:rsid w:val="0002645F"/>
    <w:rsid w:val="00026B1A"/>
    <w:rsid w:val="00026C08"/>
    <w:rsid w:val="00026E39"/>
    <w:rsid w:val="00027224"/>
    <w:rsid w:val="000272F0"/>
    <w:rsid w:val="00027363"/>
    <w:rsid w:val="000274C7"/>
    <w:rsid w:val="00027867"/>
    <w:rsid w:val="000278B3"/>
    <w:rsid w:val="000300BB"/>
    <w:rsid w:val="00030764"/>
    <w:rsid w:val="00030A68"/>
    <w:rsid w:val="00030D47"/>
    <w:rsid w:val="00031056"/>
    <w:rsid w:val="0003107D"/>
    <w:rsid w:val="0003195E"/>
    <w:rsid w:val="00031965"/>
    <w:rsid w:val="00032151"/>
    <w:rsid w:val="000324DE"/>
    <w:rsid w:val="000326A1"/>
    <w:rsid w:val="000328B6"/>
    <w:rsid w:val="000329DF"/>
    <w:rsid w:val="0003324F"/>
    <w:rsid w:val="00033654"/>
    <w:rsid w:val="0003374F"/>
    <w:rsid w:val="00033ABF"/>
    <w:rsid w:val="00033BD1"/>
    <w:rsid w:val="00033D0B"/>
    <w:rsid w:val="00033E0D"/>
    <w:rsid w:val="000341AD"/>
    <w:rsid w:val="00034607"/>
    <w:rsid w:val="000346E1"/>
    <w:rsid w:val="0003476D"/>
    <w:rsid w:val="00034908"/>
    <w:rsid w:val="00034B3E"/>
    <w:rsid w:val="00034BBC"/>
    <w:rsid w:val="00034CAF"/>
    <w:rsid w:val="00035005"/>
    <w:rsid w:val="000351BE"/>
    <w:rsid w:val="00035456"/>
    <w:rsid w:val="0003574F"/>
    <w:rsid w:val="00035B92"/>
    <w:rsid w:val="00037244"/>
    <w:rsid w:val="00037428"/>
    <w:rsid w:val="00037A10"/>
    <w:rsid w:val="00037B4A"/>
    <w:rsid w:val="00037D9C"/>
    <w:rsid w:val="00037F6E"/>
    <w:rsid w:val="00040AB7"/>
    <w:rsid w:val="00040D5F"/>
    <w:rsid w:val="00040EAC"/>
    <w:rsid w:val="0004118D"/>
    <w:rsid w:val="000412BD"/>
    <w:rsid w:val="00042569"/>
    <w:rsid w:val="000425FF"/>
    <w:rsid w:val="00042B8C"/>
    <w:rsid w:val="00043053"/>
    <w:rsid w:val="000430DA"/>
    <w:rsid w:val="0004310B"/>
    <w:rsid w:val="00043A0A"/>
    <w:rsid w:val="00043B40"/>
    <w:rsid w:val="00043FFA"/>
    <w:rsid w:val="000449ED"/>
    <w:rsid w:val="00044EBF"/>
    <w:rsid w:val="0004516C"/>
    <w:rsid w:val="00045290"/>
    <w:rsid w:val="00045729"/>
    <w:rsid w:val="00045993"/>
    <w:rsid w:val="00045C22"/>
    <w:rsid w:val="00045C41"/>
    <w:rsid w:val="000463CB"/>
    <w:rsid w:val="0004645F"/>
    <w:rsid w:val="0004680A"/>
    <w:rsid w:val="00046A1D"/>
    <w:rsid w:val="00046C9A"/>
    <w:rsid w:val="00047171"/>
    <w:rsid w:val="000474C4"/>
    <w:rsid w:val="000477A2"/>
    <w:rsid w:val="000478EA"/>
    <w:rsid w:val="00050124"/>
    <w:rsid w:val="00050362"/>
    <w:rsid w:val="00050554"/>
    <w:rsid w:val="000506F4"/>
    <w:rsid w:val="00050E02"/>
    <w:rsid w:val="00050F72"/>
    <w:rsid w:val="00051163"/>
    <w:rsid w:val="00051550"/>
    <w:rsid w:val="00051851"/>
    <w:rsid w:val="00051914"/>
    <w:rsid w:val="00051A51"/>
    <w:rsid w:val="00051B4C"/>
    <w:rsid w:val="00051D67"/>
    <w:rsid w:val="000520BF"/>
    <w:rsid w:val="000524E9"/>
    <w:rsid w:val="0005251B"/>
    <w:rsid w:val="000526B4"/>
    <w:rsid w:val="000529A9"/>
    <w:rsid w:val="00052A06"/>
    <w:rsid w:val="00052F44"/>
    <w:rsid w:val="00053156"/>
    <w:rsid w:val="000532CE"/>
    <w:rsid w:val="00053A32"/>
    <w:rsid w:val="00053FE4"/>
    <w:rsid w:val="0005420B"/>
    <w:rsid w:val="00054741"/>
    <w:rsid w:val="00054C5C"/>
    <w:rsid w:val="00054D32"/>
    <w:rsid w:val="00054D3C"/>
    <w:rsid w:val="00055345"/>
    <w:rsid w:val="00055458"/>
    <w:rsid w:val="00055752"/>
    <w:rsid w:val="00055878"/>
    <w:rsid w:val="000559EC"/>
    <w:rsid w:val="00055A71"/>
    <w:rsid w:val="00055C00"/>
    <w:rsid w:val="00055C25"/>
    <w:rsid w:val="000560CE"/>
    <w:rsid w:val="000565B5"/>
    <w:rsid w:val="00056B50"/>
    <w:rsid w:val="00056B5B"/>
    <w:rsid w:val="0005712F"/>
    <w:rsid w:val="00057280"/>
    <w:rsid w:val="00057623"/>
    <w:rsid w:val="00057C0A"/>
    <w:rsid w:val="00057F02"/>
    <w:rsid w:val="00057FDD"/>
    <w:rsid w:val="00060499"/>
    <w:rsid w:val="00060582"/>
    <w:rsid w:val="00060682"/>
    <w:rsid w:val="00061626"/>
    <w:rsid w:val="00061857"/>
    <w:rsid w:val="00061CFA"/>
    <w:rsid w:val="00061F09"/>
    <w:rsid w:val="00061FB9"/>
    <w:rsid w:val="0006210F"/>
    <w:rsid w:val="000623C2"/>
    <w:rsid w:val="0006249B"/>
    <w:rsid w:val="0006271B"/>
    <w:rsid w:val="0006277F"/>
    <w:rsid w:val="000629B5"/>
    <w:rsid w:val="00062CC0"/>
    <w:rsid w:val="00062CE6"/>
    <w:rsid w:val="00062E4B"/>
    <w:rsid w:val="00063039"/>
    <w:rsid w:val="000634B7"/>
    <w:rsid w:val="000638D9"/>
    <w:rsid w:val="00063F4B"/>
    <w:rsid w:val="000644F5"/>
    <w:rsid w:val="00064946"/>
    <w:rsid w:val="00065338"/>
    <w:rsid w:val="000656E0"/>
    <w:rsid w:val="0006591A"/>
    <w:rsid w:val="00065B04"/>
    <w:rsid w:val="0006600D"/>
    <w:rsid w:val="000661A3"/>
    <w:rsid w:val="000662A9"/>
    <w:rsid w:val="000662CE"/>
    <w:rsid w:val="0006665D"/>
    <w:rsid w:val="000666C4"/>
    <w:rsid w:val="00066A9C"/>
    <w:rsid w:val="00067780"/>
    <w:rsid w:val="00067A23"/>
    <w:rsid w:val="00067B19"/>
    <w:rsid w:val="00067C0C"/>
    <w:rsid w:val="00067E9D"/>
    <w:rsid w:val="0007068E"/>
    <w:rsid w:val="0007076C"/>
    <w:rsid w:val="00070D12"/>
    <w:rsid w:val="000711DD"/>
    <w:rsid w:val="000713A1"/>
    <w:rsid w:val="000719B5"/>
    <w:rsid w:val="00071AF8"/>
    <w:rsid w:val="00071C20"/>
    <w:rsid w:val="00071F35"/>
    <w:rsid w:val="00072253"/>
    <w:rsid w:val="00072B12"/>
    <w:rsid w:val="00072CB7"/>
    <w:rsid w:val="00072D44"/>
    <w:rsid w:val="000730FC"/>
    <w:rsid w:val="00073385"/>
    <w:rsid w:val="00073C06"/>
    <w:rsid w:val="0007460D"/>
    <w:rsid w:val="000748F0"/>
    <w:rsid w:val="00074A42"/>
    <w:rsid w:val="00074DDA"/>
    <w:rsid w:val="000754D5"/>
    <w:rsid w:val="00075733"/>
    <w:rsid w:val="00075985"/>
    <w:rsid w:val="00075989"/>
    <w:rsid w:val="00075A21"/>
    <w:rsid w:val="00075DED"/>
    <w:rsid w:val="00075F9E"/>
    <w:rsid w:val="00076097"/>
    <w:rsid w:val="000761C9"/>
    <w:rsid w:val="00076395"/>
    <w:rsid w:val="00076726"/>
    <w:rsid w:val="00076878"/>
    <w:rsid w:val="00076B4D"/>
    <w:rsid w:val="00076D28"/>
    <w:rsid w:val="00076E57"/>
    <w:rsid w:val="00077557"/>
    <w:rsid w:val="0007775D"/>
    <w:rsid w:val="00077E87"/>
    <w:rsid w:val="00077F30"/>
    <w:rsid w:val="0008060E"/>
    <w:rsid w:val="00080685"/>
    <w:rsid w:val="00080C6E"/>
    <w:rsid w:val="00081863"/>
    <w:rsid w:val="00082A38"/>
    <w:rsid w:val="00082AEC"/>
    <w:rsid w:val="00082DEA"/>
    <w:rsid w:val="000830BB"/>
    <w:rsid w:val="000831EF"/>
    <w:rsid w:val="000837DD"/>
    <w:rsid w:val="0008396A"/>
    <w:rsid w:val="00083CA1"/>
    <w:rsid w:val="0008428F"/>
    <w:rsid w:val="00084A24"/>
    <w:rsid w:val="00084A47"/>
    <w:rsid w:val="00084A9D"/>
    <w:rsid w:val="00084BC4"/>
    <w:rsid w:val="00084C52"/>
    <w:rsid w:val="00084CE8"/>
    <w:rsid w:val="00084E52"/>
    <w:rsid w:val="0008532C"/>
    <w:rsid w:val="0008534E"/>
    <w:rsid w:val="000855F1"/>
    <w:rsid w:val="000855F9"/>
    <w:rsid w:val="00085BF5"/>
    <w:rsid w:val="00086011"/>
    <w:rsid w:val="00086933"/>
    <w:rsid w:val="00086BE3"/>
    <w:rsid w:val="00086DCF"/>
    <w:rsid w:val="00087091"/>
    <w:rsid w:val="00087558"/>
    <w:rsid w:val="0008782D"/>
    <w:rsid w:val="00087B0B"/>
    <w:rsid w:val="000902ED"/>
    <w:rsid w:val="00090CB8"/>
    <w:rsid w:val="00091458"/>
    <w:rsid w:val="00091706"/>
    <w:rsid w:val="0009178F"/>
    <w:rsid w:val="00091B80"/>
    <w:rsid w:val="00091FCB"/>
    <w:rsid w:val="0009239B"/>
    <w:rsid w:val="00092F2C"/>
    <w:rsid w:val="00092F44"/>
    <w:rsid w:val="00093EB9"/>
    <w:rsid w:val="00094977"/>
    <w:rsid w:val="00094E60"/>
    <w:rsid w:val="00094F2A"/>
    <w:rsid w:val="000952E4"/>
    <w:rsid w:val="0009531C"/>
    <w:rsid w:val="000956AC"/>
    <w:rsid w:val="0009596B"/>
    <w:rsid w:val="00095AA6"/>
    <w:rsid w:val="00095CAD"/>
    <w:rsid w:val="00095DE7"/>
    <w:rsid w:val="00095FBF"/>
    <w:rsid w:val="0009651D"/>
    <w:rsid w:val="00096570"/>
    <w:rsid w:val="00097292"/>
    <w:rsid w:val="000972B1"/>
    <w:rsid w:val="0009754B"/>
    <w:rsid w:val="000976A9"/>
    <w:rsid w:val="000979CC"/>
    <w:rsid w:val="00097AAD"/>
    <w:rsid w:val="00097BC7"/>
    <w:rsid w:val="00097CAE"/>
    <w:rsid w:val="000A01DE"/>
    <w:rsid w:val="000A0793"/>
    <w:rsid w:val="000A09A1"/>
    <w:rsid w:val="000A0C19"/>
    <w:rsid w:val="000A0F52"/>
    <w:rsid w:val="000A1C43"/>
    <w:rsid w:val="000A1E6F"/>
    <w:rsid w:val="000A208A"/>
    <w:rsid w:val="000A23A8"/>
    <w:rsid w:val="000A289E"/>
    <w:rsid w:val="000A314F"/>
    <w:rsid w:val="000A31FD"/>
    <w:rsid w:val="000A3823"/>
    <w:rsid w:val="000A4477"/>
    <w:rsid w:val="000A47AF"/>
    <w:rsid w:val="000A48AD"/>
    <w:rsid w:val="000A4AD1"/>
    <w:rsid w:val="000A4B06"/>
    <w:rsid w:val="000A4F11"/>
    <w:rsid w:val="000A51DD"/>
    <w:rsid w:val="000A56D5"/>
    <w:rsid w:val="000A5E98"/>
    <w:rsid w:val="000A5FBA"/>
    <w:rsid w:val="000A6002"/>
    <w:rsid w:val="000A6368"/>
    <w:rsid w:val="000A65F6"/>
    <w:rsid w:val="000A6958"/>
    <w:rsid w:val="000A6BA9"/>
    <w:rsid w:val="000A7118"/>
    <w:rsid w:val="000A773D"/>
    <w:rsid w:val="000A7AEE"/>
    <w:rsid w:val="000A7BDD"/>
    <w:rsid w:val="000B080E"/>
    <w:rsid w:val="000B0845"/>
    <w:rsid w:val="000B0EB9"/>
    <w:rsid w:val="000B1080"/>
    <w:rsid w:val="000B11BC"/>
    <w:rsid w:val="000B14BA"/>
    <w:rsid w:val="000B1737"/>
    <w:rsid w:val="000B175E"/>
    <w:rsid w:val="000B19B4"/>
    <w:rsid w:val="000B1C0F"/>
    <w:rsid w:val="000B1CAE"/>
    <w:rsid w:val="000B1D1E"/>
    <w:rsid w:val="000B1DAB"/>
    <w:rsid w:val="000B1EE4"/>
    <w:rsid w:val="000B2224"/>
    <w:rsid w:val="000B23B9"/>
    <w:rsid w:val="000B269A"/>
    <w:rsid w:val="000B269D"/>
    <w:rsid w:val="000B2947"/>
    <w:rsid w:val="000B2A72"/>
    <w:rsid w:val="000B2C61"/>
    <w:rsid w:val="000B2D84"/>
    <w:rsid w:val="000B2E09"/>
    <w:rsid w:val="000B339A"/>
    <w:rsid w:val="000B355C"/>
    <w:rsid w:val="000B3946"/>
    <w:rsid w:val="000B3D68"/>
    <w:rsid w:val="000B3DA0"/>
    <w:rsid w:val="000B41E5"/>
    <w:rsid w:val="000B4336"/>
    <w:rsid w:val="000B4A4D"/>
    <w:rsid w:val="000B4E85"/>
    <w:rsid w:val="000B502C"/>
    <w:rsid w:val="000B572B"/>
    <w:rsid w:val="000B5C69"/>
    <w:rsid w:val="000B5EA8"/>
    <w:rsid w:val="000B61A8"/>
    <w:rsid w:val="000B64C9"/>
    <w:rsid w:val="000B66B7"/>
    <w:rsid w:val="000B6AFF"/>
    <w:rsid w:val="000B6F32"/>
    <w:rsid w:val="000B6F9F"/>
    <w:rsid w:val="000B7310"/>
    <w:rsid w:val="000B74F0"/>
    <w:rsid w:val="000B761E"/>
    <w:rsid w:val="000B7FBF"/>
    <w:rsid w:val="000C0046"/>
    <w:rsid w:val="000C0193"/>
    <w:rsid w:val="000C08F4"/>
    <w:rsid w:val="000C0976"/>
    <w:rsid w:val="000C0B43"/>
    <w:rsid w:val="000C111B"/>
    <w:rsid w:val="000C1206"/>
    <w:rsid w:val="000C1442"/>
    <w:rsid w:val="000C1680"/>
    <w:rsid w:val="000C19E5"/>
    <w:rsid w:val="000C1BBB"/>
    <w:rsid w:val="000C1D37"/>
    <w:rsid w:val="000C1EF6"/>
    <w:rsid w:val="000C1F9A"/>
    <w:rsid w:val="000C2066"/>
    <w:rsid w:val="000C21B0"/>
    <w:rsid w:val="000C22A6"/>
    <w:rsid w:val="000C2764"/>
    <w:rsid w:val="000C2A6B"/>
    <w:rsid w:val="000C3113"/>
    <w:rsid w:val="000C371A"/>
    <w:rsid w:val="000C3EF2"/>
    <w:rsid w:val="000C3F21"/>
    <w:rsid w:val="000C4239"/>
    <w:rsid w:val="000C462A"/>
    <w:rsid w:val="000C474E"/>
    <w:rsid w:val="000C490D"/>
    <w:rsid w:val="000C4970"/>
    <w:rsid w:val="000C498C"/>
    <w:rsid w:val="000C49AC"/>
    <w:rsid w:val="000C4ACC"/>
    <w:rsid w:val="000C4C3F"/>
    <w:rsid w:val="000C4D86"/>
    <w:rsid w:val="000C4E7D"/>
    <w:rsid w:val="000C4ED2"/>
    <w:rsid w:val="000C52FF"/>
    <w:rsid w:val="000C5462"/>
    <w:rsid w:val="000C54D4"/>
    <w:rsid w:val="000C5927"/>
    <w:rsid w:val="000C67E5"/>
    <w:rsid w:val="000C6DCF"/>
    <w:rsid w:val="000C6E82"/>
    <w:rsid w:val="000C72A9"/>
    <w:rsid w:val="000C743A"/>
    <w:rsid w:val="000C79D2"/>
    <w:rsid w:val="000C7B89"/>
    <w:rsid w:val="000C7E70"/>
    <w:rsid w:val="000C7FC2"/>
    <w:rsid w:val="000D0040"/>
    <w:rsid w:val="000D0B0B"/>
    <w:rsid w:val="000D0F8E"/>
    <w:rsid w:val="000D0FC8"/>
    <w:rsid w:val="000D134B"/>
    <w:rsid w:val="000D13BE"/>
    <w:rsid w:val="000D183E"/>
    <w:rsid w:val="000D1875"/>
    <w:rsid w:val="000D1AA6"/>
    <w:rsid w:val="000D234C"/>
    <w:rsid w:val="000D243A"/>
    <w:rsid w:val="000D26A5"/>
    <w:rsid w:val="000D28CB"/>
    <w:rsid w:val="000D2A9D"/>
    <w:rsid w:val="000D314F"/>
    <w:rsid w:val="000D36F4"/>
    <w:rsid w:val="000D3861"/>
    <w:rsid w:val="000D3867"/>
    <w:rsid w:val="000D392F"/>
    <w:rsid w:val="000D3AC8"/>
    <w:rsid w:val="000D3DA0"/>
    <w:rsid w:val="000D4063"/>
    <w:rsid w:val="000D4090"/>
    <w:rsid w:val="000D44F1"/>
    <w:rsid w:val="000D456B"/>
    <w:rsid w:val="000D48CA"/>
    <w:rsid w:val="000D48E6"/>
    <w:rsid w:val="000D4E67"/>
    <w:rsid w:val="000D4EED"/>
    <w:rsid w:val="000D57DC"/>
    <w:rsid w:val="000D5E41"/>
    <w:rsid w:val="000D5E5C"/>
    <w:rsid w:val="000D5F2C"/>
    <w:rsid w:val="000D5F69"/>
    <w:rsid w:val="000D6241"/>
    <w:rsid w:val="000D62CC"/>
    <w:rsid w:val="000D6815"/>
    <w:rsid w:val="000D68BC"/>
    <w:rsid w:val="000D6912"/>
    <w:rsid w:val="000D692E"/>
    <w:rsid w:val="000D6A2B"/>
    <w:rsid w:val="000D6A4C"/>
    <w:rsid w:val="000D6A95"/>
    <w:rsid w:val="000D6C54"/>
    <w:rsid w:val="000D7F48"/>
    <w:rsid w:val="000E005C"/>
    <w:rsid w:val="000E02BB"/>
    <w:rsid w:val="000E0736"/>
    <w:rsid w:val="000E0B3C"/>
    <w:rsid w:val="000E1255"/>
    <w:rsid w:val="000E140E"/>
    <w:rsid w:val="000E15C9"/>
    <w:rsid w:val="000E18D4"/>
    <w:rsid w:val="000E1FBE"/>
    <w:rsid w:val="000E22B6"/>
    <w:rsid w:val="000E236A"/>
    <w:rsid w:val="000E33DE"/>
    <w:rsid w:val="000E3561"/>
    <w:rsid w:val="000E3654"/>
    <w:rsid w:val="000E3810"/>
    <w:rsid w:val="000E3942"/>
    <w:rsid w:val="000E39FE"/>
    <w:rsid w:val="000E3AEF"/>
    <w:rsid w:val="000E416F"/>
    <w:rsid w:val="000E420D"/>
    <w:rsid w:val="000E42B7"/>
    <w:rsid w:val="000E4EA5"/>
    <w:rsid w:val="000E58A4"/>
    <w:rsid w:val="000E5CC7"/>
    <w:rsid w:val="000E619C"/>
    <w:rsid w:val="000E669C"/>
    <w:rsid w:val="000E6912"/>
    <w:rsid w:val="000E6D5D"/>
    <w:rsid w:val="000E7110"/>
    <w:rsid w:val="000E742D"/>
    <w:rsid w:val="000E7634"/>
    <w:rsid w:val="000E7DBA"/>
    <w:rsid w:val="000E7E6A"/>
    <w:rsid w:val="000F0175"/>
    <w:rsid w:val="000F0221"/>
    <w:rsid w:val="000F0B4B"/>
    <w:rsid w:val="000F11E3"/>
    <w:rsid w:val="000F1519"/>
    <w:rsid w:val="000F2122"/>
    <w:rsid w:val="000F2124"/>
    <w:rsid w:val="000F23E8"/>
    <w:rsid w:val="000F2567"/>
    <w:rsid w:val="000F288D"/>
    <w:rsid w:val="000F2DD5"/>
    <w:rsid w:val="000F2E2B"/>
    <w:rsid w:val="000F2E76"/>
    <w:rsid w:val="000F2F7F"/>
    <w:rsid w:val="000F2FFB"/>
    <w:rsid w:val="000F34A1"/>
    <w:rsid w:val="000F35B8"/>
    <w:rsid w:val="000F373F"/>
    <w:rsid w:val="000F39D9"/>
    <w:rsid w:val="000F3A89"/>
    <w:rsid w:val="000F3E7C"/>
    <w:rsid w:val="000F419C"/>
    <w:rsid w:val="000F4579"/>
    <w:rsid w:val="000F46E0"/>
    <w:rsid w:val="000F4D1C"/>
    <w:rsid w:val="000F52D6"/>
    <w:rsid w:val="000F5390"/>
    <w:rsid w:val="000F5395"/>
    <w:rsid w:val="000F53BC"/>
    <w:rsid w:val="000F55AE"/>
    <w:rsid w:val="000F5740"/>
    <w:rsid w:val="000F57E6"/>
    <w:rsid w:val="000F5DAC"/>
    <w:rsid w:val="000F606A"/>
    <w:rsid w:val="000F60B1"/>
    <w:rsid w:val="000F60E4"/>
    <w:rsid w:val="000F634F"/>
    <w:rsid w:val="000F694C"/>
    <w:rsid w:val="000F6E53"/>
    <w:rsid w:val="000F76C1"/>
    <w:rsid w:val="000F76D7"/>
    <w:rsid w:val="000F7A87"/>
    <w:rsid w:val="001001A8"/>
    <w:rsid w:val="001011C8"/>
    <w:rsid w:val="00101EE5"/>
    <w:rsid w:val="00102452"/>
    <w:rsid w:val="001027DD"/>
    <w:rsid w:val="00102841"/>
    <w:rsid w:val="00102F26"/>
    <w:rsid w:val="00102FCD"/>
    <w:rsid w:val="00103363"/>
    <w:rsid w:val="00103372"/>
    <w:rsid w:val="00103427"/>
    <w:rsid w:val="001034CC"/>
    <w:rsid w:val="001034E8"/>
    <w:rsid w:val="00103682"/>
    <w:rsid w:val="001042AC"/>
    <w:rsid w:val="001044F2"/>
    <w:rsid w:val="001047BE"/>
    <w:rsid w:val="00104A4D"/>
    <w:rsid w:val="00104CC1"/>
    <w:rsid w:val="001053A5"/>
    <w:rsid w:val="0010545D"/>
    <w:rsid w:val="0010592D"/>
    <w:rsid w:val="00105C89"/>
    <w:rsid w:val="00106132"/>
    <w:rsid w:val="00106686"/>
    <w:rsid w:val="00106989"/>
    <w:rsid w:val="00106CD2"/>
    <w:rsid w:val="0010721F"/>
    <w:rsid w:val="001074CE"/>
    <w:rsid w:val="001075A1"/>
    <w:rsid w:val="001079E9"/>
    <w:rsid w:val="00107F27"/>
    <w:rsid w:val="00107FA4"/>
    <w:rsid w:val="00107FB0"/>
    <w:rsid w:val="00110022"/>
    <w:rsid w:val="00110486"/>
    <w:rsid w:val="00110907"/>
    <w:rsid w:val="00110BE7"/>
    <w:rsid w:val="00110CE6"/>
    <w:rsid w:val="00110DF7"/>
    <w:rsid w:val="001111CA"/>
    <w:rsid w:val="001119DF"/>
    <w:rsid w:val="00111A3C"/>
    <w:rsid w:val="00111A45"/>
    <w:rsid w:val="00111CB2"/>
    <w:rsid w:val="00111D5D"/>
    <w:rsid w:val="0011245F"/>
    <w:rsid w:val="00112696"/>
    <w:rsid w:val="00112A67"/>
    <w:rsid w:val="00113257"/>
    <w:rsid w:val="001132CA"/>
    <w:rsid w:val="0011362D"/>
    <w:rsid w:val="00113A21"/>
    <w:rsid w:val="00113A32"/>
    <w:rsid w:val="00113FED"/>
    <w:rsid w:val="00114574"/>
    <w:rsid w:val="001148C8"/>
    <w:rsid w:val="00114A8F"/>
    <w:rsid w:val="00114B96"/>
    <w:rsid w:val="00114C48"/>
    <w:rsid w:val="00114CA9"/>
    <w:rsid w:val="00114FAA"/>
    <w:rsid w:val="00115759"/>
    <w:rsid w:val="00115851"/>
    <w:rsid w:val="001159CA"/>
    <w:rsid w:val="001169C6"/>
    <w:rsid w:val="00116AA9"/>
    <w:rsid w:val="0011725E"/>
    <w:rsid w:val="001177CB"/>
    <w:rsid w:val="0011784C"/>
    <w:rsid w:val="001202BA"/>
    <w:rsid w:val="001203BB"/>
    <w:rsid w:val="0012070D"/>
    <w:rsid w:val="00120876"/>
    <w:rsid w:val="00120CA3"/>
    <w:rsid w:val="00120CCD"/>
    <w:rsid w:val="00120D7D"/>
    <w:rsid w:val="00121328"/>
    <w:rsid w:val="00121526"/>
    <w:rsid w:val="00121994"/>
    <w:rsid w:val="00121FBA"/>
    <w:rsid w:val="00122433"/>
    <w:rsid w:val="00122D8B"/>
    <w:rsid w:val="00122EA5"/>
    <w:rsid w:val="001234BD"/>
    <w:rsid w:val="00123585"/>
    <w:rsid w:val="00123A82"/>
    <w:rsid w:val="00123AD6"/>
    <w:rsid w:val="001243DF"/>
    <w:rsid w:val="001249CA"/>
    <w:rsid w:val="00124BF4"/>
    <w:rsid w:val="00124FAB"/>
    <w:rsid w:val="00124FDA"/>
    <w:rsid w:val="00125178"/>
    <w:rsid w:val="00125400"/>
    <w:rsid w:val="00125581"/>
    <w:rsid w:val="00125B6C"/>
    <w:rsid w:val="00125D17"/>
    <w:rsid w:val="00125DFE"/>
    <w:rsid w:val="00125E4D"/>
    <w:rsid w:val="0012611B"/>
    <w:rsid w:val="00126428"/>
    <w:rsid w:val="001267E2"/>
    <w:rsid w:val="00126A97"/>
    <w:rsid w:val="00126CE4"/>
    <w:rsid w:val="001271C0"/>
    <w:rsid w:val="0012759B"/>
    <w:rsid w:val="00127665"/>
    <w:rsid w:val="00127C05"/>
    <w:rsid w:val="00127E94"/>
    <w:rsid w:val="00130206"/>
    <w:rsid w:val="001304B7"/>
    <w:rsid w:val="00130751"/>
    <w:rsid w:val="00130AD9"/>
    <w:rsid w:val="00130AFC"/>
    <w:rsid w:val="00130FAD"/>
    <w:rsid w:val="0013131F"/>
    <w:rsid w:val="00131779"/>
    <w:rsid w:val="00131862"/>
    <w:rsid w:val="001318BB"/>
    <w:rsid w:val="00131B1C"/>
    <w:rsid w:val="001328BC"/>
    <w:rsid w:val="00132A33"/>
    <w:rsid w:val="00132A3A"/>
    <w:rsid w:val="00132BB7"/>
    <w:rsid w:val="00132BC8"/>
    <w:rsid w:val="00132F17"/>
    <w:rsid w:val="001334BA"/>
    <w:rsid w:val="00133EF5"/>
    <w:rsid w:val="001340CC"/>
    <w:rsid w:val="00134236"/>
    <w:rsid w:val="00134459"/>
    <w:rsid w:val="00134B94"/>
    <w:rsid w:val="00134DBB"/>
    <w:rsid w:val="0013542B"/>
    <w:rsid w:val="0013555A"/>
    <w:rsid w:val="0013587A"/>
    <w:rsid w:val="001358E8"/>
    <w:rsid w:val="00135C67"/>
    <w:rsid w:val="00135EE5"/>
    <w:rsid w:val="0013626A"/>
    <w:rsid w:val="001363DC"/>
    <w:rsid w:val="0013672B"/>
    <w:rsid w:val="00136870"/>
    <w:rsid w:val="00136882"/>
    <w:rsid w:val="00137043"/>
    <w:rsid w:val="00137209"/>
    <w:rsid w:val="00137222"/>
    <w:rsid w:val="00137484"/>
    <w:rsid w:val="00137784"/>
    <w:rsid w:val="001377C2"/>
    <w:rsid w:val="00137FAB"/>
    <w:rsid w:val="001403F0"/>
    <w:rsid w:val="0014093D"/>
    <w:rsid w:val="00140A99"/>
    <w:rsid w:val="00140EE4"/>
    <w:rsid w:val="00140F40"/>
    <w:rsid w:val="0014131C"/>
    <w:rsid w:val="00141F7A"/>
    <w:rsid w:val="0014216B"/>
    <w:rsid w:val="00142176"/>
    <w:rsid w:val="00142243"/>
    <w:rsid w:val="00142CB9"/>
    <w:rsid w:val="00142DAD"/>
    <w:rsid w:val="00142F9D"/>
    <w:rsid w:val="0014374E"/>
    <w:rsid w:val="001437D6"/>
    <w:rsid w:val="0014381E"/>
    <w:rsid w:val="00143B57"/>
    <w:rsid w:val="00143BB5"/>
    <w:rsid w:val="00144350"/>
    <w:rsid w:val="00144A77"/>
    <w:rsid w:val="00144BE4"/>
    <w:rsid w:val="00144DD2"/>
    <w:rsid w:val="00145204"/>
    <w:rsid w:val="0014586B"/>
    <w:rsid w:val="001458E9"/>
    <w:rsid w:val="0014599B"/>
    <w:rsid w:val="00145DFF"/>
    <w:rsid w:val="00145E10"/>
    <w:rsid w:val="0014619D"/>
    <w:rsid w:val="0014653C"/>
    <w:rsid w:val="0014673C"/>
    <w:rsid w:val="00146A39"/>
    <w:rsid w:val="00146F30"/>
    <w:rsid w:val="001471BD"/>
    <w:rsid w:val="00147236"/>
    <w:rsid w:val="00147AC7"/>
    <w:rsid w:val="00147CC1"/>
    <w:rsid w:val="00147DB9"/>
    <w:rsid w:val="00147FDD"/>
    <w:rsid w:val="001503AC"/>
    <w:rsid w:val="00150429"/>
    <w:rsid w:val="001506D8"/>
    <w:rsid w:val="00150C20"/>
    <w:rsid w:val="0015110D"/>
    <w:rsid w:val="00151179"/>
    <w:rsid w:val="001511A3"/>
    <w:rsid w:val="00151950"/>
    <w:rsid w:val="00151FC5"/>
    <w:rsid w:val="0015228F"/>
    <w:rsid w:val="0015280C"/>
    <w:rsid w:val="00152833"/>
    <w:rsid w:val="00152865"/>
    <w:rsid w:val="001528EF"/>
    <w:rsid w:val="00152FCD"/>
    <w:rsid w:val="00153308"/>
    <w:rsid w:val="0015361B"/>
    <w:rsid w:val="001537C5"/>
    <w:rsid w:val="00153988"/>
    <w:rsid w:val="00153E3A"/>
    <w:rsid w:val="001541E7"/>
    <w:rsid w:val="0015422F"/>
    <w:rsid w:val="001543DF"/>
    <w:rsid w:val="00154D82"/>
    <w:rsid w:val="00155151"/>
    <w:rsid w:val="0015542B"/>
    <w:rsid w:val="00155821"/>
    <w:rsid w:val="001558C3"/>
    <w:rsid w:val="00155A5C"/>
    <w:rsid w:val="00155A61"/>
    <w:rsid w:val="00155B03"/>
    <w:rsid w:val="00155D6D"/>
    <w:rsid w:val="00155D81"/>
    <w:rsid w:val="001561F6"/>
    <w:rsid w:val="00156631"/>
    <w:rsid w:val="00156661"/>
    <w:rsid w:val="0015666C"/>
    <w:rsid w:val="00156A68"/>
    <w:rsid w:val="00156CFF"/>
    <w:rsid w:val="001571A8"/>
    <w:rsid w:val="001575EF"/>
    <w:rsid w:val="001577BD"/>
    <w:rsid w:val="00157C32"/>
    <w:rsid w:val="00160370"/>
    <w:rsid w:val="001608D5"/>
    <w:rsid w:val="00160B04"/>
    <w:rsid w:val="00160F91"/>
    <w:rsid w:val="00161377"/>
    <w:rsid w:val="00161DCA"/>
    <w:rsid w:val="001622CF"/>
    <w:rsid w:val="001629D3"/>
    <w:rsid w:val="00162E84"/>
    <w:rsid w:val="001631A1"/>
    <w:rsid w:val="0016324D"/>
    <w:rsid w:val="00163290"/>
    <w:rsid w:val="00163881"/>
    <w:rsid w:val="00163892"/>
    <w:rsid w:val="00163A15"/>
    <w:rsid w:val="0016437F"/>
    <w:rsid w:val="001643AD"/>
    <w:rsid w:val="001643EF"/>
    <w:rsid w:val="001647F8"/>
    <w:rsid w:val="0016495D"/>
    <w:rsid w:val="00164C15"/>
    <w:rsid w:val="00164E22"/>
    <w:rsid w:val="00164E64"/>
    <w:rsid w:val="00164EC5"/>
    <w:rsid w:val="00165D90"/>
    <w:rsid w:val="00165DBA"/>
    <w:rsid w:val="00165FD7"/>
    <w:rsid w:val="00165FDF"/>
    <w:rsid w:val="001660B9"/>
    <w:rsid w:val="00166151"/>
    <w:rsid w:val="00166291"/>
    <w:rsid w:val="0016643D"/>
    <w:rsid w:val="001665A9"/>
    <w:rsid w:val="001666C7"/>
    <w:rsid w:val="001667E7"/>
    <w:rsid w:val="00166838"/>
    <w:rsid w:val="00166A61"/>
    <w:rsid w:val="00166B84"/>
    <w:rsid w:val="00166EB8"/>
    <w:rsid w:val="00167022"/>
    <w:rsid w:val="00167254"/>
    <w:rsid w:val="001676C1"/>
    <w:rsid w:val="00167951"/>
    <w:rsid w:val="00167FA0"/>
    <w:rsid w:val="00170190"/>
    <w:rsid w:val="001706DB"/>
    <w:rsid w:val="0017071B"/>
    <w:rsid w:val="00170C85"/>
    <w:rsid w:val="00171975"/>
    <w:rsid w:val="001719BC"/>
    <w:rsid w:val="00171B00"/>
    <w:rsid w:val="00172114"/>
    <w:rsid w:val="00172495"/>
    <w:rsid w:val="00172738"/>
    <w:rsid w:val="00172F2E"/>
    <w:rsid w:val="001738C5"/>
    <w:rsid w:val="00173EAD"/>
    <w:rsid w:val="00173F4A"/>
    <w:rsid w:val="001740DF"/>
    <w:rsid w:val="0017444A"/>
    <w:rsid w:val="001744F8"/>
    <w:rsid w:val="00174521"/>
    <w:rsid w:val="001748D2"/>
    <w:rsid w:val="001751A3"/>
    <w:rsid w:val="001757F6"/>
    <w:rsid w:val="00175EBD"/>
    <w:rsid w:val="00176A12"/>
    <w:rsid w:val="00176ECF"/>
    <w:rsid w:val="001772B5"/>
    <w:rsid w:val="001778B7"/>
    <w:rsid w:val="00177BCD"/>
    <w:rsid w:val="00177E92"/>
    <w:rsid w:val="00177ECD"/>
    <w:rsid w:val="0018029F"/>
    <w:rsid w:val="0018060F"/>
    <w:rsid w:val="001806E9"/>
    <w:rsid w:val="00180752"/>
    <w:rsid w:val="00180BBE"/>
    <w:rsid w:val="00181175"/>
    <w:rsid w:val="001816A2"/>
    <w:rsid w:val="001816C3"/>
    <w:rsid w:val="00181715"/>
    <w:rsid w:val="001817BE"/>
    <w:rsid w:val="00181B35"/>
    <w:rsid w:val="001823A1"/>
    <w:rsid w:val="00182594"/>
    <w:rsid w:val="00182825"/>
    <w:rsid w:val="00182B9B"/>
    <w:rsid w:val="00182C82"/>
    <w:rsid w:val="00182E42"/>
    <w:rsid w:val="0018301D"/>
    <w:rsid w:val="0018344C"/>
    <w:rsid w:val="00184B19"/>
    <w:rsid w:val="00184B25"/>
    <w:rsid w:val="00185146"/>
    <w:rsid w:val="00185220"/>
    <w:rsid w:val="001853A1"/>
    <w:rsid w:val="00185591"/>
    <w:rsid w:val="00185ABA"/>
    <w:rsid w:val="00185EAC"/>
    <w:rsid w:val="00186487"/>
    <w:rsid w:val="001865E6"/>
    <w:rsid w:val="00186ACF"/>
    <w:rsid w:val="00186EA6"/>
    <w:rsid w:val="00186FC6"/>
    <w:rsid w:val="0018722F"/>
    <w:rsid w:val="001876DC"/>
    <w:rsid w:val="00187786"/>
    <w:rsid w:val="0018794D"/>
    <w:rsid w:val="001879EA"/>
    <w:rsid w:val="00187DE5"/>
    <w:rsid w:val="00190112"/>
    <w:rsid w:val="0019016E"/>
    <w:rsid w:val="00190302"/>
    <w:rsid w:val="00190768"/>
    <w:rsid w:val="00190FF2"/>
    <w:rsid w:val="001910CE"/>
    <w:rsid w:val="001916C0"/>
    <w:rsid w:val="00191B16"/>
    <w:rsid w:val="00191D92"/>
    <w:rsid w:val="00191E25"/>
    <w:rsid w:val="00192685"/>
    <w:rsid w:val="00192ABA"/>
    <w:rsid w:val="00192AE2"/>
    <w:rsid w:val="00192C9D"/>
    <w:rsid w:val="00192FC7"/>
    <w:rsid w:val="00193098"/>
    <w:rsid w:val="00193102"/>
    <w:rsid w:val="00193114"/>
    <w:rsid w:val="00193607"/>
    <w:rsid w:val="001937A8"/>
    <w:rsid w:val="001944AF"/>
    <w:rsid w:val="001945EC"/>
    <w:rsid w:val="00194DB6"/>
    <w:rsid w:val="001950B4"/>
    <w:rsid w:val="00195D53"/>
    <w:rsid w:val="00195F39"/>
    <w:rsid w:val="001960D5"/>
    <w:rsid w:val="0019635B"/>
    <w:rsid w:val="001966B2"/>
    <w:rsid w:val="001966F8"/>
    <w:rsid w:val="00196B78"/>
    <w:rsid w:val="00196CB4"/>
    <w:rsid w:val="0019718A"/>
    <w:rsid w:val="001971BE"/>
    <w:rsid w:val="001971EF"/>
    <w:rsid w:val="0019752B"/>
    <w:rsid w:val="00197CD4"/>
    <w:rsid w:val="00197EBC"/>
    <w:rsid w:val="001A02B7"/>
    <w:rsid w:val="001A08B3"/>
    <w:rsid w:val="001A0F2A"/>
    <w:rsid w:val="001A100D"/>
    <w:rsid w:val="001A107F"/>
    <w:rsid w:val="001A1242"/>
    <w:rsid w:val="001A176E"/>
    <w:rsid w:val="001A183A"/>
    <w:rsid w:val="001A1A9B"/>
    <w:rsid w:val="001A1AFD"/>
    <w:rsid w:val="001A1BDD"/>
    <w:rsid w:val="001A1F15"/>
    <w:rsid w:val="001A23AE"/>
    <w:rsid w:val="001A284E"/>
    <w:rsid w:val="001A295C"/>
    <w:rsid w:val="001A2FDE"/>
    <w:rsid w:val="001A3002"/>
    <w:rsid w:val="001A3020"/>
    <w:rsid w:val="001A30E0"/>
    <w:rsid w:val="001A3642"/>
    <w:rsid w:val="001A37CC"/>
    <w:rsid w:val="001A3E1E"/>
    <w:rsid w:val="001A41F7"/>
    <w:rsid w:val="001A4220"/>
    <w:rsid w:val="001A4B35"/>
    <w:rsid w:val="001A4D58"/>
    <w:rsid w:val="001A4E1B"/>
    <w:rsid w:val="001A57D8"/>
    <w:rsid w:val="001A5B61"/>
    <w:rsid w:val="001A61A0"/>
    <w:rsid w:val="001A635E"/>
    <w:rsid w:val="001A6421"/>
    <w:rsid w:val="001A644C"/>
    <w:rsid w:val="001A6764"/>
    <w:rsid w:val="001A694D"/>
    <w:rsid w:val="001A6B3C"/>
    <w:rsid w:val="001A6C7F"/>
    <w:rsid w:val="001A6EA1"/>
    <w:rsid w:val="001A710A"/>
    <w:rsid w:val="001A7429"/>
    <w:rsid w:val="001A7778"/>
    <w:rsid w:val="001B012C"/>
    <w:rsid w:val="001B02C5"/>
    <w:rsid w:val="001B037B"/>
    <w:rsid w:val="001B0C5E"/>
    <w:rsid w:val="001B1315"/>
    <w:rsid w:val="001B140C"/>
    <w:rsid w:val="001B1633"/>
    <w:rsid w:val="001B17A7"/>
    <w:rsid w:val="001B180B"/>
    <w:rsid w:val="001B1AB7"/>
    <w:rsid w:val="001B215E"/>
    <w:rsid w:val="001B241A"/>
    <w:rsid w:val="001B2516"/>
    <w:rsid w:val="001B26A5"/>
    <w:rsid w:val="001B28DA"/>
    <w:rsid w:val="001B28DE"/>
    <w:rsid w:val="001B2BDB"/>
    <w:rsid w:val="001B2CB9"/>
    <w:rsid w:val="001B2E55"/>
    <w:rsid w:val="001B323C"/>
    <w:rsid w:val="001B3C68"/>
    <w:rsid w:val="001B400E"/>
    <w:rsid w:val="001B4456"/>
    <w:rsid w:val="001B44A0"/>
    <w:rsid w:val="001B45B3"/>
    <w:rsid w:val="001B4845"/>
    <w:rsid w:val="001B4B6D"/>
    <w:rsid w:val="001B5703"/>
    <w:rsid w:val="001B59C4"/>
    <w:rsid w:val="001B5DEA"/>
    <w:rsid w:val="001B5E26"/>
    <w:rsid w:val="001B603E"/>
    <w:rsid w:val="001B627D"/>
    <w:rsid w:val="001B6439"/>
    <w:rsid w:val="001B6ACC"/>
    <w:rsid w:val="001B6B67"/>
    <w:rsid w:val="001B7486"/>
    <w:rsid w:val="001B78B1"/>
    <w:rsid w:val="001B7930"/>
    <w:rsid w:val="001B79C7"/>
    <w:rsid w:val="001B7C40"/>
    <w:rsid w:val="001B7D8B"/>
    <w:rsid w:val="001B7DD8"/>
    <w:rsid w:val="001C0857"/>
    <w:rsid w:val="001C0A36"/>
    <w:rsid w:val="001C0ADD"/>
    <w:rsid w:val="001C0B00"/>
    <w:rsid w:val="001C0B56"/>
    <w:rsid w:val="001C0F5F"/>
    <w:rsid w:val="001C1626"/>
    <w:rsid w:val="001C17E0"/>
    <w:rsid w:val="001C1B0D"/>
    <w:rsid w:val="001C24F4"/>
    <w:rsid w:val="001C27D6"/>
    <w:rsid w:val="001C344C"/>
    <w:rsid w:val="001C35D2"/>
    <w:rsid w:val="001C3C8B"/>
    <w:rsid w:val="001C4003"/>
    <w:rsid w:val="001C40FD"/>
    <w:rsid w:val="001C4117"/>
    <w:rsid w:val="001C4503"/>
    <w:rsid w:val="001C45A8"/>
    <w:rsid w:val="001C4EDE"/>
    <w:rsid w:val="001C531D"/>
    <w:rsid w:val="001C5517"/>
    <w:rsid w:val="001C5A56"/>
    <w:rsid w:val="001C5B4D"/>
    <w:rsid w:val="001C5CF6"/>
    <w:rsid w:val="001C5D2B"/>
    <w:rsid w:val="001C5F5B"/>
    <w:rsid w:val="001C602A"/>
    <w:rsid w:val="001C63AE"/>
    <w:rsid w:val="001C64FF"/>
    <w:rsid w:val="001C6BA6"/>
    <w:rsid w:val="001C6BD0"/>
    <w:rsid w:val="001C6DF5"/>
    <w:rsid w:val="001C6F3C"/>
    <w:rsid w:val="001C758A"/>
    <w:rsid w:val="001C765D"/>
    <w:rsid w:val="001D0205"/>
    <w:rsid w:val="001D06EF"/>
    <w:rsid w:val="001D08BF"/>
    <w:rsid w:val="001D10F6"/>
    <w:rsid w:val="001D16C5"/>
    <w:rsid w:val="001D17EF"/>
    <w:rsid w:val="001D19EF"/>
    <w:rsid w:val="001D1AC7"/>
    <w:rsid w:val="001D1B37"/>
    <w:rsid w:val="001D1DCD"/>
    <w:rsid w:val="001D2660"/>
    <w:rsid w:val="001D2A34"/>
    <w:rsid w:val="001D2DEC"/>
    <w:rsid w:val="001D2E8A"/>
    <w:rsid w:val="001D2EC6"/>
    <w:rsid w:val="001D34F2"/>
    <w:rsid w:val="001D3AF9"/>
    <w:rsid w:val="001D439B"/>
    <w:rsid w:val="001D4B68"/>
    <w:rsid w:val="001D4B88"/>
    <w:rsid w:val="001D4E43"/>
    <w:rsid w:val="001D599C"/>
    <w:rsid w:val="001D5A86"/>
    <w:rsid w:val="001D5C7B"/>
    <w:rsid w:val="001D5CE6"/>
    <w:rsid w:val="001D5FFA"/>
    <w:rsid w:val="001D62C1"/>
    <w:rsid w:val="001D6344"/>
    <w:rsid w:val="001D66E7"/>
    <w:rsid w:val="001D671D"/>
    <w:rsid w:val="001D6D4C"/>
    <w:rsid w:val="001D7AFD"/>
    <w:rsid w:val="001D7BDA"/>
    <w:rsid w:val="001E0104"/>
    <w:rsid w:val="001E0267"/>
    <w:rsid w:val="001E101F"/>
    <w:rsid w:val="001E12E8"/>
    <w:rsid w:val="001E1543"/>
    <w:rsid w:val="001E16CA"/>
    <w:rsid w:val="001E17C4"/>
    <w:rsid w:val="001E191F"/>
    <w:rsid w:val="001E19C1"/>
    <w:rsid w:val="001E19F7"/>
    <w:rsid w:val="001E1BF3"/>
    <w:rsid w:val="001E1C23"/>
    <w:rsid w:val="001E1F07"/>
    <w:rsid w:val="001E1F77"/>
    <w:rsid w:val="001E20A7"/>
    <w:rsid w:val="001E2378"/>
    <w:rsid w:val="001E24DF"/>
    <w:rsid w:val="001E2A26"/>
    <w:rsid w:val="001E304C"/>
    <w:rsid w:val="001E3057"/>
    <w:rsid w:val="001E3981"/>
    <w:rsid w:val="001E3A79"/>
    <w:rsid w:val="001E3C73"/>
    <w:rsid w:val="001E4059"/>
    <w:rsid w:val="001E42ED"/>
    <w:rsid w:val="001E4579"/>
    <w:rsid w:val="001E46C2"/>
    <w:rsid w:val="001E4811"/>
    <w:rsid w:val="001E49CE"/>
    <w:rsid w:val="001E4EDC"/>
    <w:rsid w:val="001E4FB7"/>
    <w:rsid w:val="001E5026"/>
    <w:rsid w:val="001E502D"/>
    <w:rsid w:val="001E531D"/>
    <w:rsid w:val="001E55A5"/>
    <w:rsid w:val="001E5DF0"/>
    <w:rsid w:val="001E5F8B"/>
    <w:rsid w:val="001E6417"/>
    <w:rsid w:val="001E652F"/>
    <w:rsid w:val="001E6726"/>
    <w:rsid w:val="001E6951"/>
    <w:rsid w:val="001E7540"/>
    <w:rsid w:val="001E76FA"/>
    <w:rsid w:val="001E76FC"/>
    <w:rsid w:val="001E7775"/>
    <w:rsid w:val="001E7817"/>
    <w:rsid w:val="001E78DC"/>
    <w:rsid w:val="001F0371"/>
    <w:rsid w:val="001F05C5"/>
    <w:rsid w:val="001F0D02"/>
    <w:rsid w:val="001F0DC5"/>
    <w:rsid w:val="001F1484"/>
    <w:rsid w:val="001F1560"/>
    <w:rsid w:val="001F186E"/>
    <w:rsid w:val="001F1CFC"/>
    <w:rsid w:val="001F1D27"/>
    <w:rsid w:val="001F1E16"/>
    <w:rsid w:val="001F24A1"/>
    <w:rsid w:val="001F26A4"/>
    <w:rsid w:val="001F2A61"/>
    <w:rsid w:val="001F2A7A"/>
    <w:rsid w:val="001F322B"/>
    <w:rsid w:val="001F33CE"/>
    <w:rsid w:val="001F34BC"/>
    <w:rsid w:val="001F3694"/>
    <w:rsid w:val="001F3799"/>
    <w:rsid w:val="001F3955"/>
    <w:rsid w:val="001F399D"/>
    <w:rsid w:val="001F40D9"/>
    <w:rsid w:val="001F412D"/>
    <w:rsid w:val="001F413E"/>
    <w:rsid w:val="001F4204"/>
    <w:rsid w:val="001F4248"/>
    <w:rsid w:val="001F44FD"/>
    <w:rsid w:val="001F4870"/>
    <w:rsid w:val="001F4913"/>
    <w:rsid w:val="001F4D97"/>
    <w:rsid w:val="001F4EE0"/>
    <w:rsid w:val="001F50C1"/>
    <w:rsid w:val="001F5115"/>
    <w:rsid w:val="001F514C"/>
    <w:rsid w:val="001F542C"/>
    <w:rsid w:val="001F564B"/>
    <w:rsid w:val="001F5D3D"/>
    <w:rsid w:val="001F5ECD"/>
    <w:rsid w:val="001F62B2"/>
    <w:rsid w:val="001F62C7"/>
    <w:rsid w:val="001F6695"/>
    <w:rsid w:val="001F6C0C"/>
    <w:rsid w:val="001F6C9A"/>
    <w:rsid w:val="001F6FEA"/>
    <w:rsid w:val="001F778D"/>
    <w:rsid w:val="001F786E"/>
    <w:rsid w:val="001F7894"/>
    <w:rsid w:val="001F7BEA"/>
    <w:rsid w:val="0020054C"/>
    <w:rsid w:val="002005A9"/>
    <w:rsid w:val="00200A25"/>
    <w:rsid w:val="00200C41"/>
    <w:rsid w:val="002013BF"/>
    <w:rsid w:val="002013EC"/>
    <w:rsid w:val="002017FD"/>
    <w:rsid w:val="002019FF"/>
    <w:rsid w:val="002022AD"/>
    <w:rsid w:val="002023E3"/>
    <w:rsid w:val="002026B4"/>
    <w:rsid w:val="00202730"/>
    <w:rsid w:val="00202B57"/>
    <w:rsid w:val="00202BB7"/>
    <w:rsid w:val="0020315E"/>
    <w:rsid w:val="002035C8"/>
    <w:rsid w:val="00203F47"/>
    <w:rsid w:val="0020423D"/>
    <w:rsid w:val="00204394"/>
    <w:rsid w:val="00204532"/>
    <w:rsid w:val="002048C3"/>
    <w:rsid w:val="00204D57"/>
    <w:rsid w:val="00204D9B"/>
    <w:rsid w:val="00204E99"/>
    <w:rsid w:val="002051CA"/>
    <w:rsid w:val="00205700"/>
    <w:rsid w:val="00205A1C"/>
    <w:rsid w:val="00205E4E"/>
    <w:rsid w:val="002060D3"/>
    <w:rsid w:val="00206464"/>
    <w:rsid w:val="002068C2"/>
    <w:rsid w:val="00207235"/>
    <w:rsid w:val="00207460"/>
    <w:rsid w:val="00207917"/>
    <w:rsid w:val="0021096F"/>
    <w:rsid w:val="00210A9B"/>
    <w:rsid w:val="00210E28"/>
    <w:rsid w:val="00210F7D"/>
    <w:rsid w:val="0021112F"/>
    <w:rsid w:val="0021167B"/>
    <w:rsid w:val="0021180F"/>
    <w:rsid w:val="0021188E"/>
    <w:rsid w:val="002119B7"/>
    <w:rsid w:val="00211A75"/>
    <w:rsid w:val="00211ECB"/>
    <w:rsid w:val="00212005"/>
    <w:rsid w:val="002128E0"/>
    <w:rsid w:val="00212BC4"/>
    <w:rsid w:val="00212FBE"/>
    <w:rsid w:val="002132C8"/>
    <w:rsid w:val="0021339A"/>
    <w:rsid w:val="002134A2"/>
    <w:rsid w:val="002140ED"/>
    <w:rsid w:val="00214991"/>
    <w:rsid w:val="002149CB"/>
    <w:rsid w:val="00214ABC"/>
    <w:rsid w:val="00214CCA"/>
    <w:rsid w:val="00214EE1"/>
    <w:rsid w:val="00215012"/>
    <w:rsid w:val="0021578B"/>
    <w:rsid w:val="002158AE"/>
    <w:rsid w:val="00215ABA"/>
    <w:rsid w:val="00215BC0"/>
    <w:rsid w:val="00215CE1"/>
    <w:rsid w:val="00215DCD"/>
    <w:rsid w:val="00215E92"/>
    <w:rsid w:val="0021604C"/>
    <w:rsid w:val="00216123"/>
    <w:rsid w:val="0021628E"/>
    <w:rsid w:val="00216430"/>
    <w:rsid w:val="00216481"/>
    <w:rsid w:val="00216803"/>
    <w:rsid w:val="00216934"/>
    <w:rsid w:val="00216B01"/>
    <w:rsid w:val="00216B18"/>
    <w:rsid w:val="00216C5C"/>
    <w:rsid w:val="00216E06"/>
    <w:rsid w:val="00217282"/>
    <w:rsid w:val="00217704"/>
    <w:rsid w:val="00217D82"/>
    <w:rsid w:val="00217E2D"/>
    <w:rsid w:val="002200E4"/>
    <w:rsid w:val="002205CB"/>
    <w:rsid w:val="00220612"/>
    <w:rsid w:val="0022086C"/>
    <w:rsid w:val="00220B21"/>
    <w:rsid w:val="00220E7A"/>
    <w:rsid w:val="00221476"/>
    <w:rsid w:val="002214E2"/>
    <w:rsid w:val="002214FA"/>
    <w:rsid w:val="00221836"/>
    <w:rsid w:val="00221885"/>
    <w:rsid w:val="002218C8"/>
    <w:rsid w:val="00221F4D"/>
    <w:rsid w:val="00222070"/>
    <w:rsid w:val="0022239A"/>
    <w:rsid w:val="00222514"/>
    <w:rsid w:val="00222595"/>
    <w:rsid w:val="002226F4"/>
    <w:rsid w:val="0022281F"/>
    <w:rsid w:val="002228DA"/>
    <w:rsid w:val="00222AFF"/>
    <w:rsid w:val="00222B42"/>
    <w:rsid w:val="00222D85"/>
    <w:rsid w:val="00222DA5"/>
    <w:rsid w:val="0022354B"/>
    <w:rsid w:val="0022362B"/>
    <w:rsid w:val="002238E4"/>
    <w:rsid w:val="0022407F"/>
    <w:rsid w:val="00224260"/>
    <w:rsid w:val="00224570"/>
    <w:rsid w:val="0022467B"/>
    <w:rsid w:val="00224B68"/>
    <w:rsid w:val="00224C1D"/>
    <w:rsid w:val="00224FF0"/>
    <w:rsid w:val="00224FFE"/>
    <w:rsid w:val="00225074"/>
    <w:rsid w:val="002250AF"/>
    <w:rsid w:val="00225616"/>
    <w:rsid w:val="00225824"/>
    <w:rsid w:val="00226319"/>
    <w:rsid w:val="002265E6"/>
    <w:rsid w:val="00226E3E"/>
    <w:rsid w:val="00226F57"/>
    <w:rsid w:val="00227103"/>
    <w:rsid w:val="002275EF"/>
    <w:rsid w:val="00227872"/>
    <w:rsid w:val="00227959"/>
    <w:rsid w:val="00227A0C"/>
    <w:rsid w:val="00227E7A"/>
    <w:rsid w:val="00230130"/>
    <w:rsid w:val="00230202"/>
    <w:rsid w:val="00230316"/>
    <w:rsid w:val="002306C0"/>
    <w:rsid w:val="00230990"/>
    <w:rsid w:val="00230BB9"/>
    <w:rsid w:val="00230D7D"/>
    <w:rsid w:val="00230F1A"/>
    <w:rsid w:val="0023169B"/>
    <w:rsid w:val="002319A6"/>
    <w:rsid w:val="0023216B"/>
    <w:rsid w:val="0023225B"/>
    <w:rsid w:val="0023241C"/>
    <w:rsid w:val="00233549"/>
    <w:rsid w:val="0023361F"/>
    <w:rsid w:val="002337B1"/>
    <w:rsid w:val="00233954"/>
    <w:rsid w:val="00233964"/>
    <w:rsid w:val="00233A3C"/>
    <w:rsid w:val="00233B26"/>
    <w:rsid w:val="002340C1"/>
    <w:rsid w:val="0023446A"/>
    <w:rsid w:val="002347E3"/>
    <w:rsid w:val="00235178"/>
    <w:rsid w:val="002356C4"/>
    <w:rsid w:val="00235932"/>
    <w:rsid w:val="00235E9B"/>
    <w:rsid w:val="00235F8B"/>
    <w:rsid w:val="002360B6"/>
    <w:rsid w:val="00236A89"/>
    <w:rsid w:val="00236CC4"/>
    <w:rsid w:val="00236FF4"/>
    <w:rsid w:val="0023714F"/>
    <w:rsid w:val="0023719A"/>
    <w:rsid w:val="00237662"/>
    <w:rsid w:val="00237A77"/>
    <w:rsid w:val="0024015A"/>
    <w:rsid w:val="00240338"/>
    <w:rsid w:val="002404D0"/>
    <w:rsid w:val="00241109"/>
    <w:rsid w:val="00241152"/>
    <w:rsid w:val="002413C6"/>
    <w:rsid w:val="002418A8"/>
    <w:rsid w:val="00241A8B"/>
    <w:rsid w:val="00241B21"/>
    <w:rsid w:val="00241B92"/>
    <w:rsid w:val="00241BAC"/>
    <w:rsid w:val="00241BE7"/>
    <w:rsid w:val="002424C8"/>
    <w:rsid w:val="00242C2C"/>
    <w:rsid w:val="00242E47"/>
    <w:rsid w:val="00242F7C"/>
    <w:rsid w:val="00243013"/>
    <w:rsid w:val="00243200"/>
    <w:rsid w:val="0024452D"/>
    <w:rsid w:val="0024469A"/>
    <w:rsid w:val="00244911"/>
    <w:rsid w:val="002449B9"/>
    <w:rsid w:val="00244B60"/>
    <w:rsid w:val="0024514D"/>
    <w:rsid w:val="002452ED"/>
    <w:rsid w:val="0024583E"/>
    <w:rsid w:val="00245FAD"/>
    <w:rsid w:val="002460D5"/>
    <w:rsid w:val="002460D8"/>
    <w:rsid w:val="00246240"/>
    <w:rsid w:val="00246793"/>
    <w:rsid w:val="002467AF"/>
    <w:rsid w:val="00246CFA"/>
    <w:rsid w:val="00246DDB"/>
    <w:rsid w:val="00246E43"/>
    <w:rsid w:val="00246F12"/>
    <w:rsid w:val="0024745E"/>
    <w:rsid w:val="002477F0"/>
    <w:rsid w:val="00252278"/>
    <w:rsid w:val="002527B1"/>
    <w:rsid w:val="00252898"/>
    <w:rsid w:val="0025294F"/>
    <w:rsid w:val="002529F3"/>
    <w:rsid w:val="0025337E"/>
    <w:rsid w:val="002536F7"/>
    <w:rsid w:val="00253871"/>
    <w:rsid w:val="00253DC2"/>
    <w:rsid w:val="00253DF0"/>
    <w:rsid w:val="00254336"/>
    <w:rsid w:val="00254569"/>
    <w:rsid w:val="002545B7"/>
    <w:rsid w:val="00254636"/>
    <w:rsid w:val="002546F6"/>
    <w:rsid w:val="0025537A"/>
    <w:rsid w:val="00255419"/>
    <w:rsid w:val="00255825"/>
    <w:rsid w:val="00256028"/>
    <w:rsid w:val="0025666A"/>
    <w:rsid w:val="0025684F"/>
    <w:rsid w:val="00256909"/>
    <w:rsid w:val="00256997"/>
    <w:rsid w:val="00256D29"/>
    <w:rsid w:val="00257028"/>
    <w:rsid w:val="0025780A"/>
    <w:rsid w:val="00257817"/>
    <w:rsid w:val="0026065C"/>
    <w:rsid w:val="00260C65"/>
    <w:rsid w:val="00260D57"/>
    <w:rsid w:val="00260EA2"/>
    <w:rsid w:val="0026138C"/>
    <w:rsid w:val="002614C8"/>
    <w:rsid w:val="002614DA"/>
    <w:rsid w:val="0026184C"/>
    <w:rsid w:val="00261AB2"/>
    <w:rsid w:val="00261D5D"/>
    <w:rsid w:val="00261DF8"/>
    <w:rsid w:val="00261F29"/>
    <w:rsid w:val="002620B2"/>
    <w:rsid w:val="0026236D"/>
    <w:rsid w:val="00262490"/>
    <w:rsid w:val="00262A9A"/>
    <w:rsid w:val="0026369B"/>
    <w:rsid w:val="00263DD6"/>
    <w:rsid w:val="00264286"/>
    <w:rsid w:val="00264589"/>
    <w:rsid w:val="00264B07"/>
    <w:rsid w:val="00264B41"/>
    <w:rsid w:val="002654CC"/>
    <w:rsid w:val="00265604"/>
    <w:rsid w:val="00265A41"/>
    <w:rsid w:val="00265EC0"/>
    <w:rsid w:val="00266302"/>
    <w:rsid w:val="002663AF"/>
    <w:rsid w:val="002664AA"/>
    <w:rsid w:val="002665B9"/>
    <w:rsid w:val="00266744"/>
    <w:rsid w:val="00266B87"/>
    <w:rsid w:val="00266E5B"/>
    <w:rsid w:val="00266F08"/>
    <w:rsid w:val="00266FA4"/>
    <w:rsid w:val="002675B8"/>
    <w:rsid w:val="00270039"/>
    <w:rsid w:val="0027062F"/>
    <w:rsid w:val="00270B82"/>
    <w:rsid w:val="00271364"/>
    <w:rsid w:val="002715E1"/>
    <w:rsid w:val="00271CB4"/>
    <w:rsid w:val="00271D73"/>
    <w:rsid w:val="00271DBC"/>
    <w:rsid w:val="00271FFF"/>
    <w:rsid w:val="0027280E"/>
    <w:rsid w:val="00272A7F"/>
    <w:rsid w:val="0027320B"/>
    <w:rsid w:val="002735FF"/>
    <w:rsid w:val="002738F9"/>
    <w:rsid w:val="00273F87"/>
    <w:rsid w:val="002744A1"/>
    <w:rsid w:val="00274908"/>
    <w:rsid w:val="0027491D"/>
    <w:rsid w:val="00274BFC"/>
    <w:rsid w:val="00274E02"/>
    <w:rsid w:val="00275982"/>
    <w:rsid w:val="0027611E"/>
    <w:rsid w:val="002761EF"/>
    <w:rsid w:val="002763B0"/>
    <w:rsid w:val="0027644A"/>
    <w:rsid w:val="00276460"/>
    <w:rsid w:val="002766C8"/>
    <w:rsid w:val="002767E2"/>
    <w:rsid w:val="00276EE7"/>
    <w:rsid w:val="002771C5"/>
    <w:rsid w:val="00277638"/>
    <w:rsid w:val="00280003"/>
    <w:rsid w:val="002805E2"/>
    <w:rsid w:val="00280EF0"/>
    <w:rsid w:val="00281035"/>
    <w:rsid w:val="00281145"/>
    <w:rsid w:val="00281198"/>
    <w:rsid w:val="002811ED"/>
    <w:rsid w:val="00281215"/>
    <w:rsid w:val="002815A1"/>
    <w:rsid w:val="002818B0"/>
    <w:rsid w:val="00282116"/>
    <w:rsid w:val="002825BA"/>
    <w:rsid w:val="002828C3"/>
    <w:rsid w:val="00282B06"/>
    <w:rsid w:val="00282F5D"/>
    <w:rsid w:val="002830EB"/>
    <w:rsid w:val="0028335C"/>
    <w:rsid w:val="002833DE"/>
    <w:rsid w:val="00283AB6"/>
    <w:rsid w:val="00283D5E"/>
    <w:rsid w:val="00283D6A"/>
    <w:rsid w:val="00284313"/>
    <w:rsid w:val="00284437"/>
    <w:rsid w:val="00284503"/>
    <w:rsid w:val="00284E23"/>
    <w:rsid w:val="00284E70"/>
    <w:rsid w:val="00284FC4"/>
    <w:rsid w:val="00285024"/>
    <w:rsid w:val="0028518E"/>
    <w:rsid w:val="00285A27"/>
    <w:rsid w:val="00285B60"/>
    <w:rsid w:val="00285B7B"/>
    <w:rsid w:val="00285DDA"/>
    <w:rsid w:val="00285E4D"/>
    <w:rsid w:val="00285E7A"/>
    <w:rsid w:val="002864A2"/>
    <w:rsid w:val="002869E1"/>
    <w:rsid w:val="00286E0C"/>
    <w:rsid w:val="00286E26"/>
    <w:rsid w:val="0028708B"/>
    <w:rsid w:val="002875C1"/>
    <w:rsid w:val="00287918"/>
    <w:rsid w:val="0028794E"/>
    <w:rsid w:val="00287C76"/>
    <w:rsid w:val="00287E07"/>
    <w:rsid w:val="002902FD"/>
    <w:rsid w:val="002905B8"/>
    <w:rsid w:val="00290846"/>
    <w:rsid w:val="002908BE"/>
    <w:rsid w:val="00291144"/>
    <w:rsid w:val="0029145C"/>
    <w:rsid w:val="00291522"/>
    <w:rsid w:val="00291757"/>
    <w:rsid w:val="00291AC3"/>
    <w:rsid w:val="00291B76"/>
    <w:rsid w:val="00291EE0"/>
    <w:rsid w:val="00291FE8"/>
    <w:rsid w:val="00292AD6"/>
    <w:rsid w:val="00292B13"/>
    <w:rsid w:val="00292FC7"/>
    <w:rsid w:val="002932A2"/>
    <w:rsid w:val="0029348B"/>
    <w:rsid w:val="0029358B"/>
    <w:rsid w:val="002935C9"/>
    <w:rsid w:val="00293963"/>
    <w:rsid w:val="00293C43"/>
    <w:rsid w:val="00293CA9"/>
    <w:rsid w:val="00294394"/>
    <w:rsid w:val="002943A0"/>
    <w:rsid w:val="00294566"/>
    <w:rsid w:val="00294B7D"/>
    <w:rsid w:val="00294D6D"/>
    <w:rsid w:val="00294E54"/>
    <w:rsid w:val="002950CB"/>
    <w:rsid w:val="002951D4"/>
    <w:rsid w:val="002951E3"/>
    <w:rsid w:val="00295626"/>
    <w:rsid w:val="00295836"/>
    <w:rsid w:val="002959C9"/>
    <w:rsid w:val="00295A85"/>
    <w:rsid w:val="00295AE6"/>
    <w:rsid w:val="00295EC2"/>
    <w:rsid w:val="002960D3"/>
    <w:rsid w:val="002964D3"/>
    <w:rsid w:val="00296943"/>
    <w:rsid w:val="002969E6"/>
    <w:rsid w:val="00297330"/>
    <w:rsid w:val="002A08CA"/>
    <w:rsid w:val="002A0937"/>
    <w:rsid w:val="002A0D43"/>
    <w:rsid w:val="002A0EEC"/>
    <w:rsid w:val="002A10D5"/>
    <w:rsid w:val="002A1804"/>
    <w:rsid w:val="002A250B"/>
    <w:rsid w:val="002A28BF"/>
    <w:rsid w:val="002A2B57"/>
    <w:rsid w:val="002A2D33"/>
    <w:rsid w:val="002A2FF9"/>
    <w:rsid w:val="002A3264"/>
    <w:rsid w:val="002A3553"/>
    <w:rsid w:val="002A379E"/>
    <w:rsid w:val="002A388F"/>
    <w:rsid w:val="002A3ED5"/>
    <w:rsid w:val="002A3F50"/>
    <w:rsid w:val="002A4163"/>
    <w:rsid w:val="002A43CA"/>
    <w:rsid w:val="002A446E"/>
    <w:rsid w:val="002A491C"/>
    <w:rsid w:val="002A4CC1"/>
    <w:rsid w:val="002A4E5A"/>
    <w:rsid w:val="002A5078"/>
    <w:rsid w:val="002A50B2"/>
    <w:rsid w:val="002A5189"/>
    <w:rsid w:val="002A5530"/>
    <w:rsid w:val="002A5599"/>
    <w:rsid w:val="002A584C"/>
    <w:rsid w:val="002A5E1A"/>
    <w:rsid w:val="002A60B6"/>
    <w:rsid w:val="002A65A8"/>
    <w:rsid w:val="002A675F"/>
    <w:rsid w:val="002A6F67"/>
    <w:rsid w:val="002A701C"/>
    <w:rsid w:val="002A74F4"/>
    <w:rsid w:val="002A78FE"/>
    <w:rsid w:val="002A7965"/>
    <w:rsid w:val="002A7E82"/>
    <w:rsid w:val="002B047F"/>
    <w:rsid w:val="002B08AE"/>
    <w:rsid w:val="002B08DA"/>
    <w:rsid w:val="002B0A0C"/>
    <w:rsid w:val="002B0ACA"/>
    <w:rsid w:val="002B0C9F"/>
    <w:rsid w:val="002B0E62"/>
    <w:rsid w:val="002B16F0"/>
    <w:rsid w:val="002B1AE7"/>
    <w:rsid w:val="002B1B9E"/>
    <w:rsid w:val="002B1DB1"/>
    <w:rsid w:val="002B1EA5"/>
    <w:rsid w:val="002B1FCF"/>
    <w:rsid w:val="002B2A60"/>
    <w:rsid w:val="002B2DAA"/>
    <w:rsid w:val="002B2F2F"/>
    <w:rsid w:val="002B2F85"/>
    <w:rsid w:val="002B352D"/>
    <w:rsid w:val="002B3948"/>
    <w:rsid w:val="002B4041"/>
    <w:rsid w:val="002B40D9"/>
    <w:rsid w:val="002B422A"/>
    <w:rsid w:val="002B468A"/>
    <w:rsid w:val="002B498B"/>
    <w:rsid w:val="002B4ED1"/>
    <w:rsid w:val="002B539B"/>
    <w:rsid w:val="002B5A54"/>
    <w:rsid w:val="002B623D"/>
    <w:rsid w:val="002B679E"/>
    <w:rsid w:val="002B69CD"/>
    <w:rsid w:val="002B6D7C"/>
    <w:rsid w:val="002B6FA1"/>
    <w:rsid w:val="002B76EB"/>
    <w:rsid w:val="002B77AF"/>
    <w:rsid w:val="002B7ADC"/>
    <w:rsid w:val="002C065D"/>
    <w:rsid w:val="002C066A"/>
    <w:rsid w:val="002C0A7D"/>
    <w:rsid w:val="002C1030"/>
    <w:rsid w:val="002C108E"/>
    <w:rsid w:val="002C1286"/>
    <w:rsid w:val="002C15F5"/>
    <w:rsid w:val="002C1824"/>
    <w:rsid w:val="002C18A0"/>
    <w:rsid w:val="002C1BDA"/>
    <w:rsid w:val="002C1E41"/>
    <w:rsid w:val="002C2C8C"/>
    <w:rsid w:val="002C3019"/>
    <w:rsid w:val="002C32F1"/>
    <w:rsid w:val="002C37BC"/>
    <w:rsid w:val="002C37E8"/>
    <w:rsid w:val="002C395C"/>
    <w:rsid w:val="002C3BBF"/>
    <w:rsid w:val="002C45E9"/>
    <w:rsid w:val="002C470D"/>
    <w:rsid w:val="002C4B18"/>
    <w:rsid w:val="002C50FD"/>
    <w:rsid w:val="002C53CB"/>
    <w:rsid w:val="002C5445"/>
    <w:rsid w:val="002C589F"/>
    <w:rsid w:val="002C5B64"/>
    <w:rsid w:val="002C5CFB"/>
    <w:rsid w:val="002C6178"/>
    <w:rsid w:val="002C6EF1"/>
    <w:rsid w:val="002C6F4D"/>
    <w:rsid w:val="002C71CF"/>
    <w:rsid w:val="002C77A9"/>
    <w:rsid w:val="002C7C62"/>
    <w:rsid w:val="002C7EED"/>
    <w:rsid w:val="002D064B"/>
    <w:rsid w:val="002D0B65"/>
    <w:rsid w:val="002D0DFC"/>
    <w:rsid w:val="002D1292"/>
    <w:rsid w:val="002D1510"/>
    <w:rsid w:val="002D1BDE"/>
    <w:rsid w:val="002D1FAE"/>
    <w:rsid w:val="002D2272"/>
    <w:rsid w:val="002D2384"/>
    <w:rsid w:val="002D24E9"/>
    <w:rsid w:val="002D276F"/>
    <w:rsid w:val="002D284F"/>
    <w:rsid w:val="002D3565"/>
    <w:rsid w:val="002D3645"/>
    <w:rsid w:val="002D3B83"/>
    <w:rsid w:val="002D3BA6"/>
    <w:rsid w:val="002D3DA4"/>
    <w:rsid w:val="002D3E50"/>
    <w:rsid w:val="002D3EB2"/>
    <w:rsid w:val="002D3F26"/>
    <w:rsid w:val="002D3FEF"/>
    <w:rsid w:val="002D435A"/>
    <w:rsid w:val="002D45C3"/>
    <w:rsid w:val="002D488B"/>
    <w:rsid w:val="002D4D0F"/>
    <w:rsid w:val="002D4D62"/>
    <w:rsid w:val="002D54F7"/>
    <w:rsid w:val="002D54FF"/>
    <w:rsid w:val="002D551F"/>
    <w:rsid w:val="002D56CE"/>
    <w:rsid w:val="002D571E"/>
    <w:rsid w:val="002D58EB"/>
    <w:rsid w:val="002D5B2C"/>
    <w:rsid w:val="002D5CDD"/>
    <w:rsid w:val="002D5FEC"/>
    <w:rsid w:val="002D60E6"/>
    <w:rsid w:val="002D627D"/>
    <w:rsid w:val="002D6312"/>
    <w:rsid w:val="002D69A0"/>
    <w:rsid w:val="002D69E7"/>
    <w:rsid w:val="002D6A51"/>
    <w:rsid w:val="002D6B12"/>
    <w:rsid w:val="002D6B97"/>
    <w:rsid w:val="002D6FB9"/>
    <w:rsid w:val="002D7219"/>
    <w:rsid w:val="002D77E0"/>
    <w:rsid w:val="002D7C8B"/>
    <w:rsid w:val="002D7DC8"/>
    <w:rsid w:val="002D7FF7"/>
    <w:rsid w:val="002E0119"/>
    <w:rsid w:val="002E0158"/>
    <w:rsid w:val="002E01EF"/>
    <w:rsid w:val="002E03FB"/>
    <w:rsid w:val="002E0B7C"/>
    <w:rsid w:val="002E11F1"/>
    <w:rsid w:val="002E150A"/>
    <w:rsid w:val="002E157E"/>
    <w:rsid w:val="002E16A5"/>
    <w:rsid w:val="002E1B24"/>
    <w:rsid w:val="002E1C7E"/>
    <w:rsid w:val="002E1DE7"/>
    <w:rsid w:val="002E2741"/>
    <w:rsid w:val="002E2771"/>
    <w:rsid w:val="002E3049"/>
    <w:rsid w:val="002E36A9"/>
    <w:rsid w:val="002E3854"/>
    <w:rsid w:val="002E4310"/>
    <w:rsid w:val="002E4581"/>
    <w:rsid w:val="002E495D"/>
    <w:rsid w:val="002E4E7D"/>
    <w:rsid w:val="002E50C3"/>
    <w:rsid w:val="002E5408"/>
    <w:rsid w:val="002E5A72"/>
    <w:rsid w:val="002E5B21"/>
    <w:rsid w:val="002E5DA5"/>
    <w:rsid w:val="002E5FE5"/>
    <w:rsid w:val="002E65EB"/>
    <w:rsid w:val="002E66D0"/>
    <w:rsid w:val="002E6911"/>
    <w:rsid w:val="002E6B90"/>
    <w:rsid w:val="002E6BE9"/>
    <w:rsid w:val="002E759F"/>
    <w:rsid w:val="002E772E"/>
    <w:rsid w:val="002E7AAD"/>
    <w:rsid w:val="002E7F12"/>
    <w:rsid w:val="002E7FAA"/>
    <w:rsid w:val="002E7FEB"/>
    <w:rsid w:val="002F0413"/>
    <w:rsid w:val="002F079C"/>
    <w:rsid w:val="002F0932"/>
    <w:rsid w:val="002F0952"/>
    <w:rsid w:val="002F0A01"/>
    <w:rsid w:val="002F0CD7"/>
    <w:rsid w:val="002F0E3F"/>
    <w:rsid w:val="002F146F"/>
    <w:rsid w:val="002F1603"/>
    <w:rsid w:val="002F194F"/>
    <w:rsid w:val="002F2028"/>
    <w:rsid w:val="002F21B6"/>
    <w:rsid w:val="002F22C2"/>
    <w:rsid w:val="002F24DE"/>
    <w:rsid w:val="002F28A2"/>
    <w:rsid w:val="002F28FD"/>
    <w:rsid w:val="002F2F3B"/>
    <w:rsid w:val="002F3AE8"/>
    <w:rsid w:val="002F4034"/>
    <w:rsid w:val="002F4232"/>
    <w:rsid w:val="002F462B"/>
    <w:rsid w:val="002F4714"/>
    <w:rsid w:val="002F47ED"/>
    <w:rsid w:val="002F4C98"/>
    <w:rsid w:val="002F4E99"/>
    <w:rsid w:val="002F50CE"/>
    <w:rsid w:val="002F51F3"/>
    <w:rsid w:val="002F565F"/>
    <w:rsid w:val="002F6138"/>
    <w:rsid w:val="002F62E9"/>
    <w:rsid w:val="002F6AF7"/>
    <w:rsid w:val="002F6D76"/>
    <w:rsid w:val="002F708B"/>
    <w:rsid w:val="002F7154"/>
    <w:rsid w:val="002F73B7"/>
    <w:rsid w:val="002F7982"/>
    <w:rsid w:val="002F7DAF"/>
    <w:rsid w:val="002F7E49"/>
    <w:rsid w:val="003001CB"/>
    <w:rsid w:val="00300594"/>
    <w:rsid w:val="003005B2"/>
    <w:rsid w:val="0030062E"/>
    <w:rsid w:val="00300A3B"/>
    <w:rsid w:val="00300BA7"/>
    <w:rsid w:val="00300E41"/>
    <w:rsid w:val="003011DB"/>
    <w:rsid w:val="00301251"/>
    <w:rsid w:val="0030135E"/>
    <w:rsid w:val="00301661"/>
    <w:rsid w:val="00301BD8"/>
    <w:rsid w:val="00302483"/>
    <w:rsid w:val="00302BAF"/>
    <w:rsid w:val="00303434"/>
    <w:rsid w:val="00303A3B"/>
    <w:rsid w:val="00303E70"/>
    <w:rsid w:val="0030421B"/>
    <w:rsid w:val="0030446F"/>
    <w:rsid w:val="00304677"/>
    <w:rsid w:val="00304997"/>
    <w:rsid w:val="00304D03"/>
    <w:rsid w:val="00305308"/>
    <w:rsid w:val="00305627"/>
    <w:rsid w:val="003056BC"/>
    <w:rsid w:val="0030574E"/>
    <w:rsid w:val="0030576C"/>
    <w:rsid w:val="00305A32"/>
    <w:rsid w:val="00305AEE"/>
    <w:rsid w:val="00305E33"/>
    <w:rsid w:val="00305E7E"/>
    <w:rsid w:val="00306997"/>
    <w:rsid w:val="00306A14"/>
    <w:rsid w:val="0030706A"/>
    <w:rsid w:val="003070F7"/>
    <w:rsid w:val="0030738B"/>
    <w:rsid w:val="00307402"/>
    <w:rsid w:val="00307477"/>
    <w:rsid w:val="003077DE"/>
    <w:rsid w:val="00307CF1"/>
    <w:rsid w:val="00307F11"/>
    <w:rsid w:val="00307FCA"/>
    <w:rsid w:val="0031019B"/>
    <w:rsid w:val="003101A0"/>
    <w:rsid w:val="003103EC"/>
    <w:rsid w:val="00310801"/>
    <w:rsid w:val="003108DE"/>
    <w:rsid w:val="00310988"/>
    <w:rsid w:val="003109BD"/>
    <w:rsid w:val="003109F9"/>
    <w:rsid w:val="00310C41"/>
    <w:rsid w:val="00310CDF"/>
    <w:rsid w:val="00311038"/>
    <w:rsid w:val="003113D0"/>
    <w:rsid w:val="00311A4B"/>
    <w:rsid w:val="00311DD5"/>
    <w:rsid w:val="00312105"/>
    <w:rsid w:val="0031255D"/>
    <w:rsid w:val="00312784"/>
    <w:rsid w:val="00312848"/>
    <w:rsid w:val="003129C5"/>
    <w:rsid w:val="00312A40"/>
    <w:rsid w:val="00312C2B"/>
    <w:rsid w:val="00312CCA"/>
    <w:rsid w:val="00313214"/>
    <w:rsid w:val="0031337E"/>
    <w:rsid w:val="003135F2"/>
    <w:rsid w:val="0031363E"/>
    <w:rsid w:val="00313B32"/>
    <w:rsid w:val="00313F2F"/>
    <w:rsid w:val="00314027"/>
    <w:rsid w:val="00314040"/>
    <w:rsid w:val="00314164"/>
    <w:rsid w:val="00314489"/>
    <w:rsid w:val="0031454B"/>
    <w:rsid w:val="00314AD0"/>
    <w:rsid w:val="003155AB"/>
    <w:rsid w:val="00315622"/>
    <w:rsid w:val="0031590B"/>
    <w:rsid w:val="003161E3"/>
    <w:rsid w:val="00316513"/>
    <w:rsid w:val="00316580"/>
    <w:rsid w:val="00316A09"/>
    <w:rsid w:val="00316B1F"/>
    <w:rsid w:val="00316FB7"/>
    <w:rsid w:val="003171FE"/>
    <w:rsid w:val="00317232"/>
    <w:rsid w:val="00317327"/>
    <w:rsid w:val="00317738"/>
    <w:rsid w:val="00317B28"/>
    <w:rsid w:val="00317CE4"/>
    <w:rsid w:val="00317DFA"/>
    <w:rsid w:val="0032082D"/>
    <w:rsid w:val="003209F3"/>
    <w:rsid w:val="0032133C"/>
    <w:rsid w:val="00321382"/>
    <w:rsid w:val="00321506"/>
    <w:rsid w:val="00321A2E"/>
    <w:rsid w:val="00321AAA"/>
    <w:rsid w:val="00321AB5"/>
    <w:rsid w:val="00321EE4"/>
    <w:rsid w:val="00322227"/>
    <w:rsid w:val="003222D5"/>
    <w:rsid w:val="0032352D"/>
    <w:rsid w:val="003241F9"/>
    <w:rsid w:val="003243C5"/>
    <w:rsid w:val="0032442E"/>
    <w:rsid w:val="00324D60"/>
    <w:rsid w:val="003250D2"/>
    <w:rsid w:val="00325601"/>
    <w:rsid w:val="003258A6"/>
    <w:rsid w:val="00325FB1"/>
    <w:rsid w:val="00326038"/>
    <w:rsid w:val="00326907"/>
    <w:rsid w:val="00326C2C"/>
    <w:rsid w:val="00326E1F"/>
    <w:rsid w:val="00326FE9"/>
    <w:rsid w:val="003270E3"/>
    <w:rsid w:val="0032746C"/>
    <w:rsid w:val="00327598"/>
    <w:rsid w:val="003276E3"/>
    <w:rsid w:val="00327EE4"/>
    <w:rsid w:val="00330347"/>
    <w:rsid w:val="003304B0"/>
    <w:rsid w:val="003304E6"/>
    <w:rsid w:val="00330501"/>
    <w:rsid w:val="003307C3"/>
    <w:rsid w:val="0033084E"/>
    <w:rsid w:val="00330E34"/>
    <w:rsid w:val="00331041"/>
    <w:rsid w:val="0033156B"/>
    <w:rsid w:val="00331CDE"/>
    <w:rsid w:val="00331CFC"/>
    <w:rsid w:val="0033201C"/>
    <w:rsid w:val="00332053"/>
    <w:rsid w:val="003322A0"/>
    <w:rsid w:val="0033237F"/>
    <w:rsid w:val="003323CC"/>
    <w:rsid w:val="0033265B"/>
    <w:rsid w:val="003327C3"/>
    <w:rsid w:val="00332918"/>
    <w:rsid w:val="00332955"/>
    <w:rsid w:val="00332B23"/>
    <w:rsid w:val="00332B94"/>
    <w:rsid w:val="00332C20"/>
    <w:rsid w:val="00333151"/>
    <w:rsid w:val="003331D5"/>
    <w:rsid w:val="0033378B"/>
    <w:rsid w:val="003338A5"/>
    <w:rsid w:val="00334213"/>
    <w:rsid w:val="003346C0"/>
    <w:rsid w:val="00334FA7"/>
    <w:rsid w:val="0033510C"/>
    <w:rsid w:val="0033560A"/>
    <w:rsid w:val="003357F3"/>
    <w:rsid w:val="0033582D"/>
    <w:rsid w:val="00335AE1"/>
    <w:rsid w:val="00335BEC"/>
    <w:rsid w:val="00335CB1"/>
    <w:rsid w:val="00335F79"/>
    <w:rsid w:val="003360E4"/>
    <w:rsid w:val="00336145"/>
    <w:rsid w:val="0033669A"/>
    <w:rsid w:val="003368C3"/>
    <w:rsid w:val="00336DB0"/>
    <w:rsid w:val="00336E90"/>
    <w:rsid w:val="00336F0D"/>
    <w:rsid w:val="00337550"/>
    <w:rsid w:val="00337839"/>
    <w:rsid w:val="0033797E"/>
    <w:rsid w:val="00340003"/>
    <w:rsid w:val="00340090"/>
    <w:rsid w:val="00340396"/>
    <w:rsid w:val="00340444"/>
    <w:rsid w:val="00340899"/>
    <w:rsid w:val="003408F2"/>
    <w:rsid w:val="00340904"/>
    <w:rsid w:val="00340A1F"/>
    <w:rsid w:val="00340ECE"/>
    <w:rsid w:val="003413AD"/>
    <w:rsid w:val="003413E0"/>
    <w:rsid w:val="003415CE"/>
    <w:rsid w:val="00341A76"/>
    <w:rsid w:val="00342383"/>
    <w:rsid w:val="00342745"/>
    <w:rsid w:val="003427F5"/>
    <w:rsid w:val="00342C3F"/>
    <w:rsid w:val="00342DBF"/>
    <w:rsid w:val="003432AB"/>
    <w:rsid w:val="003434DA"/>
    <w:rsid w:val="003441C8"/>
    <w:rsid w:val="003443F5"/>
    <w:rsid w:val="00344453"/>
    <w:rsid w:val="0034448A"/>
    <w:rsid w:val="0034462A"/>
    <w:rsid w:val="00344676"/>
    <w:rsid w:val="00345080"/>
    <w:rsid w:val="0034520A"/>
    <w:rsid w:val="00345213"/>
    <w:rsid w:val="003452AF"/>
    <w:rsid w:val="003455B5"/>
    <w:rsid w:val="00345D7A"/>
    <w:rsid w:val="0034616F"/>
    <w:rsid w:val="00346395"/>
    <w:rsid w:val="003464DE"/>
    <w:rsid w:val="003465A7"/>
    <w:rsid w:val="003465B6"/>
    <w:rsid w:val="0034676C"/>
    <w:rsid w:val="003468BE"/>
    <w:rsid w:val="00346D86"/>
    <w:rsid w:val="00346F70"/>
    <w:rsid w:val="00347636"/>
    <w:rsid w:val="00347823"/>
    <w:rsid w:val="00347D73"/>
    <w:rsid w:val="003503F2"/>
    <w:rsid w:val="00350568"/>
    <w:rsid w:val="003509FC"/>
    <w:rsid w:val="00350E5C"/>
    <w:rsid w:val="00350F2D"/>
    <w:rsid w:val="0035104A"/>
    <w:rsid w:val="0035156A"/>
    <w:rsid w:val="00351DCD"/>
    <w:rsid w:val="0035215F"/>
    <w:rsid w:val="00352243"/>
    <w:rsid w:val="0035233F"/>
    <w:rsid w:val="00352732"/>
    <w:rsid w:val="003529C5"/>
    <w:rsid w:val="00352F94"/>
    <w:rsid w:val="00353064"/>
    <w:rsid w:val="003539BA"/>
    <w:rsid w:val="00353E51"/>
    <w:rsid w:val="00353F46"/>
    <w:rsid w:val="00354560"/>
    <w:rsid w:val="00354C74"/>
    <w:rsid w:val="00354FC9"/>
    <w:rsid w:val="003559E1"/>
    <w:rsid w:val="00355F62"/>
    <w:rsid w:val="003562D4"/>
    <w:rsid w:val="0035667A"/>
    <w:rsid w:val="0035688A"/>
    <w:rsid w:val="00356FAE"/>
    <w:rsid w:val="00357220"/>
    <w:rsid w:val="0035757C"/>
    <w:rsid w:val="00357B5B"/>
    <w:rsid w:val="00357E70"/>
    <w:rsid w:val="00357F0D"/>
    <w:rsid w:val="00360084"/>
    <w:rsid w:val="00360140"/>
    <w:rsid w:val="00360274"/>
    <w:rsid w:val="00360318"/>
    <w:rsid w:val="00361070"/>
    <w:rsid w:val="00361274"/>
    <w:rsid w:val="00361578"/>
    <w:rsid w:val="00361913"/>
    <w:rsid w:val="00361C5D"/>
    <w:rsid w:val="00361CDC"/>
    <w:rsid w:val="00361FA8"/>
    <w:rsid w:val="00361FF4"/>
    <w:rsid w:val="003621C5"/>
    <w:rsid w:val="00362468"/>
    <w:rsid w:val="00363023"/>
    <w:rsid w:val="003639A0"/>
    <w:rsid w:val="00363B2D"/>
    <w:rsid w:val="00363DBE"/>
    <w:rsid w:val="00363FF0"/>
    <w:rsid w:val="00364024"/>
    <w:rsid w:val="0036412F"/>
    <w:rsid w:val="003648AF"/>
    <w:rsid w:val="00364B91"/>
    <w:rsid w:val="00364BFE"/>
    <w:rsid w:val="00364FEF"/>
    <w:rsid w:val="00365093"/>
    <w:rsid w:val="003655B8"/>
    <w:rsid w:val="00365C77"/>
    <w:rsid w:val="00365CBB"/>
    <w:rsid w:val="00365F8A"/>
    <w:rsid w:val="00366295"/>
    <w:rsid w:val="003664EB"/>
    <w:rsid w:val="003668BA"/>
    <w:rsid w:val="003670FC"/>
    <w:rsid w:val="003679D7"/>
    <w:rsid w:val="00367F7C"/>
    <w:rsid w:val="003704A4"/>
    <w:rsid w:val="003708CE"/>
    <w:rsid w:val="00370913"/>
    <w:rsid w:val="00370929"/>
    <w:rsid w:val="00370A99"/>
    <w:rsid w:val="00370AFA"/>
    <w:rsid w:val="00370B2D"/>
    <w:rsid w:val="00370CC2"/>
    <w:rsid w:val="00370DA8"/>
    <w:rsid w:val="00371036"/>
    <w:rsid w:val="00371338"/>
    <w:rsid w:val="003713CB"/>
    <w:rsid w:val="00371604"/>
    <w:rsid w:val="00371D13"/>
    <w:rsid w:val="00371D6B"/>
    <w:rsid w:val="00371D78"/>
    <w:rsid w:val="0037225E"/>
    <w:rsid w:val="00372794"/>
    <w:rsid w:val="00373594"/>
    <w:rsid w:val="0037384D"/>
    <w:rsid w:val="00373D14"/>
    <w:rsid w:val="00373F7F"/>
    <w:rsid w:val="00374009"/>
    <w:rsid w:val="0037427F"/>
    <w:rsid w:val="0037476C"/>
    <w:rsid w:val="003747F9"/>
    <w:rsid w:val="0037481F"/>
    <w:rsid w:val="0037577A"/>
    <w:rsid w:val="00375941"/>
    <w:rsid w:val="0037602B"/>
    <w:rsid w:val="0037614C"/>
    <w:rsid w:val="003761DD"/>
    <w:rsid w:val="0037631B"/>
    <w:rsid w:val="00376424"/>
    <w:rsid w:val="003768A5"/>
    <w:rsid w:val="00376A80"/>
    <w:rsid w:val="00376A88"/>
    <w:rsid w:val="00376B69"/>
    <w:rsid w:val="00377160"/>
    <w:rsid w:val="00377437"/>
    <w:rsid w:val="003775B1"/>
    <w:rsid w:val="003776B2"/>
    <w:rsid w:val="003776D8"/>
    <w:rsid w:val="0037791F"/>
    <w:rsid w:val="003807CF"/>
    <w:rsid w:val="003809F8"/>
    <w:rsid w:val="00380CB1"/>
    <w:rsid w:val="00380CD9"/>
    <w:rsid w:val="0038187F"/>
    <w:rsid w:val="00381A63"/>
    <w:rsid w:val="00381A95"/>
    <w:rsid w:val="00381FDC"/>
    <w:rsid w:val="00382747"/>
    <w:rsid w:val="00382AEC"/>
    <w:rsid w:val="00382CAB"/>
    <w:rsid w:val="00382D2A"/>
    <w:rsid w:val="00383347"/>
    <w:rsid w:val="00383C80"/>
    <w:rsid w:val="00383D40"/>
    <w:rsid w:val="00384100"/>
    <w:rsid w:val="00384465"/>
    <w:rsid w:val="00384875"/>
    <w:rsid w:val="0038487B"/>
    <w:rsid w:val="00384C52"/>
    <w:rsid w:val="00384F26"/>
    <w:rsid w:val="003851CD"/>
    <w:rsid w:val="00385622"/>
    <w:rsid w:val="00385822"/>
    <w:rsid w:val="003858B3"/>
    <w:rsid w:val="003858FE"/>
    <w:rsid w:val="00385C1A"/>
    <w:rsid w:val="00385DDF"/>
    <w:rsid w:val="0038636A"/>
    <w:rsid w:val="00386D3C"/>
    <w:rsid w:val="00386E72"/>
    <w:rsid w:val="0038751D"/>
    <w:rsid w:val="003875CE"/>
    <w:rsid w:val="00387B70"/>
    <w:rsid w:val="003901EB"/>
    <w:rsid w:val="00390385"/>
    <w:rsid w:val="0039043B"/>
    <w:rsid w:val="003906A4"/>
    <w:rsid w:val="003910D7"/>
    <w:rsid w:val="003920C0"/>
    <w:rsid w:val="003922C6"/>
    <w:rsid w:val="0039250A"/>
    <w:rsid w:val="00392566"/>
    <w:rsid w:val="0039258B"/>
    <w:rsid w:val="003925C9"/>
    <w:rsid w:val="00392864"/>
    <w:rsid w:val="00392900"/>
    <w:rsid w:val="00392A4F"/>
    <w:rsid w:val="00392B40"/>
    <w:rsid w:val="00393350"/>
    <w:rsid w:val="003936E1"/>
    <w:rsid w:val="00393AD6"/>
    <w:rsid w:val="003942BA"/>
    <w:rsid w:val="0039435D"/>
    <w:rsid w:val="0039477A"/>
    <w:rsid w:val="00394906"/>
    <w:rsid w:val="003949BC"/>
    <w:rsid w:val="00394CCE"/>
    <w:rsid w:val="00394EA6"/>
    <w:rsid w:val="0039519B"/>
    <w:rsid w:val="0039534C"/>
    <w:rsid w:val="0039577A"/>
    <w:rsid w:val="00396510"/>
    <w:rsid w:val="003966BC"/>
    <w:rsid w:val="00396893"/>
    <w:rsid w:val="0039723B"/>
    <w:rsid w:val="00397A40"/>
    <w:rsid w:val="00397CC0"/>
    <w:rsid w:val="003A07DB"/>
    <w:rsid w:val="003A08AD"/>
    <w:rsid w:val="003A0A40"/>
    <w:rsid w:val="003A0E44"/>
    <w:rsid w:val="003A0E52"/>
    <w:rsid w:val="003A11E8"/>
    <w:rsid w:val="003A11F3"/>
    <w:rsid w:val="003A167E"/>
    <w:rsid w:val="003A177F"/>
    <w:rsid w:val="003A1BBD"/>
    <w:rsid w:val="003A1CA1"/>
    <w:rsid w:val="003A1ED4"/>
    <w:rsid w:val="003A2119"/>
    <w:rsid w:val="003A2176"/>
    <w:rsid w:val="003A2204"/>
    <w:rsid w:val="003A25F1"/>
    <w:rsid w:val="003A27F6"/>
    <w:rsid w:val="003A2A87"/>
    <w:rsid w:val="003A2ABD"/>
    <w:rsid w:val="003A2D7F"/>
    <w:rsid w:val="003A2F6C"/>
    <w:rsid w:val="003A30A5"/>
    <w:rsid w:val="003A3B00"/>
    <w:rsid w:val="003A3B2D"/>
    <w:rsid w:val="003A3FAA"/>
    <w:rsid w:val="003A3FE4"/>
    <w:rsid w:val="003A42F9"/>
    <w:rsid w:val="003A4398"/>
    <w:rsid w:val="003A48BD"/>
    <w:rsid w:val="003A4A4B"/>
    <w:rsid w:val="003A5221"/>
    <w:rsid w:val="003A525C"/>
    <w:rsid w:val="003A547D"/>
    <w:rsid w:val="003A5592"/>
    <w:rsid w:val="003A5929"/>
    <w:rsid w:val="003A5D76"/>
    <w:rsid w:val="003A61DC"/>
    <w:rsid w:val="003A62EA"/>
    <w:rsid w:val="003A6746"/>
    <w:rsid w:val="003A6A5F"/>
    <w:rsid w:val="003A70CC"/>
    <w:rsid w:val="003A74AF"/>
    <w:rsid w:val="003A75A6"/>
    <w:rsid w:val="003A773C"/>
    <w:rsid w:val="003A7A1E"/>
    <w:rsid w:val="003A7BD5"/>
    <w:rsid w:val="003A7CBC"/>
    <w:rsid w:val="003A7FDB"/>
    <w:rsid w:val="003B064C"/>
    <w:rsid w:val="003B0799"/>
    <w:rsid w:val="003B0C20"/>
    <w:rsid w:val="003B101B"/>
    <w:rsid w:val="003B10B7"/>
    <w:rsid w:val="003B1C66"/>
    <w:rsid w:val="003B2012"/>
    <w:rsid w:val="003B22AF"/>
    <w:rsid w:val="003B2353"/>
    <w:rsid w:val="003B2BFF"/>
    <w:rsid w:val="003B31B0"/>
    <w:rsid w:val="003B32DE"/>
    <w:rsid w:val="003B389A"/>
    <w:rsid w:val="003B3A5F"/>
    <w:rsid w:val="003B3F7C"/>
    <w:rsid w:val="003B4008"/>
    <w:rsid w:val="003B4432"/>
    <w:rsid w:val="003B472F"/>
    <w:rsid w:val="003B47AC"/>
    <w:rsid w:val="003B4BD7"/>
    <w:rsid w:val="003B4DBB"/>
    <w:rsid w:val="003B4F40"/>
    <w:rsid w:val="003B5412"/>
    <w:rsid w:val="003B6050"/>
    <w:rsid w:val="003B6268"/>
    <w:rsid w:val="003B62D0"/>
    <w:rsid w:val="003B6CED"/>
    <w:rsid w:val="003B7343"/>
    <w:rsid w:val="003B753E"/>
    <w:rsid w:val="003B77C9"/>
    <w:rsid w:val="003B7840"/>
    <w:rsid w:val="003B7A0D"/>
    <w:rsid w:val="003B7D28"/>
    <w:rsid w:val="003B7FC0"/>
    <w:rsid w:val="003C01E3"/>
    <w:rsid w:val="003C037C"/>
    <w:rsid w:val="003C0467"/>
    <w:rsid w:val="003C0BC4"/>
    <w:rsid w:val="003C0D5B"/>
    <w:rsid w:val="003C1132"/>
    <w:rsid w:val="003C131E"/>
    <w:rsid w:val="003C14DB"/>
    <w:rsid w:val="003C1636"/>
    <w:rsid w:val="003C1C9E"/>
    <w:rsid w:val="003C1FCC"/>
    <w:rsid w:val="003C1FF9"/>
    <w:rsid w:val="003C2902"/>
    <w:rsid w:val="003C2AC7"/>
    <w:rsid w:val="003C2BF2"/>
    <w:rsid w:val="003C3145"/>
    <w:rsid w:val="003C3833"/>
    <w:rsid w:val="003C398B"/>
    <w:rsid w:val="003C3FFD"/>
    <w:rsid w:val="003C43D7"/>
    <w:rsid w:val="003C44E6"/>
    <w:rsid w:val="003C4640"/>
    <w:rsid w:val="003C4B4E"/>
    <w:rsid w:val="003C4E94"/>
    <w:rsid w:val="003C4E99"/>
    <w:rsid w:val="003C541C"/>
    <w:rsid w:val="003C54E5"/>
    <w:rsid w:val="003C5684"/>
    <w:rsid w:val="003C5ED3"/>
    <w:rsid w:val="003C5F76"/>
    <w:rsid w:val="003C6980"/>
    <w:rsid w:val="003C6989"/>
    <w:rsid w:val="003C69A7"/>
    <w:rsid w:val="003C6F9E"/>
    <w:rsid w:val="003C7098"/>
    <w:rsid w:val="003C7178"/>
    <w:rsid w:val="003C7AFB"/>
    <w:rsid w:val="003C7E21"/>
    <w:rsid w:val="003D00FC"/>
    <w:rsid w:val="003D03F3"/>
    <w:rsid w:val="003D04AA"/>
    <w:rsid w:val="003D053E"/>
    <w:rsid w:val="003D0664"/>
    <w:rsid w:val="003D0986"/>
    <w:rsid w:val="003D09B5"/>
    <w:rsid w:val="003D1556"/>
    <w:rsid w:val="003D1C1E"/>
    <w:rsid w:val="003D2142"/>
    <w:rsid w:val="003D2391"/>
    <w:rsid w:val="003D26A9"/>
    <w:rsid w:val="003D2813"/>
    <w:rsid w:val="003D3171"/>
    <w:rsid w:val="003D3375"/>
    <w:rsid w:val="003D37C7"/>
    <w:rsid w:val="003D38FD"/>
    <w:rsid w:val="003D3FA1"/>
    <w:rsid w:val="003D424A"/>
    <w:rsid w:val="003D45FE"/>
    <w:rsid w:val="003D47DB"/>
    <w:rsid w:val="003D4DA0"/>
    <w:rsid w:val="003D4FEB"/>
    <w:rsid w:val="003D5204"/>
    <w:rsid w:val="003D5267"/>
    <w:rsid w:val="003D5C9B"/>
    <w:rsid w:val="003D60C2"/>
    <w:rsid w:val="003D61C7"/>
    <w:rsid w:val="003D6205"/>
    <w:rsid w:val="003D6428"/>
    <w:rsid w:val="003D66F5"/>
    <w:rsid w:val="003D6A21"/>
    <w:rsid w:val="003D7236"/>
    <w:rsid w:val="003D747D"/>
    <w:rsid w:val="003D79BA"/>
    <w:rsid w:val="003E020F"/>
    <w:rsid w:val="003E0A26"/>
    <w:rsid w:val="003E0EB5"/>
    <w:rsid w:val="003E0F7F"/>
    <w:rsid w:val="003E16BD"/>
    <w:rsid w:val="003E174F"/>
    <w:rsid w:val="003E183E"/>
    <w:rsid w:val="003E187F"/>
    <w:rsid w:val="003E1DBA"/>
    <w:rsid w:val="003E20EB"/>
    <w:rsid w:val="003E2378"/>
    <w:rsid w:val="003E2857"/>
    <w:rsid w:val="003E2A06"/>
    <w:rsid w:val="003E2AE3"/>
    <w:rsid w:val="003E2D4A"/>
    <w:rsid w:val="003E303F"/>
    <w:rsid w:val="003E32B6"/>
    <w:rsid w:val="003E332A"/>
    <w:rsid w:val="003E3412"/>
    <w:rsid w:val="003E3F73"/>
    <w:rsid w:val="003E4110"/>
    <w:rsid w:val="003E43B3"/>
    <w:rsid w:val="003E44ED"/>
    <w:rsid w:val="003E4C03"/>
    <w:rsid w:val="003E4F30"/>
    <w:rsid w:val="003E5045"/>
    <w:rsid w:val="003E507A"/>
    <w:rsid w:val="003E527B"/>
    <w:rsid w:val="003E53FF"/>
    <w:rsid w:val="003E5675"/>
    <w:rsid w:val="003E5805"/>
    <w:rsid w:val="003E5ABC"/>
    <w:rsid w:val="003E5AEB"/>
    <w:rsid w:val="003E5B8D"/>
    <w:rsid w:val="003E5C8D"/>
    <w:rsid w:val="003E5D2A"/>
    <w:rsid w:val="003E696D"/>
    <w:rsid w:val="003E6C27"/>
    <w:rsid w:val="003E705C"/>
    <w:rsid w:val="003E71C0"/>
    <w:rsid w:val="003E798D"/>
    <w:rsid w:val="003E7F50"/>
    <w:rsid w:val="003F0126"/>
    <w:rsid w:val="003F0294"/>
    <w:rsid w:val="003F037A"/>
    <w:rsid w:val="003F0506"/>
    <w:rsid w:val="003F0DE6"/>
    <w:rsid w:val="003F10B2"/>
    <w:rsid w:val="003F1316"/>
    <w:rsid w:val="003F15CC"/>
    <w:rsid w:val="003F1AB4"/>
    <w:rsid w:val="003F1C25"/>
    <w:rsid w:val="003F2198"/>
    <w:rsid w:val="003F220C"/>
    <w:rsid w:val="003F2618"/>
    <w:rsid w:val="003F2634"/>
    <w:rsid w:val="003F2739"/>
    <w:rsid w:val="003F2A82"/>
    <w:rsid w:val="003F2B7E"/>
    <w:rsid w:val="003F4055"/>
    <w:rsid w:val="003F4A8A"/>
    <w:rsid w:val="003F4F82"/>
    <w:rsid w:val="003F53A4"/>
    <w:rsid w:val="003F5501"/>
    <w:rsid w:val="003F56B0"/>
    <w:rsid w:val="003F5755"/>
    <w:rsid w:val="003F599B"/>
    <w:rsid w:val="003F5A76"/>
    <w:rsid w:val="003F5A78"/>
    <w:rsid w:val="003F5C02"/>
    <w:rsid w:val="003F5C0D"/>
    <w:rsid w:val="003F5FA6"/>
    <w:rsid w:val="003F61F0"/>
    <w:rsid w:val="003F6368"/>
    <w:rsid w:val="003F647B"/>
    <w:rsid w:val="003F6719"/>
    <w:rsid w:val="003F6884"/>
    <w:rsid w:val="003F6BEB"/>
    <w:rsid w:val="003F6F89"/>
    <w:rsid w:val="003F710B"/>
    <w:rsid w:val="003F79BF"/>
    <w:rsid w:val="003F7C94"/>
    <w:rsid w:val="003F7F40"/>
    <w:rsid w:val="004007C8"/>
    <w:rsid w:val="00400AC1"/>
    <w:rsid w:val="00400B65"/>
    <w:rsid w:val="004011FE"/>
    <w:rsid w:val="004014FC"/>
    <w:rsid w:val="00401760"/>
    <w:rsid w:val="004017B7"/>
    <w:rsid w:val="004017C8"/>
    <w:rsid w:val="004021D9"/>
    <w:rsid w:val="004024D3"/>
    <w:rsid w:val="00402AFE"/>
    <w:rsid w:val="00402E66"/>
    <w:rsid w:val="004033D0"/>
    <w:rsid w:val="0040360C"/>
    <w:rsid w:val="00403692"/>
    <w:rsid w:val="00403938"/>
    <w:rsid w:val="00403972"/>
    <w:rsid w:val="004039F2"/>
    <w:rsid w:val="00404921"/>
    <w:rsid w:val="00404E38"/>
    <w:rsid w:val="00404FC0"/>
    <w:rsid w:val="004057EC"/>
    <w:rsid w:val="00405AD0"/>
    <w:rsid w:val="00405C9C"/>
    <w:rsid w:val="004061F3"/>
    <w:rsid w:val="0040677C"/>
    <w:rsid w:val="004068DC"/>
    <w:rsid w:val="00406B75"/>
    <w:rsid w:val="004077B0"/>
    <w:rsid w:val="004077EB"/>
    <w:rsid w:val="00407A90"/>
    <w:rsid w:val="00407C76"/>
    <w:rsid w:val="00407FF4"/>
    <w:rsid w:val="00410371"/>
    <w:rsid w:val="004103B4"/>
    <w:rsid w:val="00410486"/>
    <w:rsid w:val="00410759"/>
    <w:rsid w:val="00410953"/>
    <w:rsid w:val="0041122E"/>
    <w:rsid w:val="00411C84"/>
    <w:rsid w:val="00412048"/>
    <w:rsid w:val="0041211D"/>
    <w:rsid w:val="0041231F"/>
    <w:rsid w:val="00412573"/>
    <w:rsid w:val="004125C1"/>
    <w:rsid w:val="004128C4"/>
    <w:rsid w:val="00412D82"/>
    <w:rsid w:val="00413303"/>
    <w:rsid w:val="004133E3"/>
    <w:rsid w:val="00413832"/>
    <w:rsid w:val="00413ECE"/>
    <w:rsid w:val="0041451A"/>
    <w:rsid w:val="00414B44"/>
    <w:rsid w:val="00415230"/>
    <w:rsid w:val="00415368"/>
    <w:rsid w:val="00415F62"/>
    <w:rsid w:val="0041600F"/>
    <w:rsid w:val="004166DE"/>
    <w:rsid w:val="00416797"/>
    <w:rsid w:val="00416B43"/>
    <w:rsid w:val="00416FFE"/>
    <w:rsid w:val="004175BB"/>
    <w:rsid w:val="004176C0"/>
    <w:rsid w:val="004176C7"/>
    <w:rsid w:val="00417D3B"/>
    <w:rsid w:val="00417EFD"/>
    <w:rsid w:val="00420654"/>
    <w:rsid w:val="004208C9"/>
    <w:rsid w:val="00420971"/>
    <w:rsid w:val="00420A95"/>
    <w:rsid w:val="00420AE9"/>
    <w:rsid w:val="00420EEB"/>
    <w:rsid w:val="004212E8"/>
    <w:rsid w:val="004215B4"/>
    <w:rsid w:val="004218CD"/>
    <w:rsid w:val="00421CF3"/>
    <w:rsid w:val="00421D5E"/>
    <w:rsid w:val="00421DA8"/>
    <w:rsid w:val="0042209E"/>
    <w:rsid w:val="004226D2"/>
    <w:rsid w:val="00422BF8"/>
    <w:rsid w:val="00423126"/>
    <w:rsid w:val="00423152"/>
    <w:rsid w:val="004235CB"/>
    <w:rsid w:val="0042361E"/>
    <w:rsid w:val="004238C6"/>
    <w:rsid w:val="00423940"/>
    <w:rsid w:val="00423994"/>
    <w:rsid w:val="00424419"/>
    <w:rsid w:val="004244D1"/>
    <w:rsid w:val="0042467E"/>
    <w:rsid w:val="00424933"/>
    <w:rsid w:val="00424B7B"/>
    <w:rsid w:val="00424F8B"/>
    <w:rsid w:val="004253FD"/>
    <w:rsid w:val="004255E3"/>
    <w:rsid w:val="00425AA3"/>
    <w:rsid w:val="00426268"/>
    <w:rsid w:val="00426505"/>
    <w:rsid w:val="0042673C"/>
    <w:rsid w:val="00426915"/>
    <w:rsid w:val="00427116"/>
    <w:rsid w:val="00427381"/>
    <w:rsid w:val="00427A91"/>
    <w:rsid w:val="00430096"/>
    <w:rsid w:val="004301F9"/>
    <w:rsid w:val="004302D4"/>
    <w:rsid w:val="004305B7"/>
    <w:rsid w:val="00430706"/>
    <w:rsid w:val="0043076C"/>
    <w:rsid w:val="00430811"/>
    <w:rsid w:val="00430A06"/>
    <w:rsid w:val="00430BBE"/>
    <w:rsid w:val="00430DE2"/>
    <w:rsid w:val="00430DF7"/>
    <w:rsid w:val="00430F71"/>
    <w:rsid w:val="00431B36"/>
    <w:rsid w:val="00431D4A"/>
    <w:rsid w:val="00432131"/>
    <w:rsid w:val="004324C4"/>
    <w:rsid w:val="00432A79"/>
    <w:rsid w:val="00432ACF"/>
    <w:rsid w:val="00432CE4"/>
    <w:rsid w:val="00432EF1"/>
    <w:rsid w:val="00432FE3"/>
    <w:rsid w:val="00433271"/>
    <w:rsid w:val="004333B2"/>
    <w:rsid w:val="00433540"/>
    <w:rsid w:val="004339C3"/>
    <w:rsid w:val="0043425F"/>
    <w:rsid w:val="00434553"/>
    <w:rsid w:val="00434843"/>
    <w:rsid w:val="00435120"/>
    <w:rsid w:val="004351A5"/>
    <w:rsid w:val="00435216"/>
    <w:rsid w:val="00435246"/>
    <w:rsid w:val="004353ED"/>
    <w:rsid w:val="004353FA"/>
    <w:rsid w:val="00435912"/>
    <w:rsid w:val="00435927"/>
    <w:rsid w:val="00435AF4"/>
    <w:rsid w:val="00435C43"/>
    <w:rsid w:val="00435CED"/>
    <w:rsid w:val="00435D6E"/>
    <w:rsid w:val="00435E8B"/>
    <w:rsid w:val="0043602D"/>
    <w:rsid w:val="0043636A"/>
    <w:rsid w:val="004363A2"/>
    <w:rsid w:val="0043651F"/>
    <w:rsid w:val="00436AC2"/>
    <w:rsid w:val="00436E5D"/>
    <w:rsid w:val="004370C6"/>
    <w:rsid w:val="00437507"/>
    <w:rsid w:val="004375ED"/>
    <w:rsid w:val="004379E1"/>
    <w:rsid w:val="00437A2F"/>
    <w:rsid w:val="00437DE0"/>
    <w:rsid w:val="00440662"/>
    <w:rsid w:val="00441088"/>
    <w:rsid w:val="00441942"/>
    <w:rsid w:val="00441949"/>
    <w:rsid w:val="00441A07"/>
    <w:rsid w:val="00441A1A"/>
    <w:rsid w:val="00441DBC"/>
    <w:rsid w:val="00441DE1"/>
    <w:rsid w:val="00442439"/>
    <w:rsid w:val="00442B29"/>
    <w:rsid w:val="00442E51"/>
    <w:rsid w:val="004433B3"/>
    <w:rsid w:val="0044381B"/>
    <w:rsid w:val="00443B03"/>
    <w:rsid w:val="00443B25"/>
    <w:rsid w:val="00443C14"/>
    <w:rsid w:val="00443DD1"/>
    <w:rsid w:val="00443DD4"/>
    <w:rsid w:val="00443F47"/>
    <w:rsid w:val="00443F79"/>
    <w:rsid w:val="00444775"/>
    <w:rsid w:val="004448FB"/>
    <w:rsid w:val="004448FF"/>
    <w:rsid w:val="00444ABF"/>
    <w:rsid w:val="00444D3B"/>
    <w:rsid w:val="00444E3F"/>
    <w:rsid w:val="00445122"/>
    <w:rsid w:val="0044528D"/>
    <w:rsid w:val="004457E0"/>
    <w:rsid w:val="00445C6E"/>
    <w:rsid w:val="00445CEB"/>
    <w:rsid w:val="00446630"/>
    <w:rsid w:val="004466CA"/>
    <w:rsid w:val="004466FE"/>
    <w:rsid w:val="00446A60"/>
    <w:rsid w:val="00450817"/>
    <w:rsid w:val="00451060"/>
    <w:rsid w:val="004511C9"/>
    <w:rsid w:val="0045149E"/>
    <w:rsid w:val="004514C8"/>
    <w:rsid w:val="00451665"/>
    <w:rsid w:val="004517CC"/>
    <w:rsid w:val="00451834"/>
    <w:rsid w:val="00451FC7"/>
    <w:rsid w:val="004526A7"/>
    <w:rsid w:val="0045275E"/>
    <w:rsid w:val="00452A98"/>
    <w:rsid w:val="00452AC0"/>
    <w:rsid w:val="00452C0D"/>
    <w:rsid w:val="00453C6B"/>
    <w:rsid w:val="0045434E"/>
    <w:rsid w:val="00454475"/>
    <w:rsid w:val="00454856"/>
    <w:rsid w:val="004549C2"/>
    <w:rsid w:val="004550F1"/>
    <w:rsid w:val="00455584"/>
    <w:rsid w:val="004555AC"/>
    <w:rsid w:val="004558FF"/>
    <w:rsid w:val="00455BDE"/>
    <w:rsid w:val="004566F3"/>
    <w:rsid w:val="0045678C"/>
    <w:rsid w:val="00456CB6"/>
    <w:rsid w:val="00456E11"/>
    <w:rsid w:val="00456EA8"/>
    <w:rsid w:val="00456FCB"/>
    <w:rsid w:val="00457206"/>
    <w:rsid w:val="00457391"/>
    <w:rsid w:val="004573E6"/>
    <w:rsid w:val="004577D9"/>
    <w:rsid w:val="00457C07"/>
    <w:rsid w:val="00457CA1"/>
    <w:rsid w:val="00460543"/>
    <w:rsid w:val="00460862"/>
    <w:rsid w:val="00460893"/>
    <w:rsid w:val="004608ED"/>
    <w:rsid w:val="00460C19"/>
    <w:rsid w:val="00460CBA"/>
    <w:rsid w:val="00460D91"/>
    <w:rsid w:val="004610AD"/>
    <w:rsid w:val="00461363"/>
    <w:rsid w:val="00461828"/>
    <w:rsid w:val="00461918"/>
    <w:rsid w:val="00461FF4"/>
    <w:rsid w:val="00462310"/>
    <w:rsid w:val="004623F7"/>
    <w:rsid w:val="004624A8"/>
    <w:rsid w:val="0046337E"/>
    <w:rsid w:val="004636EF"/>
    <w:rsid w:val="004637F9"/>
    <w:rsid w:val="004639BF"/>
    <w:rsid w:val="00463B9A"/>
    <w:rsid w:val="00463BD6"/>
    <w:rsid w:val="00463F09"/>
    <w:rsid w:val="00464425"/>
    <w:rsid w:val="004648E4"/>
    <w:rsid w:val="00464986"/>
    <w:rsid w:val="004649CE"/>
    <w:rsid w:val="00465412"/>
    <w:rsid w:val="00465BF2"/>
    <w:rsid w:val="00466050"/>
    <w:rsid w:val="00466261"/>
    <w:rsid w:val="004664DC"/>
    <w:rsid w:val="0046657C"/>
    <w:rsid w:val="00466659"/>
    <w:rsid w:val="00466877"/>
    <w:rsid w:val="00466A2C"/>
    <w:rsid w:val="00466EB7"/>
    <w:rsid w:val="0046700B"/>
    <w:rsid w:val="004670AE"/>
    <w:rsid w:val="00467518"/>
    <w:rsid w:val="004675AA"/>
    <w:rsid w:val="00467B45"/>
    <w:rsid w:val="00467B48"/>
    <w:rsid w:val="00467BBF"/>
    <w:rsid w:val="00467C92"/>
    <w:rsid w:val="00467F3F"/>
    <w:rsid w:val="00467FEB"/>
    <w:rsid w:val="0047017E"/>
    <w:rsid w:val="004701C9"/>
    <w:rsid w:val="004702CB"/>
    <w:rsid w:val="00470444"/>
    <w:rsid w:val="004705C9"/>
    <w:rsid w:val="00470888"/>
    <w:rsid w:val="004709C9"/>
    <w:rsid w:val="00470B00"/>
    <w:rsid w:val="00470E71"/>
    <w:rsid w:val="0047113A"/>
    <w:rsid w:val="004712CD"/>
    <w:rsid w:val="00471444"/>
    <w:rsid w:val="004715C8"/>
    <w:rsid w:val="00471B95"/>
    <w:rsid w:val="00471D8C"/>
    <w:rsid w:val="00472182"/>
    <w:rsid w:val="0047229A"/>
    <w:rsid w:val="00472640"/>
    <w:rsid w:val="00473541"/>
    <w:rsid w:val="00473882"/>
    <w:rsid w:val="004741A1"/>
    <w:rsid w:val="004741E6"/>
    <w:rsid w:val="00474BFE"/>
    <w:rsid w:val="00474DBA"/>
    <w:rsid w:val="00474F88"/>
    <w:rsid w:val="00475281"/>
    <w:rsid w:val="00475676"/>
    <w:rsid w:val="004758A9"/>
    <w:rsid w:val="004759A1"/>
    <w:rsid w:val="00475ABA"/>
    <w:rsid w:val="00476B1C"/>
    <w:rsid w:val="00476BD5"/>
    <w:rsid w:val="00476F2D"/>
    <w:rsid w:val="0047720D"/>
    <w:rsid w:val="004773DD"/>
    <w:rsid w:val="004777BE"/>
    <w:rsid w:val="00477B71"/>
    <w:rsid w:val="00477CC9"/>
    <w:rsid w:val="004800C2"/>
    <w:rsid w:val="00480261"/>
    <w:rsid w:val="00480566"/>
    <w:rsid w:val="00480B64"/>
    <w:rsid w:val="00480BB3"/>
    <w:rsid w:val="00480E9B"/>
    <w:rsid w:val="00480F7B"/>
    <w:rsid w:val="004810EF"/>
    <w:rsid w:val="0048118A"/>
    <w:rsid w:val="004819E3"/>
    <w:rsid w:val="00481D14"/>
    <w:rsid w:val="00482037"/>
    <w:rsid w:val="00482270"/>
    <w:rsid w:val="00482490"/>
    <w:rsid w:val="0048264D"/>
    <w:rsid w:val="00483092"/>
    <w:rsid w:val="00483216"/>
    <w:rsid w:val="00483336"/>
    <w:rsid w:val="004835A1"/>
    <w:rsid w:val="0048360A"/>
    <w:rsid w:val="00483662"/>
    <w:rsid w:val="0048389A"/>
    <w:rsid w:val="004839A1"/>
    <w:rsid w:val="00483B69"/>
    <w:rsid w:val="004840AD"/>
    <w:rsid w:val="0048416C"/>
    <w:rsid w:val="0048438B"/>
    <w:rsid w:val="004843BA"/>
    <w:rsid w:val="004844C0"/>
    <w:rsid w:val="00484595"/>
    <w:rsid w:val="004848C6"/>
    <w:rsid w:val="00484C58"/>
    <w:rsid w:val="00484E52"/>
    <w:rsid w:val="0048504B"/>
    <w:rsid w:val="004853A0"/>
    <w:rsid w:val="004857FD"/>
    <w:rsid w:val="00485E67"/>
    <w:rsid w:val="00485FB9"/>
    <w:rsid w:val="00486096"/>
    <w:rsid w:val="004866EC"/>
    <w:rsid w:val="0048676A"/>
    <w:rsid w:val="004868D4"/>
    <w:rsid w:val="00486C8E"/>
    <w:rsid w:val="00486F29"/>
    <w:rsid w:val="004871FA"/>
    <w:rsid w:val="004874D1"/>
    <w:rsid w:val="00487769"/>
    <w:rsid w:val="0048793C"/>
    <w:rsid w:val="00487C17"/>
    <w:rsid w:val="00487D98"/>
    <w:rsid w:val="00487F5D"/>
    <w:rsid w:val="004900DE"/>
    <w:rsid w:val="0049026D"/>
    <w:rsid w:val="00490B94"/>
    <w:rsid w:val="00490BF7"/>
    <w:rsid w:val="0049100C"/>
    <w:rsid w:val="004917FF"/>
    <w:rsid w:val="00491EFB"/>
    <w:rsid w:val="0049241E"/>
    <w:rsid w:val="00492B70"/>
    <w:rsid w:val="00492E26"/>
    <w:rsid w:val="004932DF"/>
    <w:rsid w:val="00493680"/>
    <w:rsid w:val="004938B6"/>
    <w:rsid w:val="00493B76"/>
    <w:rsid w:val="00494891"/>
    <w:rsid w:val="004948AB"/>
    <w:rsid w:val="00494D14"/>
    <w:rsid w:val="00494F5B"/>
    <w:rsid w:val="00495419"/>
    <w:rsid w:val="0049588B"/>
    <w:rsid w:val="00495BC5"/>
    <w:rsid w:val="004962D4"/>
    <w:rsid w:val="00496525"/>
    <w:rsid w:val="00496617"/>
    <w:rsid w:val="00496725"/>
    <w:rsid w:val="00496F8C"/>
    <w:rsid w:val="00497257"/>
    <w:rsid w:val="0049729A"/>
    <w:rsid w:val="00497530"/>
    <w:rsid w:val="00497609"/>
    <w:rsid w:val="0049787A"/>
    <w:rsid w:val="00497F37"/>
    <w:rsid w:val="004A0363"/>
    <w:rsid w:val="004A0B9C"/>
    <w:rsid w:val="004A0DD2"/>
    <w:rsid w:val="004A1061"/>
    <w:rsid w:val="004A10B5"/>
    <w:rsid w:val="004A1101"/>
    <w:rsid w:val="004A12C7"/>
    <w:rsid w:val="004A1332"/>
    <w:rsid w:val="004A176E"/>
    <w:rsid w:val="004A1865"/>
    <w:rsid w:val="004A1B91"/>
    <w:rsid w:val="004A1B9E"/>
    <w:rsid w:val="004A1DBE"/>
    <w:rsid w:val="004A2159"/>
    <w:rsid w:val="004A235F"/>
    <w:rsid w:val="004A24DC"/>
    <w:rsid w:val="004A2A3D"/>
    <w:rsid w:val="004A2B3D"/>
    <w:rsid w:val="004A2F03"/>
    <w:rsid w:val="004A3396"/>
    <w:rsid w:val="004A3718"/>
    <w:rsid w:val="004A37F8"/>
    <w:rsid w:val="004A3AA2"/>
    <w:rsid w:val="004A425A"/>
    <w:rsid w:val="004A4364"/>
    <w:rsid w:val="004A43E5"/>
    <w:rsid w:val="004A46F3"/>
    <w:rsid w:val="004A4756"/>
    <w:rsid w:val="004A492C"/>
    <w:rsid w:val="004A4CCB"/>
    <w:rsid w:val="004A4F22"/>
    <w:rsid w:val="004A5495"/>
    <w:rsid w:val="004A563A"/>
    <w:rsid w:val="004A583A"/>
    <w:rsid w:val="004A5C5A"/>
    <w:rsid w:val="004A5CC6"/>
    <w:rsid w:val="004A60D0"/>
    <w:rsid w:val="004A66F4"/>
    <w:rsid w:val="004A6B04"/>
    <w:rsid w:val="004A6D34"/>
    <w:rsid w:val="004A6D6B"/>
    <w:rsid w:val="004A6F9D"/>
    <w:rsid w:val="004A700F"/>
    <w:rsid w:val="004A7404"/>
    <w:rsid w:val="004A7B69"/>
    <w:rsid w:val="004A7E33"/>
    <w:rsid w:val="004B01AA"/>
    <w:rsid w:val="004B042F"/>
    <w:rsid w:val="004B0D8A"/>
    <w:rsid w:val="004B1095"/>
    <w:rsid w:val="004B10BE"/>
    <w:rsid w:val="004B1399"/>
    <w:rsid w:val="004B18B5"/>
    <w:rsid w:val="004B1CFC"/>
    <w:rsid w:val="004B1E82"/>
    <w:rsid w:val="004B1FEC"/>
    <w:rsid w:val="004B2370"/>
    <w:rsid w:val="004B23A7"/>
    <w:rsid w:val="004B2C81"/>
    <w:rsid w:val="004B2E02"/>
    <w:rsid w:val="004B2EE2"/>
    <w:rsid w:val="004B3167"/>
    <w:rsid w:val="004B352A"/>
    <w:rsid w:val="004B391B"/>
    <w:rsid w:val="004B3A89"/>
    <w:rsid w:val="004B43E1"/>
    <w:rsid w:val="004B4664"/>
    <w:rsid w:val="004B4A96"/>
    <w:rsid w:val="004B4B31"/>
    <w:rsid w:val="004B4CEB"/>
    <w:rsid w:val="004B4DB3"/>
    <w:rsid w:val="004B4DC5"/>
    <w:rsid w:val="004B4E2F"/>
    <w:rsid w:val="004B4F1D"/>
    <w:rsid w:val="004B4F9B"/>
    <w:rsid w:val="004B5089"/>
    <w:rsid w:val="004B5200"/>
    <w:rsid w:val="004B52F1"/>
    <w:rsid w:val="004B53DE"/>
    <w:rsid w:val="004B569B"/>
    <w:rsid w:val="004B56B8"/>
    <w:rsid w:val="004B56FB"/>
    <w:rsid w:val="004B5936"/>
    <w:rsid w:val="004B5A3B"/>
    <w:rsid w:val="004B5F7F"/>
    <w:rsid w:val="004B6197"/>
    <w:rsid w:val="004B6788"/>
    <w:rsid w:val="004B68BB"/>
    <w:rsid w:val="004B6B8E"/>
    <w:rsid w:val="004B707B"/>
    <w:rsid w:val="004B7585"/>
    <w:rsid w:val="004B7738"/>
    <w:rsid w:val="004B77F7"/>
    <w:rsid w:val="004B783E"/>
    <w:rsid w:val="004B7C8E"/>
    <w:rsid w:val="004C01F2"/>
    <w:rsid w:val="004C055E"/>
    <w:rsid w:val="004C0572"/>
    <w:rsid w:val="004C0B7A"/>
    <w:rsid w:val="004C0B84"/>
    <w:rsid w:val="004C0EDD"/>
    <w:rsid w:val="004C0F26"/>
    <w:rsid w:val="004C1155"/>
    <w:rsid w:val="004C17ED"/>
    <w:rsid w:val="004C1874"/>
    <w:rsid w:val="004C1FFE"/>
    <w:rsid w:val="004C2009"/>
    <w:rsid w:val="004C2445"/>
    <w:rsid w:val="004C2528"/>
    <w:rsid w:val="004C29C6"/>
    <w:rsid w:val="004C2E90"/>
    <w:rsid w:val="004C3570"/>
    <w:rsid w:val="004C3838"/>
    <w:rsid w:val="004C41ED"/>
    <w:rsid w:val="004C4488"/>
    <w:rsid w:val="004C474E"/>
    <w:rsid w:val="004C4A86"/>
    <w:rsid w:val="004C4AE5"/>
    <w:rsid w:val="004C523B"/>
    <w:rsid w:val="004C538B"/>
    <w:rsid w:val="004C55B3"/>
    <w:rsid w:val="004C616F"/>
    <w:rsid w:val="004C6249"/>
    <w:rsid w:val="004C6320"/>
    <w:rsid w:val="004C6363"/>
    <w:rsid w:val="004C676C"/>
    <w:rsid w:val="004C6A4F"/>
    <w:rsid w:val="004C7159"/>
    <w:rsid w:val="004C7191"/>
    <w:rsid w:val="004C7335"/>
    <w:rsid w:val="004C76C1"/>
    <w:rsid w:val="004C7770"/>
    <w:rsid w:val="004C7C50"/>
    <w:rsid w:val="004D0115"/>
    <w:rsid w:val="004D0349"/>
    <w:rsid w:val="004D04CD"/>
    <w:rsid w:val="004D0765"/>
    <w:rsid w:val="004D09B4"/>
    <w:rsid w:val="004D0E17"/>
    <w:rsid w:val="004D0EBA"/>
    <w:rsid w:val="004D12DC"/>
    <w:rsid w:val="004D139E"/>
    <w:rsid w:val="004D155C"/>
    <w:rsid w:val="004D1A0E"/>
    <w:rsid w:val="004D2356"/>
    <w:rsid w:val="004D23E3"/>
    <w:rsid w:val="004D27D6"/>
    <w:rsid w:val="004D286C"/>
    <w:rsid w:val="004D2882"/>
    <w:rsid w:val="004D2965"/>
    <w:rsid w:val="004D29D1"/>
    <w:rsid w:val="004D32BC"/>
    <w:rsid w:val="004D3379"/>
    <w:rsid w:val="004D36CC"/>
    <w:rsid w:val="004D39DA"/>
    <w:rsid w:val="004D3C70"/>
    <w:rsid w:val="004D3EB3"/>
    <w:rsid w:val="004D3EC6"/>
    <w:rsid w:val="004D40C6"/>
    <w:rsid w:val="004D454B"/>
    <w:rsid w:val="004D4B05"/>
    <w:rsid w:val="004D4D66"/>
    <w:rsid w:val="004D5063"/>
    <w:rsid w:val="004D5446"/>
    <w:rsid w:val="004D5E46"/>
    <w:rsid w:val="004D5FEF"/>
    <w:rsid w:val="004D6293"/>
    <w:rsid w:val="004D6460"/>
    <w:rsid w:val="004D6773"/>
    <w:rsid w:val="004D7086"/>
    <w:rsid w:val="004D73E2"/>
    <w:rsid w:val="004D74F2"/>
    <w:rsid w:val="004D7985"/>
    <w:rsid w:val="004D7C45"/>
    <w:rsid w:val="004D7CE2"/>
    <w:rsid w:val="004E1220"/>
    <w:rsid w:val="004E1268"/>
    <w:rsid w:val="004E12B3"/>
    <w:rsid w:val="004E1D45"/>
    <w:rsid w:val="004E1E56"/>
    <w:rsid w:val="004E213A"/>
    <w:rsid w:val="004E26B7"/>
    <w:rsid w:val="004E2CB5"/>
    <w:rsid w:val="004E2D48"/>
    <w:rsid w:val="004E2DEA"/>
    <w:rsid w:val="004E3452"/>
    <w:rsid w:val="004E34B2"/>
    <w:rsid w:val="004E3503"/>
    <w:rsid w:val="004E3886"/>
    <w:rsid w:val="004E4020"/>
    <w:rsid w:val="004E405E"/>
    <w:rsid w:val="004E4728"/>
    <w:rsid w:val="004E4861"/>
    <w:rsid w:val="004E4899"/>
    <w:rsid w:val="004E4AD5"/>
    <w:rsid w:val="004E4C2E"/>
    <w:rsid w:val="004E4CD7"/>
    <w:rsid w:val="004E4EB5"/>
    <w:rsid w:val="004E4F54"/>
    <w:rsid w:val="004E5080"/>
    <w:rsid w:val="004E5317"/>
    <w:rsid w:val="004E56EA"/>
    <w:rsid w:val="004E5704"/>
    <w:rsid w:val="004E5CEB"/>
    <w:rsid w:val="004E5F6C"/>
    <w:rsid w:val="004E6148"/>
    <w:rsid w:val="004E616C"/>
    <w:rsid w:val="004E6675"/>
    <w:rsid w:val="004E67B1"/>
    <w:rsid w:val="004E6AFF"/>
    <w:rsid w:val="004E6F2B"/>
    <w:rsid w:val="004E6F34"/>
    <w:rsid w:val="004E70CC"/>
    <w:rsid w:val="004E7FE9"/>
    <w:rsid w:val="004F00C8"/>
    <w:rsid w:val="004F0244"/>
    <w:rsid w:val="004F026E"/>
    <w:rsid w:val="004F0272"/>
    <w:rsid w:val="004F05E7"/>
    <w:rsid w:val="004F083B"/>
    <w:rsid w:val="004F0C10"/>
    <w:rsid w:val="004F0CDF"/>
    <w:rsid w:val="004F0DAA"/>
    <w:rsid w:val="004F0FCA"/>
    <w:rsid w:val="004F1183"/>
    <w:rsid w:val="004F11C8"/>
    <w:rsid w:val="004F1348"/>
    <w:rsid w:val="004F13CC"/>
    <w:rsid w:val="004F1789"/>
    <w:rsid w:val="004F21DE"/>
    <w:rsid w:val="004F2266"/>
    <w:rsid w:val="004F242E"/>
    <w:rsid w:val="004F27F6"/>
    <w:rsid w:val="004F2D7B"/>
    <w:rsid w:val="004F2EB5"/>
    <w:rsid w:val="004F2FF3"/>
    <w:rsid w:val="004F3049"/>
    <w:rsid w:val="004F3442"/>
    <w:rsid w:val="004F3AF6"/>
    <w:rsid w:val="004F3FC4"/>
    <w:rsid w:val="004F400A"/>
    <w:rsid w:val="004F40B5"/>
    <w:rsid w:val="004F41A3"/>
    <w:rsid w:val="004F4224"/>
    <w:rsid w:val="004F4339"/>
    <w:rsid w:val="004F47DB"/>
    <w:rsid w:val="004F4823"/>
    <w:rsid w:val="004F48B6"/>
    <w:rsid w:val="004F495F"/>
    <w:rsid w:val="004F55BD"/>
    <w:rsid w:val="004F570D"/>
    <w:rsid w:val="004F5715"/>
    <w:rsid w:val="004F5A34"/>
    <w:rsid w:val="004F5AFF"/>
    <w:rsid w:val="004F5F4B"/>
    <w:rsid w:val="004F629E"/>
    <w:rsid w:val="004F6541"/>
    <w:rsid w:val="004F677A"/>
    <w:rsid w:val="004F7293"/>
    <w:rsid w:val="004F7721"/>
    <w:rsid w:val="004F7979"/>
    <w:rsid w:val="004F7EB5"/>
    <w:rsid w:val="0050009B"/>
    <w:rsid w:val="005000A9"/>
    <w:rsid w:val="00500542"/>
    <w:rsid w:val="00500A64"/>
    <w:rsid w:val="00500CDD"/>
    <w:rsid w:val="00500D8C"/>
    <w:rsid w:val="00500F48"/>
    <w:rsid w:val="00501287"/>
    <w:rsid w:val="00501636"/>
    <w:rsid w:val="00502068"/>
    <w:rsid w:val="00502236"/>
    <w:rsid w:val="005027A9"/>
    <w:rsid w:val="00502D28"/>
    <w:rsid w:val="00502D2B"/>
    <w:rsid w:val="00502EC1"/>
    <w:rsid w:val="00503131"/>
    <w:rsid w:val="00503599"/>
    <w:rsid w:val="005035E8"/>
    <w:rsid w:val="00503717"/>
    <w:rsid w:val="005041AE"/>
    <w:rsid w:val="005048C6"/>
    <w:rsid w:val="00505AF7"/>
    <w:rsid w:val="00505C10"/>
    <w:rsid w:val="0050617D"/>
    <w:rsid w:val="0050639C"/>
    <w:rsid w:val="0050656E"/>
    <w:rsid w:val="00506BF4"/>
    <w:rsid w:val="00506D4F"/>
    <w:rsid w:val="00506E24"/>
    <w:rsid w:val="00506F04"/>
    <w:rsid w:val="00507146"/>
    <w:rsid w:val="00507790"/>
    <w:rsid w:val="00507981"/>
    <w:rsid w:val="0051060B"/>
    <w:rsid w:val="005107AA"/>
    <w:rsid w:val="00510AC8"/>
    <w:rsid w:val="00510B57"/>
    <w:rsid w:val="00510BFF"/>
    <w:rsid w:val="00510C6A"/>
    <w:rsid w:val="00511566"/>
    <w:rsid w:val="00511768"/>
    <w:rsid w:val="005118BE"/>
    <w:rsid w:val="00511CAA"/>
    <w:rsid w:val="00512083"/>
    <w:rsid w:val="005124E8"/>
    <w:rsid w:val="0051285A"/>
    <w:rsid w:val="005129B6"/>
    <w:rsid w:val="00512CC3"/>
    <w:rsid w:val="0051339C"/>
    <w:rsid w:val="005133D5"/>
    <w:rsid w:val="005133F6"/>
    <w:rsid w:val="005134A1"/>
    <w:rsid w:val="00513D50"/>
    <w:rsid w:val="00513F7D"/>
    <w:rsid w:val="005141FC"/>
    <w:rsid w:val="00514466"/>
    <w:rsid w:val="005144F1"/>
    <w:rsid w:val="00515A4D"/>
    <w:rsid w:val="00515D08"/>
    <w:rsid w:val="005163C9"/>
    <w:rsid w:val="00516815"/>
    <w:rsid w:val="00516C52"/>
    <w:rsid w:val="00517238"/>
    <w:rsid w:val="0051759A"/>
    <w:rsid w:val="005178EA"/>
    <w:rsid w:val="00517968"/>
    <w:rsid w:val="005207CF"/>
    <w:rsid w:val="005208ED"/>
    <w:rsid w:val="005209D2"/>
    <w:rsid w:val="00520B68"/>
    <w:rsid w:val="00521579"/>
    <w:rsid w:val="005216C8"/>
    <w:rsid w:val="00521C8D"/>
    <w:rsid w:val="00521FFB"/>
    <w:rsid w:val="0052212A"/>
    <w:rsid w:val="005225F1"/>
    <w:rsid w:val="0052282B"/>
    <w:rsid w:val="005229EA"/>
    <w:rsid w:val="00522D8A"/>
    <w:rsid w:val="00522DA6"/>
    <w:rsid w:val="005233F5"/>
    <w:rsid w:val="005237D7"/>
    <w:rsid w:val="00523996"/>
    <w:rsid w:val="00523ADE"/>
    <w:rsid w:val="00523EF5"/>
    <w:rsid w:val="00524120"/>
    <w:rsid w:val="00524247"/>
    <w:rsid w:val="005242F2"/>
    <w:rsid w:val="00524DEB"/>
    <w:rsid w:val="00524FFB"/>
    <w:rsid w:val="0052537B"/>
    <w:rsid w:val="00525DF2"/>
    <w:rsid w:val="00525E19"/>
    <w:rsid w:val="00525ECC"/>
    <w:rsid w:val="00526604"/>
    <w:rsid w:val="00526630"/>
    <w:rsid w:val="005266F1"/>
    <w:rsid w:val="00527751"/>
    <w:rsid w:val="005277EA"/>
    <w:rsid w:val="00527A4F"/>
    <w:rsid w:val="00527E1A"/>
    <w:rsid w:val="00527FB7"/>
    <w:rsid w:val="005300C7"/>
    <w:rsid w:val="00530B6A"/>
    <w:rsid w:val="00530B85"/>
    <w:rsid w:val="00530FEB"/>
    <w:rsid w:val="005314C7"/>
    <w:rsid w:val="00531B20"/>
    <w:rsid w:val="00531D0F"/>
    <w:rsid w:val="00531EC7"/>
    <w:rsid w:val="00532034"/>
    <w:rsid w:val="00532183"/>
    <w:rsid w:val="00532241"/>
    <w:rsid w:val="005323BD"/>
    <w:rsid w:val="0053297E"/>
    <w:rsid w:val="005338A3"/>
    <w:rsid w:val="00533AAD"/>
    <w:rsid w:val="00533B34"/>
    <w:rsid w:val="0053424F"/>
    <w:rsid w:val="005345BF"/>
    <w:rsid w:val="00534806"/>
    <w:rsid w:val="00534810"/>
    <w:rsid w:val="005349E4"/>
    <w:rsid w:val="00534B39"/>
    <w:rsid w:val="00534BE5"/>
    <w:rsid w:val="00534FC3"/>
    <w:rsid w:val="00535183"/>
    <w:rsid w:val="0053541B"/>
    <w:rsid w:val="00535866"/>
    <w:rsid w:val="005359F7"/>
    <w:rsid w:val="0053654B"/>
    <w:rsid w:val="0053669F"/>
    <w:rsid w:val="005370F0"/>
    <w:rsid w:val="005375BF"/>
    <w:rsid w:val="005379B6"/>
    <w:rsid w:val="00540354"/>
    <w:rsid w:val="0054092C"/>
    <w:rsid w:val="00540C55"/>
    <w:rsid w:val="00540D6C"/>
    <w:rsid w:val="00541297"/>
    <w:rsid w:val="005413EB"/>
    <w:rsid w:val="005413FC"/>
    <w:rsid w:val="0054172C"/>
    <w:rsid w:val="0054196D"/>
    <w:rsid w:val="00541C83"/>
    <w:rsid w:val="00541D00"/>
    <w:rsid w:val="00541F0B"/>
    <w:rsid w:val="0054200D"/>
    <w:rsid w:val="005422B9"/>
    <w:rsid w:val="00542380"/>
    <w:rsid w:val="00542562"/>
    <w:rsid w:val="005427F3"/>
    <w:rsid w:val="00543132"/>
    <w:rsid w:val="005434AE"/>
    <w:rsid w:val="00543531"/>
    <w:rsid w:val="00543707"/>
    <w:rsid w:val="00543A12"/>
    <w:rsid w:val="00543CE4"/>
    <w:rsid w:val="00543F53"/>
    <w:rsid w:val="005442DF"/>
    <w:rsid w:val="00544765"/>
    <w:rsid w:val="005447D4"/>
    <w:rsid w:val="00544AEB"/>
    <w:rsid w:val="00544CA6"/>
    <w:rsid w:val="00544F4A"/>
    <w:rsid w:val="00545266"/>
    <w:rsid w:val="00545805"/>
    <w:rsid w:val="00545F02"/>
    <w:rsid w:val="00545F11"/>
    <w:rsid w:val="00545F24"/>
    <w:rsid w:val="00546250"/>
    <w:rsid w:val="005462FB"/>
    <w:rsid w:val="005466B9"/>
    <w:rsid w:val="0054676C"/>
    <w:rsid w:val="00546A6E"/>
    <w:rsid w:val="00546F28"/>
    <w:rsid w:val="005470F5"/>
    <w:rsid w:val="00547102"/>
    <w:rsid w:val="005478E6"/>
    <w:rsid w:val="005502E2"/>
    <w:rsid w:val="005506AB"/>
    <w:rsid w:val="005507C0"/>
    <w:rsid w:val="00550CB0"/>
    <w:rsid w:val="00550D57"/>
    <w:rsid w:val="00550DD0"/>
    <w:rsid w:val="005512D7"/>
    <w:rsid w:val="00551636"/>
    <w:rsid w:val="005517F7"/>
    <w:rsid w:val="00551B9F"/>
    <w:rsid w:val="00551D15"/>
    <w:rsid w:val="00551E89"/>
    <w:rsid w:val="00552169"/>
    <w:rsid w:val="00552239"/>
    <w:rsid w:val="0055259C"/>
    <w:rsid w:val="00552881"/>
    <w:rsid w:val="00552996"/>
    <w:rsid w:val="00552AAA"/>
    <w:rsid w:val="00553BDC"/>
    <w:rsid w:val="00553D4A"/>
    <w:rsid w:val="00553F5B"/>
    <w:rsid w:val="00553F8F"/>
    <w:rsid w:val="00554034"/>
    <w:rsid w:val="00554336"/>
    <w:rsid w:val="00554354"/>
    <w:rsid w:val="0055510F"/>
    <w:rsid w:val="005551F9"/>
    <w:rsid w:val="00555776"/>
    <w:rsid w:val="0055580B"/>
    <w:rsid w:val="0055600E"/>
    <w:rsid w:val="005560A3"/>
    <w:rsid w:val="005562FA"/>
    <w:rsid w:val="005568A3"/>
    <w:rsid w:val="00556910"/>
    <w:rsid w:val="00556C21"/>
    <w:rsid w:val="00556CDE"/>
    <w:rsid w:val="00556D11"/>
    <w:rsid w:val="00556EB9"/>
    <w:rsid w:val="005573B0"/>
    <w:rsid w:val="0055740D"/>
    <w:rsid w:val="00557AA6"/>
    <w:rsid w:val="00557AB8"/>
    <w:rsid w:val="00557E78"/>
    <w:rsid w:val="00557F91"/>
    <w:rsid w:val="005600D8"/>
    <w:rsid w:val="005602DE"/>
    <w:rsid w:val="00561003"/>
    <w:rsid w:val="005613FA"/>
    <w:rsid w:val="00561CD5"/>
    <w:rsid w:val="00563818"/>
    <w:rsid w:val="00563C9E"/>
    <w:rsid w:val="00563F8D"/>
    <w:rsid w:val="00563FA2"/>
    <w:rsid w:val="00563FF8"/>
    <w:rsid w:val="00563FFF"/>
    <w:rsid w:val="005642AD"/>
    <w:rsid w:val="00564658"/>
    <w:rsid w:val="0056466F"/>
    <w:rsid w:val="0056507E"/>
    <w:rsid w:val="005654C8"/>
    <w:rsid w:val="00565974"/>
    <w:rsid w:val="00565BB0"/>
    <w:rsid w:val="00565BE0"/>
    <w:rsid w:val="00565DA9"/>
    <w:rsid w:val="00565E87"/>
    <w:rsid w:val="00565F2C"/>
    <w:rsid w:val="005662BF"/>
    <w:rsid w:val="00566775"/>
    <w:rsid w:val="00566AD1"/>
    <w:rsid w:val="00566DF7"/>
    <w:rsid w:val="0056727D"/>
    <w:rsid w:val="005674ED"/>
    <w:rsid w:val="00567550"/>
    <w:rsid w:val="0056792D"/>
    <w:rsid w:val="00567CDF"/>
    <w:rsid w:val="00567D53"/>
    <w:rsid w:val="00567DF7"/>
    <w:rsid w:val="00567E37"/>
    <w:rsid w:val="00567F0F"/>
    <w:rsid w:val="00567FFD"/>
    <w:rsid w:val="00570027"/>
    <w:rsid w:val="00570477"/>
    <w:rsid w:val="0057048E"/>
    <w:rsid w:val="005704BD"/>
    <w:rsid w:val="00570F04"/>
    <w:rsid w:val="00570FB1"/>
    <w:rsid w:val="005712D3"/>
    <w:rsid w:val="00571406"/>
    <w:rsid w:val="0057176D"/>
    <w:rsid w:val="00571861"/>
    <w:rsid w:val="005719E0"/>
    <w:rsid w:val="00571ACD"/>
    <w:rsid w:val="00572C62"/>
    <w:rsid w:val="00572E44"/>
    <w:rsid w:val="00572EDB"/>
    <w:rsid w:val="00572F20"/>
    <w:rsid w:val="00572F29"/>
    <w:rsid w:val="00572FA0"/>
    <w:rsid w:val="00573124"/>
    <w:rsid w:val="00573B5F"/>
    <w:rsid w:val="00573E99"/>
    <w:rsid w:val="00573ED7"/>
    <w:rsid w:val="0057406C"/>
    <w:rsid w:val="00574391"/>
    <w:rsid w:val="005744AB"/>
    <w:rsid w:val="0057487B"/>
    <w:rsid w:val="00574900"/>
    <w:rsid w:val="00574907"/>
    <w:rsid w:val="005750DA"/>
    <w:rsid w:val="00575302"/>
    <w:rsid w:val="00575A09"/>
    <w:rsid w:val="00576333"/>
    <w:rsid w:val="005764C7"/>
    <w:rsid w:val="005765BD"/>
    <w:rsid w:val="00576865"/>
    <w:rsid w:val="00576870"/>
    <w:rsid w:val="00576B64"/>
    <w:rsid w:val="00576B9D"/>
    <w:rsid w:val="0057716A"/>
    <w:rsid w:val="005775C0"/>
    <w:rsid w:val="0057794E"/>
    <w:rsid w:val="00580175"/>
    <w:rsid w:val="005805FF"/>
    <w:rsid w:val="005808DB"/>
    <w:rsid w:val="0058173F"/>
    <w:rsid w:val="00581AE7"/>
    <w:rsid w:val="00581B26"/>
    <w:rsid w:val="00581B92"/>
    <w:rsid w:val="00581E96"/>
    <w:rsid w:val="00581ED4"/>
    <w:rsid w:val="005825FB"/>
    <w:rsid w:val="005829A0"/>
    <w:rsid w:val="00582C95"/>
    <w:rsid w:val="00582F4A"/>
    <w:rsid w:val="00583143"/>
    <w:rsid w:val="00583187"/>
    <w:rsid w:val="0058354A"/>
    <w:rsid w:val="0058363A"/>
    <w:rsid w:val="00583954"/>
    <w:rsid w:val="00583BC7"/>
    <w:rsid w:val="00584079"/>
    <w:rsid w:val="005841A0"/>
    <w:rsid w:val="0058434D"/>
    <w:rsid w:val="005843AD"/>
    <w:rsid w:val="00584B48"/>
    <w:rsid w:val="00584BA8"/>
    <w:rsid w:val="00585146"/>
    <w:rsid w:val="00585577"/>
    <w:rsid w:val="00585B21"/>
    <w:rsid w:val="00585CC6"/>
    <w:rsid w:val="005862FE"/>
    <w:rsid w:val="00586377"/>
    <w:rsid w:val="005869B9"/>
    <w:rsid w:val="00586C0E"/>
    <w:rsid w:val="00586F2C"/>
    <w:rsid w:val="00587CB6"/>
    <w:rsid w:val="0059000B"/>
    <w:rsid w:val="005901DC"/>
    <w:rsid w:val="00590534"/>
    <w:rsid w:val="0059056C"/>
    <w:rsid w:val="005905DC"/>
    <w:rsid w:val="005907F6"/>
    <w:rsid w:val="0059083C"/>
    <w:rsid w:val="00590B7E"/>
    <w:rsid w:val="00590C20"/>
    <w:rsid w:val="00590EFD"/>
    <w:rsid w:val="00591458"/>
    <w:rsid w:val="00591DEB"/>
    <w:rsid w:val="00591F0A"/>
    <w:rsid w:val="005924E2"/>
    <w:rsid w:val="005926E6"/>
    <w:rsid w:val="00592CE1"/>
    <w:rsid w:val="00592DAF"/>
    <w:rsid w:val="00592E9D"/>
    <w:rsid w:val="005935BF"/>
    <w:rsid w:val="00593656"/>
    <w:rsid w:val="0059398A"/>
    <w:rsid w:val="005943A9"/>
    <w:rsid w:val="0059477C"/>
    <w:rsid w:val="00594951"/>
    <w:rsid w:val="00594FF9"/>
    <w:rsid w:val="0059604C"/>
    <w:rsid w:val="00596086"/>
    <w:rsid w:val="005962BD"/>
    <w:rsid w:val="00596409"/>
    <w:rsid w:val="00596537"/>
    <w:rsid w:val="0059699A"/>
    <w:rsid w:val="0059720E"/>
    <w:rsid w:val="00597526"/>
    <w:rsid w:val="00597548"/>
    <w:rsid w:val="0059770B"/>
    <w:rsid w:val="00597BF9"/>
    <w:rsid w:val="00597CBD"/>
    <w:rsid w:val="005A025B"/>
    <w:rsid w:val="005A0B0F"/>
    <w:rsid w:val="005A1760"/>
    <w:rsid w:val="005A1AAE"/>
    <w:rsid w:val="005A1B7C"/>
    <w:rsid w:val="005A1E55"/>
    <w:rsid w:val="005A1F1F"/>
    <w:rsid w:val="005A21FF"/>
    <w:rsid w:val="005A2280"/>
    <w:rsid w:val="005A2AA4"/>
    <w:rsid w:val="005A2F4B"/>
    <w:rsid w:val="005A321C"/>
    <w:rsid w:val="005A3299"/>
    <w:rsid w:val="005A3374"/>
    <w:rsid w:val="005A36F7"/>
    <w:rsid w:val="005A37DB"/>
    <w:rsid w:val="005A38E5"/>
    <w:rsid w:val="005A3E62"/>
    <w:rsid w:val="005A3EA0"/>
    <w:rsid w:val="005A4236"/>
    <w:rsid w:val="005A4242"/>
    <w:rsid w:val="005A4245"/>
    <w:rsid w:val="005A4254"/>
    <w:rsid w:val="005A4393"/>
    <w:rsid w:val="005A47B8"/>
    <w:rsid w:val="005A47C6"/>
    <w:rsid w:val="005A49D3"/>
    <w:rsid w:val="005A49EC"/>
    <w:rsid w:val="005A4F74"/>
    <w:rsid w:val="005A5080"/>
    <w:rsid w:val="005A52A0"/>
    <w:rsid w:val="005A53FE"/>
    <w:rsid w:val="005A56EC"/>
    <w:rsid w:val="005A573A"/>
    <w:rsid w:val="005A580B"/>
    <w:rsid w:val="005A5AEC"/>
    <w:rsid w:val="005A5BA2"/>
    <w:rsid w:val="005A5C91"/>
    <w:rsid w:val="005A5DBF"/>
    <w:rsid w:val="005A60FF"/>
    <w:rsid w:val="005A62DB"/>
    <w:rsid w:val="005A64A7"/>
    <w:rsid w:val="005A6628"/>
    <w:rsid w:val="005A6FCA"/>
    <w:rsid w:val="005A70F5"/>
    <w:rsid w:val="005A7906"/>
    <w:rsid w:val="005A7D0C"/>
    <w:rsid w:val="005A7D48"/>
    <w:rsid w:val="005A7D7E"/>
    <w:rsid w:val="005A7E8B"/>
    <w:rsid w:val="005A7F2B"/>
    <w:rsid w:val="005B027B"/>
    <w:rsid w:val="005B0694"/>
    <w:rsid w:val="005B0E6A"/>
    <w:rsid w:val="005B164F"/>
    <w:rsid w:val="005B1E1A"/>
    <w:rsid w:val="005B22C1"/>
    <w:rsid w:val="005B2521"/>
    <w:rsid w:val="005B25CD"/>
    <w:rsid w:val="005B269E"/>
    <w:rsid w:val="005B26D8"/>
    <w:rsid w:val="005B27FF"/>
    <w:rsid w:val="005B2C56"/>
    <w:rsid w:val="005B30B5"/>
    <w:rsid w:val="005B318D"/>
    <w:rsid w:val="005B31B9"/>
    <w:rsid w:val="005B3480"/>
    <w:rsid w:val="005B38ED"/>
    <w:rsid w:val="005B4435"/>
    <w:rsid w:val="005B4523"/>
    <w:rsid w:val="005B46A4"/>
    <w:rsid w:val="005B4841"/>
    <w:rsid w:val="005B491C"/>
    <w:rsid w:val="005B4DB8"/>
    <w:rsid w:val="005B5235"/>
    <w:rsid w:val="005B5E31"/>
    <w:rsid w:val="005B5FBA"/>
    <w:rsid w:val="005B614F"/>
    <w:rsid w:val="005B61E7"/>
    <w:rsid w:val="005B6304"/>
    <w:rsid w:val="005B657E"/>
    <w:rsid w:val="005B6825"/>
    <w:rsid w:val="005B6A2E"/>
    <w:rsid w:val="005B6B1B"/>
    <w:rsid w:val="005B700C"/>
    <w:rsid w:val="005B711B"/>
    <w:rsid w:val="005B722F"/>
    <w:rsid w:val="005B7A2D"/>
    <w:rsid w:val="005B7B9D"/>
    <w:rsid w:val="005B7CF0"/>
    <w:rsid w:val="005C02CB"/>
    <w:rsid w:val="005C0F28"/>
    <w:rsid w:val="005C0FD7"/>
    <w:rsid w:val="005C1359"/>
    <w:rsid w:val="005C16F9"/>
    <w:rsid w:val="005C1C3C"/>
    <w:rsid w:val="005C1C44"/>
    <w:rsid w:val="005C1D62"/>
    <w:rsid w:val="005C1EDF"/>
    <w:rsid w:val="005C23E1"/>
    <w:rsid w:val="005C2EED"/>
    <w:rsid w:val="005C3486"/>
    <w:rsid w:val="005C37CE"/>
    <w:rsid w:val="005C3E6F"/>
    <w:rsid w:val="005C433E"/>
    <w:rsid w:val="005C4349"/>
    <w:rsid w:val="005C48B6"/>
    <w:rsid w:val="005C516C"/>
    <w:rsid w:val="005C54AB"/>
    <w:rsid w:val="005C57F8"/>
    <w:rsid w:val="005C6198"/>
    <w:rsid w:val="005C655B"/>
    <w:rsid w:val="005C68E9"/>
    <w:rsid w:val="005C6A68"/>
    <w:rsid w:val="005C6D48"/>
    <w:rsid w:val="005C6FA9"/>
    <w:rsid w:val="005C7008"/>
    <w:rsid w:val="005C7564"/>
    <w:rsid w:val="005C7684"/>
    <w:rsid w:val="005C773A"/>
    <w:rsid w:val="005C78B1"/>
    <w:rsid w:val="005C7D58"/>
    <w:rsid w:val="005C7DFF"/>
    <w:rsid w:val="005D0531"/>
    <w:rsid w:val="005D0744"/>
    <w:rsid w:val="005D0F4D"/>
    <w:rsid w:val="005D12E3"/>
    <w:rsid w:val="005D1C3A"/>
    <w:rsid w:val="005D1E35"/>
    <w:rsid w:val="005D1EB1"/>
    <w:rsid w:val="005D26F7"/>
    <w:rsid w:val="005D2D55"/>
    <w:rsid w:val="005D3577"/>
    <w:rsid w:val="005D3863"/>
    <w:rsid w:val="005D395B"/>
    <w:rsid w:val="005D3A3C"/>
    <w:rsid w:val="005D3B27"/>
    <w:rsid w:val="005D4A24"/>
    <w:rsid w:val="005D4BF9"/>
    <w:rsid w:val="005D4FB3"/>
    <w:rsid w:val="005D50DE"/>
    <w:rsid w:val="005D50FA"/>
    <w:rsid w:val="005D517C"/>
    <w:rsid w:val="005D54A7"/>
    <w:rsid w:val="005D5791"/>
    <w:rsid w:val="005D580E"/>
    <w:rsid w:val="005D58A2"/>
    <w:rsid w:val="005D5C64"/>
    <w:rsid w:val="005D5EE3"/>
    <w:rsid w:val="005D5F68"/>
    <w:rsid w:val="005D5FC9"/>
    <w:rsid w:val="005D67DF"/>
    <w:rsid w:val="005D73F2"/>
    <w:rsid w:val="005D74D6"/>
    <w:rsid w:val="005D79FC"/>
    <w:rsid w:val="005D7C9B"/>
    <w:rsid w:val="005E0A85"/>
    <w:rsid w:val="005E0BED"/>
    <w:rsid w:val="005E0E3E"/>
    <w:rsid w:val="005E1182"/>
    <w:rsid w:val="005E126B"/>
    <w:rsid w:val="005E1537"/>
    <w:rsid w:val="005E1549"/>
    <w:rsid w:val="005E18AD"/>
    <w:rsid w:val="005E1B7E"/>
    <w:rsid w:val="005E1BE8"/>
    <w:rsid w:val="005E1D4B"/>
    <w:rsid w:val="005E1D7A"/>
    <w:rsid w:val="005E1E10"/>
    <w:rsid w:val="005E2233"/>
    <w:rsid w:val="005E263B"/>
    <w:rsid w:val="005E2783"/>
    <w:rsid w:val="005E27DC"/>
    <w:rsid w:val="005E29CF"/>
    <w:rsid w:val="005E2F7F"/>
    <w:rsid w:val="005E31DB"/>
    <w:rsid w:val="005E399F"/>
    <w:rsid w:val="005E40A3"/>
    <w:rsid w:val="005E42A1"/>
    <w:rsid w:val="005E4940"/>
    <w:rsid w:val="005E52C0"/>
    <w:rsid w:val="005E54CD"/>
    <w:rsid w:val="005E5562"/>
    <w:rsid w:val="005E582E"/>
    <w:rsid w:val="005E5B7A"/>
    <w:rsid w:val="005E5B84"/>
    <w:rsid w:val="005E5BD9"/>
    <w:rsid w:val="005E5CAC"/>
    <w:rsid w:val="005E5EB6"/>
    <w:rsid w:val="005E5EEF"/>
    <w:rsid w:val="005E605A"/>
    <w:rsid w:val="005E630A"/>
    <w:rsid w:val="005E646D"/>
    <w:rsid w:val="005E6B3A"/>
    <w:rsid w:val="005E72D5"/>
    <w:rsid w:val="005E736C"/>
    <w:rsid w:val="005E7871"/>
    <w:rsid w:val="005E7D97"/>
    <w:rsid w:val="005F00D1"/>
    <w:rsid w:val="005F04F6"/>
    <w:rsid w:val="005F0721"/>
    <w:rsid w:val="005F08A4"/>
    <w:rsid w:val="005F0C8E"/>
    <w:rsid w:val="005F0D20"/>
    <w:rsid w:val="005F0FDB"/>
    <w:rsid w:val="005F1984"/>
    <w:rsid w:val="005F1D03"/>
    <w:rsid w:val="005F1FED"/>
    <w:rsid w:val="005F2164"/>
    <w:rsid w:val="005F27A6"/>
    <w:rsid w:val="005F295C"/>
    <w:rsid w:val="005F2C7D"/>
    <w:rsid w:val="005F3683"/>
    <w:rsid w:val="005F4A25"/>
    <w:rsid w:val="005F4AFF"/>
    <w:rsid w:val="005F51C9"/>
    <w:rsid w:val="005F51D7"/>
    <w:rsid w:val="005F5A6C"/>
    <w:rsid w:val="005F5BD5"/>
    <w:rsid w:val="005F5BEB"/>
    <w:rsid w:val="005F6132"/>
    <w:rsid w:val="005F62F0"/>
    <w:rsid w:val="005F66A4"/>
    <w:rsid w:val="005F6738"/>
    <w:rsid w:val="005F68E1"/>
    <w:rsid w:val="005F6CAE"/>
    <w:rsid w:val="005F6E8B"/>
    <w:rsid w:val="005F7800"/>
    <w:rsid w:val="005F7AF9"/>
    <w:rsid w:val="005F7C23"/>
    <w:rsid w:val="005F7D86"/>
    <w:rsid w:val="00600288"/>
    <w:rsid w:val="006002D7"/>
    <w:rsid w:val="00601268"/>
    <w:rsid w:val="00601660"/>
    <w:rsid w:val="00601F72"/>
    <w:rsid w:val="00603398"/>
    <w:rsid w:val="0060357F"/>
    <w:rsid w:val="00603F8D"/>
    <w:rsid w:val="006041FC"/>
    <w:rsid w:val="0060494F"/>
    <w:rsid w:val="00604AA0"/>
    <w:rsid w:val="0060547E"/>
    <w:rsid w:val="00605837"/>
    <w:rsid w:val="006058E7"/>
    <w:rsid w:val="00605F50"/>
    <w:rsid w:val="006061DD"/>
    <w:rsid w:val="00606BB6"/>
    <w:rsid w:val="006070DC"/>
    <w:rsid w:val="00607476"/>
    <w:rsid w:val="00607826"/>
    <w:rsid w:val="00607AC7"/>
    <w:rsid w:val="00607CEC"/>
    <w:rsid w:val="00607F6A"/>
    <w:rsid w:val="00610006"/>
    <w:rsid w:val="00610296"/>
    <w:rsid w:val="00610357"/>
    <w:rsid w:val="00610533"/>
    <w:rsid w:val="00610935"/>
    <w:rsid w:val="00610C07"/>
    <w:rsid w:val="0061100D"/>
    <w:rsid w:val="00611453"/>
    <w:rsid w:val="00611A79"/>
    <w:rsid w:val="00612478"/>
    <w:rsid w:val="00612748"/>
    <w:rsid w:val="0061276D"/>
    <w:rsid w:val="00612A1C"/>
    <w:rsid w:val="00612CA8"/>
    <w:rsid w:val="0061394A"/>
    <w:rsid w:val="00613AA2"/>
    <w:rsid w:val="0061415B"/>
    <w:rsid w:val="006155A0"/>
    <w:rsid w:val="00615792"/>
    <w:rsid w:val="0061581C"/>
    <w:rsid w:val="00615BA2"/>
    <w:rsid w:val="00615DE2"/>
    <w:rsid w:val="00616221"/>
    <w:rsid w:val="00616486"/>
    <w:rsid w:val="00616499"/>
    <w:rsid w:val="00616968"/>
    <w:rsid w:val="00616F12"/>
    <w:rsid w:val="00616FDC"/>
    <w:rsid w:val="0061710A"/>
    <w:rsid w:val="0061720C"/>
    <w:rsid w:val="00617331"/>
    <w:rsid w:val="0061767A"/>
    <w:rsid w:val="00617B3F"/>
    <w:rsid w:val="00617DAA"/>
    <w:rsid w:val="006206B3"/>
    <w:rsid w:val="00620854"/>
    <w:rsid w:val="006208C0"/>
    <w:rsid w:val="0062112A"/>
    <w:rsid w:val="006214A6"/>
    <w:rsid w:val="006218B1"/>
    <w:rsid w:val="00621CB5"/>
    <w:rsid w:val="00621D24"/>
    <w:rsid w:val="00622358"/>
    <w:rsid w:val="0062282A"/>
    <w:rsid w:val="00623237"/>
    <w:rsid w:val="0062367E"/>
    <w:rsid w:val="0062373A"/>
    <w:rsid w:val="0062384B"/>
    <w:rsid w:val="00623991"/>
    <w:rsid w:val="0062457D"/>
    <w:rsid w:val="00624763"/>
    <w:rsid w:val="0062584B"/>
    <w:rsid w:val="006261BF"/>
    <w:rsid w:val="0062623D"/>
    <w:rsid w:val="00626535"/>
    <w:rsid w:val="0062662F"/>
    <w:rsid w:val="00626B69"/>
    <w:rsid w:val="00626C19"/>
    <w:rsid w:val="006272CF"/>
    <w:rsid w:val="0062747E"/>
    <w:rsid w:val="00627834"/>
    <w:rsid w:val="006300D8"/>
    <w:rsid w:val="00630161"/>
    <w:rsid w:val="00630257"/>
    <w:rsid w:val="006302A8"/>
    <w:rsid w:val="006309BE"/>
    <w:rsid w:val="00630B5C"/>
    <w:rsid w:val="00630CC9"/>
    <w:rsid w:val="00630D29"/>
    <w:rsid w:val="00630FAB"/>
    <w:rsid w:val="00631008"/>
    <w:rsid w:val="006310C6"/>
    <w:rsid w:val="0063118F"/>
    <w:rsid w:val="0063132E"/>
    <w:rsid w:val="006315B1"/>
    <w:rsid w:val="00631A99"/>
    <w:rsid w:val="00632166"/>
    <w:rsid w:val="00632254"/>
    <w:rsid w:val="006324C8"/>
    <w:rsid w:val="00632E4B"/>
    <w:rsid w:val="00632F39"/>
    <w:rsid w:val="00633314"/>
    <w:rsid w:val="006336AA"/>
    <w:rsid w:val="006336CE"/>
    <w:rsid w:val="00633EA8"/>
    <w:rsid w:val="0063421E"/>
    <w:rsid w:val="006348DF"/>
    <w:rsid w:val="00634A89"/>
    <w:rsid w:val="00634CE1"/>
    <w:rsid w:val="00634D85"/>
    <w:rsid w:val="00634ECE"/>
    <w:rsid w:val="00635647"/>
    <w:rsid w:val="00635A9C"/>
    <w:rsid w:val="00635A9E"/>
    <w:rsid w:val="00635CED"/>
    <w:rsid w:val="00635D30"/>
    <w:rsid w:val="0063602D"/>
    <w:rsid w:val="006362F8"/>
    <w:rsid w:val="00636B33"/>
    <w:rsid w:val="00636BBB"/>
    <w:rsid w:val="00636C72"/>
    <w:rsid w:val="00636D38"/>
    <w:rsid w:val="0063730D"/>
    <w:rsid w:val="00637565"/>
    <w:rsid w:val="006407A4"/>
    <w:rsid w:val="006408D0"/>
    <w:rsid w:val="00641698"/>
    <w:rsid w:val="00641CD9"/>
    <w:rsid w:val="00641F54"/>
    <w:rsid w:val="00641FB9"/>
    <w:rsid w:val="00642119"/>
    <w:rsid w:val="00642145"/>
    <w:rsid w:val="006423D6"/>
    <w:rsid w:val="00642E4B"/>
    <w:rsid w:val="00642ECA"/>
    <w:rsid w:val="006430A4"/>
    <w:rsid w:val="006436C4"/>
    <w:rsid w:val="006437C1"/>
    <w:rsid w:val="00643F91"/>
    <w:rsid w:val="00644143"/>
    <w:rsid w:val="00644145"/>
    <w:rsid w:val="00644BDD"/>
    <w:rsid w:val="00644CDB"/>
    <w:rsid w:val="006450A2"/>
    <w:rsid w:val="00645497"/>
    <w:rsid w:val="006459B1"/>
    <w:rsid w:val="00645EE6"/>
    <w:rsid w:val="00646980"/>
    <w:rsid w:val="00646C1B"/>
    <w:rsid w:val="0064724A"/>
    <w:rsid w:val="006473F8"/>
    <w:rsid w:val="00647529"/>
    <w:rsid w:val="006479F0"/>
    <w:rsid w:val="00647F9E"/>
    <w:rsid w:val="0065031C"/>
    <w:rsid w:val="0065051F"/>
    <w:rsid w:val="00650587"/>
    <w:rsid w:val="00650876"/>
    <w:rsid w:val="00650A70"/>
    <w:rsid w:val="0065152A"/>
    <w:rsid w:val="00651559"/>
    <w:rsid w:val="00651841"/>
    <w:rsid w:val="00651861"/>
    <w:rsid w:val="006519B9"/>
    <w:rsid w:val="00651B12"/>
    <w:rsid w:val="00651E63"/>
    <w:rsid w:val="00651EC7"/>
    <w:rsid w:val="006522F8"/>
    <w:rsid w:val="006523EA"/>
    <w:rsid w:val="00652892"/>
    <w:rsid w:val="00652D58"/>
    <w:rsid w:val="006532A2"/>
    <w:rsid w:val="006534EB"/>
    <w:rsid w:val="00653705"/>
    <w:rsid w:val="00653BF8"/>
    <w:rsid w:val="00653D4D"/>
    <w:rsid w:val="00653EF0"/>
    <w:rsid w:val="006541B2"/>
    <w:rsid w:val="00654458"/>
    <w:rsid w:val="00654C2E"/>
    <w:rsid w:val="00654CCA"/>
    <w:rsid w:val="00654D88"/>
    <w:rsid w:val="00655253"/>
    <w:rsid w:val="006552A7"/>
    <w:rsid w:val="00655748"/>
    <w:rsid w:val="006558B1"/>
    <w:rsid w:val="0065596E"/>
    <w:rsid w:val="006560C5"/>
    <w:rsid w:val="0065669D"/>
    <w:rsid w:val="00656735"/>
    <w:rsid w:val="00656B61"/>
    <w:rsid w:val="00656C9F"/>
    <w:rsid w:val="006577B7"/>
    <w:rsid w:val="0065796C"/>
    <w:rsid w:val="00657A58"/>
    <w:rsid w:val="00657B0B"/>
    <w:rsid w:val="00657D24"/>
    <w:rsid w:val="00657DBE"/>
    <w:rsid w:val="00660760"/>
    <w:rsid w:val="00660EF3"/>
    <w:rsid w:val="006611C8"/>
    <w:rsid w:val="00661870"/>
    <w:rsid w:val="00661E22"/>
    <w:rsid w:val="00661F23"/>
    <w:rsid w:val="00661F73"/>
    <w:rsid w:val="006621FD"/>
    <w:rsid w:val="0066235C"/>
    <w:rsid w:val="0066261F"/>
    <w:rsid w:val="00662762"/>
    <w:rsid w:val="00662896"/>
    <w:rsid w:val="00662950"/>
    <w:rsid w:val="00662D66"/>
    <w:rsid w:val="00662D82"/>
    <w:rsid w:val="00663B4E"/>
    <w:rsid w:val="00663C07"/>
    <w:rsid w:val="00663DB6"/>
    <w:rsid w:val="00664347"/>
    <w:rsid w:val="0066443D"/>
    <w:rsid w:val="00664AA3"/>
    <w:rsid w:val="00664D21"/>
    <w:rsid w:val="00664ECD"/>
    <w:rsid w:val="006650A2"/>
    <w:rsid w:val="0066546C"/>
    <w:rsid w:val="006658E8"/>
    <w:rsid w:val="006659A2"/>
    <w:rsid w:val="00665ED2"/>
    <w:rsid w:val="006664E8"/>
    <w:rsid w:val="00666C87"/>
    <w:rsid w:val="00667080"/>
    <w:rsid w:val="00667165"/>
    <w:rsid w:val="00667308"/>
    <w:rsid w:val="0066732A"/>
    <w:rsid w:val="00667B3A"/>
    <w:rsid w:val="00667E1B"/>
    <w:rsid w:val="00667F8A"/>
    <w:rsid w:val="006705CA"/>
    <w:rsid w:val="00671046"/>
    <w:rsid w:val="006710B2"/>
    <w:rsid w:val="0067119C"/>
    <w:rsid w:val="006712CE"/>
    <w:rsid w:val="00671CAD"/>
    <w:rsid w:val="00671D19"/>
    <w:rsid w:val="006720A5"/>
    <w:rsid w:val="006721F6"/>
    <w:rsid w:val="006722A4"/>
    <w:rsid w:val="0067250D"/>
    <w:rsid w:val="006726F4"/>
    <w:rsid w:val="00672AA6"/>
    <w:rsid w:val="00672BA8"/>
    <w:rsid w:val="00672FB2"/>
    <w:rsid w:val="006730FF"/>
    <w:rsid w:val="00673331"/>
    <w:rsid w:val="0067385B"/>
    <w:rsid w:val="006738E9"/>
    <w:rsid w:val="00673E20"/>
    <w:rsid w:val="00673EE9"/>
    <w:rsid w:val="00673F32"/>
    <w:rsid w:val="006741FE"/>
    <w:rsid w:val="0067435D"/>
    <w:rsid w:val="006743F8"/>
    <w:rsid w:val="00674541"/>
    <w:rsid w:val="00674BCF"/>
    <w:rsid w:val="00674E5E"/>
    <w:rsid w:val="006750BE"/>
    <w:rsid w:val="0067534B"/>
    <w:rsid w:val="006756A5"/>
    <w:rsid w:val="00675802"/>
    <w:rsid w:val="00675CA8"/>
    <w:rsid w:val="00675E3A"/>
    <w:rsid w:val="00675FFA"/>
    <w:rsid w:val="00676423"/>
    <w:rsid w:val="00676B2E"/>
    <w:rsid w:val="00676B55"/>
    <w:rsid w:val="006771A5"/>
    <w:rsid w:val="00677205"/>
    <w:rsid w:val="00677531"/>
    <w:rsid w:val="00677D91"/>
    <w:rsid w:val="00677DEA"/>
    <w:rsid w:val="00680407"/>
    <w:rsid w:val="00680807"/>
    <w:rsid w:val="00681223"/>
    <w:rsid w:val="00681513"/>
    <w:rsid w:val="00681D67"/>
    <w:rsid w:val="00681F27"/>
    <w:rsid w:val="00681FD1"/>
    <w:rsid w:val="0068210D"/>
    <w:rsid w:val="0068269D"/>
    <w:rsid w:val="0068309C"/>
    <w:rsid w:val="006830CB"/>
    <w:rsid w:val="00683293"/>
    <w:rsid w:val="0068341E"/>
    <w:rsid w:val="0068361C"/>
    <w:rsid w:val="00683883"/>
    <w:rsid w:val="006839E4"/>
    <w:rsid w:val="00683ABC"/>
    <w:rsid w:val="00683E7C"/>
    <w:rsid w:val="00683E8B"/>
    <w:rsid w:val="006840DE"/>
    <w:rsid w:val="00684406"/>
    <w:rsid w:val="00684520"/>
    <w:rsid w:val="006850C2"/>
    <w:rsid w:val="00685173"/>
    <w:rsid w:val="00685553"/>
    <w:rsid w:val="006861C8"/>
    <w:rsid w:val="0068639B"/>
    <w:rsid w:val="00686404"/>
    <w:rsid w:val="0068679E"/>
    <w:rsid w:val="00686A1A"/>
    <w:rsid w:val="00687271"/>
    <w:rsid w:val="0068774E"/>
    <w:rsid w:val="006877F5"/>
    <w:rsid w:val="00687861"/>
    <w:rsid w:val="006878E7"/>
    <w:rsid w:val="006879DE"/>
    <w:rsid w:val="00687B08"/>
    <w:rsid w:val="00687BF1"/>
    <w:rsid w:val="00690294"/>
    <w:rsid w:val="00690376"/>
    <w:rsid w:val="0069039A"/>
    <w:rsid w:val="006909B9"/>
    <w:rsid w:val="00690A33"/>
    <w:rsid w:val="00690D26"/>
    <w:rsid w:val="00690D2E"/>
    <w:rsid w:val="0069134D"/>
    <w:rsid w:val="00691401"/>
    <w:rsid w:val="00691822"/>
    <w:rsid w:val="00691E77"/>
    <w:rsid w:val="00691F39"/>
    <w:rsid w:val="00692527"/>
    <w:rsid w:val="00692612"/>
    <w:rsid w:val="00692A9A"/>
    <w:rsid w:val="00692BFB"/>
    <w:rsid w:val="00692D23"/>
    <w:rsid w:val="00692E98"/>
    <w:rsid w:val="006931CB"/>
    <w:rsid w:val="006935A0"/>
    <w:rsid w:val="00694054"/>
    <w:rsid w:val="006940EA"/>
    <w:rsid w:val="006941DE"/>
    <w:rsid w:val="006945F8"/>
    <w:rsid w:val="00694611"/>
    <w:rsid w:val="00694647"/>
    <w:rsid w:val="00694C31"/>
    <w:rsid w:val="0069502E"/>
    <w:rsid w:val="00695179"/>
    <w:rsid w:val="00695297"/>
    <w:rsid w:val="0069538F"/>
    <w:rsid w:val="00696313"/>
    <w:rsid w:val="00696502"/>
    <w:rsid w:val="00696861"/>
    <w:rsid w:val="006968D8"/>
    <w:rsid w:val="00696A2A"/>
    <w:rsid w:val="00696B0D"/>
    <w:rsid w:val="00696C5B"/>
    <w:rsid w:val="00697985"/>
    <w:rsid w:val="00697D88"/>
    <w:rsid w:val="006A0018"/>
    <w:rsid w:val="006A00AE"/>
    <w:rsid w:val="006A092C"/>
    <w:rsid w:val="006A0AC0"/>
    <w:rsid w:val="006A0D4D"/>
    <w:rsid w:val="006A0EEA"/>
    <w:rsid w:val="006A1155"/>
    <w:rsid w:val="006A1A53"/>
    <w:rsid w:val="006A1D3D"/>
    <w:rsid w:val="006A1DB6"/>
    <w:rsid w:val="006A2460"/>
    <w:rsid w:val="006A2C37"/>
    <w:rsid w:val="006A2DF1"/>
    <w:rsid w:val="006A2E88"/>
    <w:rsid w:val="006A2F55"/>
    <w:rsid w:val="006A32AC"/>
    <w:rsid w:val="006A35C8"/>
    <w:rsid w:val="006A3661"/>
    <w:rsid w:val="006A37C3"/>
    <w:rsid w:val="006A3ABE"/>
    <w:rsid w:val="006A3B2D"/>
    <w:rsid w:val="006A3BCC"/>
    <w:rsid w:val="006A3E38"/>
    <w:rsid w:val="006A3E4B"/>
    <w:rsid w:val="006A437C"/>
    <w:rsid w:val="006A44C0"/>
    <w:rsid w:val="006A4AAE"/>
    <w:rsid w:val="006A4BA8"/>
    <w:rsid w:val="006A4D34"/>
    <w:rsid w:val="006A4F12"/>
    <w:rsid w:val="006A4F83"/>
    <w:rsid w:val="006A51E4"/>
    <w:rsid w:val="006A5523"/>
    <w:rsid w:val="006A5B70"/>
    <w:rsid w:val="006A5EAA"/>
    <w:rsid w:val="006A5EF2"/>
    <w:rsid w:val="006A5FC9"/>
    <w:rsid w:val="006A67CE"/>
    <w:rsid w:val="006A6CB3"/>
    <w:rsid w:val="006A7436"/>
    <w:rsid w:val="006A75CF"/>
    <w:rsid w:val="006A78FE"/>
    <w:rsid w:val="006A7E7B"/>
    <w:rsid w:val="006B0353"/>
    <w:rsid w:val="006B081D"/>
    <w:rsid w:val="006B0D64"/>
    <w:rsid w:val="006B0E82"/>
    <w:rsid w:val="006B121E"/>
    <w:rsid w:val="006B140C"/>
    <w:rsid w:val="006B15AE"/>
    <w:rsid w:val="006B1724"/>
    <w:rsid w:val="006B1C14"/>
    <w:rsid w:val="006B1DAC"/>
    <w:rsid w:val="006B1E53"/>
    <w:rsid w:val="006B23F9"/>
    <w:rsid w:val="006B27EB"/>
    <w:rsid w:val="006B2A66"/>
    <w:rsid w:val="006B2C39"/>
    <w:rsid w:val="006B2D54"/>
    <w:rsid w:val="006B2EDF"/>
    <w:rsid w:val="006B2EEE"/>
    <w:rsid w:val="006B3616"/>
    <w:rsid w:val="006B379E"/>
    <w:rsid w:val="006B3812"/>
    <w:rsid w:val="006B3891"/>
    <w:rsid w:val="006B4096"/>
    <w:rsid w:val="006B4545"/>
    <w:rsid w:val="006B4664"/>
    <w:rsid w:val="006B4B36"/>
    <w:rsid w:val="006B4B5C"/>
    <w:rsid w:val="006B5449"/>
    <w:rsid w:val="006B5A50"/>
    <w:rsid w:val="006B6049"/>
    <w:rsid w:val="006B64D6"/>
    <w:rsid w:val="006B65BE"/>
    <w:rsid w:val="006B6687"/>
    <w:rsid w:val="006B70FA"/>
    <w:rsid w:val="006B715F"/>
    <w:rsid w:val="006B72EE"/>
    <w:rsid w:val="006B7641"/>
    <w:rsid w:val="006B7ACD"/>
    <w:rsid w:val="006B7AFB"/>
    <w:rsid w:val="006C00CB"/>
    <w:rsid w:val="006C0AE4"/>
    <w:rsid w:val="006C0DC5"/>
    <w:rsid w:val="006C174A"/>
    <w:rsid w:val="006C1B0D"/>
    <w:rsid w:val="006C1B8B"/>
    <w:rsid w:val="006C1CBD"/>
    <w:rsid w:val="006C1DFC"/>
    <w:rsid w:val="006C21D0"/>
    <w:rsid w:val="006C4377"/>
    <w:rsid w:val="006C4447"/>
    <w:rsid w:val="006C46E8"/>
    <w:rsid w:val="006C4705"/>
    <w:rsid w:val="006C47C9"/>
    <w:rsid w:val="006C4814"/>
    <w:rsid w:val="006C4A14"/>
    <w:rsid w:val="006C502D"/>
    <w:rsid w:val="006C508C"/>
    <w:rsid w:val="006C544F"/>
    <w:rsid w:val="006C5535"/>
    <w:rsid w:val="006C55FA"/>
    <w:rsid w:val="006C5DB6"/>
    <w:rsid w:val="006C6004"/>
    <w:rsid w:val="006C687E"/>
    <w:rsid w:val="006C6977"/>
    <w:rsid w:val="006C7146"/>
    <w:rsid w:val="006C76F0"/>
    <w:rsid w:val="006C77AF"/>
    <w:rsid w:val="006C7AE3"/>
    <w:rsid w:val="006D001C"/>
    <w:rsid w:val="006D0113"/>
    <w:rsid w:val="006D0698"/>
    <w:rsid w:val="006D0890"/>
    <w:rsid w:val="006D0AA8"/>
    <w:rsid w:val="006D1AB1"/>
    <w:rsid w:val="006D1D73"/>
    <w:rsid w:val="006D1EB2"/>
    <w:rsid w:val="006D1F57"/>
    <w:rsid w:val="006D2034"/>
    <w:rsid w:val="006D22CB"/>
    <w:rsid w:val="006D24E1"/>
    <w:rsid w:val="006D253E"/>
    <w:rsid w:val="006D2BCB"/>
    <w:rsid w:val="006D2EC4"/>
    <w:rsid w:val="006D2EC6"/>
    <w:rsid w:val="006D2F1C"/>
    <w:rsid w:val="006D31E2"/>
    <w:rsid w:val="006D32A3"/>
    <w:rsid w:val="006D33FA"/>
    <w:rsid w:val="006D34AD"/>
    <w:rsid w:val="006D3D96"/>
    <w:rsid w:val="006D3E56"/>
    <w:rsid w:val="006D40FE"/>
    <w:rsid w:val="006D43B6"/>
    <w:rsid w:val="006D44F6"/>
    <w:rsid w:val="006D4585"/>
    <w:rsid w:val="006D45CF"/>
    <w:rsid w:val="006D47CA"/>
    <w:rsid w:val="006D4988"/>
    <w:rsid w:val="006D4BD2"/>
    <w:rsid w:val="006D4D11"/>
    <w:rsid w:val="006D511D"/>
    <w:rsid w:val="006D514C"/>
    <w:rsid w:val="006D5315"/>
    <w:rsid w:val="006D5539"/>
    <w:rsid w:val="006D5BD6"/>
    <w:rsid w:val="006D5CFE"/>
    <w:rsid w:val="006D5D57"/>
    <w:rsid w:val="006D5EF5"/>
    <w:rsid w:val="006D6636"/>
    <w:rsid w:val="006D6767"/>
    <w:rsid w:val="006D6FB3"/>
    <w:rsid w:val="006D7096"/>
    <w:rsid w:val="006D75BB"/>
    <w:rsid w:val="006E0033"/>
    <w:rsid w:val="006E0384"/>
    <w:rsid w:val="006E0399"/>
    <w:rsid w:val="006E0895"/>
    <w:rsid w:val="006E1236"/>
    <w:rsid w:val="006E1F61"/>
    <w:rsid w:val="006E3035"/>
    <w:rsid w:val="006E319F"/>
    <w:rsid w:val="006E329B"/>
    <w:rsid w:val="006E3A0A"/>
    <w:rsid w:val="006E3C54"/>
    <w:rsid w:val="006E3CD5"/>
    <w:rsid w:val="006E3FE2"/>
    <w:rsid w:val="006E45A2"/>
    <w:rsid w:val="006E46CF"/>
    <w:rsid w:val="006E4EA3"/>
    <w:rsid w:val="006E5715"/>
    <w:rsid w:val="006E571F"/>
    <w:rsid w:val="006E5975"/>
    <w:rsid w:val="006E5A4C"/>
    <w:rsid w:val="006E5D8E"/>
    <w:rsid w:val="006E5DA5"/>
    <w:rsid w:val="006E5F22"/>
    <w:rsid w:val="006E6326"/>
    <w:rsid w:val="006E64E4"/>
    <w:rsid w:val="006E6A20"/>
    <w:rsid w:val="006E6D9E"/>
    <w:rsid w:val="006E730C"/>
    <w:rsid w:val="006E782E"/>
    <w:rsid w:val="006E7903"/>
    <w:rsid w:val="006E7EDD"/>
    <w:rsid w:val="006F045F"/>
    <w:rsid w:val="006F04F1"/>
    <w:rsid w:val="006F067A"/>
    <w:rsid w:val="006F0693"/>
    <w:rsid w:val="006F06DF"/>
    <w:rsid w:val="006F0898"/>
    <w:rsid w:val="006F097F"/>
    <w:rsid w:val="006F18FF"/>
    <w:rsid w:val="006F21E9"/>
    <w:rsid w:val="006F2333"/>
    <w:rsid w:val="006F267A"/>
    <w:rsid w:val="006F26B4"/>
    <w:rsid w:val="006F2AC7"/>
    <w:rsid w:val="006F334E"/>
    <w:rsid w:val="006F3433"/>
    <w:rsid w:val="006F35CB"/>
    <w:rsid w:val="006F3A5B"/>
    <w:rsid w:val="006F3AB2"/>
    <w:rsid w:val="006F3B0B"/>
    <w:rsid w:val="006F42E9"/>
    <w:rsid w:val="006F4446"/>
    <w:rsid w:val="006F451A"/>
    <w:rsid w:val="006F4B31"/>
    <w:rsid w:val="006F581F"/>
    <w:rsid w:val="006F5D6F"/>
    <w:rsid w:val="006F6544"/>
    <w:rsid w:val="006F6ACC"/>
    <w:rsid w:val="006F719E"/>
    <w:rsid w:val="006F7558"/>
    <w:rsid w:val="006F75CF"/>
    <w:rsid w:val="006F75EF"/>
    <w:rsid w:val="006F7705"/>
    <w:rsid w:val="0070052B"/>
    <w:rsid w:val="007007C5"/>
    <w:rsid w:val="007007DD"/>
    <w:rsid w:val="00700895"/>
    <w:rsid w:val="0070101F"/>
    <w:rsid w:val="0070110C"/>
    <w:rsid w:val="0070152D"/>
    <w:rsid w:val="0070169A"/>
    <w:rsid w:val="00702578"/>
    <w:rsid w:val="00702A36"/>
    <w:rsid w:val="007037A9"/>
    <w:rsid w:val="007037F2"/>
    <w:rsid w:val="00703D92"/>
    <w:rsid w:val="00703EEA"/>
    <w:rsid w:val="007040A2"/>
    <w:rsid w:val="007040EA"/>
    <w:rsid w:val="00704294"/>
    <w:rsid w:val="007049EA"/>
    <w:rsid w:val="00704C06"/>
    <w:rsid w:val="00704D3B"/>
    <w:rsid w:val="00704E82"/>
    <w:rsid w:val="0070525F"/>
    <w:rsid w:val="007052CC"/>
    <w:rsid w:val="007053C0"/>
    <w:rsid w:val="0070576F"/>
    <w:rsid w:val="00705B4E"/>
    <w:rsid w:val="00705CE1"/>
    <w:rsid w:val="00705D1E"/>
    <w:rsid w:val="00705D7C"/>
    <w:rsid w:val="00706193"/>
    <w:rsid w:val="007070F9"/>
    <w:rsid w:val="00707129"/>
    <w:rsid w:val="0070736A"/>
    <w:rsid w:val="00707B02"/>
    <w:rsid w:val="00707DA9"/>
    <w:rsid w:val="00707FE5"/>
    <w:rsid w:val="0071023F"/>
    <w:rsid w:val="00710605"/>
    <w:rsid w:val="00710D19"/>
    <w:rsid w:val="00710E2C"/>
    <w:rsid w:val="00710F34"/>
    <w:rsid w:val="00711638"/>
    <w:rsid w:val="00711B69"/>
    <w:rsid w:val="00711F74"/>
    <w:rsid w:val="007121A8"/>
    <w:rsid w:val="00712A62"/>
    <w:rsid w:val="00713016"/>
    <w:rsid w:val="0071339F"/>
    <w:rsid w:val="0071380B"/>
    <w:rsid w:val="00713C1E"/>
    <w:rsid w:val="00714223"/>
    <w:rsid w:val="00714363"/>
    <w:rsid w:val="007147E7"/>
    <w:rsid w:val="00714CFA"/>
    <w:rsid w:val="00714DAE"/>
    <w:rsid w:val="00714FBD"/>
    <w:rsid w:val="00715376"/>
    <w:rsid w:val="00715764"/>
    <w:rsid w:val="00715801"/>
    <w:rsid w:val="007159F3"/>
    <w:rsid w:val="00715AF6"/>
    <w:rsid w:val="00715FB8"/>
    <w:rsid w:val="007162E0"/>
    <w:rsid w:val="00716968"/>
    <w:rsid w:val="0071760C"/>
    <w:rsid w:val="00717730"/>
    <w:rsid w:val="00717859"/>
    <w:rsid w:val="007178B1"/>
    <w:rsid w:val="00717D33"/>
    <w:rsid w:val="007200EB"/>
    <w:rsid w:val="007201FC"/>
    <w:rsid w:val="007202B2"/>
    <w:rsid w:val="00720557"/>
    <w:rsid w:val="007205B7"/>
    <w:rsid w:val="00720F6F"/>
    <w:rsid w:val="0072106A"/>
    <w:rsid w:val="007210C3"/>
    <w:rsid w:val="0072142B"/>
    <w:rsid w:val="00721464"/>
    <w:rsid w:val="00721736"/>
    <w:rsid w:val="00721CA4"/>
    <w:rsid w:val="00721CEC"/>
    <w:rsid w:val="007225D8"/>
    <w:rsid w:val="007228F0"/>
    <w:rsid w:val="00722D69"/>
    <w:rsid w:val="00723105"/>
    <w:rsid w:val="00723649"/>
    <w:rsid w:val="00723DA9"/>
    <w:rsid w:val="00723FC1"/>
    <w:rsid w:val="0072437B"/>
    <w:rsid w:val="00724B1C"/>
    <w:rsid w:val="00724BFF"/>
    <w:rsid w:val="00724E34"/>
    <w:rsid w:val="007253B7"/>
    <w:rsid w:val="00725550"/>
    <w:rsid w:val="0072578A"/>
    <w:rsid w:val="00725D0A"/>
    <w:rsid w:val="00725DFD"/>
    <w:rsid w:val="00725E08"/>
    <w:rsid w:val="0072619A"/>
    <w:rsid w:val="007261BB"/>
    <w:rsid w:val="007268B0"/>
    <w:rsid w:val="00726946"/>
    <w:rsid w:val="00726B25"/>
    <w:rsid w:val="00726B47"/>
    <w:rsid w:val="00726E9E"/>
    <w:rsid w:val="00726EE6"/>
    <w:rsid w:val="00726F7D"/>
    <w:rsid w:val="007270D5"/>
    <w:rsid w:val="00727B67"/>
    <w:rsid w:val="00727BF6"/>
    <w:rsid w:val="00727C7A"/>
    <w:rsid w:val="00730305"/>
    <w:rsid w:val="0073052B"/>
    <w:rsid w:val="00731106"/>
    <w:rsid w:val="0073123E"/>
    <w:rsid w:val="0073151B"/>
    <w:rsid w:val="00731564"/>
    <w:rsid w:val="00731A11"/>
    <w:rsid w:val="00731EAB"/>
    <w:rsid w:val="00731F3B"/>
    <w:rsid w:val="00732115"/>
    <w:rsid w:val="0073211D"/>
    <w:rsid w:val="00732613"/>
    <w:rsid w:val="00732880"/>
    <w:rsid w:val="007328DC"/>
    <w:rsid w:val="007329F7"/>
    <w:rsid w:val="00732C70"/>
    <w:rsid w:val="00732D34"/>
    <w:rsid w:val="00732D9D"/>
    <w:rsid w:val="0073350B"/>
    <w:rsid w:val="007337FA"/>
    <w:rsid w:val="00733EBD"/>
    <w:rsid w:val="00733EF1"/>
    <w:rsid w:val="0073499F"/>
    <w:rsid w:val="00734AFF"/>
    <w:rsid w:val="00735055"/>
    <w:rsid w:val="0073506A"/>
    <w:rsid w:val="0073506F"/>
    <w:rsid w:val="00735102"/>
    <w:rsid w:val="0073516F"/>
    <w:rsid w:val="00735199"/>
    <w:rsid w:val="007352E8"/>
    <w:rsid w:val="00735575"/>
    <w:rsid w:val="007355A7"/>
    <w:rsid w:val="00735B78"/>
    <w:rsid w:val="00735B8C"/>
    <w:rsid w:val="00735C56"/>
    <w:rsid w:val="00735D7E"/>
    <w:rsid w:val="00735D95"/>
    <w:rsid w:val="007365B9"/>
    <w:rsid w:val="00736620"/>
    <w:rsid w:val="007369A7"/>
    <w:rsid w:val="00736BF4"/>
    <w:rsid w:val="0073788C"/>
    <w:rsid w:val="007379CB"/>
    <w:rsid w:val="00737C06"/>
    <w:rsid w:val="00737C8E"/>
    <w:rsid w:val="00737D1F"/>
    <w:rsid w:val="00737DEC"/>
    <w:rsid w:val="0074033F"/>
    <w:rsid w:val="00740CB7"/>
    <w:rsid w:val="0074158F"/>
    <w:rsid w:val="007417FF"/>
    <w:rsid w:val="00741B04"/>
    <w:rsid w:val="007421CE"/>
    <w:rsid w:val="007421EA"/>
    <w:rsid w:val="00742A63"/>
    <w:rsid w:val="00743191"/>
    <w:rsid w:val="007431F8"/>
    <w:rsid w:val="007433DF"/>
    <w:rsid w:val="00743B59"/>
    <w:rsid w:val="00743EB5"/>
    <w:rsid w:val="0074408E"/>
    <w:rsid w:val="0074409F"/>
    <w:rsid w:val="007440BB"/>
    <w:rsid w:val="007440FC"/>
    <w:rsid w:val="007441F3"/>
    <w:rsid w:val="00744421"/>
    <w:rsid w:val="00744598"/>
    <w:rsid w:val="007445EC"/>
    <w:rsid w:val="00744639"/>
    <w:rsid w:val="0074467A"/>
    <w:rsid w:val="00744757"/>
    <w:rsid w:val="0074483A"/>
    <w:rsid w:val="00744CC0"/>
    <w:rsid w:val="00744EB5"/>
    <w:rsid w:val="007455B0"/>
    <w:rsid w:val="00745875"/>
    <w:rsid w:val="0074643C"/>
    <w:rsid w:val="007464AE"/>
    <w:rsid w:val="00746700"/>
    <w:rsid w:val="0074698F"/>
    <w:rsid w:val="007469C3"/>
    <w:rsid w:val="00746D5A"/>
    <w:rsid w:val="00746FA2"/>
    <w:rsid w:val="00746FDA"/>
    <w:rsid w:val="0074730D"/>
    <w:rsid w:val="007476C0"/>
    <w:rsid w:val="0074786C"/>
    <w:rsid w:val="0074798A"/>
    <w:rsid w:val="00747FC8"/>
    <w:rsid w:val="00747FF1"/>
    <w:rsid w:val="00750157"/>
    <w:rsid w:val="0075090A"/>
    <w:rsid w:val="00750B37"/>
    <w:rsid w:val="00750D69"/>
    <w:rsid w:val="00750FF4"/>
    <w:rsid w:val="007515F0"/>
    <w:rsid w:val="007516B6"/>
    <w:rsid w:val="00751792"/>
    <w:rsid w:val="00751AEE"/>
    <w:rsid w:val="00751D87"/>
    <w:rsid w:val="0075209F"/>
    <w:rsid w:val="00752287"/>
    <w:rsid w:val="00752AAB"/>
    <w:rsid w:val="00752B76"/>
    <w:rsid w:val="00752E8D"/>
    <w:rsid w:val="00752FDA"/>
    <w:rsid w:val="00753039"/>
    <w:rsid w:val="0075345E"/>
    <w:rsid w:val="00753936"/>
    <w:rsid w:val="00753CFE"/>
    <w:rsid w:val="007542F0"/>
    <w:rsid w:val="007546D4"/>
    <w:rsid w:val="00754984"/>
    <w:rsid w:val="0075519F"/>
    <w:rsid w:val="0075598F"/>
    <w:rsid w:val="00755D48"/>
    <w:rsid w:val="00756313"/>
    <w:rsid w:val="00756612"/>
    <w:rsid w:val="007569F1"/>
    <w:rsid w:val="00756C9A"/>
    <w:rsid w:val="007570D4"/>
    <w:rsid w:val="00757D32"/>
    <w:rsid w:val="00757DE7"/>
    <w:rsid w:val="00757EEF"/>
    <w:rsid w:val="007603B2"/>
    <w:rsid w:val="00760487"/>
    <w:rsid w:val="007604F9"/>
    <w:rsid w:val="0076094A"/>
    <w:rsid w:val="00760A61"/>
    <w:rsid w:val="00760D65"/>
    <w:rsid w:val="00760D76"/>
    <w:rsid w:val="00760E1E"/>
    <w:rsid w:val="007615D1"/>
    <w:rsid w:val="0076166C"/>
    <w:rsid w:val="00761CAB"/>
    <w:rsid w:val="00761FA8"/>
    <w:rsid w:val="00762005"/>
    <w:rsid w:val="007620CD"/>
    <w:rsid w:val="007621F2"/>
    <w:rsid w:val="00762A7D"/>
    <w:rsid w:val="00762B68"/>
    <w:rsid w:val="00762E00"/>
    <w:rsid w:val="0076348F"/>
    <w:rsid w:val="0076363D"/>
    <w:rsid w:val="00763A33"/>
    <w:rsid w:val="007640BA"/>
    <w:rsid w:val="007640D3"/>
    <w:rsid w:val="007642CC"/>
    <w:rsid w:val="00764762"/>
    <w:rsid w:val="00764797"/>
    <w:rsid w:val="00764876"/>
    <w:rsid w:val="00764993"/>
    <w:rsid w:val="00764C78"/>
    <w:rsid w:val="00764F11"/>
    <w:rsid w:val="007653A7"/>
    <w:rsid w:val="00765638"/>
    <w:rsid w:val="00765E52"/>
    <w:rsid w:val="00765F2C"/>
    <w:rsid w:val="00766089"/>
    <w:rsid w:val="007670C6"/>
    <w:rsid w:val="00767167"/>
    <w:rsid w:val="007671E8"/>
    <w:rsid w:val="00767383"/>
    <w:rsid w:val="00767792"/>
    <w:rsid w:val="00767890"/>
    <w:rsid w:val="00767CA1"/>
    <w:rsid w:val="00767F93"/>
    <w:rsid w:val="00770077"/>
    <w:rsid w:val="007702DD"/>
    <w:rsid w:val="0077030F"/>
    <w:rsid w:val="007703F9"/>
    <w:rsid w:val="00770415"/>
    <w:rsid w:val="0077100A"/>
    <w:rsid w:val="00771900"/>
    <w:rsid w:val="00771952"/>
    <w:rsid w:val="00771A25"/>
    <w:rsid w:val="00771C22"/>
    <w:rsid w:val="00771DA3"/>
    <w:rsid w:val="007722C5"/>
    <w:rsid w:val="007725D5"/>
    <w:rsid w:val="007727AB"/>
    <w:rsid w:val="00773476"/>
    <w:rsid w:val="007736FD"/>
    <w:rsid w:val="00773918"/>
    <w:rsid w:val="00773AAA"/>
    <w:rsid w:val="00773EC5"/>
    <w:rsid w:val="007740CC"/>
    <w:rsid w:val="00774913"/>
    <w:rsid w:val="00774C3A"/>
    <w:rsid w:val="00774E6D"/>
    <w:rsid w:val="0077523F"/>
    <w:rsid w:val="00775658"/>
    <w:rsid w:val="00775814"/>
    <w:rsid w:val="007759D9"/>
    <w:rsid w:val="00775F02"/>
    <w:rsid w:val="00776472"/>
    <w:rsid w:val="007768B3"/>
    <w:rsid w:val="00776ABA"/>
    <w:rsid w:val="00776BDF"/>
    <w:rsid w:val="00776C07"/>
    <w:rsid w:val="00776E03"/>
    <w:rsid w:val="007773F3"/>
    <w:rsid w:val="00777595"/>
    <w:rsid w:val="00777650"/>
    <w:rsid w:val="007778C5"/>
    <w:rsid w:val="00780620"/>
    <w:rsid w:val="00780836"/>
    <w:rsid w:val="00780A37"/>
    <w:rsid w:val="00780E57"/>
    <w:rsid w:val="0078105E"/>
    <w:rsid w:val="0078178D"/>
    <w:rsid w:val="0078184A"/>
    <w:rsid w:val="00781B14"/>
    <w:rsid w:val="00782752"/>
    <w:rsid w:val="00782B45"/>
    <w:rsid w:val="00783066"/>
    <w:rsid w:val="007830FD"/>
    <w:rsid w:val="007832F1"/>
    <w:rsid w:val="007835FD"/>
    <w:rsid w:val="00783991"/>
    <w:rsid w:val="00783C7C"/>
    <w:rsid w:val="00783DAA"/>
    <w:rsid w:val="00783F59"/>
    <w:rsid w:val="0078413F"/>
    <w:rsid w:val="00784197"/>
    <w:rsid w:val="0078427B"/>
    <w:rsid w:val="00784C66"/>
    <w:rsid w:val="00785370"/>
    <w:rsid w:val="0078546C"/>
    <w:rsid w:val="00786356"/>
    <w:rsid w:val="00786734"/>
    <w:rsid w:val="007868D8"/>
    <w:rsid w:val="00786CBB"/>
    <w:rsid w:val="00786FD7"/>
    <w:rsid w:val="007870A7"/>
    <w:rsid w:val="00787233"/>
    <w:rsid w:val="0078746E"/>
    <w:rsid w:val="00787478"/>
    <w:rsid w:val="00787620"/>
    <w:rsid w:val="0078771E"/>
    <w:rsid w:val="00787F5F"/>
    <w:rsid w:val="00790178"/>
    <w:rsid w:val="007901F4"/>
    <w:rsid w:val="007902E9"/>
    <w:rsid w:val="007903C2"/>
    <w:rsid w:val="007905F3"/>
    <w:rsid w:val="00790745"/>
    <w:rsid w:val="0079087E"/>
    <w:rsid w:val="00790B0B"/>
    <w:rsid w:val="00790D37"/>
    <w:rsid w:val="00791055"/>
    <w:rsid w:val="00791493"/>
    <w:rsid w:val="007918D8"/>
    <w:rsid w:val="00791948"/>
    <w:rsid w:val="00791CED"/>
    <w:rsid w:val="00791E63"/>
    <w:rsid w:val="00791EBA"/>
    <w:rsid w:val="00792201"/>
    <w:rsid w:val="0079242C"/>
    <w:rsid w:val="00792795"/>
    <w:rsid w:val="007928FB"/>
    <w:rsid w:val="00792E85"/>
    <w:rsid w:val="00792F5F"/>
    <w:rsid w:val="0079334C"/>
    <w:rsid w:val="0079341C"/>
    <w:rsid w:val="0079379E"/>
    <w:rsid w:val="00793946"/>
    <w:rsid w:val="00793BC3"/>
    <w:rsid w:val="00793E87"/>
    <w:rsid w:val="00793EC7"/>
    <w:rsid w:val="0079423B"/>
    <w:rsid w:val="007949DB"/>
    <w:rsid w:val="00794E11"/>
    <w:rsid w:val="00795A66"/>
    <w:rsid w:val="007962FC"/>
    <w:rsid w:val="00796BCF"/>
    <w:rsid w:val="00796DFE"/>
    <w:rsid w:val="00797138"/>
    <w:rsid w:val="007974A2"/>
    <w:rsid w:val="00797823"/>
    <w:rsid w:val="00797F29"/>
    <w:rsid w:val="007A0056"/>
    <w:rsid w:val="007A0256"/>
    <w:rsid w:val="007A05EE"/>
    <w:rsid w:val="007A0915"/>
    <w:rsid w:val="007A0E80"/>
    <w:rsid w:val="007A0F38"/>
    <w:rsid w:val="007A1180"/>
    <w:rsid w:val="007A1901"/>
    <w:rsid w:val="007A19FA"/>
    <w:rsid w:val="007A21C8"/>
    <w:rsid w:val="007A2AE8"/>
    <w:rsid w:val="007A2F2B"/>
    <w:rsid w:val="007A3220"/>
    <w:rsid w:val="007A3668"/>
    <w:rsid w:val="007A379A"/>
    <w:rsid w:val="007A38A2"/>
    <w:rsid w:val="007A3A70"/>
    <w:rsid w:val="007A3E7E"/>
    <w:rsid w:val="007A425E"/>
    <w:rsid w:val="007A426B"/>
    <w:rsid w:val="007A451E"/>
    <w:rsid w:val="007A4F1C"/>
    <w:rsid w:val="007A525E"/>
    <w:rsid w:val="007A55A7"/>
    <w:rsid w:val="007A5E7A"/>
    <w:rsid w:val="007A64EF"/>
    <w:rsid w:val="007A6B95"/>
    <w:rsid w:val="007A7845"/>
    <w:rsid w:val="007A78AB"/>
    <w:rsid w:val="007A7DDF"/>
    <w:rsid w:val="007B0363"/>
    <w:rsid w:val="007B0429"/>
    <w:rsid w:val="007B088C"/>
    <w:rsid w:val="007B0CB7"/>
    <w:rsid w:val="007B10C2"/>
    <w:rsid w:val="007B1F4A"/>
    <w:rsid w:val="007B22BD"/>
    <w:rsid w:val="007B25A8"/>
    <w:rsid w:val="007B25BE"/>
    <w:rsid w:val="007B277F"/>
    <w:rsid w:val="007B2C44"/>
    <w:rsid w:val="007B2DBE"/>
    <w:rsid w:val="007B3263"/>
    <w:rsid w:val="007B32D3"/>
    <w:rsid w:val="007B32F7"/>
    <w:rsid w:val="007B35FE"/>
    <w:rsid w:val="007B3D61"/>
    <w:rsid w:val="007B3DFE"/>
    <w:rsid w:val="007B3EA9"/>
    <w:rsid w:val="007B41B2"/>
    <w:rsid w:val="007B5134"/>
    <w:rsid w:val="007B5169"/>
    <w:rsid w:val="007B53F3"/>
    <w:rsid w:val="007B550A"/>
    <w:rsid w:val="007B5A16"/>
    <w:rsid w:val="007B5B69"/>
    <w:rsid w:val="007B5DE8"/>
    <w:rsid w:val="007B5EE3"/>
    <w:rsid w:val="007B607B"/>
    <w:rsid w:val="007B6187"/>
    <w:rsid w:val="007B628F"/>
    <w:rsid w:val="007B6565"/>
    <w:rsid w:val="007B669E"/>
    <w:rsid w:val="007B7114"/>
    <w:rsid w:val="007B71CB"/>
    <w:rsid w:val="007B7202"/>
    <w:rsid w:val="007B724A"/>
    <w:rsid w:val="007B748B"/>
    <w:rsid w:val="007B74AD"/>
    <w:rsid w:val="007B77E8"/>
    <w:rsid w:val="007B7C2C"/>
    <w:rsid w:val="007B7F16"/>
    <w:rsid w:val="007B7FF4"/>
    <w:rsid w:val="007C0084"/>
    <w:rsid w:val="007C0789"/>
    <w:rsid w:val="007C0D47"/>
    <w:rsid w:val="007C11F9"/>
    <w:rsid w:val="007C15CE"/>
    <w:rsid w:val="007C174B"/>
    <w:rsid w:val="007C1BBC"/>
    <w:rsid w:val="007C25CB"/>
    <w:rsid w:val="007C2742"/>
    <w:rsid w:val="007C2799"/>
    <w:rsid w:val="007C2E77"/>
    <w:rsid w:val="007C330A"/>
    <w:rsid w:val="007C386C"/>
    <w:rsid w:val="007C3A9E"/>
    <w:rsid w:val="007C419A"/>
    <w:rsid w:val="007C419F"/>
    <w:rsid w:val="007C44A5"/>
    <w:rsid w:val="007C48C8"/>
    <w:rsid w:val="007C4956"/>
    <w:rsid w:val="007C4A85"/>
    <w:rsid w:val="007C4D9E"/>
    <w:rsid w:val="007C5162"/>
    <w:rsid w:val="007C590A"/>
    <w:rsid w:val="007C591E"/>
    <w:rsid w:val="007C5CD3"/>
    <w:rsid w:val="007C5E41"/>
    <w:rsid w:val="007C5F6E"/>
    <w:rsid w:val="007C5FFF"/>
    <w:rsid w:val="007C61FB"/>
    <w:rsid w:val="007C63D9"/>
    <w:rsid w:val="007C7036"/>
    <w:rsid w:val="007C707E"/>
    <w:rsid w:val="007C718B"/>
    <w:rsid w:val="007C7E59"/>
    <w:rsid w:val="007C7EBC"/>
    <w:rsid w:val="007D02E5"/>
    <w:rsid w:val="007D059F"/>
    <w:rsid w:val="007D0D24"/>
    <w:rsid w:val="007D114E"/>
    <w:rsid w:val="007D12EB"/>
    <w:rsid w:val="007D1425"/>
    <w:rsid w:val="007D1427"/>
    <w:rsid w:val="007D163A"/>
    <w:rsid w:val="007D1904"/>
    <w:rsid w:val="007D1954"/>
    <w:rsid w:val="007D1E83"/>
    <w:rsid w:val="007D1F23"/>
    <w:rsid w:val="007D234A"/>
    <w:rsid w:val="007D26C6"/>
    <w:rsid w:val="007D2990"/>
    <w:rsid w:val="007D3071"/>
    <w:rsid w:val="007D3569"/>
    <w:rsid w:val="007D3E15"/>
    <w:rsid w:val="007D428A"/>
    <w:rsid w:val="007D4F6A"/>
    <w:rsid w:val="007D5025"/>
    <w:rsid w:val="007D53E9"/>
    <w:rsid w:val="007D5899"/>
    <w:rsid w:val="007D5DA8"/>
    <w:rsid w:val="007D6204"/>
    <w:rsid w:val="007D7BA9"/>
    <w:rsid w:val="007D7D97"/>
    <w:rsid w:val="007E1231"/>
    <w:rsid w:val="007E15C4"/>
    <w:rsid w:val="007E19AC"/>
    <w:rsid w:val="007E19C1"/>
    <w:rsid w:val="007E1E47"/>
    <w:rsid w:val="007E1E93"/>
    <w:rsid w:val="007E2934"/>
    <w:rsid w:val="007E2B4C"/>
    <w:rsid w:val="007E2CD3"/>
    <w:rsid w:val="007E2D9B"/>
    <w:rsid w:val="007E2ED5"/>
    <w:rsid w:val="007E2FDD"/>
    <w:rsid w:val="007E34FF"/>
    <w:rsid w:val="007E352C"/>
    <w:rsid w:val="007E358D"/>
    <w:rsid w:val="007E3C68"/>
    <w:rsid w:val="007E3EAA"/>
    <w:rsid w:val="007E4055"/>
    <w:rsid w:val="007E4350"/>
    <w:rsid w:val="007E44B7"/>
    <w:rsid w:val="007E4D16"/>
    <w:rsid w:val="007E4D75"/>
    <w:rsid w:val="007E4E6C"/>
    <w:rsid w:val="007E51CB"/>
    <w:rsid w:val="007E5473"/>
    <w:rsid w:val="007E552B"/>
    <w:rsid w:val="007E55AB"/>
    <w:rsid w:val="007E577E"/>
    <w:rsid w:val="007E57CF"/>
    <w:rsid w:val="007E5BFE"/>
    <w:rsid w:val="007E5C8A"/>
    <w:rsid w:val="007E5F57"/>
    <w:rsid w:val="007E6127"/>
    <w:rsid w:val="007E6A20"/>
    <w:rsid w:val="007E6CF6"/>
    <w:rsid w:val="007E6E54"/>
    <w:rsid w:val="007E6FB9"/>
    <w:rsid w:val="007E7565"/>
    <w:rsid w:val="007E7A73"/>
    <w:rsid w:val="007F04E9"/>
    <w:rsid w:val="007F0C31"/>
    <w:rsid w:val="007F0F78"/>
    <w:rsid w:val="007F1004"/>
    <w:rsid w:val="007F109A"/>
    <w:rsid w:val="007F161D"/>
    <w:rsid w:val="007F16FA"/>
    <w:rsid w:val="007F1938"/>
    <w:rsid w:val="007F1D16"/>
    <w:rsid w:val="007F2408"/>
    <w:rsid w:val="007F29ED"/>
    <w:rsid w:val="007F2D78"/>
    <w:rsid w:val="007F2D8F"/>
    <w:rsid w:val="007F3229"/>
    <w:rsid w:val="007F38D9"/>
    <w:rsid w:val="007F3E35"/>
    <w:rsid w:val="007F433B"/>
    <w:rsid w:val="007F4381"/>
    <w:rsid w:val="007F4949"/>
    <w:rsid w:val="007F49C3"/>
    <w:rsid w:val="007F4AD5"/>
    <w:rsid w:val="007F4CA6"/>
    <w:rsid w:val="007F4E0F"/>
    <w:rsid w:val="007F51A4"/>
    <w:rsid w:val="007F51D7"/>
    <w:rsid w:val="007F5361"/>
    <w:rsid w:val="007F5556"/>
    <w:rsid w:val="007F55B9"/>
    <w:rsid w:val="007F55D7"/>
    <w:rsid w:val="007F5621"/>
    <w:rsid w:val="007F56F5"/>
    <w:rsid w:val="007F5EA3"/>
    <w:rsid w:val="007F6DF6"/>
    <w:rsid w:val="007F6F84"/>
    <w:rsid w:val="007F7146"/>
    <w:rsid w:val="007F79BE"/>
    <w:rsid w:val="007F79D4"/>
    <w:rsid w:val="007F7E1D"/>
    <w:rsid w:val="00800BE0"/>
    <w:rsid w:val="00800CDE"/>
    <w:rsid w:val="00800E07"/>
    <w:rsid w:val="00801CF2"/>
    <w:rsid w:val="008022E1"/>
    <w:rsid w:val="008026E6"/>
    <w:rsid w:val="00802824"/>
    <w:rsid w:val="0080282E"/>
    <w:rsid w:val="0080333A"/>
    <w:rsid w:val="008035CC"/>
    <w:rsid w:val="00804163"/>
    <w:rsid w:val="00804427"/>
    <w:rsid w:val="0080495E"/>
    <w:rsid w:val="00804B8C"/>
    <w:rsid w:val="00804DE1"/>
    <w:rsid w:val="00804FB6"/>
    <w:rsid w:val="00805105"/>
    <w:rsid w:val="008056CF"/>
    <w:rsid w:val="00806701"/>
    <w:rsid w:val="00806B74"/>
    <w:rsid w:val="00806D6F"/>
    <w:rsid w:val="00806E75"/>
    <w:rsid w:val="00807AE3"/>
    <w:rsid w:val="00807B2E"/>
    <w:rsid w:val="00807FD1"/>
    <w:rsid w:val="00810789"/>
    <w:rsid w:val="00810AFD"/>
    <w:rsid w:val="0081153A"/>
    <w:rsid w:val="008118CF"/>
    <w:rsid w:val="0081191F"/>
    <w:rsid w:val="00811F6F"/>
    <w:rsid w:val="00811FEB"/>
    <w:rsid w:val="00812B99"/>
    <w:rsid w:val="00812E5F"/>
    <w:rsid w:val="00812E70"/>
    <w:rsid w:val="00813181"/>
    <w:rsid w:val="008139EF"/>
    <w:rsid w:val="00813D73"/>
    <w:rsid w:val="00813F45"/>
    <w:rsid w:val="008141E8"/>
    <w:rsid w:val="0081452D"/>
    <w:rsid w:val="008149EA"/>
    <w:rsid w:val="00814AA7"/>
    <w:rsid w:val="00814E22"/>
    <w:rsid w:val="0081566A"/>
    <w:rsid w:val="00815B93"/>
    <w:rsid w:val="00815E73"/>
    <w:rsid w:val="00816326"/>
    <w:rsid w:val="00816A77"/>
    <w:rsid w:val="0081752F"/>
    <w:rsid w:val="00817930"/>
    <w:rsid w:val="00817C0D"/>
    <w:rsid w:val="0082007E"/>
    <w:rsid w:val="00820353"/>
    <w:rsid w:val="008206CD"/>
    <w:rsid w:val="00820A83"/>
    <w:rsid w:val="00820AA3"/>
    <w:rsid w:val="00821910"/>
    <w:rsid w:val="00821A42"/>
    <w:rsid w:val="00821B0E"/>
    <w:rsid w:val="00821B64"/>
    <w:rsid w:val="00821EE7"/>
    <w:rsid w:val="00822307"/>
    <w:rsid w:val="008229E6"/>
    <w:rsid w:val="00822DC8"/>
    <w:rsid w:val="00822EEC"/>
    <w:rsid w:val="00822F1C"/>
    <w:rsid w:val="008231F3"/>
    <w:rsid w:val="0082336C"/>
    <w:rsid w:val="00823446"/>
    <w:rsid w:val="00823578"/>
    <w:rsid w:val="00823843"/>
    <w:rsid w:val="008238E5"/>
    <w:rsid w:val="008238EC"/>
    <w:rsid w:val="00824410"/>
    <w:rsid w:val="00824A2D"/>
    <w:rsid w:val="00824BE3"/>
    <w:rsid w:val="00825125"/>
    <w:rsid w:val="008257CE"/>
    <w:rsid w:val="00825938"/>
    <w:rsid w:val="00825E6C"/>
    <w:rsid w:val="008260AC"/>
    <w:rsid w:val="00826B44"/>
    <w:rsid w:val="008275CD"/>
    <w:rsid w:val="00830038"/>
    <w:rsid w:val="008300F4"/>
    <w:rsid w:val="008306D6"/>
    <w:rsid w:val="00830822"/>
    <w:rsid w:val="00830E20"/>
    <w:rsid w:val="008311F9"/>
    <w:rsid w:val="00831346"/>
    <w:rsid w:val="0083139B"/>
    <w:rsid w:val="0083158A"/>
    <w:rsid w:val="0083181D"/>
    <w:rsid w:val="0083197C"/>
    <w:rsid w:val="00832700"/>
    <w:rsid w:val="008329D4"/>
    <w:rsid w:val="00832A2D"/>
    <w:rsid w:val="00833109"/>
    <w:rsid w:val="00833396"/>
    <w:rsid w:val="0083339A"/>
    <w:rsid w:val="00833584"/>
    <w:rsid w:val="00833649"/>
    <w:rsid w:val="0083379E"/>
    <w:rsid w:val="00833E20"/>
    <w:rsid w:val="0083407B"/>
    <w:rsid w:val="00834F7C"/>
    <w:rsid w:val="00834FDE"/>
    <w:rsid w:val="00835060"/>
    <w:rsid w:val="00835246"/>
    <w:rsid w:val="0083525A"/>
    <w:rsid w:val="008353E7"/>
    <w:rsid w:val="008353F7"/>
    <w:rsid w:val="00835B46"/>
    <w:rsid w:val="00835C3E"/>
    <w:rsid w:val="00835C70"/>
    <w:rsid w:val="00835D63"/>
    <w:rsid w:val="00835F83"/>
    <w:rsid w:val="0083622C"/>
    <w:rsid w:val="008362A8"/>
    <w:rsid w:val="008362C1"/>
    <w:rsid w:val="00836378"/>
    <w:rsid w:val="00836543"/>
    <w:rsid w:val="0083669C"/>
    <w:rsid w:val="00836766"/>
    <w:rsid w:val="00836E56"/>
    <w:rsid w:val="00837645"/>
    <w:rsid w:val="00837C48"/>
    <w:rsid w:val="0084015C"/>
    <w:rsid w:val="0084047C"/>
    <w:rsid w:val="00840D89"/>
    <w:rsid w:val="00840DC4"/>
    <w:rsid w:val="00840DCD"/>
    <w:rsid w:val="00840F3A"/>
    <w:rsid w:val="008414A6"/>
    <w:rsid w:val="00841757"/>
    <w:rsid w:val="00841947"/>
    <w:rsid w:val="00841C09"/>
    <w:rsid w:val="00841ED5"/>
    <w:rsid w:val="00841F19"/>
    <w:rsid w:val="00841FA6"/>
    <w:rsid w:val="00841FD4"/>
    <w:rsid w:val="00841FEE"/>
    <w:rsid w:val="008423C5"/>
    <w:rsid w:val="008423C8"/>
    <w:rsid w:val="00842DD6"/>
    <w:rsid w:val="00843053"/>
    <w:rsid w:val="0084323F"/>
    <w:rsid w:val="008435A9"/>
    <w:rsid w:val="00843744"/>
    <w:rsid w:val="008437BC"/>
    <w:rsid w:val="0084450B"/>
    <w:rsid w:val="0084492F"/>
    <w:rsid w:val="008449AF"/>
    <w:rsid w:val="00844B0B"/>
    <w:rsid w:val="00844C47"/>
    <w:rsid w:val="00844D1D"/>
    <w:rsid w:val="0084521D"/>
    <w:rsid w:val="008453CB"/>
    <w:rsid w:val="00845758"/>
    <w:rsid w:val="008457AC"/>
    <w:rsid w:val="008459B4"/>
    <w:rsid w:val="00845A5C"/>
    <w:rsid w:val="00846107"/>
    <w:rsid w:val="008461FF"/>
    <w:rsid w:val="00846FA4"/>
    <w:rsid w:val="0084755B"/>
    <w:rsid w:val="008479D5"/>
    <w:rsid w:val="00847B55"/>
    <w:rsid w:val="00847CEE"/>
    <w:rsid w:val="0085078E"/>
    <w:rsid w:val="00850C40"/>
    <w:rsid w:val="00850DF6"/>
    <w:rsid w:val="00850FF5"/>
    <w:rsid w:val="00851A3F"/>
    <w:rsid w:val="00851E4F"/>
    <w:rsid w:val="008523A8"/>
    <w:rsid w:val="00852862"/>
    <w:rsid w:val="00852DA9"/>
    <w:rsid w:val="0085311A"/>
    <w:rsid w:val="00853541"/>
    <w:rsid w:val="00853D05"/>
    <w:rsid w:val="00853E8B"/>
    <w:rsid w:val="008545CC"/>
    <w:rsid w:val="00854A60"/>
    <w:rsid w:val="00854B3D"/>
    <w:rsid w:val="00855208"/>
    <w:rsid w:val="00855423"/>
    <w:rsid w:val="00855A14"/>
    <w:rsid w:val="00855EFD"/>
    <w:rsid w:val="00855F9A"/>
    <w:rsid w:val="00856287"/>
    <w:rsid w:val="00856662"/>
    <w:rsid w:val="00856709"/>
    <w:rsid w:val="00856850"/>
    <w:rsid w:val="00856935"/>
    <w:rsid w:val="00856C6D"/>
    <w:rsid w:val="008574F6"/>
    <w:rsid w:val="008576F3"/>
    <w:rsid w:val="00857987"/>
    <w:rsid w:val="008600E4"/>
    <w:rsid w:val="00860727"/>
    <w:rsid w:val="00860BD7"/>
    <w:rsid w:val="008610DF"/>
    <w:rsid w:val="00861252"/>
    <w:rsid w:val="00861466"/>
    <w:rsid w:val="00861694"/>
    <w:rsid w:val="0086198A"/>
    <w:rsid w:val="00861AF1"/>
    <w:rsid w:val="00862480"/>
    <w:rsid w:val="00862769"/>
    <w:rsid w:val="008629E0"/>
    <w:rsid w:val="00862A14"/>
    <w:rsid w:val="00862B2D"/>
    <w:rsid w:val="00862D94"/>
    <w:rsid w:val="00864070"/>
    <w:rsid w:val="00864987"/>
    <w:rsid w:val="00864B24"/>
    <w:rsid w:val="00864E81"/>
    <w:rsid w:val="00864F87"/>
    <w:rsid w:val="008651B8"/>
    <w:rsid w:val="00865B34"/>
    <w:rsid w:val="00865CB5"/>
    <w:rsid w:val="00865E81"/>
    <w:rsid w:val="008662E8"/>
    <w:rsid w:val="008673E8"/>
    <w:rsid w:val="0086770F"/>
    <w:rsid w:val="00867AE8"/>
    <w:rsid w:val="00867B23"/>
    <w:rsid w:val="00867F93"/>
    <w:rsid w:val="008700F3"/>
    <w:rsid w:val="008701A0"/>
    <w:rsid w:val="008703FD"/>
    <w:rsid w:val="008705E8"/>
    <w:rsid w:val="0087088E"/>
    <w:rsid w:val="00870C79"/>
    <w:rsid w:val="0087151F"/>
    <w:rsid w:val="00871652"/>
    <w:rsid w:val="00871C47"/>
    <w:rsid w:val="00871DDA"/>
    <w:rsid w:val="00872154"/>
    <w:rsid w:val="008723E5"/>
    <w:rsid w:val="00872841"/>
    <w:rsid w:val="00872EFF"/>
    <w:rsid w:val="00872F6C"/>
    <w:rsid w:val="00872F76"/>
    <w:rsid w:val="008731BE"/>
    <w:rsid w:val="008732A1"/>
    <w:rsid w:val="0087351F"/>
    <w:rsid w:val="00873848"/>
    <w:rsid w:val="00873947"/>
    <w:rsid w:val="008739E3"/>
    <w:rsid w:val="008743A2"/>
    <w:rsid w:val="008744E1"/>
    <w:rsid w:val="008745F6"/>
    <w:rsid w:val="008747F9"/>
    <w:rsid w:val="00874AC6"/>
    <w:rsid w:val="00874CDE"/>
    <w:rsid w:val="0087575F"/>
    <w:rsid w:val="00875828"/>
    <w:rsid w:val="00875F06"/>
    <w:rsid w:val="00875FC5"/>
    <w:rsid w:val="00876452"/>
    <w:rsid w:val="00876781"/>
    <w:rsid w:val="008767F7"/>
    <w:rsid w:val="00876872"/>
    <w:rsid w:val="0087693A"/>
    <w:rsid w:val="00876F37"/>
    <w:rsid w:val="00877073"/>
    <w:rsid w:val="0087746E"/>
    <w:rsid w:val="0087798D"/>
    <w:rsid w:val="00877F9B"/>
    <w:rsid w:val="008800DF"/>
    <w:rsid w:val="008804C4"/>
    <w:rsid w:val="008806FA"/>
    <w:rsid w:val="00880824"/>
    <w:rsid w:val="00880BC0"/>
    <w:rsid w:val="00881086"/>
    <w:rsid w:val="0088122E"/>
    <w:rsid w:val="008813B9"/>
    <w:rsid w:val="00881571"/>
    <w:rsid w:val="008818B2"/>
    <w:rsid w:val="00881A65"/>
    <w:rsid w:val="00881CC0"/>
    <w:rsid w:val="00882392"/>
    <w:rsid w:val="008828A2"/>
    <w:rsid w:val="00882D8C"/>
    <w:rsid w:val="00883151"/>
    <w:rsid w:val="00883161"/>
    <w:rsid w:val="0088318E"/>
    <w:rsid w:val="00883AAC"/>
    <w:rsid w:val="0088443D"/>
    <w:rsid w:val="008844EB"/>
    <w:rsid w:val="00884608"/>
    <w:rsid w:val="008849D2"/>
    <w:rsid w:val="00884CAB"/>
    <w:rsid w:val="008852A4"/>
    <w:rsid w:val="00885522"/>
    <w:rsid w:val="00885621"/>
    <w:rsid w:val="00885671"/>
    <w:rsid w:val="008857B9"/>
    <w:rsid w:val="00885A6E"/>
    <w:rsid w:val="00885DD4"/>
    <w:rsid w:val="00886911"/>
    <w:rsid w:val="00887228"/>
    <w:rsid w:val="008874C0"/>
    <w:rsid w:val="00887537"/>
    <w:rsid w:val="008875B1"/>
    <w:rsid w:val="008877E4"/>
    <w:rsid w:val="00890250"/>
    <w:rsid w:val="00890303"/>
    <w:rsid w:val="0089030D"/>
    <w:rsid w:val="0089039C"/>
    <w:rsid w:val="008903EA"/>
    <w:rsid w:val="00890650"/>
    <w:rsid w:val="008907CA"/>
    <w:rsid w:val="00890952"/>
    <w:rsid w:val="00890958"/>
    <w:rsid w:val="00890B14"/>
    <w:rsid w:val="00890C1F"/>
    <w:rsid w:val="00890C24"/>
    <w:rsid w:val="00890FAA"/>
    <w:rsid w:val="008911E1"/>
    <w:rsid w:val="00891F5E"/>
    <w:rsid w:val="00892130"/>
    <w:rsid w:val="00892730"/>
    <w:rsid w:val="008928DF"/>
    <w:rsid w:val="00892C92"/>
    <w:rsid w:val="008935DB"/>
    <w:rsid w:val="00893CF7"/>
    <w:rsid w:val="00893D80"/>
    <w:rsid w:val="00894391"/>
    <w:rsid w:val="00894660"/>
    <w:rsid w:val="00894A14"/>
    <w:rsid w:val="00894A3A"/>
    <w:rsid w:val="00894CD0"/>
    <w:rsid w:val="00894EF7"/>
    <w:rsid w:val="00894F65"/>
    <w:rsid w:val="0089502A"/>
    <w:rsid w:val="00895476"/>
    <w:rsid w:val="00896353"/>
    <w:rsid w:val="008968AF"/>
    <w:rsid w:val="00896AD0"/>
    <w:rsid w:val="00896CA1"/>
    <w:rsid w:val="00896CA3"/>
    <w:rsid w:val="008971AA"/>
    <w:rsid w:val="008972A7"/>
    <w:rsid w:val="008976A1"/>
    <w:rsid w:val="008976BF"/>
    <w:rsid w:val="0089796E"/>
    <w:rsid w:val="008A001D"/>
    <w:rsid w:val="008A0348"/>
    <w:rsid w:val="008A045B"/>
    <w:rsid w:val="008A096B"/>
    <w:rsid w:val="008A1468"/>
    <w:rsid w:val="008A15A8"/>
    <w:rsid w:val="008A166A"/>
    <w:rsid w:val="008A1C0C"/>
    <w:rsid w:val="008A1CC4"/>
    <w:rsid w:val="008A2027"/>
    <w:rsid w:val="008A2806"/>
    <w:rsid w:val="008A2BCA"/>
    <w:rsid w:val="008A32A6"/>
    <w:rsid w:val="008A3639"/>
    <w:rsid w:val="008A384A"/>
    <w:rsid w:val="008A3B30"/>
    <w:rsid w:val="008A3C00"/>
    <w:rsid w:val="008A3C75"/>
    <w:rsid w:val="008A4699"/>
    <w:rsid w:val="008A47F9"/>
    <w:rsid w:val="008A4BF4"/>
    <w:rsid w:val="008A4E03"/>
    <w:rsid w:val="008A5181"/>
    <w:rsid w:val="008A5190"/>
    <w:rsid w:val="008A531C"/>
    <w:rsid w:val="008A5362"/>
    <w:rsid w:val="008A5370"/>
    <w:rsid w:val="008A5531"/>
    <w:rsid w:val="008A5D06"/>
    <w:rsid w:val="008A6023"/>
    <w:rsid w:val="008A63E5"/>
    <w:rsid w:val="008A645B"/>
    <w:rsid w:val="008A6500"/>
    <w:rsid w:val="008A6684"/>
    <w:rsid w:val="008A68EC"/>
    <w:rsid w:val="008A744B"/>
    <w:rsid w:val="008A79E2"/>
    <w:rsid w:val="008A7C22"/>
    <w:rsid w:val="008A7D98"/>
    <w:rsid w:val="008B00F5"/>
    <w:rsid w:val="008B0AE1"/>
    <w:rsid w:val="008B0DAB"/>
    <w:rsid w:val="008B0F91"/>
    <w:rsid w:val="008B19B8"/>
    <w:rsid w:val="008B1BEA"/>
    <w:rsid w:val="008B2179"/>
    <w:rsid w:val="008B23A3"/>
    <w:rsid w:val="008B2722"/>
    <w:rsid w:val="008B2772"/>
    <w:rsid w:val="008B2894"/>
    <w:rsid w:val="008B2AEE"/>
    <w:rsid w:val="008B2C2D"/>
    <w:rsid w:val="008B2D25"/>
    <w:rsid w:val="008B3AE7"/>
    <w:rsid w:val="008B3E17"/>
    <w:rsid w:val="008B41FC"/>
    <w:rsid w:val="008B4269"/>
    <w:rsid w:val="008B4458"/>
    <w:rsid w:val="008B4982"/>
    <w:rsid w:val="008B4C9D"/>
    <w:rsid w:val="008B4F00"/>
    <w:rsid w:val="008B54A7"/>
    <w:rsid w:val="008B59F6"/>
    <w:rsid w:val="008B5B70"/>
    <w:rsid w:val="008B5C58"/>
    <w:rsid w:val="008B5DE4"/>
    <w:rsid w:val="008B5F0D"/>
    <w:rsid w:val="008B60AB"/>
    <w:rsid w:val="008B6553"/>
    <w:rsid w:val="008B67D3"/>
    <w:rsid w:val="008B68B7"/>
    <w:rsid w:val="008B6BAF"/>
    <w:rsid w:val="008B6C36"/>
    <w:rsid w:val="008B7061"/>
    <w:rsid w:val="008B7382"/>
    <w:rsid w:val="008B73D6"/>
    <w:rsid w:val="008B751A"/>
    <w:rsid w:val="008B75C5"/>
    <w:rsid w:val="008B7943"/>
    <w:rsid w:val="008C03D4"/>
    <w:rsid w:val="008C05C0"/>
    <w:rsid w:val="008C065A"/>
    <w:rsid w:val="008C0DCE"/>
    <w:rsid w:val="008C0E27"/>
    <w:rsid w:val="008C0EC4"/>
    <w:rsid w:val="008C0F06"/>
    <w:rsid w:val="008C12EE"/>
    <w:rsid w:val="008C169C"/>
    <w:rsid w:val="008C171D"/>
    <w:rsid w:val="008C19AE"/>
    <w:rsid w:val="008C1D3E"/>
    <w:rsid w:val="008C1E90"/>
    <w:rsid w:val="008C2C77"/>
    <w:rsid w:val="008C3073"/>
    <w:rsid w:val="008C3114"/>
    <w:rsid w:val="008C31EA"/>
    <w:rsid w:val="008C342B"/>
    <w:rsid w:val="008C34B3"/>
    <w:rsid w:val="008C36D9"/>
    <w:rsid w:val="008C38A6"/>
    <w:rsid w:val="008C3A99"/>
    <w:rsid w:val="008C3B2E"/>
    <w:rsid w:val="008C3B68"/>
    <w:rsid w:val="008C3F66"/>
    <w:rsid w:val="008C438F"/>
    <w:rsid w:val="008C45FA"/>
    <w:rsid w:val="008C491B"/>
    <w:rsid w:val="008C4AA7"/>
    <w:rsid w:val="008C4E07"/>
    <w:rsid w:val="008C565B"/>
    <w:rsid w:val="008C579B"/>
    <w:rsid w:val="008C57A3"/>
    <w:rsid w:val="008C64DA"/>
    <w:rsid w:val="008C6A5F"/>
    <w:rsid w:val="008C6B80"/>
    <w:rsid w:val="008C6D5D"/>
    <w:rsid w:val="008C6ECD"/>
    <w:rsid w:val="008C736B"/>
    <w:rsid w:val="008C76BA"/>
    <w:rsid w:val="008C77F9"/>
    <w:rsid w:val="008C78F4"/>
    <w:rsid w:val="008C791D"/>
    <w:rsid w:val="008C7D3B"/>
    <w:rsid w:val="008C7D3C"/>
    <w:rsid w:val="008C7ED2"/>
    <w:rsid w:val="008C7F5A"/>
    <w:rsid w:val="008D0271"/>
    <w:rsid w:val="008D0741"/>
    <w:rsid w:val="008D0E99"/>
    <w:rsid w:val="008D0FF0"/>
    <w:rsid w:val="008D1145"/>
    <w:rsid w:val="008D1440"/>
    <w:rsid w:val="008D14C1"/>
    <w:rsid w:val="008D1A00"/>
    <w:rsid w:val="008D22F5"/>
    <w:rsid w:val="008D255A"/>
    <w:rsid w:val="008D26DB"/>
    <w:rsid w:val="008D27C0"/>
    <w:rsid w:val="008D2803"/>
    <w:rsid w:val="008D2DBA"/>
    <w:rsid w:val="008D2F1F"/>
    <w:rsid w:val="008D31A8"/>
    <w:rsid w:val="008D34F0"/>
    <w:rsid w:val="008D364C"/>
    <w:rsid w:val="008D39C6"/>
    <w:rsid w:val="008D3AB6"/>
    <w:rsid w:val="008D3EC1"/>
    <w:rsid w:val="008D4071"/>
    <w:rsid w:val="008D42EE"/>
    <w:rsid w:val="008D438E"/>
    <w:rsid w:val="008D4589"/>
    <w:rsid w:val="008D48AA"/>
    <w:rsid w:val="008D4EF6"/>
    <w:rsid w:val="008D59A9"/>
    <w:rsid w:val="008D5A22"/>
    <w:rsid w:val="008D6481"/>
    <w:rsid w:val="008D64F0"/>
    <w:rsid w:val="008D65CD"/>
    <w:rsid w:val="008D6732"/>
    <w:rsid w:val="008D67C3"/>
    <w:rsid w:val="008D6B75"/>
    <w:rsid w:val="008D6F9B"/>
    <w:rsid w:val="008D70BE"/>
    <w:rsid w:val="008D7230"/>
    <w:rsid w:val="008D74D4"/>
    <w:rsid w:val="008D74DC"/>
    <w:rsid w:val="008D7544"/>
    <w:rsid w:val="008D7707"/>
    <w:rsid w:val="008D7715"/>
    <w:rsid w:val="008D798B"/>
    <w:rsid w:val="008E03E0"/>
    <w:rsid w:val="008E0800"/>
    <w:rsid w:val="008E085E"/>
    <w:rsid w:val="008E0BDC"/>
    <w:rsid w:val="008E0D94"/>
    <w:rsid w:val="008E0EF4"/>
    <w:rsid w:val="008E1034"/>
    <w:rsid w:val="008E15CE"/>
    <w:rsid w:val="008E1661"/>
    <w:rsid w:val="008E16ED"/>
    <w:rsid w:val="008E1720"/>
    <w:rsid w:val="008E1D14"/>
    <w:rsid w:val="008E1FE2"/>
    <w:rsid w:val="008E2588"/>
    <w:rsid w:val="008E2A9E"/>
    <w:rsid w:val="008E2CD0"/>
    <w:rsid w:val="008E34D1"/>
    <w:rsid w:val="008E35A7"/>
    <w:rsid w:val="008E3D4E"/>
    <w:rsid w:val="008E3F51"/>
    <w:rsid w:val="008E4511"/>
    <w:rsid w:val="008E4601"/>
    <w:rsid w:val="008E49E1"/>
    <w:rsid w:val="008E4A1A"/>
    <w:rsid w:val="008E4E50"/>
    <w:rsid w:val="008E4F19"/>
    <w:rsid w:val="008E4F38"/>
    <w:rsid w:val="008E4F91"/>
    <w:rsid w:val="008E50A7"/>
    <w:rsid w:val="008E5164"/>
    <w:rsid w:val="008E571A"/>
    <w:rsid w:val="008E5943"/>
    <w:rsid w:val="008E5CB8"/>
    <w:rsid w:val="008E5FC3"/>
    <w:rsid w:val="008E6000"/>
    <w:rsid w:val="008E645D"/>
    <w:rsid w:val="008E6897"/>
    <w:rsid w:val="008E6A24"/>
    <w:rsid w:val="008E6AC0"/>
    <w:rsid w:val="008E6ACE"/>
    <w:rsid w:val="008E6BE8"/>
    <w:rsid w:val="008E6CB4"/>
    <w:rsid w:val="008E6CF8"/>
    <w:rsid w:val="008E6E59"/>
    <w:rsid w:val="008E7653"/>
    <w:rsid w:val="008E7A81"/>
    <w:rsid w:val="008F01C9"/>
    <w:rsid w:val="008F0295"/>
    <w:rsid w:val="008F08E9"/>
    <w:rsid w:val="008F095C"/>
    <w:rsid w:val="008F12F1"/>
    <w:rsid w:val="008F13A1"/>
    <w:rsid w:val="008F1536"/>
    <w:rsid w:val="008F1764"/>
    <w:rsid w:val="008F1931"/>
    <w:rsid w:val="008F19CC"/>
    <w:rsid w:val="008F1BB9"/>
    <w:rsid w:val="008F1C6E"/>
    <w:rsid w:val="008F1EDB"/>
    <w:rsid w:val="008F20DA"/>
    <w:rsid w:val="008F259C"/>
    <w:rsid w:val="008F27F6"/>
    <w:rsid w:val="008F29BC"/>
    <w:rsid w:val="008F2AC0"/>
    <w:rsid w:val="008F31CC"/>
    <w:rsid w:val="008F335D"/>
    <w:rsid w:val="008F34FC"/>
    <w:rsid w:val="008F3DA5"/>
    <w:rsid w:val="008F40F7"/>
    <w:rsid w:val="008F435B"/>
    <w:rsid w:val="008F43FA"/>
    <w:rsid w:val="008F486B"/>
    <w:rsid w:val="008F4F80"/>
    <w:rsid w:val="008F585D"/>
    <w:rsid w:val="008F5A86"/>
    <w:rsid w:val="008F5B44"/>
    <w:rsid w:val="008F5C13"/>
    <w:rsid w:val="008F5C99"/>
    <w:rsid w:val="008F62E3"/>
    <w:rsid w:val="008F6771"/>
    <w:rsid w:val="008F681F"/>
    <w:rsid w:val="008F68AF"/>
    <w:rsid w:val="008F6ACA"/>
    <w:rsid w:val="008F6AF6"/>
    <w:rsid w:val="008F779E"/>
    <w:rsid w:val="008F7899"/>
    <w:rsid w:val="008F79AF"/>
    <w:rsid w:val="008F79B2"/>
    <w:rsid w:val="008F7F9D"/>
    <w:rsid w:val="00900060"/>
    <w:rsid w:val="009001C0"/>
    <w:rsid w:val="00900330"/>
    <w:rsid w:val="0090033A"/>
    <w:rsid w:val="009003A5"/>
    <w:rsid w:val="009003CE"/>
    <w:rsid w:val="0090055D"/>
    <w:rsid w:val="00900882"/>
    <w:rsid w:val="00900A91"/>
    <w:rsid w:val="00900ADC"/>
    <w:rsid w:val="00900EC7"/>
    <w:rsid w:val="009010A2"/>
    <w:rsid w:val="00901C58"/>
    <w:rsid w:val="00902068"/>
    <w:rsid w:val="0090222A"/>
    <w:rsid w:val="00902579"/>
    <w:rsid w:val="00902726"/>
    <w:rsid w:val="00902891"/>
    <w:rsid w:val="00902FD7"/>
    <w:rsid w:val="00903958"/>
    <w:rsid w:val="00903A4E"/>
    <w:rsid w:val="00904685"/>
    <w:rsid w:val="0090492D"/>
    <w:rsid w:val="00904C84"/>
    <w:rsid w:val="00904D4B"/>
    <w:rsid w:val="00904FB1"/>
    <w:rsid w:val="00904FE0"/>
    <w:rsid w:val="009053F3"/>
    <w:rsid w:val="00905895"/>
    <w:rsid w:val="00905A43"/>
    <w:rsid w:val="00905C8A"/>
    <w:rsid w:val="00905DD4"/>
    <w:rsid w:val="009062E5"/>
    <w:rsid w:val="00906A97"/>
    <w:rsid w:val="00906E16"/>
    <w:rsid w:val="00906E7B"/>
    <w:rsid w:val="00906FB4"/>
    <w:rsid w:val="009072EF"/>
    <w:rsid w:val="00907529"/>
    <w:rsid w:val="00907697"/>
    <w:rsid w:val="009079C1"/>
    <w:rsid w:val="009079CA"/>
    <w:rsid w:val="00907B85"/>
    <w:rsid w:val="009101C2"/>
    <w:rsid w:val="009101D6"/>
    <w:rsid w:val="00910340"/>
    <w:rsid w:val="00910916"/>
    <w:rsid w:val="009109DD"/>
    <w:rsid w:val="00910B28"/>
    <w:rsid w:val="00910BCE"/>
    <w:rsid w:val="00910BF7"/>
    <w:rsid w:val="00910CA4"/>
    <w:rsid w:val="009112C9"/>
    <w:rsid w:val="00911433"/>
    <w:rsid w:val="00911692"/>
    <w:rsid w:val="009126A7"/>
    <w:rsid w:val="009127B4"/>
    <w:rsid w:val="00912828"/>
    <w:rsid w:val="0091343E"/>
    <w:rsid w:val="00913902"/>
    <w:rsid w:val="00913A8C"/>
    <w:rsid w:val="00914091"/>
    <w:rsid w:val="00914459"/>
    <w:rsid w:val="0091448C"/>
    <w:rsid w:val="009149B1"/>
    <w:rsid w:val="00914B71"/>
    <w:rsid w:val="00914BC1"/>
    <w:rsid w:val="00914C72"/>
    <w:rsid w:val="00915024"/>
    <w:rsid w:val="00915E49"/>
    <w:rsid w:val="00915EAC"/>
    <w:rsid w:val="009163BE"/>
    <w:rsid w:val="0091657D"/>
    <w:rsid w:val="009165E7"/>
    <w:rsid w:val="009168E8"/>
    <w:rsid w:val="0091698A"/>
    <w:rsid w:val="00916CC6"/>
    <w:rsid w:val="00916DAF"/>
    <w:rsid w:val="00917380"/>
    <w:rsid w:val="009173A5"/>
    <w:rsid w:val="00917444"/>
    <w:rsid w:val="009200F7"/>
    <w:rsid w:val="0092089B"/>
    <w:rsid w:val="009212B9"/>
    <w:rsid w:val="00921582"/>
    <w:rsid w:val="00921D7F"/>
    <w:rsid w:val="00921E27"/>
    <w:rsid w:val="009222AB"/>
    <w:rsid w:val="009223AB"/>
    <w:rsid w:val="0092258E"/>
    <w:rsid w:val="009226A8"/>
    <w:rsid w:val="00923483"/>
    <w:rsid w:val="00923509"/>
    <w:rsid w:val="0092362E"/>
    <w:rsid w:val="009237F2"/>
    <w:rsid w:val="00923855"/>
    <w:rsid w:val="00924018"/>
    <w:rsid w:val="00924273"/>
    <w:rsid w:val="0092439F"/>
    <w:rsid w:val="009247C9"/>
    <w:rsid w:val="0092496A"/>
    <w:rsid w:val="00924C96"/>
    <w:rsid w:val="00924CBF"/>
    <w:rsid w:val="00924E1E"/>
    <w:rsid w:val="009250FA"/>
    <w:rsid w:val="00925208"/>
    <w:rsid w:val="009253D8"/>
    <w:rsid w:val="00925505"/>
    <w:rsid w:val="00925999"/>
    <w:rsid w:val="009259C9"/>
    <w:rsid w:val="00925C2F"/>
    <w:rsid w:val="00925C46"/>
    <w:rsid w:val="00925E11"/>
    <w:rsid w:val="00925E63"/>
    <w:rsid w:val="00925E7C"/>
    <w:rsid w:val="00926372"/>
    <w:rsid w:val="009264F9"/>
    <w:rsid w:val="00926B9A"/>
    <w:rsid w:val="009274B4"/>
    <w:rsid w:val="00927C94"/>
    <w:rsid w:val="0093085C"/>
    <w:rsid w:val="00930A44"/>
    <w:rsid w:val="00930BBA"/>
    <w:rsid w:val="009310BB"/>
    <w:rsid w:val="009312C0"/>
    <w:rsid w:val="009314D4"/>
    <w:rsid w:val="009315EE"/>
    <w:rsid w:val="0093171A"/>
    <w:rsid w:val="00931CED"/>
    <w:rsid w:val="009322E1"/>
    <w:rsid w:val="0093250E"/>
    <w:rsid w:val="00932668"/>
    <w:rsid w:val="00932940"/>
    <w:rsid w:val="009329C6"/>
    <w:rsid w:val="00932FF9"/>
    <w:rsid w:val="009336CB"/>
    <w:rsid w:val="009336D8"/>
    <w:rsid w:val="009339EB"/>
    <w:rsid w:val="00934251"/>
    <w:rsid w:val="009342F1"/>
    <w:rsid w:val="009347AA"/>
    <w:rsid w:val="00934B46"/>
    <w:rsid w:val="00934C2C"/>
    <w:rsid w:val="00934E87"/>
    <w:rsid w:val="00935315"/>
    <w:rsid w:val="00935568"/>
    <w:rsid w:val="00936303"/>
    <w:rsid w:val="0093656C"/>
    <w:rsid w:val="00936CDB"/>
    <w:rsid w:val="0093782D"/>
    <w:rsid w:val="0093784D"/>
    <w:rsid w:val="009378CB"/>
    <w:rsid w:val="00937EE9"/>
    <w:rsid w:val="0094032B"/>
    <w:rsid w:val="0094108F"/>
    <w:rsid w:val="0094116B"/>
    <w:rsid w:val="009419D2"/>
    <w:rsid w:val="00941F25"/>
    <w:rsid w:val="00942241"/>
    <w:rsid w:val="0094279B"/>
    <w:rsid w:val="00942A45"/>
    <w:rsid w:val="00942E8E"/>
    <w:rsid w:val="00942F7F"/>
    <w:rsid w:val="00943148"/>
    <w:rsid w:val="0094327C"/>
    <w:rsid w:val="009432B0"/>
    <w:rsid w:val="0094340D"/>
    <w:rsid w:val="00943AEE"/>
    <w:rsid w:val="00943B6C"/>
    <w:rsid w:val="00943BD8"/>
    <w:rsid w:val="00943DB5"/>
    <w:rsid w:val="00943E39"/>
    <w:rsid w:val="009442F2"/>
    <w:rsid w:val="0094455E"/>
    <w:rsid w:val="00944673"/>
    <w:rsid w:val="00944776"/>
    <w:rsid w:val="00944CD7"/>
    <w:rsid w:val="00944D64"/>
    <w:rsid w:val="00944D75"/>
    <w:rsid w:val="009450BE"/>
    <w:rsid w:val="0094512B"/>
    <w:rsid w:val="00945B76"/>
    <w:rsid w:val="009461AD"/>
    <w:rsid w:val="00946230"/>
    <w:rsid w:val="00946487"/>
    <w:rsid w:val="009465E9"/>
    <w:rsid w:val="009465ED"/>
    <w:rsid w:val="00946A0A"/>
    <w:rsid w:val="00946A6E"/>
    <w:rsid w:val="00947994"/>
    <w:rsid w:val="0095042A"/>
    <w:rsid w:val="009507A5"/>
    <w:rsid w:val="00950A28"/>
    <w:rsid w:val="00950E9D"/>
    <w:rsid w:val="00950F5C"/>
    <w:rsid w:val="00950FFF"/>
    <w:rsid w:val="00951169"/>
    <w:rsid w:val="00951846"/>
    <w:rsid w:val="00951AE5"/>
    <w:rsid w:val="00951F6D"/>
    <w:rsid w:val="009520AE"/>
    <w:rsid w:val="00952411"/>
    <w:rsid w:val="00952BB5"/>
    <w:rsid w:val="00952CD0"/>
    <w:rsid w:val="0095342C"/>
    <w:rsid w:val="00953ABB"/>
    <w:rsid w:val="00954103"/>
    <w:rsid w:val="00954897"/>
    <w:rsid w:val="00954E30"/>
    <w:rsid w:val="009555E0"/>
    <w:rsid w:val="009555FD"/>
    <w:rsid w:val="00955709"/>
    <w:rsid w:val="00955B23"/>
    <w:rsid w:val="00955D46"/>
    <w:rsid w:val="0095634D"/>
    <w:rsid w:val="009563AF"/>
    <w:rsid w:val="00956455"/>
    <w:rsid w:val="00956625"/>
    <w:rsid w:val="0095688B"/>
    <w:rsid w:val="0095698B"/>
    <w:rsid w:val="00956FE7"/>
    <w:rsid w:val="00957011"/>
    <w:rsid w:val="009571CA"/>
    <w:rsid w:val="009571FD"/>
    <w:rsid w:val="00957488"/>
    <w:rsid w:val="00957552"/>
    <w:rsid w:val="0095758C"/>
    <w:rsid w:val="00957DE0"/>
    <w:rsid w:val="00960055"/>
    <w:rsid w:val="0096027B"/>
    <w:rsid w:val="0096043D"/>
    <w:rsid w:val="0096081E"/>
    <w:rsid w:val="00960B57"/>
    <w:rsid w:val="0096103B"/>
    <w:rsid w:val="00961274"/>
    <w:rsid w:val="0096142B"/>
    <w:rsid w:val="00961471"/>
    <w:rsid w:val="0096170B"/>
    <w:rsid w:val="00962401"/>
    <w:rsid w:val="00962F4A"/>
    <w:rsid w:val="00963338"/>
    <w:rsid w:val="00963B66"/>
    <w:rsid w:val="00963E1C"/>
    <w:rsid w:val="00963F2B"/>
    <w:rsid w:val="0096528C"/>
    <w:rsid w:val="009657B8"/>
    <w:rsid w:val="009659F5"/>
    <w:rsid w:val="00965C7D"/>
    <w:rsid w:val="00965F77"/>
    <w:rsid w:val="00966336"/>
    <w:rsid w:val="00966B02"/>
    <w:rsid w:val="00966B03"/>
    <w:rsid w:val="00966BD7"/>
    <w:rsid w:val="0096746A"/>
    <w:rsid w:val="00967AC0"/>
    <w:rsid w:val="00967B5F"/>
    <w:rsid w:val="00967E8C"/>
    <w:rsid w:val="00967EF7"/>
    <w:rsid w:val="00970053"/>
    <w:rsid w:val="00970153"/>
    <w:rsid w:val="009701EB"/>
    <w:rsid w:val="00970201"/>
    <w:rsid w:val="0097029A"/>
    <w:rsid w:val="00970AC6"/>
    <w:rsid w:val="00970D29"/>
    <w:rsid w:val="009713EB"/>
    <w:rsid w:val="00971643"/>
    <w:rsid w:val="009717B1"/>
    <w:rsid w:val="009717F8"/>
    <w:rsid w:val="00972118"/>
    <w:rsid w:val="009722A4"/>
    <w:rsid w:val="00972338"/>
    <w:rsid w:val="009723F1"/>
    <w:rsid w:val="0097267D"/>
    <w:rsid w:val="00972D85"/>
    <w:rsid w:val="00973572"/>
    <w:rsid w:val="009737FA"/>
    <w:rsid w:val="0097384C"/>
    <w:rsid w:val="00973C0E"/>
    <w:rsid w:val="00973F69"/>
    <w:rsid w:val="00974068"/>
    <w:rsid w:val="00974376"/>
    <w:rsid w:val="009743D7"/>
    <w:rsid w:val="00974E5B"/>
    <w:rsid w:val="00975487"/>
    <w:rsid w:val="009761A5"/>
    <w:rsid w:val="009761BE"/>
    <w:rsid w:val="00976346"/>
    <w:rsid w:val="00976536"/>
    <w:rsid w:val="00976693"/>
    <w:rsid w:val="00976913"/>
    <w:rsid w:val="00976CDC"/>
    <w:rsid w:val="00976E4A"/>
    <w:rsid w:val="00977094"/>
    <w:rsid w:val="00977C3C"/>
    <w:rsid w:val="009801CA"/>
    <w:rsid w:val="0098029E"/>
    <w:rsid w:val="00980332"/>
    <w:rsid w:val="00980A7C"/>
    <w:rsid w:val="00980B0D"/>
    <w:rsid w:val="00980C5D"/>
    <w:rsid w:val="00981081"/>
    <w:rsid w:val="00981440"/>
    <w:rsid w:val="00981A4B"/>
    <w:rsid w:val="00981B0C"/>
    <w:rsid w:val="009824B4"/>
    <w:rsid w:val="00982533"/>
    <w:rsid w:val="009825E2"/>
    <w:rsid w:val="00982740"/>
    <w:rsid w:val="00982D39"/>
    <w:rsid w:val="00982ECC"/>
    <w:rsid w:val="00982F19"/>
    <w:rsid w:val="00983150"/>
    <w:rsid w:val="0098363F"/>
    <w:rsid w:val="009836C8"/>
    <w:rsid w:val="00983701"/>
    <w:rsid w:val="00983F6A"/>
    <w:rsid w:val="00983F7C"/>
    <w:rsid w:val="009845ED"/>
    <w:rsid w:val="00984698"/>
    <w:rsid w:val="0098469B"/>
    <w:rsid w:val="00984829"/>
    <w:rsid w:val="00985146"/>
    <w:rsid w:val="009864C2"/>
    <w:rsid w:val="009866A5"/>
    <w:rsid w:val="00986B39"/>
    <w:rsid w:val="00986C2E"/>
    <w:rsid w:val="00987024"/>
    <w:rsid w:val="00987865"/>
    <w:rsid w:val="00987A2E"/>
    <w:rsid w:val="00987AF0"/>
    <w:rsid w:val="00987E10"/>
    <w:rsid w:val="0099035D"/>
    <w:rsid w:val="009907A0"/>
    <w:rsid w:val="00990C22"/>
    <w:rsid w:val="00990D69"/>
    <w:rsid w:val="00990FAF"/>
    <w:rsid w:val="0099119B"/>
    <w:rsid w:val="009912F6"/>
    <w:rsid w:val="00991358"/>
    <w:rsid w:val="00991410"/>
    <w:rsid w:val="0099164F"/>
    <w:rsid w:val="009916DE"/>
    <w:rsid w:val="0099194B"/>
    <w:rsid w:val="00991E30"/>
    <w:rsid w:val="009926A7"/>
    <w:rsid w:val="009927C3"/>
    <w:rsid w:val="009928EA"/>
    <w:rsid w:val="00992E5E"/>
    <w:rsid w:val="00993598"/>
    <w:rsid w:val="009936FD"/>
    <w:rsid w:val="009938BD"/>
    <w:rsid w:val="00993BD8"/>
    <w:rsid w:val="0099412B"/>
    <w:rsid w:val="009943FB"/>
    <w:rsid w:val="00994511"/>
    <w:rsid w:val="00994C20"/>
    <w:rsid w:val="009957B2"/>
    <w:rsid w:val="00995E2E"/>
    <w:rsid w:val="00995FB6"/>
    <w:rsid w:val="0099640D"/>
    <w:rsid w:val="00996530"/>
    <w:rsid w:val="00996580"/>
    <w:rsid w:val="00996956"/>
    <w:rsid w:val="00996CCC"/>
    <w:rsid w:val="00997298"/>
    <w:rsid w:val="00997404"/>
    <w:rsid w:val="00997A37"/>
    <w:rsid w:val="009A007A"/>
    <w:rsid w:val="009A0217"/>
    <w:rsid w:val="009A03D0"/>
    <w:rsid w:val="009A0A3E"/>
    <w:rsid w:val="009A0EE2"/>
    <w:rsid w:val="009A10E9"/>
    <w:rsid w:val="009A12FD"/>
    <w:rsid w:val="009A17C2"/>
    <w:rsid w:val="009A1921"/>
    <w:rsid w:val="009A197B"/>
    <w:rsid w:val="009A1D9C"/>
    <w:rsid w:val="009A1FBC"/>
    <w:rsid w:val="009A2050"/>
    <w:rsid w:val="009A227D"/>
    <w:rsid w:val="009A2647"/>
    <w:rsid w:val="009A2E98"/>
    <w:rsid w:val="009A2F92"/>
    <w:rsid w:val="009A31EC"/>
    <w:rsid w:val="009A34D6"/>
    <w:rsid w:val="009A34F7"/>
    <w:rsid w:val="009A363E"/>
    <w:rsid w:val="009A36C6"/>
    <w:rsid w:val="009A3949"/>
    <w:rsid w:val="009A409A"/>
    <w:rsid w:val="009A4474"/>
    <w:rsid w:val="009A4901"/>
    <w:rsid w:val="009A493D"/>
    <w:rsid w:val="009A4985"/>
    <w:rsid w:val="009A49F5"/>
    <w:rsid w:val="009A4E9B"/>
    <w:rsid w:val="009A4FB2"/>
    <w:rsid w:val="009A51B4"/>
    <w:rsid w:val="009A55DF"/>
    <w:rsid w:val="009A5832"/>
    <w:rsid w:val="009A5979"/>
    <w:rsid w:val="009A66F3"/>
    <w:rsid w:val="009A670A"/>
    <w:rsid w:val="009A6731"/>
    <w:rsid w:val="009A6A79"/>
    <w:rsid w:val="009A73EA"/>
    <w:rsid w:val="009A79C8"/>
    <w:rsid w:val="009A7CF9"/>
    <w:rsid w:val="009B03A7"/>
    <w:rsid w:val="009B04C6"/>
    <w:rsid w:val="009B0E12"/>
    <w:rsid w:val="009B1355"/>
    <w:rsid w:val="009B1655"/>
    <w:rsid w:val="009B1B40"/>
    <w:rsid w:val="009B1B8E"/>
    <w:rsid w:val="009B1D1D"/>
    <w:rsid w:val="009B20FA"/>
    <w:rsid w:val="009B212B"/>
    <w:rsid w:val="009B21A0"/>
    <w:rsid w:val="009B2270"/>
    <w:rsid w:val="009B2460"/>
    <w:rsid w:val="009B2A7E"/>
    <w:rsid w:val="009B2A82"/>
    <w:rsid w:val="009B2EDE"/>
    <w:rsid w:val="009B306C"/>
    <w:rsid w:val="009B3080"/>
    <w:rsid w:val="009B3299"/>
    <w:rsid w:val="009B33EB"/>
    <w:rsid w:val="009B3444"/>
    <w:rsid w:val="009B37B5"/>
    <w:rsid w:val="009B3AFA"/>
    <w:rsid w:val="009B3E33"/>
    <w:rsid w:val="009B42F4"/>
    <w:rsid w:val="009B468F"/>
    <w:rsid w:val="009B4751"/>
    <w:rsid w:val="009B47C8"/>
    <w:rsid w:val="009B4A81"/>
    <w:rsid w:val="009B4B74"/>
    <w:rsid w:val="009B4C1E"/>
    <w:rsid w:val="009B50F3"/>
    <w:rsid w:val="009B5398"/>
    <w:rsid w:val="009B55CF"/>
    <w:rsid w:val="009B5C75"/>
    <w:rsid w:val="009B5CE3"/>
    <w:rsid w:val="009B5E67"/>
    <w:rsid w:val="009B65A4"/>
    <w:rsid w:val="009B6AFC"/>
    <w:rsid w:val="009B6F3D"/>
    <w:rsid w:val="009B774F"/>
    <w:rsid w:val="009B7954"/>
    <w:rsid w:val="009C0F6F"/>
    <w:rsid w:val="009C1349"/>
    <w:rsid w:val="009C1383"/>
    <w:rsid w:val="009C16AF"/>
    <w:rsid w:val="009C17F6"/>
    <w:rsid w:val="009C1C90"/>
    <w:rsid w:val="009C1D05"/>
    <w:rsid w:val="009C1FD2"/>
    <w:rsid w:val="009C23C2"/>
    <w:rsid w:val="009C2563"/>
    <w:rsid w:val="009C2899"/>
    <w:rsid w:val="009C2B7D"/>
    <w:rsid w:val="009C2C85"/>
    <w:rsid w:val="009C2CBF"/>
    <w:rsid w:val="009C2EF2"/>
    <w:rsid w:val="009C3342"/>
    <w:rsid w:val="009C3346"/>
    <w:rsid w:val="009C3406"/>
    <w:rsid w:val="009C37DF"/>
    <w:rsid w:val="009C398D"/>
    <w:rsid w:val="009C3A46"/>
    <w:rsid w:val="009C41B6"/>
    <w:rsid w:val="009C4271"/>
    <w:rsid w:val="009C450C"/>
    <w:rsid w:val="009C46B2"/>
    <w:rsid w:val="009C4A50"/>
    <w:rsid w:val="009C4E26"/>
    <w:rsid w:val="009C4E62"/>
    <w:rsid w:val="009C5555"/>
    <w:rsid w:val="009C5C5B"/>
    <w:rsid w:val="009C666B"/>
    <w:rsid w:val="009C6950"/>
    <w:rsid w:val="009C6B44"/>
    <w:rsid w:val="009C6D6B"/>
    <w:rsid w:val="009C6EE6"/>
    <w:rsid w:val="009C70AE"/>
    <w:rsid w:val="009C7120"/>
    <w:rsid w:val="009C7169"/>
    <w:rsid w:val="009C78FB"/>
    <w:rsid w:val="009D034C"/>
    <w:rsid w:val="009D03D9"/>
    <w:rsid w:val="009D0CB8"/>
    <w:rsid w:val="009D1069"/>
    <w:rsid w:val="009D10DE"/>
    <w:rsid w:val="009D16E0"/>
    <w:rsid w:val="009D19BC"/>
    <w:rsid w:val="009D1AFC"/>
    <w:rsid w:val="009D1C51"/>
    <w:rsid w:val="009D1CF1"/>
    <w:rsid w:val="009D2670"/>
    <w:rsid w:val="009D270A"/>
    <w:rsid w:val="009D286A"/>
    <w:rsid w:val="009D28A6"/>
    <w:rsid w:val="009D293D"/>
    <w:rsid w:val="009D2A23"/>
    <w:rsid w:val="009D2C29"/>
    <w:rsid w:val="009D2FB2"/>
    <w:rsid w:val="009D390E"/>
    <w:rsid w:val="009D3F73"/>
    <w:rsid w:val="009D407F"/>
    <w:rsid w:val="009D41B5"/>
    <w:rsid w:val="009D45EB"/>
    <w:rsid w:val="009D47CB"/>
    <w:rsid w:val="009D47FA"/>
    <w:rsid w:val="009D4904"/>
    <w:rsid w:val="009D5001"/>
    <w:rsid w:val="009D511B"/>
    <w:rsid w:val="009D550E"/>
    <w:rsid w:val="009D5523"/>
    <w:rsid w:val="009D5564"/>
    <w:rsid w:val="009D55CF"/>
    <w:rsid w:val="009D55F5"/>
    <w:rsid w:val="009D5630"/>
    <w:rsid w:val="009D5B29"/>
    <w:rsid w:val="009D5BF4"/>
    <w:rsid w:val="009D5C45"/>
    <w:rsid w:val="009D6785"/>
    <w:rsid w:val="009D6830"/>
    <w:rsid w:val="009D6876"/>
    <w:rsid w:val="009D6FEF"/>
    <w:rsid w:val="009D7621"/>
    <w:rsid w:val="009D7649"/>
    <w:rsid w:val="009D7700"/>
    <w:rsid w:val="009E010B"/>
    <w:rsid w:val="009E01F5"/>
    <w:rsid w:val="009E0207"/>
    <w:rsid w:val="009E08C3"/>
    <w:rsid w:val="009E0B8B"/>
    <w:rsid w:val="009E0EEB"/>
    <w:rsid w:val="009E101A"/>
    <w:rsid w:val="009E106F"/>
    <w:rsid w:val="009E15D5"/>
    <w:rsid w:val="009E16F0"/>
    <w:rsid w:val="009E17CC"/>
    <w:rsid w:val="009E23BE"/>
    <w:rsid w:val="009E2DF2"/>
    <w:rsid w:val="009E2F4E"/>
    <w:rsid w:val="009E343E"/>
    <w:rsid w:val="009E39FB"/>
    <w:rsid w:val="009E44A4"/>
    <w:rsid w:val="009E4519"/>
    <w:rsid w:val="009E457C"/>
    <w:rsid w:val="009E467B"/>
    <w:rsid w:val="009E4EA8"/>
    <w:rsid w:val="009E502E"/>
    <w:rsid w:val="009E566B"/>
    <w:rsid w:val="009E5720"/>
    <w:rsid w:val="009E5B65"/>
    <w:rsid w:val="009E6029"/>
    <w:rsid w:val="009E6086"/>
    <w:rsid w:val="009E69BF"/>
    <w:rsid w:val="009E6C2D"/>
    <w:rsid w:val="009E6F7C"/>
    <w:rsid w:val="009E71DD"/>
    <w:rsid w:val="009E7278"/>
    <w:rsid w:val="009E72CB"/>
    <w:rsid w:val="009E76A3"/>
    <w:rsid w:val="009E7AEF"/>
    <w:rsid w:val="009E7CD1"/>
    <w:rsid w:val="009E7F71"/>
    <w:rsid w:val="009E7FB6"/>
    <w:rsid w:val="009F09E7"/>
    <w:rsid w:val="009F0A16"/>
    <w:rsid w:val="009F0A82"/>
    <w:rsid w:val="009F0C09"/>
    <w:rsid w:val="009F106E"/>
    <w:rsid w:val="009F10F5"/>
    <w:rsid w:val="009F1183"/>
    <w:rsid w:val="009F13A1"/>
    <w:rsid w:val="009F1E17"/>
    <w:rsid w:val="009F2508"/>
    <w:rsid w:val="009F3107"/>
    <w:rsid w:val="009F313D"/>
    <w:rsid w:val="009F35B5"/>
    <w:rsid w:val="009F379A"/>
    <w:rsid w:val="009F37D9"/>
    <w:rsid w:val="009F3991"/>
    <w:rsid w:val="009F3F09"/>
    <w:rsid w:val="009F4592"/>
    <w:rsid w:val="009F52B4"/>
    <w:rsid w:val="009F532B"/>
    <w:rsid w:val="009F5384"/>
    <w:rsid w:val="009F5AD4"/>
    <w:rsid w:val="009F5BCF"/>
    <w:rsid w:val="009F5C63"/>
    <w:rsid w:val="009F62B6"/>
    <w:rsid w:val="009F6FE0"/>
    <w:rsid w:val="009F73A0"/>
    <w:rsid w:val="009F7586"/>
    <w:rsid w:val="009F789D"/>
    <w:rsid w:val="009F7B49"/>
    <w:rsid w:val="009F7C11"/>
    <w:rsid w:val="00A000A0"/>
    <w:rsid w:val="00A0045C"/>
    <w:rsid w:val="00A005C3"/>
    <w:rsid w:val="00A00A9D"/>
    <w:rsid w:val="00A00C7C"/>
    <w:rsid w:val="00A00E67"/>
    <w:rsid w:val="00A00F79"/>
    <w:rsid w:val="00A018CC"/>
    <w:rsid w:val="00A01BD8"/>
    <w:rsid w:val="00A02239"/>
    <w:rsid w:val="00A022F8"/>
    <w:rsid w:val="00A025D5"/>
    <w:rsid w:val="00A02E0D"/>
    <w:rsid w:val="00A032EF"/>
    <w:rsid w:val="00A03D1E"/>
    <w:rsid w:val="00A04133"/>
    <w:rsid w:val="00A043B7"/>
    <w:rsid w:val="00A04474"/>
    <w:rsid w:val="00A04BEC"/>
    <w:rsid w:val="00A05210"/>
    <w:rsid w:val="00A05296"/>
    <w:rsid w:val="00A05517"/>
    <w:rsid w:val="00A057A8"/>
    <w:rsid w:val="00A05C11"/>
    <w:rsid w:val="00A063A9"/>
    <w:rsid w:val="00A066C5"/>
    <w:rsid w:val="00A0694F"/>
    <w:rsid w:val="00A06DB4"/>
    <w:rsid w:val="00A07F32"/>
    <w:rsid w:val="00A10585"/>
    <w:rsid w:val="00A1066D"/>
    <w:rsid w:val="00A10B32"/>
    <w:rsid w:val="00A10BF0"/>
    <w:rsid w:val="00A10C26"/>
    <w:rsid w:val="00A11BF9"/>
    <w:rsid w:val="00A11F00"/>
    <w:rsid w:val="00A1214A"/>
    <w:rsid w:val="00A1220D"/>
    <w:rsid w:val="00A12975"/>
    <w:rsid w:val="00A12CEF"/>
    <w:rsid w:val="00A12FD3"/>
    <w:rsid w:val="00A13230"/>
    <w:rsid w:val="00A1329B"/>
    <w:rsid w:val="00A13447"/>
    <w:rsid w:val="00A138E4"/>
    <w:rsid w:val="00A13C31"/>
    <w:rsid w:val="00A13E3F"/>
    <w:rsid w:val="00A1414A"/>
    <w:rsid w:val="00A1439F"/>
    <w:rsid w:val="00A148F2"/>
    <w:rsid w:val="00A1491B"/>
    <w:rsid w:val="00A14C42"/>
    <w:rsid w:val="00A1501A"/>
    <w:rsid w:val="00A179ED"/>
    <w:rsid w:val="00A17B4D"/>
    <w:rsid w:val="00A17E5A"/>
    <w:rsid w:val="00A20A52"/>
    <w:rsid w:val="00A20CB2"/>
    <w:rsid w:val="00A20DF0"/>
    <w:rsid w:val="00A20F15"/>
    <w:rsid w:val="00A2140F"/>
    <w:rsid w:val="00A2191A"/>
    <w:rsid w:val="00A2199D"/>
    <w:rsid w:val="00A21AFC"/>
    <w:rsid w:val="00A21E63"/>
    <w:rsid w:val="00A21ED1"/>
    <w:rsid w:val="00A21FB4"/>
    <w:rsid w:val="00A220FF"/>
    <w:rsid w:val="00A221A0"/>
    <w:rsid w:val="00A221E8"/>
    <w:rsid w:val="00A223DC"/>
    <w:rsid w:val="00A22684"/>
    <w:rsid w:val="00A226D2"/>
    <w:rsid w:val="00A22DBF"/>
    <w:rsid w:val="00A232AC"/>
    <w:rsid w:val="00A23842"/>
    <w:rsid w:val="00A23AA7"/>
    <w:rsid w:val="00A2485C"/>
    <w:rsid w:val="00A24A0F"/>
    <w:rsid w:val="00A24B9E"/>
    <w:rsid w:val="00A24C32"/>
    <w:rsid w:val="00A24D76"/>
    <w:rsid w:val="00A24DC2"/>
    <w:rsid w:val="00A25898"/>
    <w:rsid w:val="00A25EDB"/>
    <w:rsid w:val="00A26110"/>
    <w:rsid w:val="00A2659F"/>
    <w:rsid w:val="00A2690F"/>
    <w:rsid w:val="00A26B01"/>
    <w:rsid w:val="00A26C72"/>
    <w:rsid w:val="00A26D69"/>
    <w:rsid w:val="00A26E22"/>
    <w:rsid w:val="00A273B5"/>
    <w:rsid w:val="00A273F2"/>
    <w:rsid w:val="00A2747C"/>
    <w:rsid w:val="00A274EB"/>
    <w:rsid w:val="00A279E5"/>
    <w:rsid w:val="00A27E5A"/>
    <w:rsid w:val="00A30DDF"/>
    <w:rsid w:val="00A313F8"/>
    <w:rsid w:val="00A31866"/>
    <w:rsid w:val="00A32216"/>
    <w:rsid w:val="00A32582"/>
    <w:rsid w:val="00A32659"/>
    <w:rsid w:val="00A32F8F"/>
    <w:rsid w:val="00A3337E"/>
    <w:rsid w:val="00A334C9"/>
    <w:rsid w:val="00A33641"/>
    <w:rsid w:val="00A338B3"/>
    <w:rsid w:val="00A33A27"/>
    <w:rsid w:val="00A33E13"/>
    <w:rsid w:val="00A33EF6"/>
    <w:rsid w:val="00A3401F"/>
    <w:rsid w:val="00A342EF"/>
    <w:rsid w:val="00A34A7F"/>
    <w:rsid w:val="00A34B94"/>
    <w:rsid w:val="00A35467"/>
    <w:rsid w:val="00A35930"/>
    <w:rsid w:val="00A35B4A"/>
    <w:rsid w:val="00A35BFC"/>
    <w:rsid w:val="00A35EDE"/>
    <w:rsid w:val="00A35EE4"/>
    <w:rsid w:val="00A35FE0"/>
    <w:rsid w:val="00A36441"/>
    <w:rsid w:val="00A365FB"/>
    <w:rsid w:val="00A3672D"/>
    <w:rsid w:val="00A3691A"/>
    <w:rsid w:val="00A3694B"/>
    <w:rsid w:val="00A37757"/>
    <w:rsid w:val="00A37791"/>
    <w:rsid w:val="00A377AA"/>
    <w:rsid w:val="00A3797C"/>
    <w:rsid w:val="00A37F3F"/>
    <w:rsid w:val="00A401AB"/>
    <w:rsid w:val="00A402BE"/>
    <w:rsid w:val="00A40649"/>
    <w:rsid w:val="00A4070B"/>
    <w:rsid w:val="00A40D86"/>
    <w:rsid w:val="00A40F54"/>
    <w:rsid w:val="00A4138F"/>
    <w:rsid w:val="00A41B09"/>
    <w:rsid w:val="00A42569"/>
    <w:rsid w:val="00A428AF"/>
    <w:rsid w:val="00A429B9"/>
    <w:rsid w:val="00A42EC9"/>
    <w:rsid w:val="00A42FD2"/>
    <w:rsid w:val="00A43164"/>
    <w:rsid w:val="00A432C3"/>
    <w:rsid w:val="00A43817"/>
    <w:rsid w:val="00A438FA"/>
    <w:rsid w:val="00A43A5D"/>
    <w:rsid w:val="00A440B8"/>
    <w:rsid w:val="00A441D9"/>
    <w:rsid w:val="00A441EE"/>
    <w:rsid w:val="00A4420D"/>
    <w:rsid w:val="00A442C1"/>
    <w:rsid w:val="00A44450"/>
    <w:rsid w:val="00A44471"/>
    <w:rsid w:val="00A4465C"/>
    <w:rsid w:val="00A447B5"/>
    <w:rsid w:val="00A44843"/>
    <w:rsid w:val="00A44A00"/>
    <w:rsid w:val="00A44E62"/>
    <w:rsid w:val="00A4519B"/>
    <w:rsid w:val="00A4526D"/>
    <w:rsid w:val="00A4567C"/>
    <w:rsid w:val="00A45FEF"/>
    <w:rsid w:val="00A461A4"/>
    <w:rsid w:val="00A46292"/>
    <w:rsid w:val="00A46362"/>
    <w:rsid w:val="00A46C1D"/>
    <w:rsid w:val="00A46EA2"/>
    <w:rsid w:val="00A4785D"/>
    <w:rsid w:val="00A47E3A"/>
    <w:rsid w:val="00A47EF4"/>
    <w:rsid w:val="00A47F2B"/>
    <w:rsid w:val="00A50375"/>
    <w:rsid w:val="00A50AEC"/>
    <w:rsid w:val="00A50C85"/>
    <w:rsid w:val="00A51192"/>
    <w:rsid w:val="00A51458"/>
    <w:rsid w:val="00A51481"/>
    <w:rsid w:val="00A51497"/>
    <w:rsid w:val="00A517D3"/>
    <w:rsid w:val="00A51DD9"/>
    <w:rsid w:val="00A52238"/>
    <w:rsid w:val="00A52BC7"/>
    <w:rsid w:val="00A52C83"/>
    <w:rsid w:val="00A52D1D"/>
    <w:rsid w:val="00A532DF"/>
    <w:rsid w:val="00A5387E"/>
    <w:rsid w:val="00A539ED"/>
    <w:rsid w:val="00A53A59"/>
    <w:rsid w:val="00A53C7A"/>
    <w:rsid w:val="00A53E3C"/>
    <w:rsid w:val="00A53FC5"/>
    <w:rsid w:val="00A5414C"/>
    <w:rsid w:val="00A549D5"/>
    <w:rsid w:val="00A54A02"/>
    <w:rsid w:val="00A54BD4"/>
    <w:rsid w:val="00A54CC9"/>
    <w:rsid w:val="00A54DD8"/>
    <w:rsid w:val="00A551F7"/>
    <w:rsid w:val="00A5536A"/>
    <w:rsid w:val="00A553F0"/>
    <w:rsid w:val="00A55405"/>
    <w:rsid w:val="00A5551F"/>
    <w:rsid w:val="00A55561"/>
    <w:rsid w:val="00A556F1"/>
    <w:rsid w:val="00A5597E"/>
    <w:rsid w:val="00A55C47"/>
    <w:rsid w:val="00A55CE8"/>
    <w:rsid w:val="00A55D99"/>
    <w:rsid w:val="00A55E70"/>
    <w:rsid w:val="00A561AC"/>
    <w:rsid w:val="00A561B8"/>
    <w:rsid w:val="00A56EEF"/>
    <w:rsid w:val="00A5712C"/>
    <w:rsid w:val="00A571C8"/>
    <w:rsid w:val="00A577AA"/>
    <w:rsid w:val="00A57801"/>
    <w:rsid w:val="00A57A38"/>
    <w:rsid w:val="00A57AAE"/>
    <w:rsid w:val="00A57C31"/>
    <w:rsid w:val="00A57D81"/>
    <w:rsid w:val="00A57E04"/>
    <w:rsid w:val="00A60D22"/>
    <w:rsid w:val="00A60DCC"/>
    <w:rsid w:val="00A60E0A"/>
    <w:rsid w:val="00A6157A"/>
    <w:rsid w:val="00A6169A"/>
    <w:rsid w:val="00A616AD"/>
    <w:rsid w:val="00A618C4"/>
    <w:rsid w:val="00A61A5D"/>
    <w:rsid w:val="00A620E1"/>
    <w:rsid w:val="00A6236C"/>
    <w:rsid w:val="00A62E43"/>
    <w:rsid w:val="00A62ECB"/>
    <w:rsid w:val="00A62FC4"/>
    <w:rsid w:val="00A637BD"/>
    <w:rsid w:val="00A63957"/>
    <w:rsid w:val="00A6399B"/>
    <w:rsid w:val="00A63C06"/>
    <w:rsid w:val="00A63C10"/>
    <w:rsid w:val="00A63E29"/>
    <w:rsid w:val="00A63F2E"/>
    <w:rsid w:val="00A6409D"/>
    <w:rsid w:val="00A640E6"/>
    <w:rsid w:val="00A642A6"/>
    <w:rsid w:val="00A6430B"/>
    <w:rsid w:val="00A645CF"/>
    <w:rsid w:val="00A6474D"/>
    <w:rsid w:val="00A64864"/>
    <w:rsid w:val="00A64A6D"/>
    <w:rsid w:val="00A64A99"/>
    <w:rsid w:val="00A64BB2"/>
    <w:rsid w:val="00A64BCB"/>
    <w:rsid w:val="00A64BEB"/>
    <w:rsid w:val="00A64E13"/>
    <w:rsid w:val="00A64E7E"/>
    <w:rsid w:val="00A65082"/>
    <w:rsid w:val="00A651D3"/>
    <w:rsid w:val="00A653A7"/>
    <w:rsid w:val="00A65453"/>
    <w:rsid w:val="00A6545D"/>
    <w:rsid w:val="00A6564F"/>
    <w:rsid w:val="00A65932"/>
    <w:rsid w:val="00A662C4"/>
    <w:rsid w:val="00A66755"/>
    <w:rsid w:val="00A66C0D"/>
    <w:rsid w:val="00A66CC0"/>
    <w:rsid w:val="00A66E07"/>
    <w:rsid w:val="00A66FD8"/>
    <w:rsid w:val="00A67405"/>
    <w:rsid w:val="00A674B6"/>
    <w:rsid w:val="00A678E9"/>
    <w:rsid w:val="00A67E55"/>
    <w:rsid w:val="00A67F17"/>
    <w:rsid w:val="00A70447"/>
    <w:rsid w:val="00A70C49"/>
    <w:rsid w:val="00A71045"/>
    <w:rsid w:val="00A7109A"/>
    <w:rsid w:val="00A7118E"/>
    <w:rsid w:val="00A712C4"/>
    <w:rsid w:val="00A7149A"/>
    <w:rsid w:val="00A7165A"/>
    <w:rsid w:val="00A71668"/>
    <w:rsid w:val="00A72557"/>
    <w:rsid w:val="00A72CF9"/>
    <w:rsid w:val="00A739F1"/>
    <w:rsid w:val="00A73C08"/>
    <w:rsid w:val="00A73C70"/>
    <w:rsid w:val="00A73EE7"/>
    <w:rsid w:val="00A743C6"/>
    <w:rsid w:val="00A74673"/>
    <w:rsid w:val="00A74AC4"/>
    <w:rsid w:val="00A74C3F"/>
    <w:rsid w:val="00A74C70"/>
    <w:rsid w:val="00A74D60"/>
    <w:rsid w:val="00A7518C"/>
    <w:rsid w:val="00A7585F"/>
    <w:rsid w:val="00A75BAB"/>
    <w:rsid w:val="00A75BF0"/>
    <w:rsid w:val="00A75C21"/>
    <w:rsid w:val="00A75C9A"/>
    <w:rsid w:val="00A76149"/>
    <w:rsid w:val="00A76217"/>
    <w:rsid w:val="00A76308"/>
    <w:rsid w:val="00A768B1"/>
    <w:rsid w:val="00A76B18"/>
    <w:rsid w:val="00A76D45"/>
    <w:rsid w:val="00A771D1"/>
    <w:rsid w:val="00A77203"/>
    <w:rsid w:val="00A772E3"/>
    <w:rsid w:val="00A773D4"/>
    <w:rsid w:val="00A77904"/>
    <w:rsid w:val="00A7794B"/>
    <w:rsid w:val="00A77BF6"/>
    <w:rsid w:val="00A77C5F"/>
    <w:rsid w:val="00A77E57"/>
    <w:rsid w:val="00A80007"/>
    <w:rsid w:val="00A80246"/>
    <w:rsid w:val="00A80830"/>
    <w:rsid w:val="00A80C7A"/>
    <w:rsid w:val="00A80C9A"/>
    <w:rsid w:val="00A80D77"/>
    <w:rsid w:val="00A80F1B"/>
    <w:rsid w:val="00A810BD"/>
    <w:rsid w:val="00A81770"/>
    <w:rsid w:val="00A81A86"/>
    <w:rsid w:val="00A81F2D"/>
    <w:rsid w:val="00A8206F"/>
    <w:rsid w:val="00A82486"/>
    <w:rsid w:val="00A828BF"/>
    <w:rsid w:val="00A8293E"/>
    <w:rsid w:val="00A829FF"/>
    <w:rsid w:val="00A82D31"/>
    <w:rsid w:val="00A82DF3"/>
    <w:rsid w:val="00A82ED3"/>
    <w:rsid w:val="00A8319B"/>
    <w:rsid w:val="00A836C8"/>
    <w:rsid w:val="00A83A5F"/>
    <w:rsid w:val="00A83A63"/>
    <w:rsid w:val="00A83F3D"/>
    <w:rsid w:val="00A840E0"/>
    <w:rsid w:val="00A841DE"/>
    <w:rsid w:val="00A842F0"/>
    <w:rsid w:val="00A845A6"/>
    <w:rsid w:val="00A8482C"/>
    <w:rsid w:val="00A84A5B"/>
    <w:rsid w:val="00A84D81"/>
    <w:rsid w:val="00A85333"/>
    <w:rsid w:val="00A85BBD"/>
    <w:rsid w:val="00A86369"/>
    <w:rsid w:val="00A863E2"/>
    <w:rsid w:val="00A871D2"/>
    <w:rsid w:val="00A87A12"/>
    <w:rsid w:val="00A87BC9"/>
    <w:rsid w:val="00A903DC"/>
    <w:rsid w:val="00A904ED"/>
    <w:rsid w:val="00A907D1"/>
    <w:rsid w:val="00A90C9D"/>
    <w:rsid w:val="00A9109A"/>
    <w:rsid w:val="00A911E5"/>
    <w:rsid w:val="00A914CA"/>
    <w:rsid w:val="00A91565"/>
    <w:rsid w:val="00A91678"/>
    <w:rsid w:val="00A918FD"/>
    <w:rsid w:val="00A91DBA"/>
    <w:rsid w:val="00A91FF2"/>
    <w:rsid w:val="00A928D4"/>
    <w:rsid w:val="00A92C19"/>
    <w:rsid w:val="00A93724"/>
    <w:rsid w:val="00A938FC"/>
    <w:rsid w:val="00A93B8E"/>
    <w:rsid w:val="00A93BA8"/>
    <w:rsid w:val="00A93F6B"/>
    <w:rsid w:val="00A94132"/>
    <w:rsid w:val="00A94234"/>
    <w:rsid w:val="00A94275"/>
    <w:rsid w:val="00A942E0"/>
    <w:rsid w:val="00A9430A"/>
    <w:rsid w:val="00A945F9"/>
    <w:rsid w:val="00A94A4B"/>
    <w:rsid w:val="00A95637"/>
    <w:rsid w:val="00A956A4"/>
    <w:rsid w:val="00A95740"/>
    <w:rsid w:val="00A95832"/>
    <w:rsid w:val="00A95925"/>
    <w:rsid w:val="00A959C2"/>
    <w:rsid w:val="00A95A6E"/>
    <w:rsid w:val="00A95BA7"/>
    <w:rsid w:val="00A95D3D"/>
    <w:rsid w:val="00A95DA1"/>
    <w:rsid w:val="00A96138"/>
    <w:rsid w:val="00A961FC"/>
    <w:rsid w:val="00A9697E"/>
    <w:rsid w:val="00A96D55"/>
    <w:rsid w:val="00A9701F"/>
    <w:rsid w:val="00A976F4"/>
    <w:rsid w:val="00A9775A"/>
    <w:rsid w:val="00A97DA2"/>
    <w:rsid w:val="00AA06C0"/>
    <w:rsid w:val="00AA08CE"/>
    <w:rsid w:val="00AA0EE1"/>
    <w:rsid w:val="00AA10D1"/>
    <w:rsid w:val="00AA140C"/>
    <w:rsid w:val="00AA1895"/>
    <w:rsid w:val="00AA1B04"/>
    <w:rsid w:val="00AA23B7"/>
    <w:rsid w:val="00AA2938"/>
    <w:rsid w:val="00AA2B7C"/>
    <w:rsid w:val="00AA2D67"/>
    <w:rsid w:val="00AA2E27"/>
    <w:rsid w:val="00AA3389"/>
    <w:rsid w:val="00AA3937"/>
    <w:rsid w:val="00AA3B0C"/>
    <w:rsid w:val="00AA3B23"/>
    <w:rsid w:val="00AA3D5B"/>
    <w:rsid w:val="00AA3EE5"/>
    <w:rsid w:val="00AA438B"/>
    <w:rsid w:val="00AA45E5"/>
    <w:rsid w:val="00AA46D2"/>
    <w:rsid w:val="00AA47EC"/>
    <w:rsid w:val="00AA4D05"/>
    <w:rsid w:val="00AA511C"/>
    <w:rsid w:val="00AA522B"/>
    <w:rsid w:val="00AA525E"/>
    <w:rsid w:val="00AA5783"/>
    <w:rsid w:val="00AA5F34"/>
    <w:rsid w:val="00AA5F49"/>
    <w:rsid w:val="00AA6229"/>
    <w:rsid w:val="00AA6B6E"/>
    <w:rsid w:val="00AA6C21"/>
    <w:rsid w:val="00AA6DAD"/>
    <w:rsid w:val="00AA73F8"/>
    <w:rsid w:val="00AA7552"/>
    <w:rsid w:val="00AA7C7E"/>
    <w:rsid w:val="00AA7EE1"/>
    <w:rsid w:val="00AA7F0E"/>
    <w:rsid w:val="00AB0875"/>
    <w:rsid w:val="00AB08D2"/>
    <w:rsid w:val="00AB09F4"/>
    <w:rsid w:val="00AB0B15"/>
    <w:rsid w:val="00AB0E29"/>
    <w:rsid w:val="00AB1174"/>
    <w:rsid w:val="00AB13D3"/>
    <w:rsid w:val="00AB1688"/>
    <w:rsid w:val="00AB190E"/>
    <w:rsid w:val="00AB1AF6"/>
    <w:rsid w:val="00AB23E4"/>
    <w:rsid w:val="00AB29CA"/>
    <w:rsid w:val="00AB2FA1"/>
    <w:rsid w:val="00AB2FF2"/>
    <w:rsid w:val="00AB3320"/>
    <w:rsid w:val="00AB3A14"/>
    <w:rsid w:val="00AB443E"/>
    <w:rsid w:val="00AB4814"/>
    <w:rsid w:val="00AB48E0"/>
    <w:rsid w:val="00AB4955"/>
    <w:rsid w:val="00AB4CDF"/>
    <w:rsid w:val="00AB53A1"/>
    <w:rsid w:val="00AB58B0"/>
    <w:rsid w:val="00AB58BA"/>
    <w:rsid w:val="00AB60F9"/>
    <w:rsid w:val="00AB628A"/>
    <w:rsid w:val="00AB6485"/>
    <w:rsid w:val="00AB6562"/>
    <w:rsid w:val="00AB67FA"/>
    <w:rsid w:val="00AB68E8"/>
    <w:rsid w:val="00AB6F15"/>
    <w:rsid w:val="00AB7115"/>
    <w:rsid w:val="00AB71F0"/>
    <w:rsid w:val="00AB79B3"/>
    <w:rsid w:val="00AB7E8A"/>
    <w:rsid w:val="00AB7F47"/>
    <w:rsid w:val="00AC0436"/>
    <w:rsid w:val="00AC051B"/>
    <w:rsid w:val="00AC0764"/>
    <w:rsid w:val="00AC087A"/>
    <w:rsid w:val="00AC0E8B"/>
    <w:rsid w:val="00AC119F"/>
    <w:rsid w:val="00AC134B"/>
    <w:rsid w:val="00AC18A1"/>
    <w:rsid w:val="00AC1A6D"/>
    <w:rsid w:val="00AC2097"/>
    <w:rsid w:val="00AC26DA"/>
    <w:rsid w:val="00AC2B1E"/>
    <w:rsid w:val="00AC2C7D"/>
    <w:rsid w:val="00AC31A5"/>
    <w:rsid w:val="00AC3376"/>
    <w:rsid w:val="00AC350E"/>
    <w:rsid w:val="00AC39D0"/>
    <w:rsid w:val="00AC3D3E"/>
    <w:rsid w:val="00AC3F54"/>
    <w:rsid w:val="00AC40F8"/>
    <w:rsid w:val="00AC4137"/>
    <w:rsid w:val="00AC4160"/>
    <w:rsid w:val="00AC4439"/>
    <w:rsid w:val="00AC4574"/>
    <w:rsid w:val="00AC4650"/>
    <w:rsid w:val="00AC479C"/>
    <w:rsid w:val="00AC4807"/>
    <w:rsid w:val="00AC5298"/>
    <w:rsid w:val="00AC576D"/>
    <w:rsid w:val="00AC577C"/>
    <w:rsid w:val="00AC5A2F"/>
    <w:rsid w:val="00AC5A57"/>
    <w:rsid w:val="00AC5C25"/>
    <w:rsid w:val="00AC5D32"/>
    <w:rsid w:val="00AC62EE"/>
    <w:rsid w:val="00AC66D9"/>
    <w:rsid w:val="00AC67AE"/>
    <w:rsid w:val="00AC69DA"/>
    <w:rsid w:val="00AC69DE"/>
    <w:rsid w:val="00AC6C49"/>
    <w:rsid w:val="00AC6F03"/>
    <w:rsid w:val="00AC7206"/>
    <w:rsid w:val="00AC793A"/>
    <w:rsid w:val="00AC7973"/>
    <w:rsid w:val="00AC7B02"/>
    <w:rsid w:val="00AC7B10"/>
    <w:rsid w:val="00AC7CBC"/>
    <w:rsid w:val="00AD0111"/>
    <w:rsid w:val="00AD0753"/>
    <w:rsid w:val="00AD085A"/>
    <w:rsid w:val="00AD0945"/>
    <w:rsid w:val="00AD0A78"/>
    <w:rsid w:val="00AD0BAC"/>
    <w:rsid w:val="00AD1077"/>
    <w:rsid w:val="00AD123A"/>
    <w:rsid w:val="00AD1514"/>
    <w:rsid w:val="00AD158D"/>
    <w:rsid w:val="00AD185D"/>
    <w:rsid w:val="00AD1AE7"/>
    <w:rsid w:val="00AD1F89"/>
    <w:rsid w:val="00AD24E5"/>
    <w:rsid w:val="00AD257A"/>
    <w:rsid w:val="00AD25F3"/>
    <w:rsid w:val="00AD2B63"/>
    <w:rsid w:val="00AD2EDE"/>
    <w:rsid w:val="00AD327E"/>
    <w:rsid w:val="00AD3447"/>
    <w:rsid w:val="00AD369C"/>
    <w:rsid w:val="00AD36E2"/>
    <w:rsid w:val="00AD3833"/>
    <w:rsid w:val="00AD39CC"/>
    <w:rsid w:val="00AD4625"/>
    <w:rsid w:val="00AD5633"/>
    <w:rsid w:val="00AD577B"/>
    <w:rsid w:val="00AD578C"/>
    <w:rsid w:val="00AD5B78"/>
    <w:rsid w:val="00AD5C75"/>
    <w:rsid w:val="00AD5EAC"/>
    <w:rsid w:val="00AD6B32"/>
    <w:rsid w:val="00AD6E06"/>
    <w:rsid w:val="00AD74B5"/>
    <w:rsid w:val="00AD78EB"/>
    <w:rsid w:val="00AD79DD"/>
    <w:rsid w:val="00AD7BB9"/>
    <w:rsid w:val="00AD7F04"/>
    <w:rsid w:val="00AD7FB9"/>
    <w:rsid w:val="00AD7FCC"/>
    <w:rsid w:val="00AE0013"/>
    <w:rsid w:val="00AE0149"/>
    <w:rsid w:val="00AE0631"/>
    <w:rsid w:val="00AE06A2"/>
    <w:rsid w:val="00AE0806"/>
    <w:rsid w:val="00AE0B36"/>
    <w:rsid w:val="00AE104C"/>
    <w:rsid w:val="00AE1106"/>
    <w:rsid w:val="00AE1818"/>
    <w:rsid w:val="00AE19F0"/>
    <w:rsid w:val="00AE1BBB"/>
    <w:rsid w:val="00AE1F28"/>
    <w:rsid w:val="00AE2015"/>
    <w:rsid w:val="00AE2053"/>
    <w:rsid w:val="00AE21E8"/>
    <w:rsid w:val="00AE2251"/>
    <w:rsid w:val="00AE277D"/>
    <w:rsid w:val="00AE29FD"/>
    <w:rsid w:val="00AE2A9C"/>
    <w:rsid w:val="00AE2CA3"/>
    <w:rsid w:val="00AE33E3"/>
    <w:rsid w:val="00AE3918"/>
    <w:rsid w:val="00AE3DE9"/>
    <w:rsid w:val="00AE3E55"/>
    <w:rsid w:val="00AE4196"/>
    <w:rsid w:val="00AE42DF"/>
    <w:rsid w:val="00AE44A0"/>
    <w:rsid w:val="00AE4F41"/>
    <w:rsid w:val="00AE5138"/>
    <w:rsid w:val="00AE57F2"/>
    <w:rsid w:val="00AE5AC0"/>
    <w:rsid w:val="00AE6243"/>
    <w:rsid w:val="00AE648A"/>
    <w:rsid w:val="00AE64A5"/>
    <w:rsid w:val="00AE671D"/>
    <w:rsid w:val="00AE6910"/>
    <w:rsid w:val="00AE6E9B"/>
    <w:rsid w:val="00AE7063"/>
    <w:rsid w:val="00AE72A0"/>
    <w:rsid w:val="00AE7D1D"/>
    <w:rsid w:val="00AF0B26"/>
    <w:rsid w:val="00AF1057"/>
    <w:rsid w:val="00AF17AD"/>
    <w:rsid w:val="00AF17D7"/>
    <w:rsid w:val="00AF1A8E"/>
    <w:rsid w:val="00AF1D35"/>
    <w:rsid w:val="00AF2304"/>
    <w:rsid w:val="00AF2552"/>
    <w:rsid w:val="00AF34FB"/>
    <w:rsid w:val="00AF3862"/>
    <w:rsid w:val="00AF3CC1"/>
    <w:rsid w:val="00AF41BB"/>
    <w:rsid w:val="00AF42EE"/>
    <w:rsid w:val="00AF4533"/>
    <w:rsid w:val="00AF49AF"/>
    <w:rsid w:val="00AF49C5"/>
    <w:rsid w:val="00AF4A91"/>
    <w:rsid w:val="00AF5125"/>
    <w:rsid w:val="00AF531F"/>
    <w:rsid w:val="00AF59A3"/>
    <w:rsid w:val="00AF5DC6"/>
    <w:rsid w:val="00AF5E18"/>
    <w:rsid w:val="00AF5EDE"/>
    <w:rsid w:val="00AF6D03"/>
    <w:rsid w:val="00AF72A6"/>
    <w:rsid w:val="00AF733A"/>
    <w:rsid w:val="00AF7D0F"/>
    <w:rsid w:val="00AF7D3B"/>
    <w:rsid w:val="00B00615"/>
    <w:rsid w:val="00B00E27"/>
    <w:rsid w:val="00B0110E"/>
    <w:rsid w:val="00B013FB"/>
    <w:rsid w:val="00B01711"/>
    <w:rsid w:val="00B01F61"/>
    <w:rsid w:val="00B0200A"/>
    <w:rsid w:val="00B02751"/>
    <w:rsid w:val="00B02858"/>
    <w:rsid w:val="00B02E4A"/>
    <w:rsid w:val="00B02EE8"/>
    <w:rsid w:val="00B035AB"/>
    <w:rsid w:val="00B0390A"/>
    <w:rsid w:val="00B03A82"/>
    <w:rsid w:val="00B0440F"/>
    <w:rsid w:val="00B04885"/>
    <w:rsid w:val="00B04960"/>
    <w:rsid w:val="00B04BB5"/>
    <w:rsid w:val="00B04C1E"/>
    <w:rsid w:val="00B04DEC"/>
    <w:rsid w:val="00B04FA4"/>
    <w:rsid w:val="00B05098"/>
    <w:rsid w:val="00B052D0"/>
    <w:rsid w:val="00B05303"/>
    <w:rsid w:val="00B0584C"/>
    <w:rsid w:val="00B058B2"/>
    <w:rsid w:val="00B059B7"/>
    <w:rsid w:val="00B06474"/>
    <w:rsid w:val="00B06703"/>
    <w:rsid w:val="00B069FF"/>
    <w:rsid w:val="00B06C8C"/>
    <w:rsid w:val="00B06D56"/>
    <w:rsid w:val="00B06E0F"/>
    <w:rsid w:val="00B06F69"/>
    <w:rsid w:val="00B070DA"/>
    <w:rsid w:val="00B0715C"/>
    <w:rsid w:val="00B071E0"/>
    <w:rsid w:val="00B073D2"/>
    <w:rsid w:val="00B07AB4"/>
    <w:rsid w:val="00B07BAC"/>
    <w:rsid w:val="00B07D0A"/>
    <w:rsid w:val="00B101D5"/>
    <w:rsid w:val="00B10299"/>
    <w:rsid w:val="00B10C3C"/>
    <w:rsid w:val="00B10F0B"/>
    <w:rsid w:val="00B1113F"/>
    <w:rsid w:val="00B11B27"/>
    <w:rsid w:val="00B11C61"/>
    <w:rsid w:val="00B11D6A"/>
    <w:rsid w:val="00B12033"/>
    <w:rsid w:val="00B1205C"/>
    <w:rsid w:val="00B120C6"/>
    <w:rsid w:val="00B121AF"/>
    <w:rsid w:val="00B123C0"/>
    <w:rsid w:val="00B1242D"/>
    <w:rsid w:val="00B124CC"/>
    <w:rsid w:val="00B129DB"/>
    <w:rsid w:val="00B13369"/>
    <w:rsid w:val="00B1356D"/>
    <w:rsid w:val="00B13953"/>
    <w:rsid w:val="00B13C94"/>
    <w:rsid w:val="00B13DE9"/>
    <w:rsid w:val="00B14691"/>
    <w:rsid w:val="00B14C82"/>
    <w:rsid w:val="00B15140"/>
    <w:rsid w:val="00B15382"/>
    <w:rsid w:val="00B15558"/>
    <w:rsid w:val="00B15825"/>
    <w:rsid w:val="00B15F19"/>
    <w:rsid w:val="00B16443"/>
    <w:rsid w:val="00B16F9F"/>
    <w:rsid w:val="00B17283"/>
    <w:rsid w:val="00B17284"/>
    <w:rsid w:val="00B17352"/>
    <w:rsid w:val="00B17360"/>
    <w:rsid w:val="00B174E6"/>
    <w:rsid w:val="00B176B1"/>
    <w:rsid w:val="00B17C09"/>
    <w:rsid w:val="00B17C7C"/>
    <w:rsid w:val="00B17D36"/>
    <w:rsid w:val="00B17EE8"/>
    <w:rsid w:val="00B17F41"/>
    <w:rsid w:val="00B20719"/>
    <w:rsid w:val="00B209B7"/>
    <w:rsid w:val="00B20CB6"/>
    <w:rsid w:val="00B20EE4"/>
    <w:rsid w:val="00B21AFC"/>
    <w:rsid w:val="00B21B72"/>
    <w:rsid w:val="00B21BD1"/>
    <w:rsid w:val="00B2236D"/>
    <w:rsid w:val="00B22B05"/>
    <w:rsid w:val="00B22CB7"/>
    <w:rsid w:val="00B2321D"/>
    <w:rsid w:val="00B233E0"/>
    <w:rsid w:val="00B233F4"/>
    <w:rsid w:val="00B23681"/>
    <w:rsid w:val="00B237FA"/>
    <w:rsid w:val="00B238F1"/>
    <w:rsid w:val="00B23D32"/>
    <w:rsid w:val="00B23DEA"/>
    <w:rsid w:val="00B23FE9"/>
    <w:rsid w:val="00B2400C"/>
    <w:rsid w:val="00B2475E"/>
    <w:rsid w:val="00B24BB8"/>
    <w:rsid w:val="00B24ED3"/>
    <w:rsid w:val="00B24FB6"/>
    <w:rsid w:val="00B2508F"/>
    <w:rsid w:val="00B2591F"/>
    <w:rsid w:val="00B2594A"/>
    <w:rsid w:val="00B25C16"/>
    <w:rsid w:val="00B25F0C"/>
    <w:rsid w:val="00B263CC"/>
    <w:rsid w:val="00B265D3"/>
    <w:rsid w:val="00B2680D"/>
    <w:rsid w:val="00B269FB"/>
    <w:rsid w:val="00B269FE"/>
    <w:rsid w:val="00B26FBF"/>
    <w:rsid w:val="00B2722B"/>
    <w:rsid w:val="00B274F0"/>
    <w:rsid w:val="00B276D2"/>
    <w:rsid w:val="00B27AEB"/>
    <w:rsid w:val="00B27DAE"/>
    <w:rsid w:val="00B30119"/>
    <w:rsid w:val="00B30186"/>
    <w:rsid w:val="00B30437"/>
    <w:rsid w:val="00B30586"/>
    <w:rsid w:val="00B306D9"/>
    <w:rsid w:val="00B30D5C"/>
    <w:rsid w:val="00B30E73"/>
    <w:rsid w:val="00B30FBF"/>
    <w:rsid w:val="00B30FCD"/>
    <w:rsid w:val="00B31292"/>
    <w:rsid w:val="00B3136E"/>
    <w:rsid w:val="00B315A8"/>
    <w:rsid w:val="00B31BB3"/>
    <w:rsid w:val="00B31F37"/>
    <w:rsid w:val="00B32056"/>
    <w:rsid w:val="00B324CD"/>
    <w:rsid w:val="00B326C3"/>
    <w:rsid w:val="00B3283F"/>
    <w:rsid w:val="00B3286A"/>
    <w:rsid w:val="00B32B78"/>
    <w:rsid w:val="00B332C2"/>
    <w:rsid w:val="00B3374A"/>
    <w:rsid w:val="00B337CD"/>
    <w:rsid w:val="00B33B0F"/>
    <w:rsid w:val="00B33F1C"/>
    <w:rsid w:val="00B3426B"/>
    <w:rsid w:val="00B3428C"/>
    <w:rsid w:val="00B34627"/>
    <w:rsid w:val="00B34631"/>
    <w:rsid w:val="00B34710"/>
    <w:rsid w:val="00B348D7"/>
    <w:rsid w:val="00B34F7F"/>
    <w:rsid w:val="00B35041"/>
    <w:rsid w:val="00B3561E"/>
    <w:rsid w:val="00B3571A"/>
    <w:rsid w:val="00B35A73"/>
    <w:rsid w:val="00B35DAD"/>
    <w:rsid w:val="00B3608F"/>
    <w:rsid w:val="00B362DD"/>
    <w:rsid w:val="00B364F5"/>
    <w:rsid w:val="00B36D9C"/>
    <w:rsid w:val="00B36DD8"/>
    <w:rsid w:val="00B37290"/>
    <w:rsid w:val="00B374F1"/>
    <w:rsid w:val="00B374F6"/>
    <w:rsid w:val="00B3762E"/>
    <w:rsid w:val="00B379F0"/>
    <w:rsid w:val="00B37AD8"/>
    <w:rsid w:val="00B37D02"/>
    <w:rsid w:val="00B40ED2"/>
    <w:rsid w:val="00B4101B"/>
    <w:rsid w:val="00B411A2"/>
    <w:rsid w:val="00B412CB"/>
    <w:rsid w:val="00B41374"/>
    <w:rsid w:val="00B41996"/>
    <w:rsid w:val="00B422FE"/>
    <w:rsid w:val="00B4233A"/>
    <w:rsid w:val="00B4247A"/>
    <w:rsid w:val="00B424F3"/>
    <w:rsid w:val="00B425C8"/>
    <w:rsid w:val="00B425CC"/>
    <w:rsid w:val="00B42B25"/>
    <w:rsid w:val="00B42CE2"/>
    <w:rsid w:val="00B42D03"/>
    <w:rsid w:val="00B42E52"/>
    <w:rsid w:val="00B42E82"/>
    <w:rsid w:val="00B42FC8"/>
    <w:rsid w:val="00B433B3"/>
    <w:rsid w:val="00B43A15"/>
    <w:rsid w:val="00B4418C"/>
    <w:rsid w:val="00B443BC"/>
    <w:rsid w:val="00B4444C"/>
    <w:rsid w:val="00B44492"/>
    <w:rsid w:val="00B44587"/>
    <w:rsid w:val="00B446C7"/>
    <w:rsid w:val="00B446FE"/>
    <w:rsid w:val="00B44DF6"/>
    <w:rsid w:val="00B44FD0"/>
    <w:rsid w:val="00B450BF"/>
    <w:rsid w:val="00B45282"/>
    <w:rsid w:val="00B46423"/>
    <w:rsid w:val="00B46483"/>
    <w:rsid w:val="00B46525"/>
    <w:rsid w:val="00B46A0A"/>
    <w:rsid w:val="00B46C7E"/>
    <w:rsid w:val="00B46D40"/>
    <w:rsid w:val="00B46F35"/>
    <w:rsid w:val="00B472FF"/>
    <w:rsid w:val="00B4768B"/>
    <w:rsid w:val="00B47836"/>
    <w:rsid w:val="00B47898"/>
    <w:rsid w:val="00B47AE2"/>
    <w:rsid w:val="00B47DBC"/>
    <w:rsid w:val="00B47F3F"/>
    <w:rsid w:val="00B500E5"/>
    <w:rsid w:val="00B50AE1"/>
    <w:rsid w:val="00B50C06"/>
    <w:rsid w:val="00B510D4"/>
    <w:rsid w:val="00B516BE"/>
    <w:rsid w:val="00B519A4"/>
    <w:rsid w:val="00B51C71"/>
    <w:rsid w:val="00B51D3E"/>
    <w:rsid w:val="00B5203E"/>
    <w:rsid w:val="00B5213F"/>
    <w:rsid w:val="00B523FF"/>
    <w:rsid w:val="00B526A8"/>
    <w:rsid w:val="00B528B7"/>
    <w:rsid w:val="00B52B20"/>
    <w:rsid w:val="00B52D0F"/>
    <w:rsid w:val="00B52F2F"/>
    <w:rsid w:val="00B53510"/>
    <w:rsid w:val="00B535B0"/>
    <w:rsid w:val="00B5377F"/>
    <w:rsid w:val="00B53827"/>
    <w:rsid w:val="00B53BE4"/>
    <w:rsid w:val="00B53D04"/>
    <w:rsid w:val="00B53E38"/>
    <w:rsid w:val="00B53E5A"/>
    <w:rsid w:val="00B54123"/>
    <w:rsid w:val="00B546AD"/>
    <w:rsid w:val="00B546FF"/>
    <w:rsid w:val="00B54765"/>
    <w:rsid w:val="00B547D9"/>
    <w:rsid w:val="00B5482E"/>
    <w:rsid w:val="00B548EC"/>
    <w:rsid w:val="00B55304"/>
    <w:rsid w:val="00B55521"/>
    <w:rsid w:val="00B5589C"/>
    <w:rsid w:val="00B55AC2"/>
    <w:rsid w:val="00B55FE3"/>
    <w:rsid w:val="00B56070"/>
    <w:rsid w:val="00B562C9"/>
    <w:rsid w:val="00B567D1"/>
    <w:rsid w:val="00B56817"/>
    <w:rsid w:val="00B56AE5"/>
    <w:rsid w:val="00B56BB6"/>
    <w:rsid w:val="00B57377"/>
    <w:rsid w:val="00B57413"/>
    <w:rsid w:val="00B57916"/>
    <w:rsid w:val="00B57C1D"/>
    <w:rsid w:val="00B57E85"/>
    <w:rsid w:val="00B60159"/>
    <w:rsid w:val="00B601F7"/>
    <w:rsid w:val="00B607BE"/>
    <w:rsid w:val="00B60AAA"/>
    <w:rsid w:val="00B60F93"/>
    <w:rsid w:val="00B60FFB"/>
    <w:rsid w:val="00B61109"/>
    <w:rsid w:val="00B613E7"/>
    <w:rsid w:val="00B61648"/>
    <w:rsid w:val="00B616A5"/>
    <w:rsid w:val="00B619C0"/>
    <w:rsid w:val="00B619DD"/>
    <w:rsid w:val="00B61C44"/>
    <w:rsid w:val="00B61D0C"/>
    <w:rsid w:val="00B62088"/>
    <w:rsid w:val="00B6244F"/>
    <w:rsid w:val="00B6285C"/>
    <w:rsid w:val="00B62971"/>
    <w:rsid w:val="00B62D67"/>
    <w:rsid w:val="00B6309F"/>
    <w:rsid w:val="00B63394"/>
    <w:rsid w:val="00B6344C"/>
    <w:rsid w:val="00B63731"/>
    <w:rsid w:val="00B63FA0"/>
    <w:rsid w:val="00B6424F"/>
    <w:rsid w:val="00B64355"/>
    <w:rsid w:val="00B643E0"/>
    <w:rsid w:val="00B6458A"/>
    <w:rsid w:val="00B646B4"/>
    <w:rsid w:val="00B64A2B"/>
    <w:rsid w:val="00B64AE4"/>
    <w:rsid w:val="00B64CFE"/>
    <w:rsid w:val="00B6505F"/>
    <w:rsid w:val="00B65538"/>
    <w:rsid w:val="00B65557"/>
    <w:rsid w:val="00B656A2"/>
    <w:rsid w:val="00B65805"/>
    <w:rsid w:val="00B65924"/>
    <w:rsid w:val="00B65AB4"/>
    <w:rsid w:val="00B65B7D"/>
    <w:rsid w:val="00B65D56"/>
    <w:rsid w:val="00B6690A"/>
    <w:rsid w:val="00B66948"/>
    <w:rsid w:val="00B669A7"/>
    <w:rsid w:val="00B66A96"/>
    <w:rsid w:val="00B66C2D"/>
    <w:rsid w:val="00B66CFF"/>
    <w:rsid w:val="00B67017"/>
    <w:rsid w:val="00B6743C"/>
    <w:rsid w:val="00B674DC"/>
    <w:rsid w:val="00B6751D"/>
    <w:rsid w:val="00B67580"/>
    <w:rsid w:val="00B678E6"/>
    <w:rsid w:val="00B67BAA"/>
    <w:rsid w:val="00B67BB9"/>
    <w:rsid w:val="00B67BD9"/>
    <w:rsid w:val="00B7027B"/>
    <w:rsid w:val="00B70722"/>
    <w:rsid w:val="00B707AB"/>
    <w:rsid w:val="00B707B9"/>
    <w:rsid w:val="00B70C1E"/>
    <w:rsid w:val="00B70D05"/>
    <w:rsid w:val="00B713CB"/>
    <w:rsid w:val="00B71689"/>
    <w:rsid w:val="00B72307"/>
    <w:rsid w:val="00B729E9"/>
    <w:rsid w:val="00B72B4E"/>
    <w:rsid w:val="00B7346D"/>
    <w:rsid w:val="00B734C5"/>
    <w:rsid w:val="00B7434C"/>
    <w:rsid w:val="00B7485A"/>
    <w:rsid w:val="00B74A2A"/>
    <w:rsid w:val="00B74E98"/>
    <w:rsid w:val="00B75084"/>
    <w:rsid w:val="00B750BA"/>
    <w:rsid w:val="00B7560C"/>
    <w:rsid w:val="00B75C04"/>
    <w:rsid w:val="00B75D5D"/>
    <w:rsid w:val="00B75F1D"/>
    <w:rsid w:val="00B767BC"/>
    <w:rsid w:val="00B76EC8"/>
    <w:rsid w:val="00B76F16"/>
    <w:rsid w:val="00B772EF"/>
    <w:rsid w:val="00B774DB"/>
    <w:rsid w:val="00B7776A"/>
    <w:rsid w:val="00B77998"/>
    <w:rsid w:val="00B77A33"/>
    <w:rsid w:val="00B77AF4"/>
    <w:rsid w:val="00B77CCC"/>
    <w:rsid w:val="00B77FD5"/>
    <w:rsid w:val="00B77FF4"/>
    <w:rsid w:val="00B8020A"/>
    <w:rsid w:val="00B8047D"/>
    <w:rsid w:val="00B8068C"/>
    <w:rsid w:val="00B80791"/>
    <w:rsid w:val="00B80890"/>
    <w:rsid w:val="00B80D00"/>
    <w:rsid w:val="00B80E42"/>
    <w:rsid w:val="00B80E65"/>
    <w:rsid w:val="00B81495"/>
    <w:rsid w:val="00B81576"/>
    <w:rsid w:val="00B81A65"/>
    <w:rsid w:val="00B81A77"/>
    <w:rsid w:val="00B82134"/>
    <w:rsid w:val="00B821EC"/>
    <w:rsid w:val="00B822B9"/>
    <w:rsid w:val="00B82450"/>
    <w:rsid w:val="00B82686"/>
    <w:rsid w:val="00B82872"/>
    <w:rsid w:val="00B83009"/>
    <w:rsid w:val="00B830AC"/>
    <w:rsid w:val="00B83115"/>
    <w:rsid w:val="00B833D3"/>
    <w:rsid w:val="00B83461"/>
    <w:rsid w:val="00B85343"/>
    <w:rsid w:val="00B85361"/>
    <w:rsid w:val="00B853A1"/>
    <w:rsid w:val="00B8564B"/>
    <w:rsid w:val="00B856DD"/>
    <w:rsid w:val="00B857AC"/>
    <w:rsid w:val="00B85938"/>
    <w:rsid w:val="00B859A4"/>
    <w:rsid w:val="00B85BFA"/>
    <w:rsid w:val="00B85C2B"/>
    <w:rsid w:val="00B85CE0"/>
    <w:rsid w:val="00B85F4D"/>
    <w:rsid w:val="00B85FC7"/>
    <w:rsid w:val="00B86A6A"/>
    <w:rsid w:val="00B86C74"/>
    <w:rsid w:val="00B87377"/>
    <w:rsid w:val="00B875FC"/>
    <w:rsid w:val="00B87B66"/>
    <w:rsid w:val="00B87C8C"/>
    <w:rsid w:val="00B90365"/>
    <w:rsid w:val="00B907F1"/>
    <w:rsid w:val="00B909C3"/>
    <w:rsid w:val="00B90F06"/>
    <w:rsid w:val="00B91217"/>
    <w:rsid w:val="00B9272C"/>
    <w:rsid w:val="00B92A69"/>
    <w:rsid w:val="00B92C55"/>
    <w:rsid w:val="00B92FCA"/>
    <w:rsid w:val="00B9306E"/>
    <w:rsid w:val="00B934E3"/>
    <w:rsid w:val="00B935B5"/>
    <w:rsid w:val="00B93845"/>
    <w:rsid w:val="00B93860"/>
    <w:rsid w:val="00B93C72"/>
    <w:rsid w:val="00B93DFE"/>
    <w:rsid w:val="00B94036"/>
    <w:rsid w:val="00B9407E"/>
    <w:rsid w:val="00B94134"/>
    <w:rsid w:val="00B942BE"/>
    <w:rsid w:val="00B9431F"/>
    <w:rsid w:val="00B944BD"/>
    <w:rsid w:val="00B94716"/>
    <w:rsid w:val="00B94C3E"/>
    <w:rsid w:val="00B94E21"/>
    <w:rsid w:val="00B954DC"/>
    <w:rsid w:val="00B9592E"/>
    <w:rsid w:val="00B9656A"/>
    <w:rsid w:val="00B96694"/>
    <w:rsid w:val="00B96863"/>
    <w:rsid w:val="00B969BA"/>
    <w:rsid w:val="00B96BF4"/>
    <w:rsid w:val="00B9740E"/>
    <w:rsid w:val="00B976EF"/>
    <w:rsid w:val="00B97CF7"/>
    <w:rsid w:val="00BA010C"/>
    <w:rsid w:val="00BA0249"/>
    <w:rsid w:val="00BA06C7"/>
    <w:rsid w:val="00BA0A6F"/>
    <w:rsid w:val="00BA141E"/>
    <w:rsid w:val="00BA161E"/>
    <w:rsid w:val="00BA1ABC"/>
    <w:rsid w:val="00BA2B36"/>
    <w:rsid w:val="00BA3A21"/>
    <w:rsid w:val="00BA3AAC"/>
    <w:rsid w:val="00BA3B01"/>
    <w:rsid w:val="00BA40A7"/>
    <w:rsid w:val="00BA45D3"/>
    <w:rsid w:val="00BA46B6"/>
    <w:rsid w:val="00BA4895"/>
    <w:rsid w:val="00BA49B3"/>
    <w:rsid w:val="00BA5A2C"/>
    <w:rsid w:val="00BA5CE0"/>
    <w:rsid w:val="00BA5F7C"/>
    <w:rsid w:val="00BA69CA"/>
    <w:rsid w:val="00BA6A7A"/>
    <w:rsid w:val="00BA6D64"/>
    <w:rsid w:val="00BA734F"/>
    <w:rsid w:val="00BA7957"/>
    <w:rsid w:val="00BB0418"/>
    <w:rsid w:val="00BB09E8"/>
    <w:rsid w:val="00BB0DDF"/>
    <w:rsid w:val="00BB0F16"/>
    <w:rsid w:val="00BB1124"/>
    <w:rsid w:val="00BB13B9"/>
    <w:rsid w:val="00BB1408"/>
    <w:rsid w:val="00BB1554"/>
    <w:rsid w:val="00BB1907"/>
    <w:rsid w:val="00BB1DAB"/>
    <w:rsid w:val="00BB1DE8"/>
    <w:rsid w:val="00BB2430"/>
    <w:rsid w:val="00BB2A32"/>
    <w:rsid w:val="00BB2A4B"/>
    <w:rsid w:val="00BB30E7"/>
    <w:rsid w:val="00BB311C"/>
    <w:rsid w:val="00BB3251"/>
    <w:rsid w:val="00BB3366"/>
    <w:rsid w:val="00BB39AE"/>
    <w:rsid w:val="00BB3CD6"/>
    <w:rsid w:val="00BB3DF4"/>
    <w:rsid w:val="00BB3EC0"/>
    <w:rsid w:val="00BB4BD5"/>
    <w:rsid w:val="00BB4CC5"/>
    <w:rsid w:val="00BB537C"/>
    <w:rsid w:val="00BB54C0"/>
    <w:rsid w:val="00BB5EDB"/>
    <w:rsid w:val="00BB5FE7"/>
    <w:rsid w:val="00BB6489"/>
    <w:rsid w:val="00BB6576"/>
    <w:rsid w:val="00BB69BC"/>
    <w:rsid w:val="00BB75D7"/>
    <w:rsid w:val="00BB760C"/>
    <w:rsid w:val="00BB7616"/>
    <w:rsid w:val="00BB79E7"/>
    <w:rsid w:val="00BB7CC4"/>
    <w:rsid w:val="00BB7E12"/>
    <w:rsid w:val="00BB7FB4"/>
    <w:rsid w:val="00BC01E7"/>
    <w:rsid w:val="00BC0237"/>
    <w:rsid w:val="00BC05BB"/>
    <w:rsid w:val="00BC0711"/>
    <w:rsid w:val="00BC082B"/>
    <w:rsid w:val="00BC0AE6"/>
    <w:rsid w:val="00BC0AE9"/>
    <w:rsid w:val="00BC0EB2"/>
    <w:rsid w:val="00BC13FD"/>
    <w:rsid w:val="00BC1604"/>
    <w:rsid w:val="00BC1775"/>
    <w:rsid w:val="00BC1B16"/>
    <w:rsid w:val="00BC1BED"/>
    <w:rsid w:val="00BC2132"/>
    <w:rsid w:val="00BC260E"/>
    <w:rsid w:val="00BC29BD"/>
    <w:rsid w:val="00BC2E97"/>
    <w:rsid w:val="00BC303E"/>
    <w:rsid w:val="00BC30B9"/>
    <w:rsid w:val="00BC33AF"/>
    <w:rsid w:val="00BC3532"/>
    <w:rsid w:val="00BC38EB"/>
    <w:rsid w:val="00BC3AA3"/>
    <w:rsid w:val="00BC3AAC"/>
    <w:rsid w:val="00BC4116"/>
    <w:rsid w:val="00BC4815"/>
    <w:rsid w:val="00BC4A3D"/>
    <w:rsid w:val="00BC4BC1"/>
    <w:rsid w:val="00BC4BCD"/>
    <w:rsid w:val="00BC4DFD"/>
    <w:rsid w:val="00BC5519"/>
    <w:rsid w:val="00BC58E1"/>
    <w:rsid w:val="00BC5D4E"/>
    <w:rsid w:val="00BC6258"/>
    <w:rsid w:val="00BC636C"/>
    <w:rsid w:val="00BC64AE"/>
    <w:rsid w:val="00BC6822"/>
    <w:rsid w:val="00BC6A74"/>
    <w:rsid w:val="00BC6AB5"/>
    <w:rsid w:val="00BC6B48"/>
    <w:rsid w:val="00BC6C10"/>
    <w:rsid w:val="00BC70A4"/>
    <w:rsid w:val="00BC7A28"/>
    <w:rsid w:val="00BC7A7E"/>
    <w:rsid w:val="00BC7B37"/>
    <w:rsid w:val="00BC7FBC"/>
    <w:rsid w:val="00BD0209"/>
    <w:rsid w:val="00BD06BA"/>
    <w:rsid w:val="00BD0852"/>
    <w:rsid w:val="00BD0A43"/>
    <w:rsid w:val="00BD0D84"/>
    <w:rsid w:val="00BD1207"/>
    <w:rsid w:val="00BD1D0C"/>
    <w:rsid w:val="00BD1DA5"/>
    <w:rsid w:val="00BD1F75"/>
    <w:rsid w:val="00BD1F8F"/>
    <w:rsid w:val="00BD2178"/>
    <w:rsid w:val="00BD23A8"/>
    <w:rsid w:val="00BD2492"/>
    <w:rsid w:val="00BD2C98"/>
    <w:rsid w:val="00BD2E65"/>
    <w:rsid w:val="00BD2FA9"/>
    <w:rsid w:val="00BD38BB"/>
    <w:rsid w:val="00BD38CD"/>
    <w:rsid w:val="00BD3AE4"/>
    <w:rsid w:val="00BD3B4B"/>
    <w:rsid w:val="00BD43F6"/>
    <w:rsid w:val="00BD4CAB"/>
    <w:rsid w:val="00BD4CCA"/>
    <w:rsid w:val="00BD4D7E"/>
    <w:rsid w:val="00BD520E"/>
    <w:rsid w:val="00BD57FB"/>
    <w:rsid w:val="00BD586A"/>
    <w:rsid w:val="00BD5992"/>
    <w:rsid w:val="00BD5A63"/>
    <w:rsid w:val="00BD5AA4"/>
    <w:rsid w:val="00BD5C3A"/>
    <w:rsid w:val="00BD66AD"/>
    <w:rsid w:val="00BD6995"/>
    <w:rsid w:val="00BD69E9"/>
    <w:rsid w:val="00BD6AD5"/>
    <w:rsid w:val="00BD6C17"/>
    <w:rsid w:val="00BD6CFF"/>
    <w:rsid w:val="00BD6D65"/>
    <w:rsid w:val="00BD6E33"/>
    <w:rsid w:val="00BD6F1C"/>
    <w:rsid w:val="00BD7337"/>
    <w:rsid w:val="00BD73D3"/>
    <w:rsid w:val="00BD7BB1"/>
    <w:rsid w:val="00BD7EB4"/>
    <w:rsid w:val="00BE03B9"/>
    <w:rsid w:val="00BE1085"/>
    <w:rsid w:val="00BE11B2"/>
    <w:rsid w:val="00BE11BF"/>
    <w:rsid w:val="00BE1469"/>
    <w:rsid w:val="00BE1796"/>
    <w:rsid w:val="00BE183F"/>
    <w:rsid w:val="00BE1A0E"/>
    <w:rsid w:val="00BE1AD9"/>
    <w:rsid w:val="00BE1F3B"/>
    <w:rsid w:val="00BE201E"/>
    <w:rsid w:val="00BE287E"/>
    <w:rsid w:val="00BE3230"/>
    <w:rsid w:val="00BE390C"/>
    <w:rsid w:val="00BE3ABD"/>
    <w:rsid w:val="00BE3CE6"/>
    <w:rsid w:val="00BE3FF3"/>
    <w:rsid w:val="00BE416B"/>
    <w:rsid w:val="00BE451C"/>
    <w:rsid w:val="00BE48FA"/>
    <w:rsid w:val="00BE4C1C"/>
    <w:rsid w:val="00BE523A"/>
    <w:rsid w:val="00BE5589"/>
    <w:rsid w:val="00BE572C"/>
    <w:rsid w:val="00BE5A62"/>
    <w:rsid w:val="00BE5F25"/>
    <w:rsid w:val="00BE675C"/>
    <w:rsid w:val="00BE67DD"/>
    <w:rsid w:val="00BE6807"/>
    <w:rsid w:val="00BE694E"/>
    <w:rsid w:val="00BE6CC1"/>
    <w:rsid w:val="00BE744D"/>
    <w:rsid w:val="00BE74FB"/>
    <w:rsid w:val="00BE7590"/>
    <w:rsid w:val="00BE7B3A"/>
    <w:rsid w:val="00BE7B44"/>
    <w:rsid w:val="00BF00B4"/>
    <w:rsid w:val="00BF01BE"/>
    <w:rsid w:val="00BF0734"/>
    <w:rsid w:val="00BF07E1"/>
    <w:rsid w:val="00BF09D8"/>
    <w:rsid w:val="00BF0C86"/>
    <w:rsid w:val="00BF0D87"/>
    <w:rsid w:val="00BF1363"/>
    <w:rsid w:val="00BF150B"/>
    <w:rsid w:val="00BF153A"/>
    <w:rsid w:val="00BF17A2"/>
    <w:rsid w:val="00BF1D01"/>
    <w:rsid w:val="00BF1F1B"/>
    <w:rsid w:val="00BF20D3"/>
    <w:rsid w:val="00BF2631"/>
    <w:rsid w:val="00BF27E5"/>
    <w:rsid w:val="00BF280C"/>
    <w:rsid w:val="00BF2F27"/>
    <w:rsid w:val="00BF3061"/>
    <w:rsid w:val="00BF30B7"/>
    <w:rsid w:val="00BF339D"/>
    <w:rsid w:val="00BF353D"/>
    <w:rsid w:val="00BF3D50"/>
    <w:rsid w:val="00BF3F47"/>
    <w:rsid w:val="00BF43D2"/>
    <w:rsid w:val="00BF452E"/>
    <w:rsid w:val="00BF45BC"/>
    <w:rsid w:val="00BF49F8"/>
    <w:rsid w:val="00BF4AEA"/>
    <w:rsid w:val="00BF4F28"/>
    <w:rsid w:val="00BF4FE5"/>
    <w:rsid w:val="00BF518D"/>
    <w:rsid w:val="00BF5A60"/>
    <w:rsid w:val="00BF5B54"/>
    <w:rsid w:val="00BF62DC"/>
    <w:rsid w:val="00BF6493"/>
    <w:rsid w:val="00BF65EB"/>
    <w:rsid w:val="00BF6671"/>
    <w:rsid w:val="00BF6813"/>
    <w:rsid w:val="00BF695A"/>
    <w:rsid w:val="00BF7312"/>
    <w:rsid w:val="00BF76C1"/>
    <w:rsid w:val="00BF7C8F"/>
    <w:rsid w:val="00C00004"/>
    <w:rsid w:val="00C002C8"/>
    <w:rsid w:val="00C005CF"/>
    <w:rsid w:val="00C007B0"/>
    <w:rsid w:val="00C009A2"/>
    <w:rsid w:val="00C009AC"/>
    <w:rsid w:val="00C00F2B"/>
    <w:rsid w:val="00C010D2"/>
    <w:rsid w:val="00C01406"/>
    <w:rsid w:val="00C01474"/>
    <w:rsid w:val="00C01938"/>
    <w:rsid w:val="00C0198B"/>
    <w:rsid w:val="00C01D9C"/>
    <w:rsid w:val="00C01F7A"/>
    <w:rsid w:val="00C01FA9"/>
    <w:rsid w:val="00C020F9"/>
    <w:rsid w:val="00C02A18"/>
    <w:rsid w:val="00C02A6D"/>
    <w:rsid w:val="00C02CA7"/>
    <w:rsid w:val="00C03102"/>
    <w:rsid w:val="00C03244"/>
    <w:rsid w:val="00C03BC9"/>
    <w:rsid w:val="00C03C20"/>
    <w:rsid w:val="00C03D43"/>
    <w:rsid w:val="00C03E5F"/>
    <w:rsid w:val="00C04418"/>
    <w:rsid w:val="00C0467E"/>
    <w:rsid w:val="00C0495E"/>
    <w:rsid w:val="00C04ACA"/>
    <w:rsid w:val="00C04C2A"/>
    <w:rsid w:val="00C0521C"/>
    <w:rsid w:val="00C054E0"/>
    <w:rsid w:val="00C05B1F"/>
    <w:rsid w:val="00C05B56"/>
    <w:rsid w:val="00C05D0B"/>
    <w:rsid w:val="00C05E4A"/>
    <w:rsid w:val="00C0647D"/>
    <w:rsid w:val="00C06F1E"/>
    <w:rsid w:val="00C0743E"/>
    <w:rsid w:val="00C07762"/>
    <w:rsid w:val="00C10193"/>
    <w:rsid w:val="00C104F2"/>
    <w:rsid w:val="00C1079F"/>
    <w:rsid w:val="00C10AEF"/>
    <w:rsid w:val="00C10B09"/>
    <w:rsid w:val="00C10BB0"/>
    <w:rsid w:val="00C11471"/>
    <w:rsid w:val="00C118A6"/>
    <w:rsid w:val="00C11A2E"/>
    <w:rsid w:val="00C11A90"/>
    <w:rsid w:val="00C11C9A"/>
    <w:rsid w:val="00C11D0A"/>
    <w:rsid w:val="00C124F8"/>
    <w:rsid w:val="00C1296A"/>
    <w:rsid w:val="00C12A40"/>
    <w:rsid w:val="00C12B6B"/>
    <w:rsid w:val="00C12E8C"/>
    <w:rsid w:val="00C13212"/>
    <w:rsid w:val="00C13593"/>
    <w:rsid w:val="00C135E0"/>
    <w:rsid w:val="00C13A02"/>
    <w:rsid w:val="00C14831"/>
    <w:rsid w:val="00C14AA1"/>
    <w:rsid w:val="00C14C6F"/>
    <w:rsid w:val="00C15621"/>
    <w:rsid w:val="00C156C5"/>
    <w:rsid w:val="00C15A62"/>
    <w:rsid w:val="00C15AFF"/>
    <w:rsid w:val="00C15DC8"/>
    <w:rsid w:val="00C15ECE"/>
    <w:rsid w:val="00C15F17"/>
    <w:rsid w:val="00C166C9"/>
    <w:rsid w:val="00C167FB"/>
    <w:rsid w:val="00C16870"/>
    <w:rsid w:val="00C16BC7"/>
    <w:rsid w:val="00C16F35"/>
    <w:rsid w:val="00C173BB"/>
    <w:rsid w:val="00C1742A"/>
    <w:rsid w:val="00C2026F"/>
    <w:rsid w:val="00C202D0"/>
    <w:rsid w:val="00C202F3"/>
    <w:rsid w:val="00C203CA"/>
    <w:rsid w:val="00C20599"/>
    <w:rsid w:val="00C21780"/>
    <w:rsid w:val="00C22BBB"/>
    <w:rsid w:val="00C22F5E"/>
    <w:rsid w:val="00C2321F"/>
    <w:rsid w:val="00C23372"/>
    <w:rsid w:val="00C23517"/>
    <w:rsid w:val="00C23849"/>
    <w:rsid w:val="00C23AF6"/>
    <w:rsid w:val="00C23C05"/>
    <w:rsid w:val="00C240F7"/>
    <w:rsid w:val="00C244C0"/>
    <w:rsid w:val="00C24905"/>
    <w:rsid w:val="00C24F87"/>
    <w:rsid w:val="00C250B5"/>
    <w:rsid w:val="00C25594"/>
    <w:rsid w:val="00C25BFB"/>
    <w:rsid w:val="00C25E78"/>
    <w:rsid w:val="00C25EDD"/>
    <w:rsid w:val="00C25EF4"/>
    <w:rsid w:val="00C2621D"/>
    <w:rsid w:val="00C26770"/>
    <w:rsid w:val="00C268B7"/>
    <w:rsid w:val="00C268D4"/>
    <w:rsid w:val="00C26A8D"/>
    <w:rsid w:val="00C26DFD"/>
    <w:rsid w:val="00C27560"/>
    <w:rsid w:val="00C277BE"/>
    <w:rsid w:val="00C27902"/>
    <w:rsid w:val="00C27B88"/>
    <w:rsid w:val="00C27CE8"/>
    <w:rsid w:val="00C30220"/>
    <w:rsid w:val="00C303CB"/>
    <w:rsid w:val="00C3072A"/>
    <w:rsid w:val="00C3077F"/>
    <w:rsid w:val="00C30834"/>
    <w:rsid w:val="00C311F9"/>
    <w:rsid w:val="00C315B1"/>
    <w:rsid w:val="00C3172C"/>
    <w:rsid w:val="00C31B0C"/>
    <w:rsid w:val="00C31B64"/>
    <w:rsid w:val="00C31D94"/>
    <w:rsid w:val="00C31E60"/>
    <w:rsid w:val="00C31F88"/>
    <w:rsid w:val="00C3201A"/>
    <w:rsid w:val="00C3228D"/>
    <w:rsid w:val="00C32B4A"/>
    <w:rsid w:val="00C333F6"/>
    <w:rsid w:val="00C33622"/>
    <w:rsid w:val="00C33826"/>
    <w:rsid w:val="00C338B0"/>
    <w:rsid w:val="00C33BFF"/>
    <w:rsid w:val="00C33E9F"/>
    <w:rsid w:val="00C341A6"/>
    <w:rsid w:val="00C343E9"/>
    <w:rsid w:val="00C34717"/>
    <w:rsid w:val="00C34AB8"/>
    <w:rsid w:val="00C34B48"/>
    <w:rsid w:val="00C34EFA"/>
    <w:rsid w:val="00C354C0"/>
    <w:rsid w:val="00C3566D"/>
    <w:rsid w:val="00C35823"/>
    <w:rsid w:val="00C3588A"/>
    <w:rsid w:val="00C358F8"/>
    <w:rsid w:val="00C35D08"/>
    <w:rsid w:val="00C36185"/>
    <w:rsid w:val="00C361EA"/>
    <w:rsid w:val="00C36673"/>
    <w:rsid w:val="00C366E0"/>
    <w:rsid w:val="00C37819"/>
    <w:rsid w:val="00C379C7"/>
    <w:rsid w:val="00C406BA"/>
    <w:rsid w:val="00C40920"/>
    <w:rsid w:val="00C40B78"/>
    <w:rsid w:val="00C40B8F"/>
    <w:rsid w:val="00C40CEE"/>
    <w:rsid w:val="00C4102D"/>
    <w:rsid w:val="00C41559"/>
    <w:rsid w:val="00C415D0"/>
    <w:rsid w:val="00C41636"/>
    <w:rsid w:val="00C418F2"/>
    <w:rsid w:val="00C4196B"/>
    <w:rsid w:val="00C41D19"/>
    <w:rsid w:val="00C41E55"/>
    <w:rsid w:val="00C41F11"/>
    <w:rsid w:val="00C421F9"/>
    <w:rsid w:val="00C4222E"/>
    <w:rsid w:val="00C4237A"/>
    <w:rsid w:val="00C42551"/>
    <w:rsid w:val="00C428F3"/>
    <w:rsid w:val="00C42B85"/>
    <w:rsid w:val="00C42C2F"/>
    <w:rsid w:val="00C42FA9"/>
    <w:rsid w:val="00C431B4"/>
    <w:rsid w:val="00C4364D"/>
    <w:rsid w:val="00C436CD"/>
    <w:rsid w:val="00C43A17"/>
    <w:rsid w:val="00C43B4B"/>
    <w:rsid w:val="00C43D6E"/>
    <w:rsid w:val="00C44081"/>
    <w:rsid w:val="00C442EB"/>
    <w:rsid w:val="00C4431B"/>
    <w:rsid w:val="00C445A5"/>
    <w:rsid w:val="00C4476A"/>
    <w:rsid w:val="00C44968"/>
    <w:rsid w:val="00C450DD"/>
    <w:rsid w:val="00C453D4"/>
    <w:rsid w:val="00C45421"/>
    <w:rsid w:val="00C45886"/>
    <w:rsid w:val="00C4629F"/>
    <w:rsid w:val="00C4637B"/>
    <w:rsid w:val="00C46461"/>
    <w:rsid w:val="00C468F7"/>
    <w:rsid w:val="00C469E7"/>
    <w:rsid w:val="00C46B16"/>
    <w:rsid w:val="00C46E31"/>
    <w:rsid w:val="00C4713B"/>
    <w:rsid w:val="00C4723C"/>
    <w:rsid w:val="00C4729A"/>
    <w:rsid w:val="00C4741D"/>
    <w:rsid w:val="00C478BF"/>
    <w:rsid w:val="00C47B56"/>
    <w:rsid w:val="00C47E48"/>
    <w:rsid w:val="00C47EAE"/>
    <w:rsid w:val="00C47F55"/>
    <w:rsid w:val="00C50E7C"/>
    <w:rsid w:val="00C512EA"/>
    <w:rsid w:val="00C51F67"/>
    <w:rsid w:val="00C520D9"/>
    <w:rsid w:val="00C52D1F"/>
    <w:rsid w:val="00C52FF4"/>
    <w:rsid w:val="00C533DF"/>
    <w:rsid w:val="00C537ED"/>
    <w:rsid w:val="00C53896"/>
    <w:rsid w:val="00C538E7"/>
    <w:rsid w:val="00C539F2"/>
    <w:rsid w:val="00C53E14"/>
    <w:rsid w:val="00C540A3"/>
    <w:rsid w:val="00C541CD"/>
    <w:rsid w:val="00C544DA"/>
    <w:rsid w:val="00C54B79"/>
    <w:rsid w:val="00C54C77"/>
    <w:rsid w:val="00C55288"/>
    <w:rsid w:val="00C55B20"/>
    <w:rsid w:val="00C55D07"/>
    <w:rsid w:val="00C55D63"/>
    <w:rsid w:val="00C55F99"/>
    <w:rsid w:val="00C56121"/>
    <w:rsid w:val="00C5633D"/>
    <w:rsid w:val="00C563F0"/>
    <w:rsid w:val="00C56894"/>
    <w:rsid w:val="00C568BD"/>
    <w:rsid w:val="00C57265"/>
    <w:rsid w:val="00C57408"/>
    <w:rsid w:val="00C5765B"/>
    <w:rsid w:val="00C57765"/>
    <w:rsid w:val="00C57810"/>
    <w:rsid w:val="00C57FE3"/>
    <w:rsid w:val="00C60175"/>
    <w:rsid w:val="00C603B0"/>
    <w:rsid w:val="00C6042B"/>
    <w:rsid w:val="00C605CD"/>
    <w:rsid w:val="00C6098B"/>
    <w:rsid w:val="00C60EFD"/>
    <w:rsid w:val="00C61717"/>
    <w:rsid w:val="00C61780"/>
    <w:rsid w:val="00C619F4"/>
    <w:rsid w:val="00C61AF2"/>
    <w:rsid w:val="00C61C45"/>
    <w:rsid w:val="00C61F69"/>
    <w:rsid w:val="00C621C0"/>
    <w:rsid w:val="00C622B9"/>
    <w:rsid w:val="00C623DD"/>
    <w:rsid w:val="00C62A22"/>
    <w:rsid w:val="00C62AF8"/>
    <w:rsid w:val="00C62DD6"/>
    <w:rsid w:val="00C63370"/>
    <w:rsid w:val="00C636AB"/>
    <w:rsid w:val="00C637DB"/>
    <w:rsid w:val="00C63854"/>
    <w:rsid w:val="00C6395B"/>
    <w:rsid w:val="00C639C5"/>
    <w:rsid w:val="00C63AE6"/>
    <w:rsid w:val="00C64689"/>
    <w:rsid w:val="00C64A91"/>
    <w:rsid w:val="00C64AD8"/>
    <w:rsid w:val="00C64C1D"/>
    <w:rsid w:val="00C6521C"/>
    <w:rsid w:val="00C65269"/>
    <w:rsid w:val="00C6536A"/>
    <w:rsid w:val="00C6537D"/>
    <w:rsid w:val="00C65512"/>
    <w:rsid w:val="00C65C50"/>
    <w:rsid w:val="00C663CC"/>
    <w:rsid w:val="00C6698C"/>
    <w:rsid w:val="00C66AC2"/>
    <w:rsid w:val="00C66CC1"/>
    <w:rsid w:val="00C671E9"/>
    <w:rsid w:val="00C70428"/>
    <w:rsid w:val="00C7061F"/>
    <w:rsid w:val="00C7080F"/>
    <w:rsid w:val="00C713B2"/>
    <w:rsid w:val="00C716A1"/>
    <w:rsid w:val="00C7177B"/>
    <w:rsid w:val="00C71F4A"/>
    <w:rsid w:val="00C7270D"/>
    <w:rsid w:val="00C72712"/>
    <w:rsid w:val="00C727D3"/>
    <w:rsid w:val="00C72E2E"/>
    <w:rsid w:val="00C72FEA"/>
    <w:rsid w:val="00C73211"/>
    <w:rsid w:val="00C732D8"/>
    <w:rsid w:val="00C73417"/>
    <w:rsid w:val="00C73652"/>
    <w:rsid w:val="00C7374B"/>
    <w:rsid w:val="00C7381E"/>
    <w:rsid w:val="00C73A3E"/>
    <w:rsid w:val="00C7403F"/>
    <w:rsid w:val="00C743F3"/>
    <w:rsid w:val="00C7471A"/>
    <w:rsid w:val="00C7496C"/>
    <w:rsid w:val="00C756D4"/>
    <w:rsid w:val="00C756DA"/>
    <w:rsid w:val="00C759F1"/>
    <w:rsid w:val="00C75CEB"/>
    <w:rsid w:val="00C75D7D"/>
    <w:rsid w:val="00C760FB"/>
    <w:rsid w:val="00C761FD"/>
    <w:rsid w:val="00C7634C"/>
    <w:rsid w:val="00C7672E"/>
    <w:rsid w:val="00C76A87"/>
    <w:rsid w:val="00C76DE7"/>
    <w:rsid w:val="00C7716E"/>
    <w:rsid w:val="00C772E7"/>
    <w:rsid w:val="00C774CE"/>
    <w:rsid w:val="00C77D1A"/>
    <w:rsid w:val="00C77D3D"/>
    <w:rsid w:val="00C77E8E"/>
    <w:rsid w:val="00C8000E"/>
    <w:rsid w:val="00C800D5"/>
    <w:rsid w:val="00C802C9"/>
    <w:rsid w:val="00C80583"/>
    <w:rsid w:val="00C80661"/>
    <w:rsid w:val="00C81F8A"/>
    <w:rsid w:val="00C82009"/>
    <w:rsid w:val="00C822B0"/>
    <w:rsid w:val="00C82376"/>
    <w:rsid w:val="00C82517"/>
    <w:rsid w:val="00C8269B"/>
    <w:rsid w:val="00C827A8"/>
    <w:rsid w:val="00C827C9"/>
    <w:rsid w:val="00C828FE"/>
    <w:rsid w:val="00C8292F"/>
    <w:rsid w:val="00C8299D"/>
    <w:rsid w:val="00C82AD7"/>
    <w:rsid w:val="00C82C4A"/>
    <w:rsid w:val="00C82DD6"/>
    <w:rsid w:val="00C830BB"/>
    <w:rsid w:val="00C8331D"/>
    <w:rsid w:val="00C8411B"/>
    <w:rsid w:val="00C84B31"/>
    <w:rsid w:val="00C852AB"/>
    <w:rsid w:val="00C8547F"/>
    <w:rsid w:val="00C85B2F"/>
    <w:rsid w:val="00C85C65"/>
    <w:rsid w:val="00C85F99"/>
    <w:rsid w:val="00C8629B"/>
    <w:rsid w:val="00C864D3"/>
    <w:rsid w:val="00C866F0"/>
    <w:rsid w:val="00C86B83"/>
    <w:rsid w:val="00C8715D"/>
    <w:rsid w:val="00C878D2"/>
    <w:rsid w:val="00C87BBC"/>
    <w:rsid w:val="00C90036"/>
    <w:rsid w:val="00C9033C"/>
    <w:rsid w:val="00C9045F"/>
    <w:rsid w:val="00C908B9"/>
    <w:rsid w:val="00C90905"/>
    <w:rsid w:val="00C9105A"/>
    <w:rsid w:val="00C91227"/>
    <w:rsid w:val="00C91658"/>
    <w:rsid w:val="00C91838"/>
    <w:rsid w:val="00C91BD3"/>
    <w:rsid w:val="00C91EE1"/>
    <w:rsid w:val="00C91FE4"/>
    <w:rsid w:val="00C920B7"/>
    <w:rsid w:val="00C921FC"/>
    <w:rsid w:val="00C92417"/>
    <w:rsid w:val="00C9261F"/>
    <w:rsid w:val="00C92927"/>
    <w:rsid w:val="00C92CAA"/>
    <w:rsid w:val="00C92CCB"/>
    <w:rsid w:val="00C9302B"/>
    <w:rsid w:val="00C9321B"/>
    <w:rsid w:val="00C9335A"/>
    <w:rsid w:val="00C93768"/>
    <w:rsid w:val="00C93835"/>
    <w:rsid w:val="00C939CE"/>
    <w:rsid w:val="00C93C6B"/>
    <w:rsid w:val="00C94609"/>
    <w:rsid w:val="00C9491E"/>
    <w:rsid w:val="00C94F33"/>
    <w:rsid w:val="00C94F5A"/>
    <w:rsid w:val="00C96084"/>
    <w:rsid w:val="00C9677D"/>
    <w:rsid w:val="00C96880"/>
    <w:rsid w:val="00C969CE"/>
    <w:rsid w:val="00C96EAB"/>
    <w:rsid w:val="00C975EE"/>
    <w:rsid w:val="00C97C47"/>
    <w:rsid w:val="00CA02C6"/>
    <w:rsid w:val="00CA04A3"/>
    <w:rsid w:val="00CA0B2A"/>
    <w:rsid w:val="00CA1039"/>
    <w:rsid w:val="00CA1671"/>
    <w:rsid w:val="00CA1872"/>
    <w:rsid w:val="00CA1A3E"/>
    <w:rsid w:val="00CA1B39"/>
    <w:rsid w:val="00CA1B8A"/>
    <w:rsid w:val="00CA1BB2"/>
    <w:rsid w:val="00CA2214"/>
    <w:rsid w:val="00CA22F7"/>
    <w:rsid w:val="00CA269B"/>
    <w:rsid w:val="00CA26DC"/>
    <w:rsid w:val="00CA2A97"/>
    <w:rsid w:val="00CA2D72"/>
    <w:rsid w:val="00CA2DAF"/>
    <w:rsid w:val="00CA32FF"/>
    <w:rsid w:val="00CA3443"/>
    <w:rsid w:val="00CA38CC"/>
    <w:rsid w:val="00CA38DE"/>
    <w:rsid w:val="00CA3E08"/>
    <w:rsid w:val="00CA4163"/>
    <w:rsid w:val="00CA4391"/>
    <w:rsid w:val="00CA43D7"/>
    <w:rsid w:val="00CA48C1"/>
    <w:rsid w:val="00CA49CD"/>
    <w:rsid w:val="00CA4AD4"/>
    <w:rsid w:val="00CA4C6D"/>
    <w:rsid w:val="00CA4C6E"/>
    <w:rsid w:val="00CA501D"/>
    <w:rsid w:val="00CA5172"/>
    <w:rsid w:val="00CA5399"/>
    <w:rsid w:val="00CA5608"/>
    <w:rsid w:val="00CA5F54"/>
    <w:rsid w:val="00CA60A9"/>
    <w:rsid w:val="00CA612C"/>
    <w:rsid w:val="00CA647D"/>
    <w:rsid w:val="00CA64A3"/>
    <w:rsid w:val="00CA6665"/>
    <w:rsid w:val="00CA66C1"/>
    <w:rsid w:val="00CA70DA"/>
    <w:rsid w:val="00CA721C"/>
    <w:rsid w:val="00CA7967"/>
    <w:rsid w:val="00CA7B9A"/>
    <w:rsid w:val="00CA7E6F"/>
    <w:rsid w:val="00CB0136"/>
    <w:rsid w:val="00CB07EF"/>
    <w:rsid w:val="00CB0AA1"/>
    <w:rsid w:val="00CB0AB5"/>
    <w:rsid w:val="00CB0B89"/>
    <w:rsid w:val="00CB0CB4"/>
    <w:rsid w:val="00CB0D35"/>
    <w:rsid w:val="00CB0FB9"/>
    <w:rsid w:val="00CB11B3"/>
    <w:rsid w:val="00CB137F"/>
    <w:rsid w:val="00CB1392"/>
    <w:rsid w:val="00CB157B"/>
    <w:rsid w:val="00CB1A55"/>
    <w:rsid w:val="00CB1B4E"/>
    <w:rsid w:val="00CB1C7B"/>
    <w:rsid w:val="00CB1C82"/>
    <w:rsid w:val="00CB1CB5"/>
    <w:rsid w:val="00CB1EBD"/>
    <w:rsid w:val="00CB1EFF"/>
    <w:rsid w:val="00CB1F7B"/>
    <w:rsid w:val="00CB289A"/>
    <w:rsid w:val="00CB2A7E"/>
    <w:rsid w:val="00CB2F70"/>
    <w:rsid w:val="00CB3326"/>
    <w:rsid w:val="00CB3CDE"/>
    <w:rsid w:val="00CB40A3"/>
    <w:rsid w:val="00CB414F"/>
    <w:rsid w:val="00CB45F6"/>
    <w:rsid w:val="00CB4AF4"/>
    <w:rsid w:val="00CB50D4"/>
    <w:rsid w:val="00CB5123"/>
    <w:rsid w:val="00CB521D"/>
    <w:rsid w:val="00CB58F7"/>
    <w:rsid w:val="00CB5B0F"/>
    <w:rsid w:val="00CB5F21"/>
    <w:rsid w:val="00CB5FB0"/>
    <w:rsid w:val="00CB61F7"/>
    <w:rsid w:val="00CB702B"/>
    <w:rsid w:val="00CB74F4"/>
    <w:rsid w:val="00CB7817"/>
    <w:rsid w:val="00CB7819"/>
    <w:rsid w:val="00CB7E80"/>
    <w:rsid w:val="00CB7FA5"/>
    <w:rsid w:val="00CC03CE"/>
    <w:rsid w:val="00CC043E"/>
    <w:rsid w:val="00CC049E"/>
    <w:rsid w:val="00CC0818"/>
    <w:rsid w:val="00CC0968"/>
    <w:rsid w:val="00CC098D"/>
    <w:rsid w:val="00CC1984"/>
    <w:rsid w:val="00CC2044"/>
    <w:rsid w:val="00CC206F"/>
    <w:rsid w:val="00CC22F7"/>
    <w:rsid w:val="00CC2671"/>
    <w:rsid w:val="00CC2762"/>
    <w:rsid w:val="00CC3AA3"/>
    <w:rsid w:val="00CC412F"/>
    <w:rsid w:val="00CC4273"/>
    <w:rsid w:val="00CC4D31"/>
    <w:rsid w:val="00CC4DAA"/>
    <w:rsid w:val="00CC4E9B"/>
    <w:rsid w:val="00CC4FE0"/>
    <w:rsid w:val="00CC507F"/>
    <w:rsid w:val="00CC51E4"/>
    <w:rsid w:val="00CC564D"/>
    <w:rsid w:val="00CC5B21"/>
    <w:rsid w:val="00CC5EA3"/>
    <w:rsid w:val="00CC630C"/>
    <w:rsid w:val="00CC64FE"/>
    <w:rsid w:val="00CC6843"/>
    <w:rsid w:val="00CC6A38"/>
    <w:rsid w:val="00CC6C2B"/>
    <w:rsid w:val="00CC6D4D"/>
    <w:rsid w:val="00CC70C7"/>
    <w:rsid w:val="00CC7109"/>
    <w:rsid w:val="00CC7322"/>
    <w:rsid w:val="00CC7445"/>
    <w:rsid w:val="00CC7E60"/>
    <w:rsid w:val="00CD0113"/>
    <w:rsid w:val="00CD0327"/>
    <w:rsid w:val="00CD06C5"/>
    <w:rsid w:val="00CD0ACB"/>
    <w:rsid w:val="00CD0FC9"/>
    <w:rsid w:val="00CD1575"/>
    <w:rsid w:val="00CD1833"/>
    <w:rsid w:val="00CD1912"/>
    <w:rsid w:val="00CD1C3A"/>
    <w:rsid w:val="00CD1EF0"/>
    <w:rsid w:val="00CD26BD"/>
    <w:rsid w:val="00CD2933"/>
    <w:rsid w:val="00CD2C2A"/>
    <w:rsid w:val="00CD2D63"/>
    <w:rsid w:val="00CD2D65"/>
    <w:rsid w:val="00CD2D91"/>
    <w:rsid w:val="00CD2E81"/>
    <w:rsid w:val="00CD3075"/>
    <w:rsid w:val="00CD331A"/>
    <w:rsid w:val="00CD3450"/>
    <w:rsid w:val="00CD3817"/>
    <w:rsid w:val="00CD3BBE"/>
    <w:rsid w:val="00CD3E30"/>
    <w:rsid w:val="00CD40E6"/>
    <w:rsid w:val="00CD415C"/>
    <w:rsid w:val="00CD472A"/>
    <w:rsid w:val="00CD47D7"/>
    <w:rsid w:val="00CD4A2B"/>
    <w:rsid w:val="00CD4D87"/>
    <w:rsid w:val="00CD4DE3"/>
    <w:rsid w:val="00CD4DEC"/>
    <w:rsid w:val="00CD5667"/>
    <w:rsid w:val="00CD5874"/>
    <w:rsid w:val="00CD5C21"/>
    <w:rsid w:val="00CD60B3"/>
    <w:rsid w:val="00CD633E"/>
    <w:rsid w:val="00CD652B"/>
    <w:rsid w:val="00CD65C4"/>
    <w:rsid w:val="00CD664C"/>
    <w:rsid w:val="00CD669E"/>
    <w:rsid w:val="00CD682F"/>
    <w:rsid w:val="00CD68B4"/>
    <w:rsid w:val="00CD69FE"/>
    <w:rsid w:val="00CD72D2"/>
    <w:rsid w:val="00CD74D9"/>
    <w:rsid w:val="00CD753E"/>
    <w:rsid w:val="00CD7616"/>
    <w:rsid w:val="00CD77AC"/>
    <w:rsid w:val="00CD7AA8"/>
    <w:rsid w:val="00CE002A"/>
    <w:rsid w:val="00CE02AF"/>
    <w:rsid w:val="00CE0644"/>
    <w:rsid w:val="00CE08B6"/>
    <w:rsid w:val="00CE0B25"/>
    <w:rsid w:val="00CE0E7F"/>
    <w:rsid w:val="00CE139A"/>
    <w:rsid w:val="00CE1620"/>
    <w:rsid w:val="00CE1713"/>
    <w:rsid w:val="00CE17EA"/>
    <w:rsid w:val="00CE1993"/>
    <w:rsid w:val="00CE1D48"/>
    <w:rsid w:val="00CE1FC6"/>
    <w:rsid w:val="00CE22F6"/>
    <w:rsid w:val="00CE2719"/>
    <w:rsid w:val="00CE279B"/>
    <w:rsid w:val="00CE2833"/>
    <w:rsid w:val="00CE2A51"/>
    <w:rsid w:val="00CE335E"/>
    <w:rsid w:val="00CE39A5"/>
    <w:rsid w:val="00CE3BC5"/>
    <w:rsid w:val="00CE3E7E"/>
    <w:rsid w:val="00CE406E"/>
    <w:rsid w:val="00CE431B"/>
    <w:rsid w:val="00CE4792"/>
    <w:rsid w:val="00CE5934"/>
    <w:rsid w:val="00CE5B58"/>
    <w:rsid w:val="00CE5CE4"/>
    <w:rsid w:val="00CE5E9B"/>
    <w:rsid w:val="00CE6BC1"/>
    <w:rsid w:val="00CE7663"/>
    <w:rsid w:val="00CE7837"/>
    <w:rsid w:val="00CE79A7"/>
    <w:rsid w:val="00CF0248"/>
    <w:rsid w:val="00CF0257"/>
    <w:rsid w:val="00CF04A4"/>
    <w:rsid w:val="00CF0832"/>
    <w:rsid w:val="00CF0CDD"/>
    <w:rsid w:val="00CF0D39"/>
    <w:rsid w:val="00CF0DA9"/>
    <w:rsid w:val="00CF0E6C"/>
    <w:rsid w:val="00CF1260"/>
    <w:rsid w:val="00CF1343"/>
    <w:rsid w:val="00CF13EC"/>
    <w:rsid w:val="00CF16C5"/>
    <w:rsid w:val="00CF19A7"/>
    <w:rsid w:val="00CF19EB"/>
    <w:rsid w:val="00CF2434"/>
    <w:rsid w:val="00CF267F"/>
    <w:rsid w:val="00CF2B14"/>
    <w:rsid w:val="00CF3673"/>
    <w:rsid w:val="00CF374A"/>
    <w:rsid w:val="00CF379D"/>
    <w:rsid w:val="00CF3C6F"/>
    <w:rsid w:val="00CF3C80"/>
    <w:rsid w:val="00CF4413"/>
    <w:rsid w:val="00CF48BF"/>
    <w:rsid w:val="00CF4D76"/>
    <w:rsid w:val="00CF4F43"/>
    <w:rsid w:val="00CF508F"/>
    <w:rsid w:val="00CF5312"/>
    <w:rsid w:val="00CF579C"/>
    <w:rsid w:val="00CF5B1F"/>
    <w:rsid w:val="00CF5E40"/>
    <w:rsid w:val="00CF6342"/>
    <w:rsid w:val="00CF63D1"/>
    <w:rsid w:val="00CF6A63"/>
    <w:rsid w:val="00CF6B38"/>
    <w:rsid w:val="00CF6BD6"/>
    <w:rsid w:val="00CF75B1"/>
    <w:rsid w:val="00CF7712"/>
    <w:rsid w:val="00CF7BF8"/>
    <w:rsid w:val="00CF7D01"/>
    <w:rsid w:val="00CF7DC5"/>
    <w:rsid w:val="00CF7F04"/>
    <w:rsid w:val="00D00508"/>
    <w:rsid w:val="00D00686"/>
    <w:rsid w:val="00D00F72"/>
    <w:rsid w:val="00D0150E"/>
    <w:rsid w:val="00D017EA"/>
    <w:rsid w:val="00D018D7"/>
    <w:rsid w:val="00D01AA6"/>
    <w:rsid w:val="00D01DC5"/>
    <w:rsid w:val="00D02077"/>
    <w:rsid w:val="00D020B4"/>
    <w:rsid w:val="00D02181"/>
    <w:rsid w:val="00D02832"/>
    <w:rsid w:val="00D02B50"/>
    <w:rsid w:val="00D02FD3"/>
    <w:rsid w:val="00D03209"/>
    <w:rsid w:val="00D038B2"/>
    <w:rsid w:val="00D03CD3"/>
    <w:rsid w:val="00D044D4"/>
    <w:rsid w:val="00D045EA"/>
    <w:rsid w:val="00D04AB1"/>
    <w:rsid w:val="00D04F7A"/>
    <w:rsid w:val="00D05025"/>
    <w:rsid w:val="00D050A1"/>
    <w:rsid w:val="00D055A0"/>
    <w:rsid w:val="00D0585A"/>
    <w:rsid w:val="00D058F1"/>
    <w:rsid w:val="00D05931"/>
    <w:rsid w:val="00D05A42"/>
    <w:rsid w:val="00D06048"/>
    <w:rsid w:val="00D06617"/>
    <w:rsid w:val="00D066E7"/>
    <w:rsid w:val="00D06A55"/>
    <w:rsid w:val="00D06ACD"/>
    <w:rsid w:val="00D06CB9"/>
    <w:rsid w:val="00D06D98"/>
    <w:rsid w:val="00D06E2B"/>
    <w:rsid w:val="00D0704E"/>
    <w:rsid w:val="00D07202"/>
    <w:rsid w:val="00D0755B"/>
    <w:rsid w:val="00D07A44"/>
    <w:rsid w:val="00D1058E"/>
    <w:rsid w:val="00D1084F"/>
    <w:rsid w:val="00D10EAB"/>
    <w:rsid w:val="00D110FF"/>
    <w:rsid w:val="00D1132A"/>
    <w:rsid w:val="00D1145A"/>
    <w:rsid w:val="00D11496"/>
    <w:rsid w:val="00D1150B"/>
    <w:rsid w:val="00D11E62"/>
    <w:rsid w:val="00D11EA9"/>
    <w:rsid w:val="00D122F0"/>
    <w:rsid w:val="00D123F6"/>
    <w:rsid w:val="00D12460"/>
    <w:rsid w:val="00D12779"/>
    <w:rsid w:val="00D129D1"/>
    <w:rsid w:val="00D13358"/>
    <w:rsid w:val="00D137A3"/>
    <w:rsid w:val="00D139A1"/>
    <w:rsid w:val="00D13CC8"/>
    <w:rsid w:val="00D13E1D"/>
    <w:rsid w:val="00D144C6"/>
    <w:rsid w:val="00D1481B"/>
    <w:rsid w:val="00D148FD"/>
    <w:rsid w:val="00D14A5E"/>
    <w:rsid w:val="00D14DA3"/>
    <w:rsid w:val="00D1535C"/>
    <w:rsid w:val="00D15720"/>
    <w:rsid w:val="00D15D56"/>
    <w:rsid w:val="00D15DA1"/>
    <w:rsid w:val="00D15DC5"/>
    <w:rsid w:val="00D1602B"/>
    <w:rsid w:val="00D16442"/>
    <w:rsid w:val="00D1687F"/>
    <w:rsid w:val="00D16AEE"/>
    <w:rsid w:val="00D16DD2"/>
    <w:rsid w:val="00D1707C"/>
    <w:rsid w:val="00D17197"/>
    <w:rsid w:val="00D1734A"/>
    <w:rsid w:val="00D17648"/>
    <w:rsid w:val="00D17BD9"/>
    <w:rsid w:val="00D17CB8"/>
    <w:rsid w:val="00D2008C"/>
    <w:rsid w:val="00D20BF1"/>
    <w:rsid w:val="00D214FA"/>
    <w:rsid w:val="00D216B4"/>
    <w:rsid w:val="00D21945"/>
    <w:rsid w:val="00D2195C"/>
    <w:rsid w:val="00D21B66"/>
    <w:rsid w:val="00D22128"/>
    <w:rsid w:val="00D22632"/>
    <w:rsid w:val="00D22F2C"/>
    <w:rsid w:val="00D233D5"/>
    <w:rsid w:val="00D23581"/>
    <w:rsid w:val="00D237A0"/>
    <w:rsid w:val="00D23BBE"/>
    <w:rsid w:val="00D23C06"/>
    <w:rsid w:val="00D240F1"/>
    <w:rsid w:val="00D24196"/>
    <w:rsid w:val="00D241DF"/>
    <w:rsid w:val="00D2422E"/>
    <w:rsid w:val="00D24304"/>
    <w:rsid w:val="00D246A0"/>
    <w:rsid w:val="00D24826"/>
    <w:rsid w:val="00D24873"/>
    <w:rsid w:val="00D2492F"/>
    <w:rsid w:val="00D24981"/>
    <w:rsid w:val="00D24F43"/>
    <w:rsid w:val="00D25269"/>
    <w:rsid w:val="00D258BD"/>
    <w:rsid w:val="00D258C7"/>
    <w:rsid w:val="00D2590E"/>
    <w:rsid w:val="00D25A09"/>
    <w:rsid w:val="00D25B41"/>
    <w:rsid w:val="00D25DB6"/>
    <w:rsid w:val="00D25FB2"/>
    <w:rsid w:val="00D2628E"/>
    <w:rsid w:val="00D26317"/>
    <w:rsid w:val="00D2673D"/>
    <w:rsid w:val="00D268AC"/>
    <w:rsid w:val="00D269B4"/>
    <w:rsid w:val="00D26EA8"/>
    <w:rsid w:val="00D27193"/>
    <w:rsid w:val="00D273D9"/>
    <w:rsid w:val="00D274B2"/>
    <w:rsid w:val="00D2781A"/>
    <w:rsid w:val="00D27BD3"/>
    <w:rsid w:val="00D301AF"/>
    <w:rsid w:val="00D3040B"/>
    <w:rsid w:val="00D305E4"/>
    <w:rsid w:val="00D30C71"/>
    <w:rsid w:val="00D30D9A"/>
    <w:rsid w:val="00D3100F"/>
    <w:rsid w:val="00D3160F"/>
    <w:rsid w:val="00D3187B"/>
    <w:rsid w:val="00D31924"/>
    <w:rsid w:val="00D31A56"/>
    <w:rsid w:val="00D31C81"/>
    <w:rsid w:val="00D31E52"/>
    <w:rsid w:val="00D321A5"/>
    <w:rsid w:val="00D3267D"/>
    <w:rsid w:val="00D32964"/>
    <w:rsid w:val="00D329A0"/>
    <w:rsid w:val="00D329FD"/>
    <w:rsid w:val="00D32D31"/>
    <w:rsid w:val="00D32DE9"/>
    <w:rsid w:val="00D32EAF"/>
    <w:rsid w:val="00D33271"/>
    <w:rsid w:val="00D33524"/>
    <w:rsid w:val="00D33A28"/>
    <w:rsid w:val="00D33B40"/>
    <w:rsid w:val="00D33D3B"/>
    <w:rsid w:val="00D33FD2"/>
    <w:rsid w:val="00D3429F"/>
    <w:rsid w:val="00D343F9"/>
    <w:rsid w:val="00D3468C"/>
    <w:rsid w:val="00D34747"/>
    <w:rsid w:val="00D34838"/>
    <w:rsid w:val="00D34A82"/>
    <w:rsid w:val="00D34E7E"/>
    <w:rsid w:val="00D34F73"/>
    <w:rsid w:val="00D3589D"/>
    <w:rsid w:val="00D35B7E"/>
    <w:rsid w:val="00D36535"/>
    <w:rsid w:val="00D36884"/>
    <w:rsid w:val="00D36AD3"/>
    <w:rsid w:val="00D36F1D"/>
    <w:rsid w:val="00D37CA3"/>
    <w:rsid w:val="00D37DDB"/>
    <w:rsid w:val="00D40BB1"/>
    <w:rsid w:val="00D41021"/>
    <w:rsid w:val="00D4193A"/>
    <w:rsid w:val="00D41A59"/>
    <w:rsid w:val="00D41D16"/>
    <w:rsid w:val="00D428CA"/>
    <w:rsid w:val="00D428E9"/>
    <w:rsid w:val="00D42A46"/>
    <w:rsid w:val="00D42AE4"/>
    <w:rsid w:val="00D43427"/>
    <w:rsid w:val="00D43456"/>
    <w:rsid w:val="00D43559"/>
    <w:rsid w:val="00D436A1"/>
    <w:rsid w:val="00D43745"/>
    <w:rsid w:val="00D4375A"/>
    <w:rsid w:val="00D445CB"/>
    <w:rsid w:val="00D44774"/>
    <w:rsid w:val="00D44E81"/>
    <w:rsid w:val="00D45205"/>
    <w:rsid w:val="00D459B4"/>
    <w:rsid w:val="00D45BCB"/>
    <w:rsid w:val="00D45C0D"/>
    <w:rsid w:val="00D45D74"/>
    <w:rsid w:val="00D45F52"/>
    <w:rsid w:val="00D460B9"/>
    <w:rsid w:val="00D463F4"/>
    <w:rsid w:val="00D4674C"/>
    <w:rsid w:val="00D46E12"/>
    <w:rsid w:val="00D46E95"/>
    <w:rsid w:val="00D47203"/>
    <w:rsid w:val="00D47591"/>
    <w:rsid w:val="00D47949"/>
    <w:rsid w:val="00D47D11"/>
    <w:rsid w:val="00D47EEB"/>
    <w:rsid w:val="00D50543"/>
    <w:rsid w:val="00D50797"/>
    <w:rsid w:val="00D508AE"/>
    <w:rsid w:val="00D50A74"/>
    <w:rsid w:val="00D50AF5"/>
    <w:rsid w:val="00D50D8A"/>
    <w:rsid w:val="00D50F03"/>
    <w:rsid w:val="00D510A2"/>
    <w:rsid w:val="00D5191E"/>
    <w:rsid w:val="00D51B41"/>
    <w:rsid w:val="00D525D1"/>
    <w:rsid w:val="00D5288C"/>
    <w:rsid w:val="00D52D11"/>
    <w:rsid w:val="00D530E1"/>
    <w:rsid w:val="00D534B0"/>
    <w:rsid w:val="00D545E5"/>
    <w:rsid w:val="00D546CA"/>
    <w:rsid w:val="00D54B7D"/>
    <w:rsid w:val="00D54F4F"/>
    <w:rsid w:val="00D55056"/>
    <w:rsid w:val="00D551E9"/>
    <w:rsid w:val="00D5533F"/>
    <w:rsid w:val="00D55420"/>
    <w:rsid w:val="00D558EB"/>
    <w:rsid w:val="00D55D2C"/>
    <w:rsid w:val="00D5629A"/>
    <w:rsid w:val="00D56392"/>
    <w:rsid w:val="00D56D20"/>
    <w:rsid w:val="00D56E0D"/>
    <w:rsid w:val="00D571A5"/>
    <w:rsid w:val="00D573DB"/>
    <w:rsid w:val="00D578F8"/>
    <w:rsid w:val="00D57A88"/>
    <w:rsid w:val="00D57B07"/>
    <w:rsid w:val="00D57E37"/>
    <w:rsid w:val="00D602C2"/>
    <w:rsid w:val="00D60380"/>
    <w:rsid w:val="00D6079C"/>
    <w:rsid w:val="00D60BA2"/>
    <w:rsid w:val="00D6106B"/>
    <w:rsid w:val="00D61480"/>
    <w:rsid w:val="00D61861"/>
    <w:rsid w:val="00D61F34"/>
    <w:rsid w:val="00D6259B"/>
    <w:rsid w:val="00D62670"/>
    <w:rsid w:val="00D626F7"/>
    <w:rsid w:val="00D62C2D"/>
    <w:rsid w:val="00D62EA6"/>
    <w:rsid w:val="00D62F88"/>
    <w:rsid w:val="00D63175"/>
    <w:rsid w:val="00D63779"/>
    <w:rsid w:val="00D6394B"/>
    <w:rsid w:val="00D6449C"/>
    <w:rsid w:val="00D64676"/>
    <w:rsid w:val="00D64C07"/>
    <w:rsid w:val="00D65243"/>
    <w:rsid w:val="00D6526D"/>
    <w:rsid w:val="00D65A51"/>
    <w:rsid w:val="00D65E3E"/>
    <w:rsid w:val="00D6600D"/>
    <w:rsid w:val="00D6614A"/>
    <w:rsid w:val="00D66162"/>
    <w:rsid w:val="00D663CB"/>
    <w:rsid w:val="00D6651C"/>
    <w:rsid w:val="00D6714E"/>
    <w:rsid w:val="00D67317"/>
    <w:rsid w:val="00D67AB5"/>
    <w:rsid w:val="00D67F83"/>
    <w:rsid w:val="00D701F6"/>
    <w:rsid w:val="00D7020B"/>
    <w:rsid w:val="00D70374"/>
    <w:rsid w:val="00D707CE"/>
    <w:rsid w:val="00D70AD2"/>
    <w:rsid w:val="00D70BB9"/>
    <w:rsid w:val="00D70C5B"/>
    <w:rsid w:val="00D70D96"/>
    <w:rsid w:val="00D70E78"/>
    <w:rsid w:val="00D71185"/>
    <w:rsid w:val="00D717B5"/>
    <w:rsid w:val="00D71FE8"/>
    <w:rsid w:val="00D723BE"/>
    <w:rsid w:val="00D725EB"/>
    <w:rsid w:val="00D72B3D"/>
    <w:rsid w:val="00D72C89"/>
    <w:rsid w:val="00D736F0"/>
    <w:rsid w:val="00D73E70"/>
    <w:rsid w:val="00D74671"/>
    <w:rsid w:val="00D74682"/>
    <w:rsid w:val="00D74699"/>
    <w:rsid w:val="00D74DDF"/>
    <w:rsid w:val="00D7519C"/>
    <w:rsid w:val="00D75247"/>
    <w:rsid w:val="00D75414"/>
    <w:rsid w:val="00D757F4"/>
    <w:rsid w:val="00D75DF9"/>
    <w:rsid w:val="00D75FE3"/>
    <w:rsid w:val="00D761F6"/>
    <w:rsid w:val="00D76406"/>
    <w:rsid w:val="00D76956"/>
    <w:rsid w:val="00D76A3B"/>
    <w:rsid w:val="00D771CE"/>
    <w:rsid w:val="00D77468"/>
    <w:rsid w:val="00D777F6"/>
    <w:rsid w:val="00D779E7"/>
    <w:rsid w:val="00D801A5"/>
    <w:rsid w:val="00D802C8"/>
    <w:rsid w:val="00D80403"/>
    <w:rsid w:val="00D80575"/>
    <w:rsid w:val="00D8079F"/>
    <w:rsid w:val="00D80DF8"/>
    <w:rsid w:val="00D8114E"/>
    <w:rsid w:val="00D81183"/>
    <w:rsid w:val="00D8178D"/>
    <w:rsid w:val="00D818E5"/>
    <w:rsid w:val="00D820DC"/>
    <w:rsid w:val="00D82145"/>
    <w:rsid w:val="00D823A4"/>
    <w:rsid w:val="00D82679"/>
    <w:rsid w:val="00D826BB"/>
    <w:rsid w:val="00D8279E"/>
    <w:rsid w:val="00D82938"/>
    <w:rsid w:val="00D82B1C"/>
    <w:rsid w:val="00D834DB"/>
    <w:rsid w:val="00D834FB"/>
    <w:rsid w:val="00D83A1C"/>
    <w:rsid w:val="00D8412A"/>
    <w:rsid w:val="00D84197"/>
    <w:rsid w:val="00D8437F"/>
    <w:rsid w:val="00D84405"/>
    <w:rsid w:val="00D846CA"/>
    <w:rsid w:val="00D849EB"/>
    <w:rsid w:val="00D84A1E"/>
    <w:rsid w:val="00D84FE3"/>
    <w:rsid w:val="00D856BC"/>
    <w:rsid w:val="00D858FE"/>
    <w:rsid w:val="00D860DE"/>
    <w:rsid w:val="00D8623C"/>
    <w:rsid w:val="00D86254"/>
    <w:rsid w:val="00D8639F"/>
    <w:rsid w:val="00D87218"/>
    <w:rsid w:val="00D87497"/>
    <w:rsid w:val="00D87614"/>
    <w:rsid w:val="00D878F5"/>
    <w:rsid w:val="00D87E06"/>
    <w:rsid w:val="00D90D7D"/>
    <w:rsid w:val="00D90E30"/>
    <w:rsid w:val="00D90F12"/>
    <w:rsid w:val="00D90F98"/>
    <w:rsid w:val="00D91546"/>
    <w:rsid w:val="00D91554"/>
    <w:rsid w:val="00D91717"/>
    <w:rsid w:val="00D91B33"/>
    <w:rsid w:val="00D91BF9"/>
    <w:rsid w:val="00D91DD4"/>
    <w:rsid w:val="00D91EEA"/>
    <w:rsid w:val="00D92731"/>
    <w:rsid w:val="00D92C24"/>
    <w:rsid w:val="00D92C6B"/>
    <w:rsid w:val="00D92E92"/>
    <w:rsid w:val="00D935B1"/>
    <w:rsid w:val="00D936CA"/>
    <w:rsid w:val="00D93867"/>
    <w:rsid w:val="00D93A4F"/>
    <w:rsid w:val="00D93E1C"/>
    <w:rsid w:val="00D941E2"/>
    <w:rsid w:val="00D9479D"/>
    <w:rsid w:val="00D948DF"/>
    <w:rsid w:val="00D94992"/>
    <w:rsid w:val="00D94D2E"/>
    <w:rsid w:val="00D9526A"/>
    <w:rsid w:val="00D95AB5"/>
    <w:rsid w:val="00D95C14"/>
    <w:rsid w:val="00D95C62"/>
    <w:rsid w:val="00D95D45"/>
    <w:rsid w:val="00D95F56"/>
    <w:rsid w:val="00D96252"/>
    <w:rsid w:val="00D965BE"/>
    <w:rsid w:val="00D9693E"/>
    <w:rsid w:val="00D9697C"/>
    <w:rsid w:val="00D96C33"/>
    <w:rsid w:val="00D96C50"/>
    <w:rsid w:val="00D96EA5"/>
    <w:rsid w:val="00D96F8E"/>
    <w:rsid w:val="00D97261"/>
    <w:rsid w:val="00D979AA"/>
    <w:rsid w:val="00D97A03"/>
    <w:rsid w:val="00D97B39"/>
    <w:rsid w:val="00D97C9B"/>
    <w:rsid w:val="00D97CAC"/>
    <w:rsid w:val="00D97D69"/>
    <w:rsid w:val="00DA0172"/>
    <w:rsid w:val="00DA0265"/>
    <w:rsid w:val="00DA028E"/>
    <w:rsid w:val="00DA0860"/>
    <w:rsid w:val="00DA0922"/>
    <w:rsid w:val="00DA0B3B"/>
    <w:rsid w:val="00DA1283"/>
    <w:rsid w:val="00DA1B14"/>
    <w:rsid w:val="00DA2332"/>
    <w:rsid w:val="00DA2432"/>
    <w:rsid w:val="00DA2962"/>
    <w:rsid w:val="00DA2DC7"/>
    <w:rsid w:val="00DA2F87"/>
    <w:rsid w:val="00DA30D7"/>
    <w:rsid w:val="00DA3111"/>
    <w:rsid w:val="00DA372F"/>
    <w:rsid w:val="00DA3810"/>
    <w:rsid w:val="00DA3D2E"/>
    <w:rsid w:val="00DA3F19"/>
    <w:rsid w:val="00DA40F7"/>
    <w:rsid w:val="00DA40FA"/>
    <w:rsid w:val="00DA461E"/>
    <w:rsid w:val="00DA484C"/>
    <w:rsid w:val="00DA4B5F"/>
    <w:rsid w:val="00DA4C9C"/>
    <w:rsid w:val="00DA4CE0"/>
    <w:rsid w:val="00DA5609"/>
    <w:rsid w:val="00DA56C4"/>
    <w:rsid w:val="00DA5738"/>
    <w:rsid w:val="00DA57B8"/>
    <w:rsid w:val="00DA589E"/>
    <w:rsid w:val="00DA62C4"/>
    <w:rsid w:val="00DA70EA"/>
    <w:rsid w:val="00DA73CA"/>
    <w:rsid w:val="00DA73E0"/>
    <w:rsid w:val="00DA7493"/>
    <w:rsid w:val="00DB0636"/>
    <w:rsid w:val="00DB0D64"/>
    <w:rsid w:val="00DB0D94"/>
    <w:rsid w:val="00DB0F7A"/>
    <w:rsid w:val="00DB0FC0"/>
    <w:rsid w:val="00DB1170"/>
    <w:rsid w:val="00DB1362"/>
    <w:rsid w:val="00DB155D"/>
    <w:rsid w:val="00DB1593"/>
    <w:rsid w:val="00DB163C"/>
    <w:rsid w:val="00DB16A9"/>
    <w:rsid w:val="00DB1BCC"/>
    <w:rsid w:val="00DB1E18"/>
    <w:rsid w:val="00DB2150"/>
    <w:rsid w:val="00DB292A"/>
    <w:rsid w:val="00DB2C73"/>
    <w:rsid w:val="00DB2EC7"/>
    <w:rsid w:val="00DB3016"/>
    <w:rsid w:val="00DB3031"/>
    <w:rsid w:val="00DB303E"/>
    <w:rsid w:val="00DB327F"/>
    <w:rsid w:val="00DB359E"/>
    <w:rsid w:val="00DB35CB"/>
    <w:rsid w:val="00DB35E9"/>
    <w:rsid w:val="00DB39C4"/>
    <w:rsid w:val="00DB39E1"/>
    <w:rsid w:val="00DB3D7B"/>
    <w:rsid w:val="00DB3D7D"/>
    <w:rsid w:val="00DB4321"/>
    <w:rsid w:val="00DB46CA"/>
    <w:rsid w:val="00DB4D70"/>
    <w:rsid w:val="00DB4DBC"/>
    <w:rsid w:val="00DB4E0F"/>
    <w:rsid w:val="00DB4E97"/>
    <w:rsid w:val="00DB4F56"/>
    <w:rsid w:val="00DB53BB"/>
    <w:rsid w:val="00DB5505"/>
    <w:rsid w:val="00DB5540"/>
    <w:rsid w:val="00DB58D2"/>
    <w:rsid w:val="00DB5BCB"/>
    <w:rsid w:val="00DB5C47"/>
    <w:rsid w:val="00DB5D1A"/>
    <w:rsid w:val="00DB6221"/>
    <w:rsid w:val="00DB62F3"/>
    <w:rsid w:val="00DB6A99"/>
    <w:rsid w:val="00DB6CD7"/>
    <w:rsid w:val="00DB703A"/>
    <w:rsid w:val="00DB76E1"/>
    <w:rsid w:val="00DC05EC"/>
    <w:rsid w:val="00DC06E3"/>
    <w:rsid w:val="00DC073F"/>
    <w:rsid w:val="00DC0E3E"/>
    <w:rsid w:val="00DC0F87"/>
    <w:rsid w:val="00DC15EA"/>
    <w:rsid w:val="00DC16D2"/>
    <w:rsid w:val="00DC1729"/>
    <w:rsid w:val="00DC1802"/>
    <w:rsid w:val="00DC18E1"/>
    <w:rsid w:val="00DC19FD"/>
    <w:rsid w:val="00DC20B9"/>
    <w:rsid w:val="00DC226B"/>
    <w:rsid w:val="00DC2276"/>
    <w:rsid w:val="00DC25A5"/>
    <w:rsid w:val="00DC25C9"/>
    <w:rsid w:val="00DC267A"/>
    <w:rsid w:val="00DC26BB"/>
    <w:rsid w:val="00DC26FD"/>
    <w:rsid w:val="00DC291D"/>
    <w:rsid w:val="00DC29D1"/>
    <w:rsid w:val="00DC2AC1"/>
    <w:rsid w:val="00DC2F42"/>
    <w:rsid w:val="00DC2FF3"/>
    <w:rsid w:val="00DC338D"/>
    <w:rsid w:val="00DC3938"/>
    <w:rsid w:val="00DC3B05"/>
    <w:rsid w:val="00DC3C59"/>
    <w:rsid w:val="00DC3D81"/>
    <w:rsid w:val="00DC3EA2"/>
    <w:rsid w:val="00DC3F12"/>
    <w:rsid w:val="00DC3FA2"/>
    <w:rsid w:val="00DC51C2"/>
    <w:rsid w:val="00DC51CF"/>
    <w:rsid w:val="00DC5B16"/>
    <w:rsid w:val="00DC5D3E"/>
    <w:rsid w:val="00DC6032"/>
    <w:rsid w:val="00DC624C"/>
    <w:rsid w:val="00DC6300"/>
    <w:rsid w:val="00DC6728"/>
    <w:rsid w:val="00DC6A3B"/>
    <w:rsid w:val="00DC6BFF"/>
    <w:rsid w:val="00DC7137"/>
    <w:rsid w:val="00DC741D"/>
    <w:rsid w:val="00DC74F4"/>
    <w:rsid w:val="00DC7520"/>
    <w:rsid w:val="00DC7723"/>
    <w:rsid w:val="00DD00EC"/>
    <w:rsid w:val="00DD0124"/>
    <w:rsid w:val="00DD071A"/>
    <w:rsid w:val="00DD082C"/>
    <w:rsid w:val="00DD0A58"/>
    <w:rsid w:val="00DD0D66"/>
    <w:rsid w:val="00DD0F6F"/>
    <w:rsid w:val="00DD0FF7"/>
    <w:rsid w:val="00DD1030"/>
    <w:rsid w:val="00DD1826"/>
    <w:rsid w:val="00DD1FC3"/>
    <w:rsid w:val="00DD284C"/>
    <w:rsid w:val="00DD2992"/>
    <w:rsid w:val="00DD2B12"/>
    <w:rsid w:val="00DD2B3B"/>
    <w:rsid w:val="00DD2CE5"/>
    <w:rsid w:val="00DD2DD9"/>
    <w:rsid w:val="00DD303A"/>
    <w:rsid w:val="00DD3393"/>
    <w:rsid w:val="00DD36CF"/>
    <w:rsid w:val="00DD36DF"/>
    <w:rsid w:val="00DD36EB"/>
    <w:rsid w:val="00DD38C0"/>
    <w:rsid w:val="00DD39F9"/>
    <w:rsid w:val="00DD3C86"/>
    <w:rsid w:val="00DD4930"/>
    <w:rsid w:val="00DD4F08"/>
    <w:rsid w:val="00DD5793"/>
    <w:rsid w:val="00DD5939"/>
    <w:rsid w:val="00DD5941"/>
    <w:rsid w:val="00DD5D15"/>
    <w:rsid w:val="00DD5D67"/>
    <w:rsid w:val="00DD5D90"/>
    <w:rsid w:val="00DD6030"/>
    <w:rsid w:val="00DD6332"/>
    <w:rsid w:val="00DD6990"/>
    <w:rsid w:val="00DD6B70"/>
    <w:rsid w:val="00DD72F4"/>
    <w:rsid w:val="00DD76A8"/>
    <w:rsid w:val="00DD7E7C"/>
    <w:rsid w:val="00DE0551"/>
    <w:rsid w:val="00DE0578"/>
    <w:rsid w:val="00DE0903"/>
    <w:rsid w:val="00DE0BE7"/>
    <w:rsid w:val="00DE0E0A"/>
    <w:rsid w:val="00DE1597"/>
    <w:rsid w:val="00DE1C03"/>
    <w:rsid w:val="00DE1C05"/>
    <w:rsid w:val="00DE254C"/>
    <w:rsid w:val="00DE25CB"/>
    <w:rsid w:val="00DE25D2"/>
    <w:rsid w:val="00DE26BD"/>
    <w:rsid w:val="00DE284F"/>
    <w:rsid w:val="00DE2898"/>
    <w:rsid w:val="00DE2F37"/>
    <w:rsid w:val="00DE320F"/>
    <w:rsid w:val="00DE322C"/>
    <w:rsid w:val="00DE38A2"/>
    <w:rsid w:val="00DE3AF5"/>
    <w:rsid w:val="00DE3F56"/>
    <w:rsid w:val="00DE3F9B"/>
    <w:rsid w:val="00DE4143"/>
    <w:rsid w:val="00DE4341"/>
    <w:rsid w:val="00DE4736"/>
    <w:rsid w:val="00DE4AB0"/>
    <w:rsid w:val="00DE53E9"/>
    <w:rsid w:val="00DE57B7"/>
    <w:rsid w:val="00DE5901"/>
    <w:rsid w:val="00DE5A03"/>
    <w:rsid w:val="00DE67CD"/>
    <w:rsid w:val="00DE6B0B"/>
    <w:rsid w:val="00DE6F85"/>
    <w:rsid w:val="00DE700D"/>
    <w:rsid w:val="00DE73B0"/>
    <w:rsid w:val="00DE745B"/>
    <w:rsid w:val="00DE7498"/>
    <w:rsid w:val="00DE777E"/>
    <w:rsid w:val="00DE77A4"/>
    <w:rsid w:val="00DE7BFF"/>
    <w:rsid w:val="00DE7FB4"/>
    <w:rsid w:val="00DF0471"/>
    <w:rsid w:val="00DF0593"/>
    <w:rsid w:val="00DF0816"/>
    <w:rsid w:val="00DF0BF0"/>
    <w:rsid w:val="00DF0E3A"/>
    <w:rsid w:val="00DF1037"/>
    <w:rsid w:val="00DF113D"/>
    <w:rsid w:val="00DF11FB"/>
    <w:rsid w:val="00DF1AE8"/>
    <w:rsid w:val="00DF22AC"/>
    <w:rsid w:val="00DF2C8E"/>
    <w:rsid w:val="00DF2F62"/>
    <w:rsid w:val="00DF3089"/>
    <w:rsid w:val="00DF3627"/>
    <w:rsid w:val="00DF37C8"/>
    <w:rsid w:val="00DF390E"/>
    <w:rsid w:val="00DF3A3E"/>
    <w:rsid w:val="00DF3E07"/>
    <w:rsid w:val="00DF44C0"/>
    <w:rsid w:val="00DF46AE"/>
    <w:rsid w:val="00DF4B26"/>
    <w:rsid w:val="00DF4D88"/>
    <w:rsid w:val="00DF5058"/>
    <w:rsid w:val="00DF51AD"/>
    <w:rsid w:val="00DF561F"/>
    <w:rsid w:val="00DF5744"/>
    <w:rsid w:val="00DF5AD3"/>
    <w:rsid w:val="00DF5B31"/>
    <w:rsid w:val="00DF5E59"/>
    <w:rsid w:val="00DF64D4"/>
    <w:rsid w:val="00DF6A7A"/>
    <w:rsid w:val="00DF6B38"/>
    <w:rsid w:val="00DF6C20"/>
    <w:rsid w:val="00DF6D87"/>
    <w:rsid w:val="00DF7108"/>
    <w:rsid w:val="00DF7220"/>
    <w:rsid w:val="00DF7363"/>
    <w:rsid w:val="00DF7729"/>
    <w:rsid w:val="00DF7A25"/>
    <w:rsid w:val="00DF7B7D"/>
    <w:rsid w:val="00E00047"/>
    <w:rsid w:val="00E00295"/>
    <w:rsid w:val="00E00301"/>
    <w:rsid w:val="00E0084F"/>
    <w:rsid w:val="00E00DE3"/>
    <w:rsid w:val="00E01031"/>
    <w:rsid w:val="00E014DD"/>
    <w:rsid w:val="00E0154E"/>
    <w:rsid w:val="00E015C8"/>
    <w:rsid w:val="00E0167A"/>
    <w:rsid w:val="00E0174E"/>
    <w:rsid w:val="00E0193A"/>
    <w:rsid w:val="00E01B12"/>
    <w:rsid w:val="00E01DD5"/>
    <w:rsid w:val="00E021C6"/>
    <w:rsid w:val="00E0239F"/>
    <w:rsid w:val="00E027CD"/>
    <w:rsid w:val="00E0315F"/>
    <w:rsid w:val="00E033B2"/>
    <w:rsid w:val="00E03654"/>
    <w:rsid w:val="00E03664"/>
    <w:rsid w:val="00E0380B"/>
    <w:rsid w:val="00E039FE"/>
    <w:rsid w:val="00E03E1F"/>
    <w:rsid w:val="00E03FCF"/>
    <w:rsid w:val="00E04446"/>
    <w:rsid w:val="00E04CF4"/>
    <w:rsid w:val="00E0543C"/>
    <w:rsid w:val="00E05813"/>
    <w:rsid w:val="00E05956"/>
    <w:rsid w:val="00E05BC2"/>
    <w:rsid w:val="00E05F57"/>
    <w:rsid w:val="00E061C1"/>
    <w:rsid w:val="00E06329"/>
    <w:rsid w:val="00E063F0"/>
    <w:rsid w:val="00E068AE"/>
    <w:rsid w:val="00E06AED"/>
    <w:rsid w:val="00E06E3C"/>
    <w:rsid w:val="00E06F68"/>
    <w:rsid w:val="00E06FCF"/>
    <w:rsid w:val="00E07417"/>
    <w:rsid w:val="00E07508"/>
    <w:rsid w:val="00E1020B"/>
    <w:rsid w:val="00E10883"/>
    <w:rsid w:val="00E10CE9"/>
    <w:rsid w:val="00E1126F"/>
    <w:rsid w:val="00E11653"/>
    <w:rsid w:val="00E11926"/>
    <w:rsid w:val="00E11C5B"/>
    <w:rsid w:val="00E11E3B"/>
    <w:rsid w:val="00E11F58"/>
    <w:rsid w:val="00E12093"/>
    <w:rsid w:val="00E123CC"/>
    <w:rsid w:val="00E129FE"/>
    <w:rsid w:val="00E12F24"/>
    <w:rsid w:val="00E13050"/>
    <w:rsid w:val="00E1308E"/>
    <w:rsid w:val="00E14051"/>
    <w:rsid w:val="00E141F5"/>
    <w:rsid w:val="00E1489B"/>
    <w:rsid w:val="00E149B4"/>
    <w:rsid w:val="00E14AA8"/>
    <w:rsid w:val="00E14FBF"/>
    <w:rsid w:val="00E150E0"/>
    <w:rsid w:val="00E151DE"/>
    <w:rsid w:val="00E1548A"/>
    <w:rsid w:val="00E154F9"/>
    <w:rsid w:val="00E158D9"/>
    <w:rsid w:val="00E15B4E"/>
    <w:rsid w:val="00E15B64"/>
    <w:rsid w:val="00E16023"/>
    <w:rsid w:val="00E16459"/>
    <w:rsid w:val="00E16802"/>
    <w:rsid w:val="00E16D3F"/>
    <w:rsid w:val="00E17096"/>
    <w:rsid w:val="00E17449"/>
    <w:rsid w:val="00E17674"/>
    <w:rsid w:val="00E177CE"/>
    <w:rsid w:val="00E17C5D"/>
    <w:rsid w:val="00E17CCF"/>
    <w:rsid w:val="00E2017D"/>
    <w:rsid w:val="00E201C8"/>
    <w:rsid w:val="00E20265"/>
    <w:rsid w:val="00E2029D"/>
    <w:rsid w:val="00E205DF"/>
    <w:rsid w:val="00E2089F"/>
    <w:rsid w:val="00E20A09"/>
    <w:rsid w:val="00E20C98"/>
    <w:rsid w:val="00E20C9C"/>
    <w:rsid w:val="00E20D0E"/>
    <w:rsid w:val="00E21097"/>
    <w:rsid w:val="00E21180"/>
    <w:rsid w:val="00E21215"/>
    <w:rsid w:val="00E21498"/>
    <w:rsid w:val="00E217FC"/>
    <w:rsid w:val="00E219B9"/>
    <w:rsid w:val="00E21AC8"/>
    <w:rsid w:val="00E2208B"/>
    <w:rsid w:val="00E220F1"/>
    <w:rsid w:val="00E22A63"/>
    <w:rsid w:val="00E22B12"/>
    <w:rsid w:val="00E22D2F"/>
    <w:rsid w:val="00E22F45"/>
    <w:rsid w:val="00E22F65"/>
    <w:rsid w:val="00E230CF"/>
    <w:rsid w:val="00E23373"/>
    <w:rsid w:val="00E234B1"/>
    <w:rsid w:val="00E23590"/>
    <w:rsid w:val="00E23A7F"/>
    <w:rsid w:val="00E23FE4"/>
    <w:rsid w:val="00E24383"/>
    <w:rsid w:val="00E24578"/>
    <w:rsid w:val="00E24594"/>
    <w:rsid w:val="00E246A8"/>
    <w:rsid w:val="00E24799"/>
    <w:rsid w:val="00E24ABF"/>
    <w:rsid w:val="00E24DA5"/>
    <w:rsid w:val="00E255B1"/>
    <w:rsid w:val="00E25851"/>
    <w:rsid w:val="00E26215"/>
    <w:rsid w:val="00E2628B"/>
    <w:rsid w:val="00E266AF"/>
    <w:rsid w:val="00E27C84"/>
    <w:rsid w:val="00E30384"/>
    <w:rsid w:val="00E30A24"/>
    <w:rsid w:val="00E30D7D"/>
    <w:rsid w:val="00E30E51"/>
    <w:rsid w:val="00E3130F"/>
    <w:rsid w:val="00E314A0"/>
    <w:rsid w:val="00E315E5"/>
    <w:rsid w:val="00E31F12"/>
    <w:rsid w:val="00E320ED"/>
    <w:rsid w:val="00E322A1"/>
    <w:rsid w:val="00E32B82"/>
    <w:rsid w:val="00E331ED"/>
    <w:rsid w:val="00E33821"/>
    <w:rsid w:val="00E3394F"/>
    <w:rsid w:val="00E33C18"/>
    <w:rsid w:val="00E33DA9"/>
    <w:rsid w:val="00E34235"/>
    <w:rsid w:val="00E34285"/>
    <w:rsid w:val="00E344FA"/>
    <w:rsid w:val="00E34511"/>
    <w:rsid w:val="00E34644"/>
    <w:rsid w:val="00E3479D"/>
    <w:rsid w:val="00E34DFF"/>
    <w:rsid w:val="00E34E73"/>
    <w:rsid w:val="00E350B3"/>
    <w:rsid w:val="00E3522D"/>
    <w:rsid w:val="00E355BB"/>
    <w:rsid w:val="00E35C5F"/>
    <w:rsid w:val="00E35D69"/>
    <w:rsid w:val="00E36009"/>
    <w:rsid w:val="00E36198"/>
    <w:rsid w:val="00E37484"/>
    <w:rsid w:val="00E374DB"/>
    <w:rsid w:val="00E37766"/>
    <w:rsid w:val="00E37F25"/>
    <w:rsid w:val="00E4020B"/>
    <w:rsid w:val="00E402AB"/>
    <w:rsid w:val="00E407ED"/>
    <w:rsid w:val="00E40844"/>
    <w:rsid w:val="00E40A97"/>
    <w:rsid w:val="00E41400"/>
    <w:rsid w:val="00E414F3"/>
    <w:rsid w:val="00E41830"/>
    <w:rsid w:val="00E418B2"/>
    <w:rsid w:val="00E41C5C"/>
    <w:rsid w:val="00E41F57"/>
    <w:rsid w:val="00E421E5"/>
    <w:rsid w:val="00E42830"/>
    <w:rsid w:val="00E42A35"/>
    <w:rsid w:val="00E43419"/>
    <w:rsid w:val="00E43AE7"/>
    <w:rsid w:val="00E43BEE"/>
    <w:rsid w:val="00E43C54"/>
    <w:rsid w:val="00E441A1"/>
    <w:rsid w:val="00E44AAF"/>
    <w:rsid w:val="00E44CE3"/>
    <w:rsid w:val="00E450B9"/>
    <w:rsid w:val="00E45946"/>
    <w:rsid w:val="00E45975"/>
    <w:rsid w:val="00E45CCD"/>
    <w:rsid w:val="00E45DDE"/>
    <w:rsid w:val="00E46454"/>
    <w:rsid w:val="00E46BAB"/>
    <w:rsid w:val="00E46C54"/>
    <w:rsid w:val="00E46F76"/>
    <w:rsid w:val="00E474E5"/>
    <w:rsid w:val="00E47BC9"/>
    <w:rsid w:val="00E47E47"/>
    <w:rsid w:val="00E505EB"/>
    <w:rsid w:val="00E50625"/>
    <w:rsid w:val="00E50BF0"/>
    <w:rsid w:val="00E50E6D"/>
    <w:rsid w:val="00E50F9C"/>
    <w:rsid w:val="00E5136A"/>
    <w:rsid w:val="00E5148C"/>
    <w:rsid w:val="00E5198F"/>
    <w:rsid w:val="00E51BE3"/>
    <w:rsid w:val="00E525BF"/>
    <w:rsid w:val="00E52A54"/>
    <w:rsid w:val="00E52C01"/>
    <w:rsid w:val="00E52EE2"/>
    <w:rsid w:val="00E52FF3"/>
    <w:rsid w:val="00E53412"/>
    <w:rsid w:val="00E53785"/>
    <w:rsid w:val="00E54459"/>
    <w:rsid w:val="00E5472C"/>
    <w:rsid w:val="00E547F5"/>
    <w:rsid w:val="00E549C0"/>
    <w:rsid w:val="00E54B2B"/>
    <w:rsid w:val="00E555BA"/>
    <w:rsid w:val="00E55762"/>
    <w:rsid w:val="00E55D7E"/>
    <w:rsid w:val="00E566D7"/>
    <w:rsid w:val="00E5671A"/>
    <w:rsid w:val="00E56ECD"/>
    <w:rsid w:val="00E575D7"/>
    <w:rsid w:val="00E577DB"/>
    <w:rsid w:val="00E57B06"/>
    <w:rsid w:val="00E57B82"/>
    <w:rsid w:val="00E57E9F"/>
    <w:rsid w:val="00E603DC"/>
    <w:rsid w:val="00E605A2"/>
    <w:rsid w:val="00E60A28"/>
    <w:rsid w:val="00E60ADE"/>
    <w:rsid w:val="00E60CC0"/>
    <w:rsid w:val="00E610E6"/>
    <w:rsid w:val="00E611B1"/>
    <w:rsid w:val="00E611D6"/>
    <w:rsid w:val="00E6142E"/>
    <w:rsid w:val="00E61526"/>
    <w:rsid w:val="00E617FE"/>
    <w:rsid w:val="00E61A02"/>
    <w:rsid w:val="00E61FAE"/>
    <w:rsid w:val="00E61FEC"/>
    <w:rsid w:val="00E620AF"/>
    <w:rsid w:val="00E620E7"/>
    <w:rsid w:val="00E62221"/>
    <w:rsid w:val="00E62249"/>
    <w:rsid w:val="00E6243A"/>
    <w:rsid w:val="00E62C15"/>
    <w:rsid w:val="00E62CCB"/>
    <w:rsid w:val="00E62D11"/>
    <w:rsid w:val="00E631C6"/>
    <w:rsid w:val="00E63467"/>
    <w:rsid w:val="00E63580"/>
    <w:rsid w:val="00E638AE"/>
    <w:rsid w:val="00E63BA2"/>
    <w:rsid w:val="00E63E74"/>
    <w:rsid w:val="00E64191"/>
    <w:rsid w:val="00E6450B"/>
    <w:rsid w:val="00E64591"/>
    <w:rsid w:val="00E64836"/>
    <w:rsid w:val="00E648C0"/>
    <w:rsid w:val="00E64CFF"/>
    <w:rsid w:val="00E651C8"/>
    <w:rsid w:val="00E65886"/>
    <w:rsid w:val="00E659D7"/>
    <w:rsid w:val="00E65C94"/>
    <w:rsid w:val="00E660D8"/>
    <w:rsid w:val="00E66198"/>
    <w:rsid w:val="00E66C41"/>
    <w:rsid w:val="00E66D3C"/>
    <w:rsid w:val="00E672A6"/>
    <w:rsid w:val="00E6746A"/>
    <w:rsid w:val="00E677C4"/>
    <w:rsid w:val="00E6790E"/>
    <w:rsid w:val="00E67D21"/>
    <w:rsid w:val="00E67E63"/>
    <w:rsid w:val="00E67E87"/>
    <w:rsid w:val="00E702C5"/>
    <w:rsid w:val="00E70790"/>
    <w:rsid w:val="00E708BF"/>
    <w:rsid w:val="00E709C8"/>
    <w:rsid w:val="00E710FD"/>
    <w:rsid w:val="00E712F7"/>
    <w:rsid w:val="00E71819"/>
    <w:rsid w:val="00E71A08"/>
    <w:rsid w:val="00E71E9F"/>
    <w:rsid w:val="00E7201D"/>
    <w:rsid w:val="00E72094"/>
    <w:rsid w:val="00E72274"/>
    <w:rsid w:val="00E722E3"/>
    <w:rsid w:val="00E7239E"/>
    <w:rsid w:val="00E7240B"/>
    <w:rsid w:val="00E72554"/>
    <w:rsid w:val="00E726A6"/>
    <w:rsid w:val="00E7279F"/>
    <w:rsid w:val="00E72CD0"/>
    <w:rsid w:val="00E72D0C"/>
    <w:rsid w:val="00E72EF9"/>
    <w:rsid w:val="00E73172"/>
    <w:rsid w:val="00E73405"/>
    <w:rsid w:val="00E73439"/>
    <w:rsid w:val="00E734B3"/>
    <w:rsid w:val="00E7356F"/>
    <w:rsid w:val="00E73700"/>
    <w:rsid w:val="00E7379F"/>
    <w:rsid w:val="00E7385C"/>
    <w:rsid w:val="00E73BCA"/>
    <w:rsid w:val="00E73F41"/>
    <w:rsid w:val="00E74740"/>
    <w:rsid w:val="00E74817"/>
    <w:rsid w:val="00E74921"/>
    <w:rsid w:val="00E74CBB"/>
    <w:rsid w:val="00E750F3"/>
    <w:rsid w:val="00E75789"/>
    <w:rsid w:val="00E7585B"/>
    <w:rsid w:val="00E75B10"/>
    <w:rsid w:val="00E75B3E"/>
    <w:rsid w:val="00E75B80"/>
    <w:rsid w:val="00E75F3C"/>
    <w:rsid w:val="00E76018"/>
    <w:rsid w:val="00E7637B"/>
    <w:rsid w:val="00E764D2"/>
    <w:rsid w:val="00E76C72"/>
    <w:rsid w:val="00E76D3B"/>
    <w:rsid w:val="00E772B3"/>
    <w:rsid w:val="00E805E7"/>
    <w:rsid w:val="00E80F87"/>
    <w:rsid w:val="00E817D9"/>
    <w:rsid w:val="00E81A57"/>
    <w:rsid w:val="00E81CD5"/>
    <w:rsid w:val="00E820C6"/>
    <w:rsid w:val="00E820DC"/>
    <w:rsid w:val="00E8225D"/>
    <w:rsid w:val="00E833B1"/>
    <w:rsid w:val="00E833B7"/>
    <w:rsid w:val="00E834B4"/>
    <w:rsid w:val="00E834E5"/>
    <w:rsid w:val="00E836F0"/>
    <w:rsid w:val="00E83A32"/>
    <w:rsid w:val="00E83AE4"/>
    <w:rsid w:val="00E83AF7"/>
    <w:rsid w:val="00E83CA5"/>
    <w:rsid w:val="00E84615"/>
    <w:rsid w:val="00E848E1"/>
    <w:rsid w:val="00E84921"/>
    <w:rsid w:val="00E84AF8"/>
    <w:rsid w:val="00E84F52"/>
    <w:rsid w:val="00E854EE"/>
    <w:rsid w:val="00E8570C"/>
    <w:rsid w:val="00E86061"/>
    <w:rsid w:val="00E8635C"/>
    <w:rsid w:val="00E86AF2"/>
    <w:rsid w:val="00E86B8A"/>
    <w:rsid w:val="00E86FC8"/>
    <w:rsid w:val="00E8735C"/>
    <w:rsid w:val="00E87B12"/>
    <w:rsid w:val="00E90003"/>
    <w:rsid w:val="00E90317"/>
    <w:rsid w:val="00E90FBA"/>
    <w:rsid w:val="00E913E3"/>
    <w:rsid w:val="00E91454"/>
    <w:rsid w:val="00E914FF"/>
    <w:rsid w:val="00E917B0"/>
    <w:rsid w:val="00E91916"/>
    <w:rsid w:val="00E919B4"/>
    <w:rsid w:val="00E91B38"/>
    <w:rsid w:val="00E91E26"/>
    <w:rsid w:val="00E921C4"/>
    <w:rsid w:val="00E9220C"/>
    <w:rsid w:val="00E92462"/>
    <w:rsid w:val="00E924C7"/>
    <w:rsid w:val="00E9289D"/>
    <w:rsid w:val="00E92B4F"/>
    <w:rsid w:val="00E93941"/>
    <w:rsid w:val="00E93A2F"/>
    <w:rsid w:val="00E93BF6"/>
    <w:rsid w:val="00E94522"/>
    <w:rsid w:val="00E94724"/>
    <w:rsid w:val="00E949C0"/>
    <w:rsid w:val="00E94AC5"/>
    <w:rsid w:val="00E94D83"/>
    <w:rsid w:val="00E94EEB"/>
    <w:rsid w:val="00E94F28"/>
    <w:rsid w:val="00E95123"/>
    <w:rsid w:val="00E959F3"/>
    <w:rsid w:val="00E95AB3"/>
    <w:rsid w:val="00E95F33"/>
    <w:rsid w:val="00E9625D"/>
    <w:rsid w:val="00E962D7"/>
    <w:rsid w:val="00E96379"/>
    <w:rsid w:val="00E96443"/>
    <w:rsid w:val="00E967E6"/>
    <w:rsid w:val="00E96979"/>
    <w:rsid w:val="00E96BF1"/>
    <w:rsid w:val="00E97CF5"/>
    <w:rsid w:val="00EA00FC"/>
    <w:rsid w:val="00EA0127"/>
    <w:rsid w:val="00EA0544"/>
    <w:rsid w:val="00EA0977"/>
    <w:rsid w:val="00EA0B5E"/>
    <w:rsid w:val="00EA0E22"/>
    <w:rsid w:val="00EA0FD8"/>
    <w:rsid w:val="00EA10A9"/>
    <w:rsid w:val="00EA1302"/>
    <w:rsid w:val="00EA190A"/>
    <w:rsid w:val="00EA1A57"/>
    <w:rsid w:val="00EA210C"/>
    <w:rsid w:val="00EA2328"/>
    <w:rsid w:val="00EA252F"/>
    <w:rsid w:val="00EA2794"/>
    <w:rsid w:val="00EA28CF"/>
    <w:rsid w:val="00EA299E"/>
    <w:rsid w:val="00EA37E0"/>
    <w:rsid w:val="00EA3970"/>
    <w:rsid w:val="00EA3C62"/>
    <w:rsid w:val="00EA3DED"/>
    <w:rsid w:val="00EA3E0D"/>
    <w:rsid w:val="00EA4383"/>
    <w:rsid w:val="00EA4517"/>
    <w:rsid w:val="00EA462F"/>
    <w:rsid w:val="00EA47DC"/>
    <w:rsid w:val="00EA47E7"/>
    <w:rsid w:val="00EA4836"/>
    <w:rsid w:val="00EA5043"/>
    <w:rsid w:val="00EA529A"/>
    <w:rsid w:val="00EA58D4"/>
    <w:rsid w:val="00EA596B"/>
    <w:rsid w:val="00EA5D55"/>
    <w:rsid w:val="00EA61E0"/>
    <w:rsid w:val="00EA65B2"/>
    <w:rsid w:val="00EA6CF0"/>
    <w:rsid w:val="00EA7047"/>
    <w:rsid w:val="00EA70E4"/>
    <w:rsid w:val="00EA771B"/>
    <w:rsid w:val="00EA7C2F"/>
    <w:rsid w:val="00EA7D65"/>
    <w:rsid w:val="00EA7FA1"/>
    <w:rsid w:val="00EB00AA"/>
    <w:rsid w:val="00EB0EAA"/>
    <w:rsid w:val="00EB1903"/>
    <w:rsid w:val="00EB1962"/>
    <w:rsid w:val="00EB1A55"/>
    <w:rsid w:val="00EB2032"/>
    <w:rsid w:val="00EB21D8"/>
    <w:rsid w:val="00EB2241"/>
    <w:rsid w:val="00EB2260"/>
    <w:rsid w:val="00EB2665"/>
    <w:rsid w:val="00EB26F0"/>
    <w:rsid w:val="00EB2800"/>
    <w:rsid w:val="00EB280B"/>
    <w:rsid w:val="00EB2899"/>
    <w:rsid w:val="00EB2B6B"/>
    <w:rsid w:val="00EB2C56"/>
    <w:rsid w:val="00EB2E68"/>
    <w:rsid w:val="00EB3B88"/>
    <w:rsid w:val="00EB3EDA"/>
    <w:rsid w:val="00EB3F07"/>
    <w:rsid w:val="00EB4012"/>
    <w:rsid w:val="00EB40BA"/>
    <w:rsid w:val="00EB41F2"/>
    <w:rsid w:val="00EB42A9"/>
    <w:rsid w:val="00EB4C36"/>
    <w:rsid w:val="00EB5212"/>
    <w:rsid w:val="00EB5667"/>
    <w:rsid w:val="00EB5740"/>
    <w:rsid w:val="00EB5C75"/>
    <w:rsid w:val="00EB6117"/>
    <w:rsid w:val="00EB61AB"/>
    <w:rsid w:val="00EB6437"/>
    <w:rsid w:val="00EB6555"/>
    <w:rsid w:val="00EB66CA"/>
    <w:rsid w:val="00EB6BD4"/>
    <w:rsid w:val="00EB713E"/>
    <w:rsid w:val="00EB728A"/>
    <w:rsid w:val="00EB7600"/>
    <w:rsid w:val="00EB7CB1"/>
    <w:rsid w:val="00EC00A4"/>
    <w:rsid w:val="00EC06B1"/>
    <w:rsid w:val="00EC0842"/>
    <w:rsid w:val="00EC0D34"/>
    <w:rsid w:val="00EC0F5F"/>
    <w:rsid w:val="00EC18F9"/>
    <w:rsid w:val="00EC1E9B"/>
    <w:rsid w:val="00EC23C1"/>
    <w:rsid w:val="00EC334C"/>
    <w:rsid w:val="00EC3B57"/>
    <w:rsid w:val="00EC3C87"/>
    <w:rsid w:val="00EC40E2"/>
    <w:rsid w:val="00EC40E6"/>
    <w:rsid w:val="00EC4214"/>
    <w:rsid w:val="00EC4499"/>
    <w:rsid w:val="00EC45AC"/>
    <w:rsid w:val="00EC5142"/>
    <w:rsid w:val="00EC523B"/>
    <w:rsid w:val="00EC56B7"/>
    <w:rsid w:val="00EC5DD4"/>
    <w:rsid w:val="00EC5FB8"/>
    <w:rsid w:val="00EC5FF1"/>
    <w:rsid w:val="00EC64A2"/>
    <w:rsid w:val="00EC6BD3"/>
    <w:rsid w:val="00EC787B"/>
    <w:rsid w:val="00EC7909"/>
    <w:rsid w:val="00ED0300"/>
    <w:rsid w:val="00ED04FE"/>
    <w:rsid w:val="00ED065D"/>
    <w:rsid w:val="00ED0D14"/>
    <w:rsid w:val="00ED0EAF"/>
    <w:rsid w:val="00ED2081"/>
    <w:rsid w:val="00ED2118"/>
    <w:rsid w:val="00ED229E"/>
    <w:rsid w:val="00ED22D7"/>
    <w:rsid w:val="00ED27A9"/>
    <w:rsid w:val="00ED2AEC"/>
    <w:rsid w:val="00ED36BF"/>
    <w:rsid w:val="00ED3B81"/>
    <w:rsid w:val="00ED4334"/>
    <w:rsid w:val="00ED4549"/>
    <w:rsid w:val="00ED45FC"/>
    <w:rsid w:val="00ED4934"/>
    <w:rsid w:val="00ED4996"/>
    <w:rsid w:val="00ED4F34"/>
    <w:rsid w:val="00ED523D"/>
    <w:rsid w:val="00ED6B8E"/>
    <w:rsid w:val="00ED6BBA"/>
    <w:rsid w:val="00ED6EDE"/>
    <w:rsid w:val="00ED763F"/>
    <w:rsid w:val="00ED77AF"/>
    <w:rsid w:val="00EE02F7"/>
    <w:rsid w:val="00EE03B4"/>
    <w:rsid w:val="00EE04A0"/>
    <w:rsid w:val="00EE0B20"/>
    <w:rsid w:val="00EE0BAC"/>
    <w:rsid w:val="00EE1075"/>
    <w:rsid w:val="00EE202E"/>
    <w:rsid w:val="00EE212D"/>
    <w:rsid w:val="00EE2237"/>
    <w:rsid w:val="00EE27B4"/>
    <w:rsid w:val="00EE28C3"/>
    <w:rsid w:val="00EE2DB0"/>
    <w:rsid w:val="00EE3A6A"/>
    <w:rsid w:val="00EE3D48"/>
    <w:rsid w:val="00EE4104"/>
    <w:rsid w:val="00EE415F"/>
    <w:rsid w:val="00EE43EE"/>
    <w:rsid w:val="00EE4472"/>
    <w:rsid w:val="00EE44AF"/>
    <w:rsid w:val="00EE45E9"/>
    <w:rsid w:val="00EE48E3"/>
    <w:rsid w:val="00EE48FF"/>
    <w:rsid w:val="00EE4911"/>
    <w:rsid w:val="00EE4AF4"/>
    <w:rsid w:val="00EE4DB8"/>
    <w:rsid w:val="00EE4F94"/>
    <w:rsid w:val="00EE5005"/>
    <w:rsid w:val="00EE50B9"/>
    <w:rsid w:val="00EE582E"/>
    <w:rsid w:val="00EE58FD"/>
    <w:rsid w:val="00EE5B51"/>
    <w:rsid w:val="00EE5E08"/>
    <w:rsid w:val="00EE618C"/>
    <w:rsid w:val="00EE6370"/>
    <w:rsid w:val="00EE63BD"/>
    <w:rsid w:val="00EE6619"/>
    <w:rsid w:val="00EE663E"/>
    <w:rsid w:val="00EE6AAD"/>
    <w:rsid w:val="00EE6AB2"/>
    <w:rsid w:val="00EE6B28"/>
    <w:rsid w:val="00EE7403"/>
    <w:rsid w:val="00EE7858"/>
    <w:rsid w:val="00EE7E3A"/>
    <w:rsid w:val="00EE7FBA"/>
    <w:rsid w:val="00EF02FC"/>
    <w:rsid w:val="00EF0333"/>
    <w:rsid w:val="00EF0535"/>
    <w:rsid w:val="00EF05E8"/>
    <w:rsid w:val="00EF1425"/>
    <w:rsid w:val="00EF178A"/>
    <w:rsid w:val="00EF1944"/>
    <w:rsid w:val="00EF1A26"/>
    <w:rsid w:val="00EF1BCC"/>
    <w:rsid w:val="00EF1F56"/>
    <w:rsid w:val="00EF2235"/>
    <w:rsid w:val="00EF224D"/>
    <w:rsid w:val="00EF23DA"/>
    <w:rsid w:val="00EF2515"/>
    <w:rsid w:val="00EF270A"/>
    <w:rsid w:val="00EF363D"/>
    <w:rsid w:val="00EF3C30"/>
    <w:rsid w:val="00EF3C94"/>
    <w:rsid w:val="00EF41E9"/>
    <w:rsid w:val="00EF4992"/>
    <w:rsid w:val="00EF4A32"/>
    <w:rsid w:val="00EF4A98"/>
    <w:rsid w:val="00EF4AD9"/>
    <w:rsid w:val="00EF5564"/>
    <w:rsid w:val="00EF5568"/>
    <w:rsid w:val="00EF5601"/>
    <w:rsid w:val="00EF57EB"/>
    <w:rsid w:val="00EF588F"/>
    <w:rsid w:val="00EF5C68"/>
    <w:rsid w:val="00EF60F4"/>
    <w:rsid w:val="00EF631D"/>
    <w:rsid w:val="00EF671A"/>
    <w:rsid w:val="00EF70CC"/>
    <w:rsid w:val="00EF7176"/>
    <w:rsid w:val="00EF765D"/>
    <w:rsid w:val="00EF781D"/>
    <w:rsid w:val="00EF7EDD"/>
    <w:rsid w:val="00F00130"/>
    <w:rsid w:val="00F00133"/>
    <w:rsid w:val="00F0041B"/>
    <w:rsid w:val="00F008A6"/>
    <w:rsid w:val="00F00FB1"/>
    <w:rsid w:val="00F017F1"/>
    <w:rsid w:val="00F0186C"/>
    <w:rsid w:val="00F01983"/>
    <w:rsid w:val="00F01B48"/>
    <w:rsid w:val="00F01C76"/>
    <w:rsid w:val="00F01EDE"/>
    <w:rsid w:val="00F01F2A"/>
    <w:rsid w:val="00F020E0"/>
    <w:rsid w:val="00F021C9"/>
    <w:rsid w:val="00F0234A"/>
    <w:rsid w:val="00F02465"/>
    <w:rsid w:val="00F02639"/>
    <w:rsid w:val="00F02887"/>
    <w:rsid w:val="00F02F5F"/>
    <w:rsid w:val="00F034FE"/>
    <w:rsid w:val="00F037BD"/>
    <w:rsid w:val="00F03E6C"/>
    <w:rsid w:val="00F03FAF"/>
    <w:rsid w:val="00F03FF1"/>
    <w:rsid w:val="00F0406D"/>
    <w:rsid w:val="00F046EF"/>
    <w:rsid w:val="00F047DA"/>
    <w:rsid w:val="00F04AAB"/>
    <w:rsid w:val="00F04D22"/>
    <w:rsid w:val="00F0533E"/>
    <w:rsid w:val="00F05837"/>
    <w:rsid w:val="00F05A4E"/>
    <w:rsid w:val="00F05E70"/>
    <w:rsid w:val="00F05EB7"/>
    <w:rsid w:val="00F06678"/>
    <w:rsid w:val="00F067D9"/>
    <w:rsid w:val="00F06A0B"/>
    <w:rsid w:val="00F06EB4"/>
    <w:rsid w:val="00F0705A"/>
    <w:rsid w:val="00F07410"/>
    <w:rsid w:val="00F074B2"/>
    <w:rsid w:val="00F0764C"/>
    <w:rsid w:val="00F079E7"/>
    <w:rsid w:val="00F07C74"/>
    <w:rsid w:val="00F07D85"/>
    <w:rsid w:val="00F07DB4"/>
    <w:rsid w:val="00F1014A"/>
    <w:rsid w:val="00F103AC"/>
    <w:rsid w:val="00F108A2"/>
    <w:rsid w:val="00F10ACA"/>
    <w:rsid w:val="00F10BC8"/>
    <w:rsid w:val="00F10CD7"/>
    <w:rsid w:val="00F10FDB"/>
    <w:rsid w:val="00F1114A"/>
    <w:rsid w:val="00F11281"/>
    <w:rsid w:val="00F11B9A"/>
    <w:rsid w:val="00F11E4C"/>
    <w:rsid w:val="00F12185"/>
    <w:rsid w:val="00F125C1"/>
    <w:rsid w:val="00F129BB"/>
    <w:rsid w:val="00F12A9A"/>
    <w:rsid w:val="00F12FCE"/>
    <w:rsid w:val="00F133E0"/>
    <w:rsid w:val="00F14167"/>
    <w:rsid w:val="00F14288"/>
    <w:rsid w:val="00F143DC"/>
    <w:rsid w:val="00F143F9"/>
    <w:rsid w:val="00F145DA"/>
    <w:rsid w:val="00F14696"/>
    <w:rsid w:val="00F14712"/>
    <w:rsid w:val="00F147B3"/>
    <w:rsid w:val="00F14AE7"/>
    <w:rsid w:val="00F14BF9"/>
    <w:rsid w:val="00F14DD2"/>
    <w:rsid w:val="00F15178"/>
    <w:rsid w:val="00F153E3"/>
    <w:rsid w:val="00F15C40"/>
    <w:rsid w:val="00F15F4C"/>
    <w:rsid w:val="00F165DA"/>
    <w:rsid w:val="00F16D5F"/>
    <w:rsid w:val="00F173F0"/>
    <w:rsid w:val="00F173FB"/>
    <w:rsid w:val="00F177DC"/>
    <w:rsid w:val="00F200E6"/>
    <w:rsid w:val="00F20370"/>
    <w:rsid w:val="00F20382"/>
    <w:rsid w:val="00F20540"/>
    <w:rsid w:val="00F2056B"/>
    <w:rsid w:val="00F20864"/>
    <w:rsid w:val="00F208E0"/>
    <w:rsid w:val="00F208F7"/>
    <w:rsid w:val="00F209A4"/>
    <w:rsid w:val="00F20A5B"/>
    <w:rsid w:val="00F21C3D"/>
    <w:rsid w:val="00F21FE2"/>
    <w:rsid w:val="00F224CB"/>
    <w:rsid w:val="00F22514"/>
    <w:rsid w:val="00F225B2"/>
    <w:rsid w:val="00F22D64"/>
    <w:rsid w:val="00F22EDB"/>
    <w:rsid w:val="00F231DA"/>
    <w:rsid w:val="00F23652"/>
    <w:rsid w:val="00F23809"/>
    <w:rsid w:val="00F238CF"/>
    <w:rsid w:val="00F23DE0"/>
    <w:rsid w:val="00F23E8D"/>
    <w:rsid w:val="00F241C0"/>
    <w:rsid w:val="00F2466F"/>
    <w:rsid w:val="00F24891"/>
    <w:rsid w:val="00F24A95"/>
    <w:rsid w:val="00F24CF2"/>
    <w:rsid w:val="00F24DD9"/>
    <w:rsid w:val="00F25B1A"/>
    <w:rsid w:val="00F263DC"/>
    <w:rsid w:val="00F266CE"/>
    <w:rsid w:val="00F267CB"/>
    <w:rsid w:val="00F269C0"/>
    <w:rsid w:val="00F26EB2"/>
    <w:rsid w:val="00F270BE"/>
    <w:rsid w:val="00F27110"/>
    <w:rsid w:val="00F27924"/>
    <w:rsid w:val="00F27B40"/>
    <w:rsid w:val="00F3005B"/>
    <w:rsid w:val="00F304DF"/>
    <w:rsid w:val="00F30807"/>
    <w:rsid w:val="00F31390"/>
    <w:rsid w:val="00F3165F"/>
    <w:rsid w:val="00F31821"/>
    <w:rsid w:val="00F31952"/>
    <w:rsid w:val="00F31A83"/>
    <w:rsid w:val="00F31A87"/>
    <w:rsid w:val="00F31DC9"/>
    <w:rsid w:val="00F31DD4"/>
    <w:rsid w:val="00F31E19"/>
    <w:rsid w:val="00F32000"/>
    <w:rsid w:val="00F328F6"/>
    <w:rsid w:val="00F32E6A"/>
    <w:rsid w:val="00F33874"/>
    <w:rsid w:val="00F33B87"/>
    <w:rsid w:val="00F33C7D"/>
    <w:rsid w:val="00F33D1C"/>
    <w:rsid w:val="00F33DEE"/>
    <w:rsid w:val="00F34381"/>
    <w:rsid w:val="00F345F4"/>
    <w:rsid w:val="00F347C8"/>
    <w:rsid w:val="00F34C09"/>
    <w:rsid w:val="00F3592B"/>
    <w:rsid w:val="00F3597B"/>
    <w:rsid w:val="00F35FBA"/>
    <w:rsid w:val="00F35FBD"/>
    <w:rsid w:val="00F36417"/>
    <w:rsid w:val="00F3690E"/>
    <w:rsid w:val="00F36AF7"/>
    <w:rsid w:val="00F36F21"/>
    <w:rsid w:val="00F37A58"/>
    <w:rsid w:val="00F37AB4"/>
    <w:rsid w:val="00F37EDD"/>
    <w:rsid w:val="00F40311"/>
    <w:rsid w:val="00F404D8"/>
    <w:rsid w:val="00F4065A"/>
    <w:rsid w:val="00F4081E"/>
    <w:rsid w:val="00F40A8F"/>
    <w:rsid w:val="00F4104D"/>
    <w:rsid w:val="00F414FD"/>
    <w:rsid w:val="00F415BB"/>
    <w:rsid w:val="00F42254"/>
    <w:rsid w:val="00F4231B"/>
    <w:rsid w:val="00F42560"/>
    <w:rsid w:val="00F42A05"/>
    <w:rsid w:val="00F42CEE"/>
    <w:rsid w:val="00F433B5"/>
    <w:rsid w:val="00F43602"/>
    <w:rsid w:val="00F436A4"/>
    <w:rsid w:val="00F4378B"/>
    <w:rsid w:val="00F439DA"/>
    <w:rsid w:val="00F44349"/>
    <w:rsid w:val="00F44684"/>
    <w:rsid w:val="00F446BD"/>
    <w:rsid w:val="00F44FB5"/>
    <w:rsid w:val="00F45276"/>
    <w:rsid w:val="00F452C4"/>
    <w:rsid w:val="00F454A3"/>
    <w:rsid w:val="00F45509"/>
    <w:rsid w:val="00F45833"/>
    <w:rsid w:val="00F460C7"/>
    <w:rsid w:val="00F46576"/>
    <w:rsid w:val="00F46601"/>
    <w:rsid w:val="00F46CD1"/>
    <w:rsid w:val="00F46DA8"/>
    <w:rsid w:val="00F473CB"/>
    <w:rsid w:val="00F47594"/>
    <w:rsid w:val="00F47BD4"/>
    <w:rsid w:val="00F47CD0"/>
    <w:rsid w:val="00F5011A"/>
    <w:rsid w:val="00F50293"/>
    <w:rsid w:val="00F5040F"/>
    <w:rsid w:val="00F504F4"/>
    <w:rsid w:val="00F50CE2"/>
    <w:rsid w:val="00F51038"/>
    <w:rsid w:val="00F51127"/>
    <w:rsid w:val="00F513D8"/>
    <w:rsid w:val="00F517CC"/>
    <w:rsid w:val="00F51B1A"/>
    <w:rsid w:val="00F51CAB"/>
    <w:rsid w:val="00F51D40"/>
    <w:rsid w:val="00F5245C"/>
    <w:rsid w:val="00F52536"/>
    <w:rsid w:val="00F525ED"/>
    <w:rsid w:val="00F52604"/>
    <w:rsid w:val="00F526DE"/>
    <w:rsid w:val="00F52AA3"/>
    <w:rsid w:val="00F53040"/>
    <w:rsid w:val="00F5379E"/>
    <w:rsid w:val="00F53830"/>
    <w:rsid w:val="00F538C1"/>
    <w:rsid w:val="00F53997"/>
    <w:rsid w:val="00F53F69"/>
    <w:rsid w:val="00F541B3"/>
    <w:rsid w:val="00F54567"/>
    <w:rsid w:val="00F5481F"/>
    <w:rsid w:val="00F55195"/>
    <w:rsid w:val="00F55539"/>
    <w:rsid w:val="00F56121"/>
    <w:rsid w:val="00F5672C"/>
    <w:rsid w:val="00F56868"/>
    <w:rsid w:val="00F57448"/>
    <w:rsid w:val="00F6007C"/>
    <w:rsid w:val="00F60F8C"/>
    <w:rsid w:val="00F6135F"/>
    <w:rsid w:val="00F613FF"/>
    <w:rsid w:val="00F61442"/>
    <w:rsid w:val="00F61650"/>
    <w:rsid w:val="00F618F4"/>
    <w:rsid w:val="00F621C2"/>
    <w:rsid w:val="00F62321"/>
    <w:rsid w:val="00F62373"/>
    <w:rsid w:val="00F624ED"/>
    <w:rsid w:val="00F62DBE"/>
    <w:rsid w:val="00F62E05"/>
    <w:rsid w:val="00F62FD9"/>
    <w:rsid w:val="00F63228"/>
    <w:rsid w:val="00F636FC"/>
    <w:rsid w:val="00F639E8"/>
    <w:rsid w:val="00F63C37"/>
    <w:rsid w:val="00F63D55"/>
    <w:rsid w:val="00F640F4"/>
    <w:rsid w:val="00F642EF"/>
    <w:rsid w:val="00F644EF"/>
    <w:rsid w:val="00F655F8"/>
    <w:rsid w:val="00F658F1"/>
    <w:rsid w:val="00F65EE5"/>
    <w:rsid w:val="00F6608E"/>
    <w:rsid w:val="00F66358"/>
    <w:rsid w:val="00F66568"/>
    <w:rsid w:val="00F665C5"/>
    <w:rsid w:val="00F67227"/>
    <w:rsid w:val="00F704A9"/>
    <w:rsid w:val="00F7102B"/>
    <w:rsid w:val="00F71046"/>
    <w:rsid w:val="00F710DE"/>
    <w:rsid w:val="00F71327"/>
    <w:rsid w:val="00F71557"/>
    <w:rsid w:val="00F71836"/>
    <w:rsid w:val="00F71B6C"/>
    <w:rsid w:val="00F72329"/>
    <w:rsid w:val="00F7236B"/>
    <w:rsid w:val="00F7275B"/>
    <w:rsid w:val="00F727B5"/>
    <w:rsid w:val="00F727F7"/>
    <w:rsid w:val="00F72C17"/>
    <w:rsid w:val="00F72D25"/>
    <w:rsid w:val="00F7322E"/>
    <w:rsid w:val="00F73265"/>
    <w:rsid w:val="00F7348C"/>
    <w:rsid w:val="00F7355F"/>
    <w:rsid w:val="00F73934"/>
    <w:rsid w:val="00F73AA2"/>
    <w:rsid w:val="00F73BDE"/>
    <w:rsid w:val="00F74233"/>
    <w:rsid w:val="00F742A4"/>
    <w:rsid w:val="00F745A4"/>
    <w:rsid w:val="00F74B9B"/>
    <w:rsid w:val="00F74C4E"/>
    <w:rsid w:val="00F74D18"/>
    <w:rsid w:val="00F75600"/>
    <w:rsid w:val="00F75BFD"/>
    <w:rsid w:val="00F75FA1"/>
    <w:rsid w:val="00F76578"/>
    <w:rsid w:val="00F76617"/>
    <w:rsid w:val="00F768B3"/>
    <w:rsid w:val="00F768E0"/>
    <w:rsid w:val="00F769DD"/>
    <w:rsid w:val="00F76D73"/>
    <w:rsid w:val="00F77155"/>
    <w:rsid w:val="00F77213"/>
    <w:rsid w:val="00F77455"/>
    <w:rsid w:val="00F7758D"/>
    <w:rsid w:val="00F77631"/>
    <w:rsid w:val="00F77659"/>
    <w:rsid w:val="00F7769B"/>
    <w:rsid w:val="00F77931"/>
    <w:rsid w:val="00F77C2C"/>
    <w:rsid w:val="00F808EC"/>
    <w:rsid w:val="00F809B4"/>
    <w:rsid w:val="00F81127"/>
    <w:rsid w:val="00F811B9"/>
    <w:rsid w:val="00F81209"/>
    <w:rsid w:val="00F81438"/>
    <w:rsid w:val="00F81676"/>
    <w:rsid w:val="00F81719"/>
    <w:rsid w:val="00F8196D"/>
    <w:rsid w:val="00F81B30"/>
    <w:rsid w:val="00F82207"/>
    <w:rsid w:val="00F823DD"/>
    <w:rsid w:val="00F82549"/>
    <w:rsid w:val="00F828A5"/>
    <w:rsid w:val="00F82E3C"/>
    <w:rsid w:val="00F83255"/>
    <w:rsid w:val="00F8343D"/>
    <w:rsid w:val="00F835EC"/>
    <w:rsid w:val="00F840DE"/>
    <w:rsid w:val="00F8463F"/>
    <w:rsid w:val="00F84A4A"/>
    <w:rsid w:val="00F84AB0"/>
    <w:rsid w:val="00F84B69"/>
    <w:rsid w:val="00F855E6"/>
    <w:rsid w:val="00F8561D"/>
    <w:rsid w:val="00F85698"/>
    <w:rsid w:val="00F85C78"/>
    <w:rsid w:val="00F85D36"/>
    <w:rsid w:val="00F86526"/>
    <w:rsid w:val="00F867D6"/>
    <w:rsid w:val="00F868D5"/>
    <w:rsid w:val="00F86C0A"/>
    <w:rsid w:val="00F86E2B"/>
    <w:rsid w:val="00F87027"/>
    <w:rsid w:val="00F8705E"/>
    <w:rsid w:val="00F871EB"/>
    <w:rsid w:val="00F8771C"/>
    <w:rsid w:val="00F8788D"/>
    <w:rsid w:val="00F87C9C"/>
    <w:rsid w:val="00F87CB0"/>
    <w:rsid w:val="00F87D69"/>
    <w:rsid w:val="00F9031B"/>
    <w:rsid w:val="00F90362"/>
    <w:rsid w:val="00F903FB"/>
    <w:rsid w:val="00F905A8"/>
    <w:rsid w:val="00F906F7"/>
    <w:rsid w:val="00F90FDB"/>
    <w:rsid w:val="00F91343"/>
    <w:rsid w:val="00F9189F"/>
    <w:rsid w:val="00F91C07"/>
    <w:rsid w:val="00F924C3"/>
    <w:rsid w:val="00F9263D"/>
    <w:rsid w:val="00F92AF8"/>
    <w:rsid w:val="00F93133"/>
    <w:rsid w:val="00F931F4"/>
    <w:rsid w:val="00F9356A"/>
    <w:rsid w:val="00F94043"/>
    <w:rsid w:val="00F9413B"/>
    <w:rsid w:val="00F947CB"/>
    <w:rsid w:val="00F94D5E"/>
    <w:rsid w:val="00F94ECE"/>
    <w:rsid w:val="00F95459"/>
    <w:rsid w:val="00F954AD"/>
    <w:rsid w:val="00F9582E"/>
    <w:rsid w:val="00F96042"/>
    <w:rsid w:val="00F96150"/>
    <w:rsid w:val="00F96D27"/>
    <w:rsid w:val="00F9716E"/>
    <w:rsid w:val="00F974E1"/>
    <w:rsid w:val="00F97673"/>
    <w:rsid w:val="00F9768D"/>
    <w:rsid w:val="00F9771A"/>
    <w:rsid w:val="00F978E8"/>
    <w:rsid w:val="00F97B22"/>
    <w:rsid w:val="00F97F5D"/>
    <w:rsid w:val="00FA02DD"/>
    <w:rsid w:val="00FA0731"/>
    <w:rsid w:val="00FA075E"/>
    <w:rsid w:val="00FA0920"/>
    <w:rsid w:val="00FA0C75"/>
    <w:rsid w:val="00FA10F7"/>
    <w:rsid w:val="00FA1879"/>
    <w:rsid w:val="00FA243A"/>
    <w:rsid w:val="00FA2485"/>
    <w:rsid w:val="00FA25FF"/>
    <w:rsid w:val="00FA2B4A"/>
    <w:rsid w:val="00FA2DC0"/>
    <w:rsid w:val="00FA4403"/>
    <w:rsid w:val="00FA4539"/>
    <w:rsid w:val="00FA49FF"/>
    <w:rsid w:val="00FA4A95"/>
    <w:rsid w:val="00FA4C8A"/>
    <w:rsid w:val="00FA4F18"/>
    <w:rsid w:val="00FA5004"/>
    <w:rsid w:val="00FA5595"/>
    <w:rsid w:val="00FA5C5C"/>
    <w:rsid w:val="00FA607B"/>
    <w:rsid w:val="00FA6ABE"/>
    <w:rsid w:val="00FA6BAE"/>
    <w:rsid w:val="00FA6F21"/>
    <w:rsid w:val="00FA768B"/>
    <w:rsid w:val="00FA7A94"/>
    <w:rsid w:val="00FA7C18"/>
    <w:rsid w:val="00FA7E0F"/>
    <w:rsid w:val="00FA7FE1"/>
    <w:rsid w:val="00FB04D3"/>
    <w:rsid w:val="00FB05EB"/>
    <w:rsid w:val="00FB07C7"/>
    <w:rsid w:val="00FB0A9B"/>
    <w:rsid w:val="00FB0CBE"/>
    <w:rsid w:val="00FB1422"/>
    <w:rsid w:val="00FB1BBF"/>
    <w:rsid w:val="00FB1F53"/>
    <w:rsid w:val="00FB1F65"/>
    <w:rsid w:val="00FB24C9"/>
    <w:rsid w:val="00FB29D7"/>
    <w:rsid w:val="00FB30BB"/>
    <w:rsid w:val="00FB3455"/>
    <w:rsid w:val="00FB4874"/>
    <w:rsid w:val="00FB4B73"/>
    <w:rsid w:val="00FB57CB"/>
    <w:rsid w:val="00FB5D03"/>
    <w:rsid w:val="00FB5F89"/>
    <w:rsid w:val="00FB618B"/>
    <w:rsid w:val="00FB6341"/>
    <w:rsid w:val="00FB6803"/>
    <w:rsid w:val="00FB6842"/>
    <w:rsid w:val="00FB68A7"/>
    <w:rsid w:val="00FB6BD3"/>
    <w:rsid w:val="00FB6BDD"/>
    <w:rsid w:val="00FB6CDB"/>
    <w:rsid w:val="00FB750B"/>
    <w:rsid w:val="00FB758A"/>
    <w:rsid w:val="00FB75AE"/>
    <w:rsid w:val="00FB75C9"/>
    <w:rsid w:val="00FB7A6D"/>
    <w:rsid w:val="00FB7DE3"/>
    <w:rsid w:val="00FB7F7E"/>
    <w:rsid w:val="00FC0A32"/>
    <w:rsid w:val="00FC0CE2"/>
    <w:rsid w:val="00FC19E4"/>
    <w:rsid w:val="00FC215F"/>
    <w:rsid w:val="00FC2185"/>
    <w:rsid w:val="00FC220E"/>
    <w:rsid w:val="00FC282E"/>
    <w:rsid w:val="00FC2986"/>
    <w:rsid w:val="00FC2DAE"/>
    <w:rsid w:val="00FC2EBF"/>
    <w:rsid w:val="00FC37C4"/>
    <w:rsid w:val="00FC3CBB"/>
    <w:rsid w:val="00FC3E4A"/>
    <w:rsid w:val="00FC44C8"/>
    <w:rsid w:val="00FC44F0"/>
    <w:rsid w:val="00FC475A"/>
    <w:rsid w:val="00FC476A"/>
    <w:rsid w:val="00FC47C4"/>
    <w:rsid w:val="00FC4815"/>
    <w:rsid w:val="00FC48C0"/>
    <w:rsid w:val="00FC4C5A"/>
    <w:rsid w:val="00FC4FDC"/>
    <w:rsid w:val="00FC5108"/>
    <w:rsid w:val="00FC5E9E"/>
    <w:rsid w:val="00FC63DC"/>
    <w:rsid w:val="00FC649F"/>
    <w:rsid w:val="00FC6B34"/>
    <w:rsid w:val="00FC70FD"/>
    <w:rsid w:val="00FC75C4"/>
    <w:rsid w:val="00FC7C0D"/>
    <w:rsid w:val="00FD087C"/>
    <w:rsid w:val="00FD0CEB"/>
    <w:rsid w:val="00FD10EC"/>
    <w:rsid w:val="00FD147C"/>
    <w:rsid w:val="00FD1498"/>
    <w:rsid w:val="00FD1544"/>
    <w:rsid w:val="00FD1AF2"/>
    <w:rsid w:val="00FD1C41"/>
    <w:rsid w:val="00FD24C6"/>
    <w:rsid w:val="00FD2518"/>
    <w:rsid w:val="00FD2650"/>
    <w:rsid w:val="00FD2765"/>
    <w:rsid w:val="00FD2EE6"/>
    <w:rsid w:val="00FD3080"/>
    <w:rsid w:val="00FD322D"/>
    <w:rsid w:val="00FD330F"/>
    <w:rsid w:val="00FD33CC"/>
    <w:rsid w:val="00FD358C"/>
    <w:rsid w:val="00FD3B13"/>
    <w:rsid w:val="00FD3C95"/>
    <w:rsid w:val="00FD40DC"/>
    <w:rsid w:val="00FD4110"/>
    <w:rsid w:val="00FD41B9"/>
    <w:rsid w:val="00FD460D"/>
    <w:rsid w:val="00FD47E3"/>
    <w:rsid w:val="00FD48D0"/>
    <w:rsid w:val="00FD56E3"/>
    <w:rsid w:val="00FD57EA"/>
    <w:rsid w:val="00FD57FE"/>
    <w:rsid w:val="00FD5C78"/>
    <w:rsid w:val="00FD5C7C"/>
    <w:rsid w:val="00FD6394"/>
    <w:rsid w:val="00FD6898"/>
    <w:rsid w:val="00FD6BB1"/>
    <w:rsid w:val="00FD6C5D"/>
    <w:rsid w:val="00FD775C"/>
    <w:rsid w:val="00FE017C"/>
    <w:rsid w:val="00FE0327"/>
    <w:rsid w:val="00FE03F5"/>
    <w:rsid w:val="00FE05AC"/>
    <w:rsid w:val="00FE05BE"/>
    <w:rsid w:val="00FE07FF"/>
    <w:rsid w:val="00FE0977"/>
    <w:rsid w:val="00FE0AB9"/>
    <w:rsid w:val="00FE0EA2"/>
    <w:rsid w:val="00FE10E0"/>
    <w:rsid w:val="00FE1186"/>
    <w:rsid w:val="00FE121C"/>
    <w:rsid w:val="00FE13E5"/>
    <w:rsid w:val="00FE1517"/>
    <w:rsid w:val="00FE16EC"/>
    <w:rsid w:val="00FE1916"/>
    <w:rsid w:val="00FE1A80"/>
    <w:rsid w:val="00FE1B67"/>
    <w:rsid w:val="00FE1B7F"/>
    <w:rsid w:val="00FE1BC7"/>
    <w:rsid w:val="00FE1CF9"/>
    <w:rsid w:val="00FE2385"/>
    <w:rsid w:val="00FE23F7"/>
    <w:rsid w:val="00FE2536"/>
    <w:rsid w:val="00FE2583"/>
    <w:rsid w:val="00FE270F"/>
    <w:rsid w:val="00FE2710"/>
    <w:rsid w:val="00FE273C"/>
    <w:rsid w:val="00FE2AEA"/>
    <w:rsid w:val="00FE2B45"/>
    <w:rsid w:val="00FE2CBC"/>
    <w:rsid w:val="00FE35CC"/>
    <w:rsid w:val="00FE42CB"/>
    <w:rsid w:val="00FE45A0"/>
    <w:rsid w:val="00FE5057"/>
    <w:rsid w:val="00FE515C"/>
    <w:rsid w:val="00FE519B"/>
    <w:rsid w:val="00FE555B"/>
    <w:rsid w:val="00FE58A2"/>
    <w:rsid w:val="00FE5B4C"/>
    <w:rsid w:val="00FE642E"/>
    <w:rsid w:val="00FE6683"/>
    <w:rsid w:val="00FE6A73"/>
    <w:rsid w:val="00FE6CAC"/>
    <w:rsid w:val="00FE6FAF"/>
    <w:rsid w:val="00FE7204"/>
    <w:rsid w:val="00FE73F5"/>
    <w:rsid w:val="00FE7806"/>
    <w:rsid w:val="00FE791A"/>
    <w:rsid w:val="00FE7921"/>
    <w:rsid w:val="00FF01E4"/>
    <w:rsid w:val="00FF08C0"/>
    <w:rsid w:val="00FF12DC"/>
    <w:rsid w:val="00FF1378"/>
    <w:rsid w:val="00FF1F5C"/>
    <w:rsid w:val="00FF2DD3"/>
    <w:rsid w:val="00FF33D0"/>
    <w:rsid w:val="00FF3418"/>
    <w:rsid w:val="00FF34EF"/>
    <w:rsid w:val="00FF35AB"/>
    <w:rsid w:val="00FF3A43"/>
    <w:rsid w:val="00FF41C7"/>
    <w:rsid w:val="00FF447E"/>
    <w:rsid w:val="00FF4CB7"/>
    <w:rsid w:val="00FF4FEF"/>
    <w:rsid w:val="00FF55C3"/>
    <w:rsid w:val="00FF586B"/>
    <w:rsid w:val="00FF5BD0"/>
    <w:rsid w:val="00FF60DD"/>
    <w:rsid w:val="00FF6222"/>
    <w:rsid w:val="00FF62CC"/>
    <w:rsid w:val="00FF6385"/>
    <w:rsid w:val="00FF6AE2"/>
    <w:rsid w:val="00FF6BD0"/>
    <w:rsid w:val="00FF6E51"/>
    <w:rsid w:val="00FF6EA2"/>
    <w:rsid w:val="00FF726A"/>
    <w:rsid w:val="00FF7439"/>
    <w:rsid w:val="00FF771D"/>
    <w:rsid w:val="00FF7924"/>
    <w:rsid w:val="00FF7BD5"/>
    <w:rsid w:val="00FF7D04"/>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807"/>
    <o:shapelayout v:ext="edit">
      <o:idmap v:ext="edit" data="2"/>
      <o:rules v:ext="edit">
        <o:r id="V:Rule1" type="connector" idref="#_x0000_s2690"/>
        <o:r id="V:Rule2" type="connector" idref="#_x0000_s2693"/>
        <o:r id="V:Rule3" type="connector" idref="#_x0000_s2638"/>
        <o:r id="V:Rule4" type="connector" idref="#_x0000_s2786"/>
        <o:r id="V:Rule5" type="connector" idref="#_x0000_s2691"/>
        <o:r id="V:Rule6" type="connector" idref="#_x0000_s2687"/>
        <o:r id="V:Rule7" type="connector" idref="#_x0000_s2688"/>
      </o:rules>
    </o:shapelayout>
  </w:shapeDefaults>
  <w:decimalSymbol w:val=","/>
  <w:listSeparator w:val=";"/>
  <w14:docId w14:val="2C47635B"/>
  <w15:docId w15:val="{1B5BBB16-0213-4418-879D-92FD4C4250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d-ID" w:eastAsia="id-ID"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255A"/>
  </w:style>
  <w:style w:type="paragraph" w:styleId="Judul1">
    <w:name w:val="heading 1"/>
    <w:basedOn w:val="Normal"/>
    <w:link w:val="Judul1KAR"/>
    <w:uiPriority w:val="99"/>
    <w:qFormat/>
    <w:rsid w:val="00086BE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eastAsia="en-US"/>
    </w:rPr>
  </w:style>
  <w:style w:type="paragraph" w:styleId="Judul2">
    <w:name w:val="heading 2"/>
    <w:basedOn w:val="Normal"/>
    <w:next w:val="Normal"/>
    <w:link w:val="Judul2KAR"/>
    <w:uiPriority w:val="9"/>
    <w:qFormat/>
    <w:rsid w:val="00FC4FDC"/>
    <w:pPr>
      <w:autoSpaceDE w:val="0"/>
      <w:autoSpaceDN w:val="0"/>
      <w:adjustRightInd w:val="0"/>
      <w:spacing w:after="0" w:line="240" w:lineRule="auto"/>
      <w:outlineLvl w:val="1"/>
    </w:pPr>
    <w:rPr>
      <w:rFonts w:ascii="Courier New" w:eastAsiaTheme="minorHAnsi" w:hAnsi="Courier New" w:cs="Courier New"/>
      <w:b/>
      <w:bCs/>
      <w:i/>
      <w:iCs/>
      <w:color w:val="000000"/>
      <w:sz w:val="28"/>
      <w:szCs w:val="28"/>
      <w:lang w:val="en-US" w:eastAsia="en-US"/>
    </w:rPr>
  </w:style>
  <w:style w:type="paragraph" w:styleId="Judul3">
    <w:name w:val="heading 3"/>
    <w:basedOn w:val="Normal"/>
    <w:next w:val="Normal"/>
    <w:link w:val="Judul3KAR"/>
    <w:uiPriority w:val="99"/>
    <w:qFormat/>
    <w:rsid w:val="00FC4FDC"/>
    <w:pPr>
      <w:autoSpaceDE w:val="0"/>
      <w:autoSpaceDN w:val="0"/>
      <w:adjustRightInd w:val="0"/>
      <w:spacing w:after="0" w:line="240" w:lineRule="auto"/>
      <w:outlineLvl w:val="2"/>
    </w:pPr>
    <w:rPr>
      <w:rFonts w:ascii="Courier New" w:eastAsiaTheme="minorHAnsi" w:hAnsi="Courier New" w:cs="Courier New"/>
      <w:b/>
      <w:bCs/>
      <w:color w:val="000000"/>
      <w:sz w:val="26"/>
      <w:szCs w:val="26"/>
      <w:lang w:val="en-US" w:eastAsia="en-US"/>
    </w:rPr>
  </w:style>
  <w:style w:type="paragraph" w:styleId="Judul4">
    <w:name w:val="heading 4"/>
    <w:basedOn w:val="Normal"/>
    <w:next w:val="Normal"/>
    <w:link w:val="Judul4KAR"/>
    <w:uiPriority w:val="9"/>
    <w:unhideWhenUsed/>
    <w:qFormat/>
    <w:rsid w:val="00DC18E1"/>
    <w:pPr>
      <w:keepNext/>
      <w:tabs>
        <w:tab w:val="num" w:pos="2880"/>
      </w:tabs>
      <w:spacing w:before="240" w:after="60" w:line="240" w:lineRule="auto"/>
      <w:ind w:left="2880" w:hanging="720"/>
      <w:outlineLvl w:val="3"/>
    </w:pPr>
    <w:rPr>
      <w:rFonts w:ascii="Calibri" w:eastAsia="Times New Roman" w:hAnsi="Calibri" w:cs="Times New Roman"/>
      <w:b/>
      <w:bCs/>
      <w:sz w:val="28"/>
      <w:szCs w:val="28"/>
      <w:lang w:val="en-US" w:eastAsia="en-US"/>
    </w:rPr>
  </w:style>
  <w:style w:type="paragraph" w:styleId="Judul5">
    <w:name w:val="heading 5"/>
    <w:basedOn w:val="Normal"/>
    <w:link w:val="Judul5KAR"/>
    <w:uiPriority w:val="9"/>
    <w:qFormat/>
    <w:rsid w:val="008968AF"/>
    <w:pPr>
      <w:spacing w:before="100" w:beforeAutospacing="1" w:after="100" w:afterAutospacing="1" w:line="240" w:lineRule="auto"/>
      <w:outlineLvl w:val="4"/>
    </w:pPr>
    <w:rPr>
      <w:rFonts w:ascii="Times New Roman" w:eastAsia="Times New Roman" w:hAnsi="Times New Roman" w:cs="Times New Roman"/>
      <w:b/>
      <w:bCs/>
      <w:sz w:val="20"/>
      <w:szCs w:val="20"/>
      <w:lang w:val="en-US" w:eastAsia="en-US"/>
    </w:rPr>
  </w:style>
  <w:style w:type="paragraph" w:styleId="Judul6">
    <w:name w:val="heading 6"/>
    <w:basedOn w:val="Normal"/>
    <w:next w:val="Normal"/>
    <w:link w:val="Judul6KAR"/>
    <w:uiPriority w:val="9"/>
    <w:qFormat/>
    <w:rsid w:val="00DC18E1"/>
    <w:pPr>
      <w:tabs>
        <w:tab w:val="num" w:pos="4320"/>
      </w:tabs>
      <w:spacing w:before="240" w:after="60" w:line="240" w:lineRule="auto"/>
      <w:ind w:left="4320" w:hanging="720"/>
      <w:outlineLvl w:val="5"/>
    </w:pPr>
    <w:rPr>
      <w:rFonts w:ascii="Times New Roman" w:eastAsia="Times New Roman" w:hAnsi="Times New Roman" w:cs="Times New Roman"/>
      <w:b/>
      <w:bCs/>
      <w:lang w:val="en-US" w:eastAsia="en-US"/>
    </w:rPr>
  </w:style>
  <w:style w:type="paragraph" w:styleId="Judul7">
    <w:name w:val="heading 7"/>
    <w:basedOn w:val="Normal"/>
    <w:next w:val="Normal"/>
    <w:link w:val="Judul7KAR"/>
    <w:uiPriority w:val="9"/>
    <w:semiHidden/>
    <w:unhideWhenUsed/>
    <w:qFormat/>
    <w:rsid w:val="00DC18E1"/>
    <w:pPr>
      <w:tabs>
        <w:tab w:val="num" w:pos="5040"/>
      </w:tabs>
      <w:spacing w:before="240" w:after="60" w:line="240" w:lineRule="auto"/>
      <w:ind w:left="5040" w:hanging="720"/>
      <w:outlineLvl w:val="6"/>
    </w:pPr>
    <w:rPr>
      <w:rFonts w:ascii="Calibri" w:eastAsia="Times New Roman" w:hAnsi="Calibri" w:cs="Times New Roman"/>
      <w:sz w:val="24"/>
      <w:szCs w:val="24"/>
      <w:lang w:val="en-US" w:eastAsia="en-US"/>
    </w:rPr>
  </w:style>
  <w:style w:type="paragraph" w:styleId="Judul8">
    <w:name w:val="heading 8"/>
    <w:basedOn w:val="Normal"/>
    <w:next w:val="Normal"/>
    <w:link w:val="Judul8KAR"/>
    <w:uiPriority w:val="9"/>
    <w:semiHidden/>
    <w:unhideWhenUsed/>
    <w:qFormat/>
    <w:rsid w:val="00DC18E1"/>
    <w:pPr>
      <w:tabs>
        <w:tab w:val="num" w:pos="5760"/>
      </w:tabs>
      <w:spacing w:before="240" w:after="60" w:line="240" w:lineRule="auto"/>
      <w:ind w:left="5760" w:hanging="720"/>
      <w:outlineLvl w:val="7"/>
    </w:pPr>
    <w:rPr>
      <w:rFonts w:ascii="Calibri" w:eastAsia="Times New Roman" w:hAnsi="Calibri" w:cs="Times New Roman"/>
      <w:i/>
      <w:iCs/>
      <w:sz w:val="24"/>
      <w:szCs w:val="24"/>
      <w:lang w:val="en-US" w:eastAsia="en-US"/>
    </w:rPr>
  </w:style>
  <w:style w:type="paragraph" w:styleId="Judul9">
    <w:name w:val="heading 9"/>
    <w:basedOn w:val="Normal"/>
    <w:next w:val="Normal"/>
    <w:link w:val="Judul9KAR"/>
    <w:uiPriority w:val="9"/>
    <w:semiHidden/>
    <w:unhideWhenUsed/>
    <w:qFormat/>
    <w:rsid w:val="00DC18E1"/>
    <w:pPr>
      <w:tabs>
        <w:tab w:val="num" w:pos="6480"/>
      </w:tabs>
      <w:spacing w:before="240" w:after="60" w:line="240" w:lineRule="auto"/>
      <w:ind w:left="6480" w:hanging="720"/>
      <w:outlineLvl w:val="8"/>
    </w:pPr>
    <w:rPr>
      <w:rFonts w:ascii="Cambria" w:eastAsia="Times New Roman" w:hAnsi="Cambria" w:cs="Times New Roman"/>
      <w:lang w:val="en-US" w:eastAsia="en-US"/>
    </w:rPr>
  </w:style>
  <w:style w:type="character" w:default="1" w:styleId="FontParagrafDefaul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TidakAdaDaftar">
    <w:name w:val="No List"/>
    <w:uiPriority w:val="99"/>
    <w:semiHidden/>
    <w:unhideWhenUsed/>
  </w:style>
  <w:style w:type="character" w:customStyle="1" w:styleId="Judul1KAR">
    <w:name w:val="Judul 1 KAR"/>
    <w:basedOn w:val="FontParagrafDefault"/>
    <w:link w:val="Judul1"/>
    <w:uiPriority w:val="99"/>
    <w:rsid w:val="00086BE3"/>
    <w:rPr>
      <w:rFonts w:ascii="Times New Roman" w:eastAsia="Times New Roman" w:hAnsi="Times New Roman" w:cs="Times New Roman"/>
      <w:b/>
      <w:bCs/>
      <w:kern w:val="36"/>
      <w:sz w:val="48"/>
      <w:szCs w:val="48"/>
      <w:lang w:val="en-US" w:eastAsia="en-US"/>
    </w:rPr>
  </w:style>
  <w:style w:type="character" w:customStyle="1" w:styleId="Judul5KAR">
    <w:name w:val="Judul 5 KAR"/>
    <w:basedOn w:val="FontParagrafDefault"/>
    <w:link w:val="Judul5"/>
    <w:uiPriority w:val="9"/>
    <w:rsid w:val="008968AF"/>
    <w:rPr>
      <w:rFonts w:ascii="Times New Roman" w:eastAsia="Times New Roman" w:hAnsi="Times New Roman" w:cs="Times New Roman"/>
      <w:b/>
      <w:bCs/>
      <w:sz w:val="20"/>
      <w:szCs w:val="20"/>
      <w:lang w:val="en-US" w:eastAsia="en-US"/>
    </w:rPr>
  </w:style>
  <w:style w:type="paragraph" w:styleId="DaftarParagraf">
    <w:name w:val="List Paragraph"/>
    <w:aliases w:val="kepala,UGEX'Z,Body of text,Body Text Char1,Char Char2,List Paragraph2,List Paragraph1,Char Char21,Heading 2 Char1,Char Char,Colorful List - Accent 11,PARAGRAPH,1.2,ListKebijakan,normal,skripsi,List Paragraph-ExecSummary,list paragraph"/>
    <w:basedOn w:val="Normal"/>
    <w:link w:val="DaftarParagrafKAR"/>
    <w:uiPriority w:val="34"/>
    <w:qFormat/>
    <w:rsid w:val="00F43602"/>
    <w:pPr>
      <w:ind w:left="720"/>
      <w:contextualSpacing/>
    </w:pPr>
  </w:style>
  <w:style w:type="character" w:customStyle="1" w:styleId="DaftarParagrafKAR">
    <w:name w:val="Daftar Paragraf KAR"/>
    <w:aliases w:val="kepala KAR,UGEX'Z KAR,Body of text KAR,Body Text Char1 KAR,Char Char2 KAR,List Paragraph2 KAR,List Paragraph1 KAR,Char Char21 KAR,Heading 2 Char1 KAR,Char Char KAR,Colorful List - Accent 11 KAR,PARAGRAPH KAR,1.2 KAR,ListKebijakan KAR"/>
    <w:link w:val="DaftarParagraf"/>
    <w:uiPriority w:val="34"/>
    <w:qFormat/>
    <w:locked/>
    <w:rsid w:val="004F495F"/>
  </w:style>
  <w:style w:type="table" w:styleId="KisiTabel">
    <w:name w:val="Table Grid"/>
    <w:basedOn w:val="TabelNormal"/>
    <w:uiPriority w:val="59"/>
    <w:qFormat/>
    <w:rsid w:val="00E33DA9"/>
    <w:pPr>
      <w:spacing w:after="0" w:line="240" w:lineRule="auto"/>
    </w:pPr>
    <w:rPr>
      <w:rFonts w:eastAsiaTheme="minorHAnsi"/>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eksBalon">
    <w:name w:val="Balloon Text"/>
    <w:basedOn w:val="Normal"/>
    <w:link w:val="TeksBalonKAR"/>
    <w:uiPriority w:val="99"/>
    <w:semiHidden/>
    <w:unhideWhenUsed/>
    <w:rsid w:val="00E33DA9"/>
    <w:pPr>
      <w:spacing w:after="0" w:line="240" w:lineRule="auto"/>
    </w:pPr>
    <w:rPr>
      <w:rFonts w:ascii="Tahoma" w:hAnsi="Tahoma" w:cs="Tahoma"/>
      <w:sz w:val="16"/>
      <w:szCs w:val="16"/>
    </w:rPr>
  </w:style>
  <w:style w:type="character" w:customStyle="1" w:styleId="TeksBalonKAR">
    <w:name w:val="Teks Balon KAR"/>
    <w:basedOn w:val="FontParagrafDefault"/>
    <w:link w:val="TeksBalon"/>
    <w:uiPriority w:val="99"/>
    <w:semiHidden/>
    <w:rsid w:val="00E33DA9"/>
    <w:rPr>
      <w:rFonts w:ascii="Tahoma" w:hAnsi="Tahoma" w:cs="Tahoma"/>
      <w:sz w:val="16"/>
      <w:szCs w:val="16"/>
    </w:rPr>
  </w:style>
  <w:style w:type="character" w:styleId="Hyperlink">
    <w:name w:val="Hyperlink"/>
    <w:basedOn w:val="FontParagrafDefault"/>
    <w:uiPriority w:val="99"/>
    <w:unhideWhenUsed/>
    <w:rsid w:val="007E51CB"/>
    <w:rPr>
      <w:color w:val="0000FF" w:themeColor="hyperlink"/>
      <w:u w:val="single"/>
    </w:rPr>
  </w:style>
  <w:style w:type="character" w:customStyle="1" w:styleId="a">
    <w:name w:val="a"/>
    <w:basedOn w:val="FontParagrafDefault"/>
    <w:rsid w:val="002B2DAA"/>
  </w:style>
  <w:style w:type="paragraph" w:styleId="Header">
    <w:name w:val="header"/>
    <w:basedOn w:val="Normal"/>
    <w:link w:val="HeaderKAR"/>
    <w:uiPriority w:val="99"/>
    <w:unhideWhenUsed/>
    <w:rsid w:val="00B669A7"/>
    <w:pPr>
      <w:tabs>
        <w:tab w:val="center" w:pos="4513"/>
        <w:tab w:val="right" w:pos="9026"/>
      </w:tabs>
      <w:spacing w:after="0" w:line="240" w:lineRule="auto"/>
    </w:pPr>
  </w:style>
  <w:style w:type="character" w:customStyle="1" w:styleId="HeaderKAR">
    <w:name w:val="Header KAR"/>
    <w:basedOn w:val="FontParagrafDefault"/>
    <w:link w:val="Header"/>
    <w:uiPriority w:val="99"/>
    <w:rsid w:val="00B669A7"/>
  </w:style>
  <w:style w:type="paragraph" w:styleId="Footer">
    <w:name w:val="footer"/>
    <w:basedOn w:val="Normal"/>
    <w:link w:val="FooterKAR"/>
    <w:uiPriority w:val="99"/>
    <w:unhideWhenUsed/>
    <w:qFormat/>
    <w:rsid w:val="00B669A7"/>
    <w:pPr>
      <w:tabs>
        <w:tab w:val="center" w:pos="4513"/>
        <w:tab w:val="right" w:pos="9026"/>
      </w:tabs>
      <w:spacing w:after="0" w:line="240" w:lineRule="auto"/>
    </w:pPr>
  </w:style>
  <w:style w:type="character" w:customStyle="1" w:styleId="FooterKAR">
    <w:name w:val="Footer KAR"/>
    <w:basedOn w:val="FontParagrafDefault"/>
    <w:link w:val="Footer"/>
    <w:uiPriority w:val="99"/>
    <w:rsid w:val="00B669A7"/>
  </w:style>
  <w:style w:type="paragraph" w:customStyle="1" w:styleId="Default">
    <w:name w:val="Default"/>
    <w:qFormat/>
    <w:rsid w:val="00A000A0"/>
    <w:pPr>
      <w:autoSpaceDE w:val="0"/>
      <w:autoSpaceDN w:val="0"/>
      <w:adjustRightInd w:val="0"/>
      <w:spacing w:after="0" w:line="240" w:lineRule="auto"/>
    </w:pPr>
    <w:rPr>
      <w:rFonts w:ascii="Times New Roman" w:hAnsi="Times New Roman" w:cs="Times New Roman"/>
      <w:color w:val="000000"/>
      <w:sz w:val="24"/>
      <w:szCs w:val="24"/>
    </w:rPr>
  </w:style>
  <w:style w:type="paragraph" w:styleId="NormalWeb">
    <w:name w:val="Normal (Web)"/>
    <w:basedOn w:val="Normal"/>
    <w:uiPriority w:val="99"/>
    <w:unhideWhenUsed/>
    <w:rsid w:val="006B2EEE"/>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styleId="HTMLSudahDiformat">
    <w:name w:val="HTML Preformatted"/>
    <w:basedOn w:val="Normal"/>
    <w:link w:val="HTMLSudahDiformatKAR"/>
    <w:uiPriority w:val="99"/>
    <w:unhideWhenUsed/>
    <w:rsid w:val="00AE64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SudahDiformatKAR">
    <w:name w:val="HTML Sudah Diformat KAR"/>
    <w:basedOn w:val="FontParagrafDefault"/>
    <w:link w:val="HTMLSudahDiformat"/>
    <w:uiPriority w:val="99"/>
    <w:rsid w:val="00AE648A"/>
    <w:rPr>
      <w:rFonts w:ascii="Courier New" w:eastAsia="Times New Roman" w:hAnsi="Courier New" w:cs="Courier New"/>
      <w:sz w:val="20"/>
      <w:szCs w:val="20"/>
    </w:rPr>
  </w:style>
  <w:style w:type="character" w:styleId="HiperlinkyangDiikuti">
    <w:name w:val="FollowedHyperlink"/>
    <w:basedOn w:val="FontParagrafDefault"/>
    <w:uiPriority w:val="99"/>
    <w:semiHidden/>
    <w:unhideWhenUsed/>
    <w:rsid w:val="00CC412F"/>
    <w:rPr>
      <w:color w:val="800080"/>
      <w:u w:val="single"/>
    </w:rPr>
  </w:style>
  <w:style w:type="paragraph" w:customStyle="1" w:styleId="xl63">
    <w:name w:val="xl63"/>
    <w:basedOn w:val="Normal"/>
    <w:rsid w:val="00CC412F"/>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eastAsia="en-US"/>
    </w:rPr>
  </w:style>
  <w:style w:type="paragraph" w:customStyle="1" w:styleId="xl64">
    <w:name w:val="xl64"/>
    <w:basedOn w:val="Normal"/>
    <w:rsid w:val="00CC412F"/>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Times New Roman" w:eastAsia="Times New Roman" w:hAnsi="Times New Roman" w:cs="Times New Roman"/>
      <w:sz w:val="20"/>
      <w:szCs w:val="20"/>
      <w:lang w:val="en-US" w:eastAsia="en-US"/>
    </w:rPr>
  </w:style>
  <w:style w:type="paragraph" w:customStyle="1" w:styleId="xl65">
    <w:name w:val="xl65"/>
    <w:basedOn w:val="Normal"/>
    <w:rsid w:val="00CC412F"/>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Times New Roman" w:eastAsia="Times New Roman" w:hAnsi="Times New Roman" w:cs="Times New Roman"/>
      <w:b/>
      <w:bCs/>
      <w:sz w:val="20"/>
      <w:szCs w:val="20"/>
      <w:lang w:val="en-US" w:eastAsia="en-US"/>
    </w:rPr>
  </w:style>
  <w:style w:type="paragraph" w:customStyle="1" w:styleId="xl66">
    <w:name w:val="xl66"/>
    <w:basedOn w:val="Normal"/>
    <w:rsid w:val="00CC412F"/>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en-US"/>
    </w:rPr>
  </w:style>
  <w:style w:type="character" w:customStyle="1" w:styleId="apple-converted-space">
    <w:name w:val="apple-converted-space"/>
    <w:basedOn w:val="FontParagrafDefault"/>
    <w:rsid w:val="00086BE3"/>
  </w:style>
  <w:style w:type="character" w:styleId="Penekanan">
    <w:name w:val="Emphasis"/>
    <w:basedOn w:val="FontParagrafDefault"/>
    <w:uiPriority w:val="20"/>
    <w:qFormat/>
    <w:rsid w:val="00086BE3"/>
    <w:rPr>
      <w:i/>
      <w:iCs/>
    </w:rPr>
  </w:style>
  <w:style w:type="character" w:styleId="Kuat">
    <w:name w:val="Strong"/>
    <w:basedOn w:val="FontParagrafDefault"/>
    <w:uiPriority w:val="22"/>
    <w:qFormat/>
    <w:rsid w:val="00086BE3"/>
    <w:rPr>
      <w:b/>
      <w:bCs/>
    </w:rPr>
  </w:style>
  <w:style w:type="character" w:customStyle="1" w:styleId="Judul2KAR">
    <w:name w:val="Judul 2 KAR"/>
    <w:basedOn w:val="FontParagrafDefault"/>
    <w:link w:val="Judul2"/>
    <w:uiPriority w:val="9"/>
    <w:rsid w:val="00FC4FDC"/>
    <w:rPr>
      <w:rFonts w:ascii="Courier New" w:eastAsiaTheme="minorHAnsi" w:hAnsi="Courier New" w:cs="Courier New"/>
      <w:b/>
      <w:bCs/>
      <w:i/>
      <w:iCs/>
      <w:color w:val="000000"/>
      <w:sz w:val="28"/>
      <w:szCs w:val="28"/>
      <w:lang w:val="en-US" w:eastAsia="en-US"/>
    </w:rPr>
  </w:style>
  <w:style w:type="character" w:customStyle="1" w:styleId="Judul3KAR">
    <w:name w:val="Judul 3 KAR"/>
    <w:basedOn w:val="FontParagrafDefault"/>
    <w:link w:val="Judul3"/>
    <w:uiPriority w:val="99"/>
    <w:rsid w:val="00FC4FDC"/>
    <w:rPr>
      <w:rFonts w:ascii="Courier New" w:eastAsiaTheme="minorHAnsi" w:hAnsi="Courier New" w:cs="Courier New"/>
      <w:b/>
      <w:bCs/>
      <w:color w:val="000000"/>
      <w:sz w:val="26"/>
      <w:szCs w:val="26"/>
      <w:lang w:val="en-US" w:eastAsia="en-US"/>
    </w:rPr>
  </w:style>
  <w:style w:type="character" w:styleId="SebutanHTML">
    <w:name w:val="HTML Cite"/>
    <w:basedOn w:val="FontParagrafDefault"/>
    <w:uiPriority w:val="99"/>
    <w:unhideWhenUsed/>
    <w:rsid w:val="00435216"/>
    <w:rPr>
      <w:i/>
      <w:iCs/>
    </w:rPr>
  </w:style>
  <w:style w:type="paragraph" w:customStyle="1" w:styleId="xl67">
    <w:name w:val="xl67"/>
    <w:basedOn w:val="Normal"/>
    <w:rsid w:val="001A7778"/>
    <w:pP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eastAsia="en-US"/>
    </w:rPr>
  </w:style>
  <w:style w:type="paragraph" w:customStyle="1" w:styleId="xl68">
    <w:name w:val="xl68"/>
    <w:basedOn w:val="Normal"/>
    <w:rsid w:val="001A7778"/>
    <w:pPr>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paragraph" w:styleId="TidakAdaSpasi">
    <w:name w:val="No Spacing"/>
    <w:link w:val="TidakAdaSpasiKAR"/>
    <w:uiPriority w:val="1"/>
    <w:qFormat/>
    <w:rsid w:val="00A82D31"/>
    <w:pPr>
      <w:spacing w:after="0" w:line="240" w:lineRule="auto"/>
    </w:pPr>
    <w:rPr>
      <w:rFonts w:ascii="Calibri" w:eastAsia="Calibri" w:hAnsi="Calibri" w:cs="Times New Roman"/>
      <w:lang w:val="en-US" w:eastAsia="en-US"/>
    </w:rPr>
  </w:style>
  <w:style w:type="paragraph" w:styleId="TeksIsi">
    <w:name w:val="Body Text"/>
    <w:basedOn w:val="Normal"/>
    <w:link w:val="TeksIsiKAR"/>
    <w:uiPriority w:val="99"/>
    <w:qFormat/>
    <w:rsid w:val="001C531D"/>
    <w:pPr>
      <w:spacing w:after="120" w:line="240" w:lineRule="auto"/>
    </w:pPr>
    <w:rPr>
      <w:rFonts w:ascii="Times New Roman" w:eastAsia="Times New Roman" w:hAnsi="Times New Roman" w:cs="Times New Roman"/>
      <w:sz w:val="24"/>
      <w:szCs w:val="24"/>
    </w:rPr>
  </w:style>
  <w:style w:type="character" w:customStyle="1" w:styleId="TeksIsiKAR">
    <w:name w:val="Teks Isi KAR"/>
    <w:basedOn w:val="FontParagrafDefault"/>
    <w:link w:val="TeksIsi"/>
    <w:uiPriority w:val="99"/>
    <w:rsid w:val="001C531D"/>
    <w:rPr>
      <w:rFonts w:ascii="Times New Roman" w:eastAsia="Times New Roman" w:hAnsi="Times New Roman" w:cs="Times New Roman"/>
      <w:sz w:val="24"/>
      <w:szCs w:val="24"/>
    </w:rPr>
  </w:style>
  <w:style w:type="character" w:styleId="ReferensiCatatanKaki">
    <w:name w:val="footnote reference"/>
    <w:basedOn w:val="FontParagrafDefault"/>
    <w:uiPriority w:val="99"/>
    <w:semiHidden/>
    <w:unhideWhenUsed/>
    <w:rsid w:val="004871FA"/>
    <w:rPr>
      <w:vertAlign w:val="superscript"/>
    </w:rPr>
  </w:style>
  <w:style w:type="paragraph" w:styleId="Bibliografi">
    <w:name w:val="Bibliography"/>
    <w:basedOn w:val="Normal"/>
    <w:next w:val="Normal"/>
    <w:uiPriority w:val="37"/>
    <w:unhideWhenUsed/>
    <w:rsid w:val="004871FA"/>
    <w:rPr>
      <w:rFonts w:eastAsiaTheme="minorHAnsi"/>
      <w:lang w:eastAsia="en-US"/>
    </w:rPr>
  </w:style>
  <w:style w:type="character" w:styleId="PenekananHalus">
    <w:name w:val="Subtle Emphasis"/>
    <w:uiPriority w:val="19"/>
    <w:qFormat/>
    <w:rsid w:val="00A81770"/>
    <w:rPr>
      <w:i/>
      <w:iCs/>
      <w:color w:val="808080"/>
    </w:rPr>
  </w:style>
  <w:style w:type="character" w:customStyle="1" w:styleId="Judul4KAR">
    <w:name w:val="Judul 4 KAR"/>
    <w:basedOn w:val="FontParagrafDefault"/>
    <w:link w:val="Judul4"/>
    <w:uiPriority w:val="9"/>
    <w:rsid w:val="00DC18E1"/>
    <w:rPr>
      <w:rFonts w:ascii="Calibri" w:eastAsia="Times New Roman" w:hAnsi="Calibri" w:cs="Times New Roman"/>
      <w:b/>
      <w:bCs/>
      <w:sz w:val="28"/>
      <w:szCs w:val="28"/>
      <w:lang w:val="en-US" w:eastAsia="en-US"/>
    </w:rPr>
  </w:style>
  <w:style w:type="character" w:customStyle="1" w:styleId="Judul6KAR">
    <w:name w:val="Judul 6 KAR"/>
    <w:basedOn w:val="FontParagrafDefault"/>
    <w:link w:val="Judul6"/>
    <w:uiPriority w:val="9"/>
    <w:rsid w:val="00DC18E1"/>
    <w:rPr>
      <w:rFonts w:ascii="Times New Roman" w:eastAsia="Times New Roman" w:hAnsi="Times New Roman" w:cs="Times New Roman"/>
      <w:b/>
      <w:bCs/>
      <w:lang w:val="en-US" w:eastAsia="en-US"/>
    </w:rPr>
  </w:style>
  <w:style w:type="character" w:customStyle="1" w:styleId="Judul7KAR">
    <w:name w:val="Judul 7 KAR"/>
    <w:basedOn w:val="FontParagrafDefault"/>
    <w:link w:val="Judul7"/>
    <w:uiPriority w:val="9"/>
    <w:semiHidden/>
    <w:rsid w:val="00DC18E1"/>
    <w:rPr>
      <w:rFonts w:ascii="Calibri" w:eastAsia="Times New Roman" w:hAnsi="Calibri" w:cs="Times New Roman"/>
      <w:sz w:val="24"/>
      <w:szCs w:val="24"/>
      <w:lang w:val="en-US" w:eastAsia="en-US"/>
    </w:rPr>
  </w:style>
  <w:style w:type="character" w:customStyle="1" w:styleId="Judul8KAR">
    <w:name w:val="Judul 8 KAR"/>
    <w:basedOn w:val="FontParagrafDefault"/>
    <w:link w:val="Judul8"/>
    <w:uiPriority w:val="9"/>
    <w:semiHidden/>
    <w:rsid w:val="00DC18E1"/>
    <w:rPr>
      <w:rFonts w:ascii="Calibri" w:eastAsia="Times New Roman" w:hAnsi="Calibri" w:cs="Times New Roman"/>
      <w:i/>
      <w:iCs/>
      <w:sz w:val="24"/>
      <w:szCs w:val="24"/>
      <w:lang w:val="en-US" w:eastAsia="en-US"/>
    </w:rPr>
  </w:style>
  <w:style w:type="character" w:customStyle="1" w:styleId="Judul9KAR">
    <w:name w:val="Judul 9 KAR"/>
    <w:basedOn w:val="FontParagrafDefault"/>
    <w:link w:val="Judul9"/>
    <w:uiPriority w:val="9"/>
    <w:semiHidden/>
    <w:rsid w:val="00DC18E1"/>
    <w:rPr>
      <w:rFonts w:ascii="Cambria" w:eastAsia="Times New Roman" w:hAnsi="Cambria" w:cs="Times New Roman"/>
      <w:lang w:val="en-US" w:eastAsia="en-US"/>
    </w:rPr>
  </w:style>
  <w:style w:type="character" w:customStyle="1" w:styleId="TidakAdaSpasiKAR">
    <w:name w:val="Tidak Ada Spasi KAR"/>
    <w:link w:val="TidakAdaSpasi"/>
    <w:uiPriority w:val="1"/>
    <w:rsid w:val="00DC18E1"/>
    <w:rPr>
      <w:rFonts w:ascii="Calibri" w:eastAsia="Calibri" w:hAnsi="Calibri" w:cs="Times New Roman"/>
      <w:lang w:val="en-US" w:eastAsia="en-US"/>
    </w:rPr>
  </w:style>
  <w:style w:type="paragraph" w:styleId="IndenTeksIsi">
    <w:name w:val="Body Text Indent"/>
    <w:basedOn w:val="Normal"/>
    <w:link w:val="IndenTeksIsiKAR"/>
    <w:rsid w:val="00DC18E1"/>
    <w:pPr>
      <w:spacing w:after="120" w:line="240" w:lineRule="auto"/>
      <w:ind w:left="360"/>
    </w:pPr>
    <w:rPr>
      <w:rFonts w:ascii="Times New Roman" w:eastAsia="Times New Roman" w:hAnsi="Times New Roman" w:cs="Times New Roman"/>
      <w:sz w:val="20"/>
      <w:szCs w:val="20"/>
      <w:lang w:eastAsia="en-US"/>
    </w:rPr>
  </w:style>
  <w:style w:type="character" w:customStyle="1" w:styleId="IndenTeksIsiKAR">
    <w:name w:val="Inden Teks Isi KAR"/>
    <w:basedOn w:val="FontParagrafDefault"/>
    <w:link w:val="IndenTeksIsi"/>
    <w:rsid w:val="00DC18E1"/>
    <w:rPr>
      <w:rFonts w:ascii="Times New Roman" w:eastAsia="Times New Roman" w:hAnsi="Times New Roman" w:cs="Times New Roman"/>
      <w:sz w:val="20"/>
      <w:szCs w:val="20"/>
      <w:lang w:eastAsia="en-US"/>
    </w:rPr>
  </w:style>
  <w:style w:type="paragraph" w:customStyle="1" w:styleId="amp-wp-inline-9ebb7490943b27acf21bc3342b5bd50d">
    <w:name w:val="amp-wp-inline-9ebb7490943b27acf21bc3342b5bd50d"/>
    <w:basedOn w:val="Normal"/>
    <w:rsid w:val="00DC18E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
    <w:name w:val="st"/>
    <w:rsid w:val="00DC18E1"/>
  </w:style>
  <w:style w:type="character" w:styleId="NomorBaris">
    <w:name w:val="line number"/>
    <w:basedOn w:val="FontParagrafDefault"/>
    <w:uiPriority w:val="99"/>
    <w:semiHidden/>
    <w:unhideWhenUsed/>
    <w:rsid w:val="00DC18E1"/>
  </w:style>
  <w:style w:type="table" w:customStyle="1" w:styleId="LightShading-Accent11">
    <w:name w:val="Light Shading - Accent 11"/>
    <w:basedOn w:val="TabelNormal"/>
    <w:uiPriority w:val="60"/>
    <w:rsid w:val="00DC18E1"/>
    <w:pPr>
      <w:spacing w:after="0" w:line="240" w:lineRule="auto"/>
    </w:pPr>
    <w:rPr>
      <w:rFonts w:ascii="Calibri" w:eastAsia="Calibri" w:hAnsi="Calibri" w:cs="Times New Roman"/>
      <w:color w:val="365F91"/>
      <w:sz w:val="20"/>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xl69">
    <w:name w:val="xl69"/>
    <w:basedOn w:val="Normal"/>
    <w:rsid w:val="00726EE6"/>
    <w:pPr>
      <w:spacing w:before="100" w:beforeAutospacing="1" w:after="100" w:afterAutospacing="1" w:line="240" w:lineRule="auto"/>
      <w:textAlignment w:val="center"/>
    </w:pPr>
    <w:rPr>
      <w:rFonts w:ascii="Calibri" w:eastAsia="Times New Roman" w:hAnsi="Calibri" w:cs="Times New Roman"/>
      <w:b/>
      <w:bCs/>
      <w:sz w:val="24"/>
      <w:szCs w:val="24"/>
    </w:rPr>
  </w:style>
  <w:style w:type="paragraph" w:customStyle="1" w:styleId="xl70">
    <w:name w:val="xl70"/>
    <w:basedOn w:val="Normal"/>
    <w:rsid w:val="00726EE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71">
    <w:name w:val="xl71"/>
    <w:basedOn w:val="Normal"/>
    <w:rsid w:val="00726EE6"/>
    <w:pPr>
      <w:pBdr>
        <w:top w:val="single" w:sz="4" w:space="0" w:color="3F3F3F"/>
        <w:left w:val="single" w:sz="4" w:space="0" w:color="3F3F3F"/>
        <w:bottom w:val="single" w:sz="4" w:space="0" w:color="3F3F3F"/>
        <w:right w:val="single" w:sz="4" w:space="0" w:color="3F3F3F"/>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3F3F3F"/>
      <w:sz w:val="24"/>
      <w:szCs w:val="24"/>
    </w:rPr>
  </w:style>
  <w:style w:type="paragraph" w:customStyle="1" w:styleId="xl72">
    <w:name w:val="xl72"/>
    <w:basedOn w:val="Normal"/>
    <w:rsid w:val="00726EE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3F3F3F"/>
      <w:sz w:val="24"/>
      <w:szCs w:val="24"/>
    </w:rPr>
  </w:style>
  <w:style w:type="paragraph" w:customStyle="1" w:styleId="xl73">
    <w:name w:val="xl73"/>
    <w:basedOn w:val="Normal"/>
    <w:rsid w:val="00726EE6"/>
    <w:pPr>
      <w:pBdr>
        <w:top w:val="single" w:sz="4" w:space="0" w:color="3F3F3F"/>
        <w:left w:val="single" w:sz="4" w:space="0" w:color="3F3F3F"/>
        <w:right w:val="single" w:sz="4" w:space="0" w:color="3F3F3F"/>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3F3F3F"/>
      <w:sz w:val="24"/>
      <w:szCs w:val="24"/>
    </w:rPr>
  </w:style>
  <w:style w:type="paragraph" w:customStyle="1" w:styleId="xl74">
    <w:name w:val="xl74"/>
    <w:basedOn w:val="Normal"/>
    <w:rsid w:val="00726EE6"/>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3F3F3F"/>
      <w:sz w:val="24"/>
      <w:szCs w:val="24"/>
    </w:rPr>
  </w:style>
  <w:style w:type="paragraph" w:customStyle="1" w:styleId="xl75">
    <w:name w:val="xl75"/>
    <w:basedOn w:val="Normal"/>
    <w:rsid w:val="00726EE6"/>
    <w:pPr>
      <w:pBdr>
        <w:top w:val="single" w:sz="4" w:space="0" w:color="3F3F3F"/>
        <w:left w:val="single" w:sz="4" w:space="0" w:color="3F3F3F"/>
        <w:bottom w:val="single" w:sz="4" w:space="0" w:color="3F3F3F"/>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3F3F3F"/>
      <w:sz w:val="24"/>
      <w:szCs w:val="24"/>
    </w:rPr>
  </w:style>
  <w:style w:type="paragraph" w:customStyle="1" w:styleId="xl76">
    <w:name w:val="xl76"/>
    <w:basedOn w:val="Normal"/>
    <w:rsid w:val="00726EE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7">
    <w:name w:val="xl77"/>
    <w:basedOn w:val="Normal"/>
    <w:rsid w:val="00726EE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78">
    <w:name w:val="xl78"/>
    <w:basedOn w:val="Normal"/>
    <w:rsid w:val="00726EE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3F3F3F"/>
      <w:sz w:val="24"/>
      <w:szCs w:val="24"/>
    </w:rPr>
  </w:style>
  <w:style w:type="paragraph" w:customStyle="1" w:styleId="xl79">
    <w:name w:val="xl79"/>
    <w:basedOn w:val="Normal"/>
    <w:rsid w:val="00726EE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80">
    <w:name w:val="xl80"/>
    <w:basedOn w:val="Normal"/>
    <w:rsid w:val="00726EE6"/>
    <w:pPr>
      <w:pBdr>
        <w:top w:val="single" w:sz="4" w:space="0" w:color="3F3F3F"/>
        <w:left w:val="single" w:sz="4" w:space="0" w:color="3F3F3F"/>
        <w:bottom w:val="single" w:sz="4" w:space="0" w:color="3F3F3F"/>
        <w:right w:val="single" w:sz="4" w:space="0" w:color="3F3F3F"/>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3F3F3F"/>
      <w:sz w:val="24"/>
      <w:szCs w:val="24"/>
    </w:rPr>
  </w:style>
  <w:style w:type="paragraph" w:customStyle="1" w:styleId="xl81">
    <w:name w:val="xl81"/>
    <w:basedOn w:val="Normal"/>
    <w:rsid w:val="00726EE6"/>
    <w:pPr>
      <w:pBdr>
        <w:top w:val="single" w:sz="4" w:space="0" w:color="3F3F3F"/>
        <w:left w:val="single" w:sz="4" w:space="0" w:color="3F3F3F"/>
        <w:right w:val="single" w:sz="4" w:space="0" w:color="3F3F3F"/>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3F3F3F"/>
      <w:sz w:val="24"/>
      <w:szCs w:val="24"/>
    </w:rPr>
  </w:style>
  <w:style w:type="paragraph" w:customStyle="1" w:styleId="xl82">
    <w:name w:val="xl82"/>
    <w:basedOn w:val="Normal"/>
    <w:rsid w:val="00726EE6"/>
    <w:pPr>
      <w:pBdr>
        <w:left w:val="single" w:sz="4" w:space="0" w:color="3F3F3F"/>
        <w:bottom w:val="single" w:sz="4" w:space="0" w:color="3F3F3F"/>
        <w:right w:val="single" w:sz="4" w:space="0" w:color="3F3F3F"/>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3F3F3F"/>
      <w:sz w:val="24"/>
      <w:szCs w:val="24"/>
    </w:rPr>
  </w:style>
  <w:style w:type="paragraph" w:customStyle="1" w:styleId="xl83">
    <w:name w:val="xl83"/>
    <w:basedOn w:val="Normal"/>
    <w:rsid w:val="00726EE6"/>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84">
    <w:name w:val="xl84"/>
    <w:basedOn w:val="Normal"/>
    <w:rsid w:val="00726EE6"/>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85">
    <w:name w:val="xl85"/>
    <w:basedOn w:val="Normal"/>
    <w:rsid w:val="00726EE6"/>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86">
    <w:name w:val="xl86"/>
    <w:basedOn w:val="Normal"/>
    <w:rsid w:val="00726EE6"/>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87">
    <w:name w:val="xl87"/>
    <w:basedOn w:val="Normal"/>
    <w:rsid w:val="00726EE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88">
    <w:name w:val="xl88"/>
    <w:basedOn w:val="Normal"/>
    <w:rsid w:val="00726EE6"/>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table" w:customStyle="1" w:styleId="LightShading1">
    <w:name w:val="Light Shading1"/>
    <w:basedOn w:val="TabelNormal"/>
    <w:uiPriority w:val="60"/>
    <w:rsid w:val="00EC00A4"/>
    <w:pPr>
      <w:spacing w:after="0" w:line="240" w:lineRule="auto"/>
    </w:pPr>
    <w:rPr>
      <w:rFonts w:eastAsia="Times New Roman" w:cs="Times New Roman"/>
      <w:color w:val="000000" w:themeColor="text1" w:themeShade="BF"/>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pPr>
      <w:rPr>
        <w:rFonts w:cs="Times New Roman"/>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hemeFill="text1" w:themeFillTint="3F"/>
      </w:tcPr>
    </w:tblStylePr>
    <w:tblStylePr w:type="band1Horz">
      <w:rPr>
        <w:rFonts w:cs="Times New Roman"/>
      </w:rPr>
      <w:tblPr/>
      <w:tcPr>
        <w:tcBorders>
          <w:left w:val="nil"/>
          <w:right w:val="nil"/>
          <w:insideH w:val="nil"/>
          <w:insideV w:val="nil"/>
        </w:tcBorders>
        <w:shd w:val="clear" w:color="auto" w:fill="C0C0C0" w:themeFill="text1" w:themeFillTint="3F"/>
      </w:tcPr>
    </w:tblStylePr>
  </w:style>
  <w:style w:type="character" w:styleId="Tempatpenampungteks">
    <w:name w:val="Placeholder Text"/>
    <w:basedOn w:val="FontParagrafDefault"/>
    <w:uiPriority w:val="99"/>
    <w:semiHidden/>
    <w:rsid w:val="00EC00A4"/>
    <w:rPr>
      <w:rFonts w:cs="Times New Roman"/>
      <w:color w:val="808080"/>
    </w:rPr>
  </w:style>
  <w:style w:type="table" w:styleId="BayanganCahaya-Aksen6">
    <w:name w:val="Light Shading Accent 6"/>
    <w:basedOn w:val="TabelNormal"/>
    <w:uiPriority w:val="60"/>
    <w:rsid w:val="00EC00A4"/>
    <w:pPr>
      <w:spacing w:after="0" w:line="240" w:lineRule="auto"/>
    </w:pPr>
    <w:rPr>
      <w:rFonts w:ascii="Arial Narrow" w:eastAsia="Times New Roman" w:hAnsi="Arial Narrow" w:cs="Times New Roman"/>
      <w:color w:val="E36C0A" w:themeColor="accent6" w:themeShade="BF"/>
      <w:sz w:val="24"/>
      <w:lang w:eastAsia="en-US"/>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pPr>
      <w:rPr>
        <w:rFonts w:cs="Times New Roman"/>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pPr>
      <w:rPr>
        <w:rFonts w:cs="Times New Roman"/>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DE4D0" w:themeFill="accent6" w:themeFillTint="3F"/>
      </w:tcPr>
    </w:tblStylePr>
    <w:tblStylePr w:type="band1Horz">
      <w:rPr>
        <w:rFonts w:cs="Times New Roman"/>
      </w:rPr>
      <w:tblPr/>
      <w:tcPr>
        <w:tcBorders>
          <w:left w:val="nil"/>
          <w:right w:val="nil"/>
          <w:insideH w:val="nil"/>
          <w:insideV w:val="nil"/>
        </w:tcBorders>
        <w:shd w:val="clear" w:color="auto" w:fill="FDE4D0" w:themeFill="accent6" w:themeFillTint="3F"/>
      </w:tcPr>
    </w:tblStylePr>
  </w:style>
  <w:style w:type="paragraph" w:customStyle="1" w:styleId="Pa6">
    <w:name w:val="Pa6"/>
    <w:basedOn w:val="Default"/>
    <w:next w:val="Default"/>
    <w:uiPriority w:val="99"/>
    <w:rsid w:val="00EC00A4"/>
    <w:pPr>
      <w:spacing w:line="241" w:lineRule="atLeast"/>
    </w:pPr>
    <w:rPr>
      <w:rFonts w:ascii="Arial" w:eastAsia="Times New Roman" w:hAnsi="Arial" w:cs="Arial"/>
      <w:color w:val="auto"/>
      <w:lang w:eastAsia="en-US"/>
    </w:rPr>
  </w:style>
  <w:style w:type="character" w:customStyle="1" w:styleId="A9">
    <w:name w:val="A9"/>
    <w:uiPriority w:val="99"/>
    <w:rsid w:val="00EC00A4"/>
    <w:rPr>
      <w:color w:val="000000"/>
      <w:sz w:val="18"/>
    </w:rPr>
  </w:style>
  <w:style w:type="paragraph" w:customStyle="1" w:styleId="Pa29">
    <w:name w:val="Pa29"/>
    <w:basedOn w:val="Default"/>
    <w:next w:val="Default"/>
    <w:uiPriority w:val="99"/>
    <w:rsid w:val="00EC00A4"/>
    <w:pPr>
      <w:spacing w:line="181" w:lineRule="atLeast"/>
    </w:pPr>
    <w:rPr>
      <w:rFonts w:ascii="Arial" w:eastAsia="Times New Roman" w:hAnsi="Arial" w:cs="Arial"/>
      <w:color w:val="auto"/>
      <w:lang w:eastAsia="en-US"/>
    </w:rPr>
  </w:style>
  <w:style w:type="paragraph" w:customStyle="1" w:styleId="Pa3">
    <w:name w:val="Pa3"/>
    <w:basedOn w:val="Default"/>
    <w:next w:val="Default"/>
    <w:uiPriority w:val="99"/>
    <w:rsid w:val="00EC00A4"/>
    <w:pPr>
      <w:spacing w:line="301" w:lineRule="atLeast"/>
    </w:pPr>
    <w:rPr>
      <w:rFonts w:ascii="Arial" w:eastAsia="Times New Roman" w:hAnsi="Arial" w:cs="Arial"/>
      <w:color w:val="auto"/>
      <w:lang w:eastAsia="en-US"/>
    </w:rPr>
  </w:style>
  <w:style w:type="character" w:customStyle="1" w:styleId="A0">
    <w:name w:val="A0"/>
    <w:uiPriority w:val="99"/>
    <w:rsid w:val="00EC00A4"/>
    <w:rPr>
      <w:color w:val="000000"/>
      <w:sz w:val="14"/>
    </w:rPr>
  </w:style>
  <w:style w:type="paragraph" w:customStyle="1" w:styleId="Pa69">
    <w:name w:val="Pa69"/>
    <w:basedOn w:val="Default"/>
    <w:next w:val="Default"/>
    <w:uiPriority w:val="99"/>
    <w:rsid w:val="00EC00A4"/>
    <w:pPr>
      <w:spacing w:line="221" w:lineRule="atLeast"/>
    </w:pPr>
    <w:rPr>
      <w:rFonts w:ascii="Arial" w:eastAsia="Times New Roman" w:hAnsi="Arial" w:cs="Arial"/>
      <w:color w:val="auto"/>
      <w:lang w:eastAsia="en-US"/>
    </w:rPr>
  </w:style>
  <w:style w:type="paragraph" w:customStyle="1" w:styleId="Pa119">
    <w:name w:val="Pa119"/>
    <w:basedOn w:val="Default"/>
    <w:next w:val="Default"/>
    <w:uiPriority w:val="99"/>
    <w:rsid w:val="00EC00A4"/>
    <w:pPr>
      <w:spacing w:line="221" w:lineRule="atLeast"/>
    </w:pPr>
    <w:rPr>
      <w:rFonts w:ascii="Arial" w:eastAsia="Times New Roman" w:hAnsi="Arial" w:cs="Arial"/>
      <w:color w:val="auto"/>
      <w:lang w:eastAsia="en-US"/>
    </w:rPr>
  </w:style>
  <w:style w:type="character" w:customStyle="1" w:styleId="A18">
    <w:name w:val="A18"/>
    <w:uiPriority w:val="99"/>
    <w:rsid w:val="00EC00A4"/>
    <w:rPr>
      <w:b/>
      <w:color w:val="000000"/>
      <w:sz w:val="20"/>
    </w:rPr>
  </w:style>
  <w:style w:type="paragraph" w:customStyle="1" w:styleId="Pa53">
    <w:name w:val="Pa53"/>
    <w:basedOn w:val="Default"/>
    <w:next w:val="Default"/>
    <w:uiPriority w:val="99"/>
    <w:rsid w:val="00EC00A4"/>
    <w:pPr>
      <w:spacing w:line="221" w:lineRule="atLeast"/>
    </w:pPr>
    <w:rPr>
      <w:rFonts w:ascii="Arial" w:eastAsia="Times New Roman" w:hAnsi="Arial" w:cs="Arial"/>
      <w:color w:val="auto"/>
      <w:lang w:eastAsia="en-US"/>
    </w:rPr>
  </w:style>
  <w:style w:type="paragraph" w:customStyle="1" w:styleId="Pa126">
    <w:name w:val="Pa126"/>
    <w:basedOn w:val="Default"/>
    <w:next w:val="Default"/>
    <w:uiPriority w:val="99"/>
    <w:rsid w:val="00EC00A4"/>
    <w:pPr>
      <w:spacing w:line="221" w:lineRule="atLeast"/>
    </w:pPr>
    <w:rPr>
      <w:rFonts w:ascii="Arial" w:eastAsia="Times New Roman" w:hAnsi="Arial" w:cs="Arial"/>
      <w:color w:val="auto"/>
      <w:lang w:eastAsia="en-US"/>
    </w:rPr>
  </w:style>
  <w:style w:type="character" w:customStyle="1" w:styleId="A20">
    <w:name w:val="A20"/>
    <w:uiPriority w:val="99"/>
    <w:rsid w:val="00EC00A4"/>
    <w:rPr>
      <w:b/>
      <w:color w:val="000000"/>
      <w:sz w:val="20"/>
    </w:rPr>
  </w:style>
  <w:style w:type="character" w:customStyle="1" w:styleId="tgc">
    <w:name w:val="_tgc"/>
    <w:basedOn w:val="FontParagrafDefault"/>
    <w:rsid w:val="00EC00A4"/>
    <w:rPr>
      <w:rFonts w:cs="Times New Roman"/>
    </w:rPr>
  </w:style>
  <w:style w:type="table" w:customStyle="1" w:styleId="LightShading11">
    <w:name w:val="Light Shading11"/>
    <w:basedOn w:val="TabelNormal"/>
    <w:uiPriority w:val="60"/>
    <w:rsid w:val="00EC00A4"/>
    <w:pPr>
      <w:spacing w:after="0" w:line="240" w:lineRule="auto"/>
    </w:pPr>
    <w:rPr>
      <w:rFonts w:eastAsia="Times New Roman" w:cs="Times New Roman"/>
      <w:color w:val="000000"/>
      <w:lang w:eastAsia="en-US"/>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character" w:customStyle="1" w:styleId="ff1">
    <w:name w:val="ff1"/>
    <w:basedOn w:val="FontParagrafDefault"/>
    <w:rsid w:val="00EC00A4"/>
    <w:rPr>
      <w:rFonts w:cs="Times New Roman"/>
    </w:rPr>
  </w:style>
  <w:style w:type="character" w:customStyle="1" w:styleId="a1">
    <w:name w:val="_"/>
    <w:basedOn w:val="FontParagrafDefault"/>
    <w:rsid w:val="00EC00A4"/>
    <w:rPr>
      <w:rFonts w:cs="Times New Roman"/>
    </w:rPr>
  </w:style>
  <w:style w:type="table" w:customStyle="1" w:styleId="TableGridLight1">
    <w:name w:val="Table Grid Light1"/>
    <w:basedOn w:val="TabelNormal"/>
    <w:uiPriority w:val="40"/>
    <w:rsid w:val="00EC00A4"/>
    <w:pPr>
      <w:spacing w:after="0" w:line="240" w:lineRule="auto"/>
    </w:pPr>
    <w:rPr>
      <w:rFonts w:ascii="Calibri" w:eastAsia="Times New Roman" w:hAnsi="Calibri" w:cs="Times New Roman"/>
      <w:sz w:val="20"/>
      <w:szCs w:val="20"/>
      <w:lang w:val="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StyleRightAfter0ptLinespacingAtleast16pt">
    <w:name w:val="Style Right After:  0 pt Line spacing:  At least 16 pt"/>
    <w:basedOn w:val="Normal"/>
    <w:autoRedefine/>
    <w:rsid w:val="00EC00A4"/>
    <w:pPr>
      <w:spacing w:before="120" w:after="120" w:line="320" w:lineRule="atLeast"/>
      <w:jc w:val="right"/>
    </w:pPr>
    <w:rPr>
      <w:rFonts w:ascii="Times New Roman" w:eastAsia="Times New Roman" w:hAnsi="Times New Roman" w:cs="Times New Roman"/>
      <w:sz w:val="24"/>
      <w:szCs w:val="20"/>
      <w:lang w:val="en-ID" w:eastAsia="en-ID"/>
    </w:rPr>
  </w:style>
  <w:style w:type="paragraph" w:customStyle="1" w:styleId="md-p">
    <w:name w:val="md-p"/>
    <w:basedOn w:val="Normal"/>
    <w:rsid w:val="00EC00A4"/>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A4">
    <w:name w:val="A4"/>
    <w:uiPriority w:val="99"/>
    <w:rsid w:val="00EC00A4"/>
    <w:rPr>
      <w:color w:val="000000"/>
      <w:sz w:val="22"/>
    </w:rPr>
  </w:style>
  <w:style w:type="numbering" w:customStyle="1" w:styleId="Style4">
    <w:name w:val="Style4"/>
    <w:rsid w:val="00EC00A4"/>
    <w:pPr>
      <w:numPr>
        <w:numId w:val="16"/>
      </w:numPr>
    </w:pPr>
  </w:style>
  <w:style w:type="numbering" w:customStyle="1" w:styleId="Style5">
    <w:name w:val="Style5"/>
    <w:rsid w:val="00EC00A4"/>
    <w:pPr>
      <w:numPr>
        <w:numId w:val="17"/>
      </w:numPr>
    </w:pPr>
  </w:style>
  <w:style w:type="numbering" w:customStyle="1" w:styleId="Style7">
    <w:name w:val="Style7"/>
    <w:rsid w:val="00EC00A4"/>
    <w:pPr>
      <w:numPr>
        <w:numId w:val="19"/>
      </w:numPr>
    </w:pPr>
  </w:style>
  <w:style w:type="numbering" w:customStyle="1" w:styleId="Style2">
    <w:name w:val="Style2"/>
    <w:rsid w:val="00EC00A4"/>
    <w:pPr>
      <w:numPr>
        <w:numId w:val="14"/>
      </w:numPr>
    </w:pPr>
  </w:style>
  <w:style w:type="numbering" w:customStyle="1" w:styleId="Style3">
    <w:name w:val="Style3"/>
    <w:rsid w:val="00EC00A4"/>
    <w:pPr>
      <w:numPr>
        <w:numId w:val="15"/>
      </w:numPr>
    </w:pPr>
  </w:style>
  <w:style w:type="numbering" w:customStyle="1" w:styleId="Style6">
    <w:name w:val="Style6"/>
    <w:rsid w:val="00EC00A4"/>
    <w:pPr>
      <w:numPr>
        <w:numId w:val="18"/>
      </w:numPr>
    </w:pPr>
  </w:style>
  <w:style w:type="numbering" w:customStyle="1" w:styleId="Style8">
    <w:name w:val="Style8"/>
    <w:rsid w:val="00EC00A4"/>
    <w:pPr>
      <w:numPr>
        <w:numId w:val="20"/>
      </w:numPr>
    </w:pPr>
  </w:style>
  <w:style w:type="numbering" w:customStyle="1" w:styleId="Style1">
    <w:name w:val="Style1"/>
    <w:rsid w:val="00EC00A4"/>
    <w:pPr>
      <w:numPr>
        <w:numId w:val="13"/>
      </w:numPr>
    </w:pPr>
  </w:style>
  <w:style w:type="paragraph" w:styleId="IndenTeksIsi2">
    <w:name w:val="Body Text Indent 2"/>
    <w:basedOn w:val="Normal"/>
    <w:link w:val="IndenTeksIsi2KAR"/>
    <w:uiPriority w:val="99"/>
    <w:unhideWhenUsed/>
    <w:rsid w:val="00AB6562"/>
    <w:pPr>
      <w:spacing w:after="0" w:line="480" w:lineRule="auto"/>
      <w:ind w:left="426"/>
      <w:contextualSpacing/>
      <w:jc w:val="both"/>
    </w:pPr>
    <w:rPr>
      <w:rFonts w:ascii="Times New Roman" w:eastAsia="Calibri" w:hAnsi="Times New Roman" w:cs="Times New Roman"/>
      <w:sz w:val="24"/>
      <w:szCs w:val="24"/>
      <w:lang w:val="en-US" w:eastAsia="en-US"/>
    </w:rPr>
  </w:style>
  <w:style w:type="character" w:customStyle="1" w:styleId="IndenTeksIsi2KAR">
    <w:name w:val="Inden Teks Isi 2 KAR"/>
    <w:basedOn w:val="FontParagrafDefault"/>
    <w:link w:val="IndenTeksIsi2"/>
    <w:uiPriority w:val="99"/>
    <w:rsid w:val="00AB6562"/>
    <w:rPr>
      <w:rFonts w:ascii="Times New Roman" w:eastAsia="Calibri" w:hAnsi="Times New Roman" w:cs="Times New Roman"/>
      <w:sz w:val="24"/>
      <w:szCs w:val="24"/>
      <w:lang w:val="en-US" w:eastAsia="en-US"/>
    </w:rPr>
  </w:style>
  <w:style w:type="paragraph" w:styleId="TeksIsi2">
    <w:name w:val="Body Text 2"/>
    <w:basedOn w:val="Normal"/>
    <w:link w:val="TeksIsi2KAR"/>
    <w:uiPriority w:val="99"/>
    <w:semiHidden/>
    <w:unhideWhenUsed/>
    <w:rsid w:val="00AB6562"/>
    <w:pPr>
      <w:spacing w:after="120" w:line="480" w:lineRule="auto"/>
    </w:pPr>
    <w:rPr>
      <w:rFonts w:eastAsiaTheme="minorHAnsi"/>
      <w:lang w:eastAsia="en-US"/>
    </w:rPr>
  </w:style>
  <w:style w:type="character" w:customStyle="1" w:styleId="TeksIsi2KAR">
    <w:name w:val="Teks Isi 2 KAR"/>
    <w:basedOn w:val="FontParagrafDefault"/>
    <w:link w:val="TeksIsi2"/>
    <w:uiPriority w:val="99"/>
    <w:semiHidden/>
    <w:rsid w:val="00AB6562"/>
    <w:rPr>
      <w:rFonts w:eastAsiaTheme="minorHAnsi"/>
      <w:lang w:eastAsia="en-US"/>
    </w:rPr>
  </w:style>
  <w:style w:type="table" w:styleId="BayanganCahaya-Aksen4">
    <w:name w:val="Light Shading Accent 4"/>
    <w:basedOn w:val="TabelNormal"/>
    <w:uiPriority w:val="60"/>
    <w:rsid w:val="00AB6562"/>
    <w:pPr>
      <w:spacing w:after="0" w:line="240" w:lineRule="auto"/>
    </w:pPr>
    <w:rPr>
      <w:rFonts w:ascii="Calibri" w:eastAsia="Calibri" w:hAnsi="Calibri" w:cs="Times New Roman"/>
      <w:color w:val="5F497A"/>
      <w:sz w:val="20"/>
      <w:szCs w:val="20"/>
      <w:lang w:val="en-US" w:eastAsia="en-US"/>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BayanganSedang2-Aksen4">
    <w:name w:val="Medium Shading 2 Accent 4"/>
    <w:basedOn w:val="TabelNormal"/>
    <w:uiPriority w:val="64"/>
    <w:rsid w:val="00AB6562"/>
    <w:pPr>
      <w:spacing w:after="0" w:line="240" w:lineRule="auto"/>
    </w:pPr>
    <w:rPr>
      <w:rFonts w:ascii="Calibri" w:eastAsia="Calibri" w:hAnsi="Calibri" w:cs="Times New Roman"/>
      <w:sz w:val="20"/>
      <w:szCs w:val="20"/>
      <w:lang w:val="en-US"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BayanganSedang1-Aksen4">
    <w:name w:val="Medium Shading 1 Accent 4"/>
    <w:basedOn w:val="TabelNormal"/>
    <w:uiPriority w:val="63"/>
    <w:rsid w:val="00AB6562"/>
    <w:pPr>
      <w:spacing w:after="0" w:line="240" w:lineRule="auto"/>
    </w:pPr>
    <w:rPr>
      <w:rFonts w:ascii="Calibri" w:eastAsia="Calibri" w:hAnsi="Calibri" w:cs="Times New Roman"/>
      <w:sz w:val="20"/>
      <w:szCs w:val="20"/>
      <w:lang w:val="en-US" w:eastAsia="en-US"/>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LightShading2">
    <w:name w:val="Light Shading2"/>
    <w:basedOn w:val="TabelNormal"/>
    <w:uiPriority w:val="60"/>
    <w:rsid w:val="00AB6562"/>
    <w:pPr>
      <w:spacing w:after="0" w:line="240" w:lineRule="auto"/>
    </w:pPr>
    <w:rPr>
      <w:rFonts w:ascii="Calibri" w:eastAsia="Calibri" w:hAnsi="Calibri" w:cs="Times New Roman"/>
      <w:color w:val="000000"/>
      <w:sz w:val="20"/>
      <w:szCs w:val="20"/>
      <w:lang w:val="en-US"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l6">
    <w:name w:val="l6"/>
    <w:rsid w:val="00AB6562"/>
  </w:style>
  <w:style w:type="table" w:customStyle="1" w:styleId="KisiTabelTerang1">
    <w:name w:val="Kisi Tabel Terang1"/>
    <w:basedOn w:val="TabelNormal"/>
    <w:uiPriority w:val="40"/>
    <w:rsid w:val="00AB6562"/>
    <w:pPr>
      <w:spacing w:after="0" w:line="240" w:lineRule="auto"/>
    </w:pPr>
    <w:rPr>
      <w:rFonts w:eastAsiaTheme="minorHAnsi"/>
      <w:lang w:val="en-US"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fontstyle01">
    <w:name w:val="fontstyle01"/>
    <w:rsid w:val="00AB6562"/>
    <w:rPr>
      <w:rFonts w:ascii="Times New Roman" w:hAnsi="Times New Roman" w:cs="Times New Roman" w:hint="default"/>
      <w:b w:val="0"/>
      <w:bCs w:val="0"/>
      <w:i w:val="0"/>
      <w:iCs w:val="0"/>
      <w:color w:val="000000"/>
      <w:sz w:val="24"/>
      <w:szCs w:val="24"/>
    </w:rPr>
  </w:style>
  <w:style w:type="character" w:customStyle="1" w:styleId="A2">
    <w:name w:val="A2"/>
    <w:uiPriority w:val="99"/>
    <w:rsid w:val="00AB6562"/>
    <w:rPr>
      <w:i/>
      <w:iCs/>
      <w:color w:val="000000"/>
      <w:sz w:val="18"/>
      <w:szCs w:val="18"/>
    </w:rPr>
  </w:style>
  <w:style w:type="character" w:customStyle="1" w:styleId="FontStyle11">
    <w:name w:val="Font Style11"/>
    <w:uiPriority w:val="99"/>
    <w:rsid w:val="00731A11"/>
    <w:rPr>
      <w:rFonts w:ascii="Times New Roman" w:hAnsi="Times New Roman" w:cs="Times New Roman"/>
      <w:b/>
      <w:bCs/>
      <w:sz w:val="22"/>
      <w:szCs w:val="22"/>
    </w:rPr>
  </w:style>
  <w:style w:type="character" w:customStyle="1" w:styleId="FontStyle12">
    <w:name w:val="Font Style12"/>
    <w:uiPriority w:val="99"/>
    <w:rsid w:val="00731A11"/>
    <w:rPr>
      <w:rFonts w:ascii="Times New Roman" w:hAnsi="Times New Roman" w:cs="Times New Roman"/>
      <w:i/>
      <w:iCs/>
      <w:sz w:val="20"/>
      <w:szCs w:val="20"/>
    </w:rPr>
  </w:style>
  <w:style w:type="numbering" w:customStyle="1" w:styleId="NoList1">
    <w:name w:val="No List1"/>
    <w:next w:val="TidakAdaDaftar"/>
    <w:uiPriority w:val="99"/>
    <w:semiHidden/>
    <w:unhideWhenUsed/>
    <w:rsid w:val="00731A11"/>
  </w:style>
  <w:style w:type="paragraph" w:customStyle="1" w:styleId="EndNoteBibliographyTitle">
    <w:name w:val="EndNote Bibliography Title"/>
    <w:basedOn w:val="Normal"/>
    <w:link w:val="EndNoteBibliographyTitleChar"/>
    <w:rsid w:val="00731A11"/>
    <w:pPr>
      <w:spacing w:after="0"/>
      <w:jc w:val="center"/>
    </w:pPr>
    <w:rPr>
      <w:rFonts w:ascii="Calibri" w:eastAsia="Calibri" w:hAnsi="Calibri" w:cs="Times New Roman"/>
      <w:noProof/>
      <w:sz w:val="20"/>
      <w:szCs w:val="20"/>
      <w:lang w:val="en-US" w:eastAsia="en-US"/>
    </w:rPr>
  </w:style>
  <w:style w:type="character" w:customStyle="1" w:styleId="EndNoteBibliographyTitleChar">
    <w:name w:val="EndNote Bibliography Title Char"/>
    <w:link w:val="EndNoteBibliographyTitle"/>
    <w:rsid w:val="00731A11"/>
    <w:rPr>
      <w:rFonts w:ascii="Calibri" w:eastAsia="Calibri" w:hAnsi="Calibri" w:cs="Times New Roman"/>
      <w:noProof/>
      <w:sz w:val="20"/>
      <w:szCs w:val="20"/>
      <w:lang w:val="en-US" w:eastAsia="en-US"/>
    </w:rPr>
  </w:style>
  <w:style w:type="paragraph" w:customStyle="1" w:styleId="EndNoteBibliography">
    <w:name w:val="EndNote Bibliography"/>
    <w:basedOn w:val="Normal"/>
    <w:link w:val="EndNoteBibliographyChar"/>
    <w:rsid w:val="00731A11"/>
    <w:pPr>
      <w:spacing w:line="240" w:lineRule="auto"/>
    </w:pPr>
    <w:rPr>
      <w:rFonts w:ascii="Calibri" w:eastAsia="Calibri" w:hAnsi="Calibri" w:cs="Times New Roman"/>
      <w:noProof/>
      <w:sz w:val="20"/>
      <w:szCs w:val="20"/>
      <w:lang w:val="en-US" w:eastAsia="en-US"/>
    </w:rPr>
  </w:style>
  <w:style w:type="character" w:customStyle="1" w:styleId="EndNoteBibliographyChar">
    <w:name w:val="EndNote Bibliography Char"/>
    <w:link w:val="EndNoteBibliography"/>
    <w:rsid w:val="00731A11"/>
    <w:rPr>
      <w:rFonts w:ascii="Calibri" w:eastAsia="Calibri" w:hAnsi="Calibri" w:cs="Times New Roman"/>
      <w:noProof/>
      <w:sz w:val="20"/>
      <w:szCs w:val="20"/>
      <w:lang w:val="en-US" w:eastAsia="en-US"/>
    </w:rPr>
  </w:style>
  <w:style w:type="character" w:customStyle="1" w:styleId="FontStyle13">
    <w:name w:val="Font Style13"/>
    <w:uiPriority w:val="99"/>
    <w:rsid w:val="00731A11"/>
    <w:rPr>
      <w:rFonts w:ascii="Times New Roman" w:hAnsi="Times New Roman" w:cs="Times New Roman"/>
      <w:sz w:val="20"/>
      <w:szCs w:val="20"/>
    </w:rPr>
  </w:style>
  <w:style w:type="character" w:customStyle="1" w:styleId="apple-style-span">
    <w:name w:val="apple-style-span"/>
    <w:rsid w:val="00731A11"/>
  </w:style>
  <w:style w:type="character" w:customStyle="1" w:styleId="FontStyle14">
    <w:name w:val="Font Style14"/>
    <w:uiPriority w:val="99"/>
    <w:rsid w:val="00731A11"/>
    <w:rPr>
      <w:rFonts w:ascii="Times New Roman" w:hAnsi="Times New Roman" w:cs="Times New Roman"/>
      <w:b/>
      <w:bCs/>
      <w:sz w:val="18"/>
      <w:szCs w:val="18"/>
    </w:rPr>
  </w:style>
  <w:style w:type="paragraph" w:styleId="Judul">
    <w:name w:val="Title"/>
    <w:basedOn w:val="Normal"/>
    <w:link w:val="JudulKAR"/>
    <w:qFormat/>
    <w:rsid w:val="00731A11"/>
    <w:pPr>
      <w:spacing w:after="0" w:line="240" w:lineRule="auto"/>
      <w:jc w:val="center"/>
    </w:pPr>
    <w:rPr>
      <w:rFonts w:ascii="Arial" w:eastAsia="Times New Roman" w:hAnsi="Arial" w:cs="Times New Roman"/>
      <w:b/>
      <w:bCs/>
      <w:sz w:val="20"/>
      <w:szCs w:val="24"/>
      <w:lang w:val="en-US" w:eastAsia="en-US"/>
    </w:rPr>
  </w:style>
  <w:style w:type="character" w:customStyle="1" w:styleId="JudulKAR">
    <w:name w:val="Judul KAR"/>
    <w:basedOn w:val="FontParagrafDefault"/>
    <w:link w:val="Judul"/>
    <w:rsid w:val="00731A11"/>
    <w:rPr>
      <w:rFonts w:ascii="Arial" w:eastAsia="Times New Roman" w:hAnsi="Arial" w:cs="Times New Roman"/>
      <w:b/>
      <w:bCs/>
      <w:sz w:val="20"/>
      <w:szCs w:val="24"/>
      <w:lang w:val="en-US" w:eastAsia="en-US"/>
    </w:rPr>
  </w:style>
  <w:style w:type="character" w:customStyle="1" w:styleId="t">
    <w:name w:val="t"/>
    <w:rsid w:val="00731A11"/>
  </w:style>
  <w:style w:type="character" w:styleId="ReferensiKomentar">
    <w:name w:val="annotation reference"/>
    <w:uiPriority w:val="99"/>
    <w:semiHidden/>
    <w:unhideWhenUsed/>
    <w:rsid w:val="00731A11"/>
    <w:rPr>
      <w:sz w:val="16"/>
      <w:szCs w:val="16"/>
    </w:rPr>
  </w:style>
  <w:style w:type="paragraph" w:styleId="TeksKomentar">
    <w:name w:val="annotation text"/>
    <w:basedOn w:val="Normal"/>
    <w:link w:val="TeksKomentarKAR"/>
    <w:uiPriority w:val="99"/>
    <w:semiHidden/>
    <w:unhideWhenUsed/>
    <w:rsid w:val="00731A11"/>
    <w:rPr>
      <w:rFonts w:ascii="Calibri" w:eastAsia="Calibri" w:hAnsi="Calibri" w:cs="Times New Roman"/>
      <w:sz w:val="20"/>
      <w:szCs w:val="20"/>
      <w:lang w:val="en-US" w:eastAsia="en-US"/>
    </w:rPr>
  </w:style>
  <w:style w:type="character" w:customStyle="1" w:styleId="TeksKomentarKAR">
    <w:name w:val="Teks Komentar KAR"/>
    <w:basedOn w:val="FontParagrafDefault"/>
    <w:link w:val="TeksKomentar"/>
    <w:uiPriority w:val="99"/>
    <w:semiHidden/>
    <w:rsid w:val="00731A11"/>
    <w:rPr>
      <w:rFonts w:ascii="Calibri" w:eastAsia="Calibri" w:hAnsi="Calibri" w:cs="Times New Roman"/>
      <w:sz w:val="20"/>
      <w:szCs w:val="20"/>
      <w:lang w:val="en-US" w:eastAsia="en-US"/>
    </w:rPr>
  </w:style>
  <w:style w:type="numbering" w:customStyle="1" w:styleId="NoList2">
    <w:name w:val="No List2"/>
    <w:next w:val="TidakAdaDaftar"/>
    <w:uiPriority w:val="99"/>
    <w:semiHidden/>
    <w:unhideWhenUsed/>
    <w:rsid w:val="00731A11"/>
  </w:style>
  <w:style w:type="paragraph" w:customStyle="1" w:styleId="TableParagraph">
    <w:name w:val="Table Paragraph"/>
    <w:basedOn w:val="Normal"/>
    <w:uiPriority w:val="1"/>
    <w:qFormat/>
    <w:rsid w:val="00731A11"/>
    <w:pPr>
      <w:widowControl w:val="0"/>
      <w:autoSpaceDE w:val="0"/>
      <w:autoSpaceDN w:val="0"/>
      <w:spacing w:before="3" w:after="0" w:line="240" w:lineRule="auto"/>
    </w:pPr>
    <w:rPr>
      <w:rFonts w:ascii="Georgia" w:eastAsia="Georgia" w:hAnsi="Georgia" w:cs="Georgia"/>
      <w:lang w:val="en-US" w:eastAsia="en-US" w:bidi="en-US"/>
    </w:rPr>
  </w:style>
  <w:style w:type="table" w:customStyle="1" w:styleId="TableGrid">
    <w:name w:val="TableGrid"/>
    <w:rsid w:val="00731A11"/>
    <w:pPr>
      <w:spacing w:after="0" w:line="240" w:lineRule="auto"/>
    </w:pPr>
    <w:rPr>
      <w:rFonts w:ascii="Calibri" w:eastAsia="Times New Roman" w:hAnsi="Calibri" w:cs="Times New Roman"/>
    </w:rPr>
    <w:tblPr>
      <w:tblCellMar>
        <w:top w:w="0" w:type="dxa"/>
        <w:left w:w="0" w:type="dxa"/>
        <w:bottom w:w="0" w:type="dxa"/>
        <w:right w:w="0" w:type="dxa"/>
      </w:tblCellMar>
    </w:tblPr>
  </w:style>
  <w:style w:type="character" w:customStyle="1" w:styleId="skimlinks-unlinked">
    <w:name w:val="skimlinks-unlinked"/>
    <w:basedOn w:val="FontParagrafDefault"/>
    <w:rsid w:val="00731A11"/>
  </w:style>
  <w:style w:type="paragraph" w:styleId="TeksCatatanAkhir">
    <w:name w:val="endnote text"/>
    <w:basedOn w:val="Normal"/>
    <w:link w:val="TeksCatatanAkhirKAR"/>
    <w:uiPriority w:val="99"/>
    <w:semiHidden/>
    <w:unhideWhenUsed/>
    <w:rsid w:val="00731A11"/>
    <w:pPr>
      <w:spacing w:after="160" w:line="259" w:lineRule="auto"/>
    </w:pPr>
    <w:rPr>
      <w:rFonts w:ascii="Calibri" w:eastAsia="Calibri" w:hAnsi="Calibri" w:cs="Times New Roman"/>
      <w:sz w:val="20"/>
      <w:szCs w:val="20"/>
      <w:lang w:eastAsia="en-US"/>
    </w:rPr>
  </w:style>
  <w:style w:type="character" w:customStyle="1" w:styleId="TeksCatatanAkhirKAR">
    <w:name w:val="Teks Catatan Akhir KAR"/>
    <w:basedOn w:val="FontParagrafDefault"/>
    <w:link w:val="TeksCatatanAkhir"/>
    <w:uiPriority w:val="99"/>
    <w:semiHidden/>
    <w:rsid w:val="00731A11"/>
    <w:rPr>
      <w:rFonts w:ascii="Calibri" w:eastAsia="Calibri" w:hAnsi="Calibri" w:cs="Times New Roman"/>
      <w:sz w:val="20"/>
      <w:szCs w:val="20"/>
      <w:lang w:eastAsia="en-US"/>
    </w:rPr>
  </w:style>
  <w:style w:type="character" w:styleId="ReferensiCatatanAkhir">
    <w:name w:val="endnote reference"/>
    <w:uiPriority w:val="99"/>
    <w:semiHidden/>
    <w:unhideWhenUsed/>
    <w:rsid w:val="00731A11"/>
    <w:rPr>
      <w:vertAlign w:val="superscript"/>
    </w:rPr>
  </w:style>
  <w:style w:type="numbering" w:customStyle="1" w:styleId="Style81">
    <w:name w:val="Style81"/>
    <w:uiPriority w:val="99"/>
    <w:rsid w:val="00731A11"/>
  </w:style>
  <w:style w:type="character" w:customStyle="1" w:styleId="nw">
    <w:name w:val="nw"/>
    <w:basedOn w:val="FontParagrafDefault"/>
    <w:rsid w:val="00755D48"/>
  </w:style>
  <w:style w:type="character" w:customStyle="1" w:styleId="fullpost">
    <w:name w:val="fullpost"/>
    <w:basedOn w:val="FontParagrafDefault"/>
    <w:rsid w:val="00755D48"/>
  </w:style>
  <w:style w:type="character" w:customStyle="1" w:styleId="tlid-translation">
    <w:name w:val="tlid-translation"/>
    <w:basedOn w:val="FontParagrafDefault"/>
    <w:rsid w:val="00755D48"/>
  </w:style>
  <w:style w:type="paragraph" w:styleId="JudulTOC">
    <w:name w:val="TOC Heading"/>
    <w:basedOn w:val="Judul1"/>
    <w:next w:val="Normal"/>
    <w:uiPriority w:val="39"/>
    <w:unhideWhenUsed/>
    <w:qFormat/>
    <w:rsid w:val="008B0AE1"/>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eastAsia="ja-JP"/>
    </w:rPr>
  </w:style>
  <w:style w:type="paragraph" w:styleId="TOC1">
    <w:name w:val="toc 1"/>
    <w:basedOn w:val="Normal"/>
    <w:next w:val="Normal"/>
    <w:autoRedefine/>
    <w:uiPriority w:val="39"/>
    <w:unhideWhenUsed/>
    <w:rsid w:val="00467BBF"/>
    <w:pPr>
      <w:tabs>
        <w:tab w:val="left" w:leader="dot" w:pos="6946"/>
        <w:tab w:val="right" w:pos="7655"/>
      </w:tabs>
      <w:spacing w:after="0"/>
      <w:ind w:left="993" w:right="992" w:hanging="993"/>
    </w:pPr>
    <w:rPr>
      <w:rFonts w:ascii="Times New Roman" w:eastAsiaTheme="minorHAnsi" w:hAnsi="Times New Roman" w:cs="Times New Roman"/>
      <w:b/>
      <w:noProof/>
      <w:sz w:val="24"/>
      <w:szCs w:val="24"/>
      <w:lang w:val="en-US" w:eastAsia="en-US"/>
    </w:rPr>
  </w:style>
  <w:style w:type="paragraph" w:styleId="TOC2">
    <w:name w:val="toc 2"/>
    <w:basedOn w:val="Normal"/>
    <w:next w:val="Normal"/>
    <w:autoRedefine/>
    <w:uiPriority w:val="39"/>
    <w:unhideWhenUsed/>
    <w:rsid w:val="00467BBF"/>
    <w:pPr>
      <w:tabs>
        <w:tab w:val="left" w:leader="dot" w:pos="6946"/>
        <w:tab w:val="right" w:pos="7655"/>
      </w:tabs>
      <w:spacing w:after="0"/>
      <w:ind w:left="1560" w:right="992" w:hanging="567"/>
    </w:pPr>
    <w:rPr>
      <w:rFonts w:eastAsiaTheme="minorHAnsi"/>
      <w:lang w:val="en-US" w:eastAsia="en-US"/>
    </w:rPr>
  </w:style>
  <w:style w:type="paragraph" w:styleId="TOC3">
    <w:name w:val="toc 3"/>
    <w:basedOn w:val="Normal"/>
    <w:next w:val="Normal"/>
    <w:autoRedefine/>
    <w:uiPriority w:val="39"/>
    <w:unhideWhenUsed/>
    <w:rsid w:val="00467BBF"/>
    <w:pPr>
      <w:tabs>
        <w:tab w:val="left" w:leader="dot" w:pos="6946"/>
        <w:tab w:val="right" w:pos="7655"/>
      </w:tabs>
      <w:spacing w:after="0"/>
      <w:ind w:left="2268" w:right="992" w:hanging="708"/>
    </w:pPr>
    <w:rPr>
      <w:rFonts w:eastAsiaTheme="minorHAnsi"/>
      <w:lang w:val="en-US" w:eastAsia="en-US"/>
    </w:rPr>
  </w:style>
  <w:style w:type="character" w:customStyle="1" w:styleId="y2iqfc">
    <w:name w:val="y2iqfc"/>
    <w:basedOn w:val="FontParagrafDefault"/>
    <w:rsid w:val="008B0AE1"/>
  </w:style>
  <w:style w:type="character" w:customStyle="1" w:styleId="markedcontent">
    <w:name w:val="markedcontent"/>
    <w:basedOn w:val="FontParagrafDefault"/>
    <w:rsid w:val="008B0AE1"/>
  </w:style>
  <w:style w:type="paragraph" w:styleId="TeksCatatanKaki">
    <w:name w:val="footnote text"/>
    <w:basedOn w:val="Normal"/>
    <w:link w:val="TeksCatatanKakiKAR"/>
    <w:uiPriority w:val="99"/>
    <w:semiHidden/>
    <w:unhideWhenUsed/>
    <w:rsid w:val="008B0AE1"/>
    <w:pPr>
      <w:spacing w:after="0" w:line="240" w:lineRule="auto"/>
    </w:pPr>
    <w:rPr>
      <w:rFonts w:ascii="Calibri" w:eastAsia="Times New Roman" w:hAnsi="Calibri" w:cs="Times New Roman"/>
      <w:sz w:val="20"/>
      <w:szCs w:val="20"/>
    </w:rPr>
  </w:style>
  <w:style w:type="character" w:customStyle="1" w:styleId="TeksCatatanKakiKAR">
    <w:name w:val="Teks Catatan Kaki KAR"/>
    <w:basedOn w:val="FontParagrafDefault"/>
    <w:link w:val="TeksCatatanKaki"/>
    <w:uiPriority w:val="99"/>
    <w:semiHidden/>
    <w:rsid w:val="008B0AE1"/>
    <w:rPr>
      <w:rFonts w:ascii="Calibri" w:eastAsia="Times New Roman" w:hAnsi="Calibri" w:cs="Times New Roman"/>
      <w:sz w:val="20"/>
      <w:szCs w:val="20"/>
    </w:rPr>
  </w:style>
  <w:style w:type="paragraph" w:styleId="Keterangan">
    <w:name w:val="caption"/>
    <w:basedOn w:val="Normal"/>
    <w:next w:val="Normal"/>
    <w:uiPriority w:val="35"/>
    <w:unhideWhenUsed/>
    <w:qFormat/>
    <w:rsid w:val="008B0AE1"/>
    <w:pPr>
      <w:spacing w:line="240" w:lineRule="auto"/>
    </w:pPr>
    <w:rPr>
      <w:rFonts w:eastAsiaTheme="minorHAnsi"/>
      <w:i/>
      <w:iCs/>
      <w:color w:val="1F497D" w:themeColor="text2"/>
      <w:sz w:val="18"/>
      <w:szCs w:val="18"/>
      <w:lang w:val="en-US" w:eastAsia="en-US"/>
    </w:rPr>
  </w:style>
  <w:style w:type="paragraph" w:styleId="TabelGambar">
    <w:name w:val="table of figures"/>
    <w:basedOn w:val="Normal"/>
    <w:next w:val="Normal"/>
    <w:uiPriority w:val="99"/>
    <w:unhideWhenUsed/>
    <w:rsid w:val="008B0AE1"/>
    <w:pPr>
      <w:spacing w:after="0"/>
    </w:pPr>
    <w:rPr>
      <w:rFonts w:eastAsiaTheme="minorHAnsi"/>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340504">
      <w:bodyDiv w:val="1"/>
      <w:marLeft w:val="0"/>
      <w:marRight w:val="0"/>
      <w:marTop w:val="0"/>
      <w:marBottom w:val="0"/>
      <w:divBdr>
        <w:top w:val="none" w:sz="0" w:space="0" w:color="auto"/>
        <w:left w:val="none" w:sz="0" w:space="0" w:color="auto"/>
        <w:bottom w:val="none" w:sz="0" w:space="0" w:color="auto"/>
        <w:right w:val="none" w:sz="0" w:space="0" w:color="auto"/>
      </w:divBdr>
    </w:div>
    <w:div w:id="33384664">
      <w:bodyDiv w:val="1"/>
      <w:marLeft w:val="0"/>
      <w:marRight w:val="0"/>
      <w:marTop w:val="0"/>
      <w:marBottom w:val="0"/>
      <w:divBdr>
        <w:top w:val="none" w:sz="0" w:space="0" w:color="auto"/>
        <w:left w:val="none" w:sz="0" w:space="0" w:color="auto"/>
        <w:bottom w:val="none" w:sz="0" w:space="0" w:color="auto"/>
        <w:right w:val="none" w:sz="0" w:space="0" w:color="auto"/>
      </w:divBdr>
    </w:div>
    <w:div w:id="46026631">
      <w:bodyDiv w:val="1"/>
      <w:marLeft w:val="0"/>
      <w:marRight w:val="0"/>
      <w:marTop w:val="0"/>
      <w:marBottom w:val="0"/>
      <w:divBdr>
        <w:top w:val="none" w:sz="0" w:space="0" w:color="auto"/>
        <w:left w:val="none" w:sz="0" w:space="0" w:color="auto"/>
        <w:bottom w:val="none" w:sz="0" w:space="0" w:color="auto"/>
        <w:right w:val="none" w:sz="0" w:space="0" w:color="auto"/>
      </w:divBdr>
    </w:div>
    <w:div w:id="83380379">
      <w:bodyDiv w:val="1"/>
      <w:marLeft w:val="0"/>
      <w:marRight w:val="0"/>
      <w:marTop w:val="0"/>
      <w:marBottom w:val="0"/>
      <w:divBdr>
        <w:top w:val="none" w:sz="0" w:space="0" w:color="auto"/>
        <w:left w:val="none" w:sz="0" w:space="0" w:color="auto"/>
        <w:bottom w:val="none" w:sz="0" w:space="0" w:color="auto"/>
        <w:right w:val="none" w:sz="0" w:space="0" w:color="auto"/>
      </w:divBdr>
    </w:div>
    <w:div w:id="121658078">
      <w:bodyDiv w:val="1"/>
      <w:marLeft w:val="0"/>
      <w:marRight w:val="0"/>
      <w:marTop w:val="0"/>
      <w:marBottom w:val="0"/>
      <w:divBdr>
        <w:top w:val="none" w:sz="0" w:space="0" w:color="auto"/>
        <w:left w:val="none" w:sz="0" w:space="0" w:color="auto"/>
        <w:bottom w:val="none" w:sz="0" w:space="0" w:color="auto"/>
        <w:right w:val="none" w:sz="0" w:space="0" w:color="auto"/>
      </w:divBdr>
    </w:div>
    <w:div w:id="150293097">
      <w:bodyDiv w:val="1"/>
      <w:marLeft w:val="0"/>
      <w:marRight w:val="0"/>
      <w:marTop w:val="0"/>
      <w:marBottom w:val="0"/>
      <w:divBdr>
        <w:top w:val="none" w:sz="0" w:space="0" w:color="auto"/>
        <w:left w:val="none" w:sz="0" w:space="0" w:color="auto"/>
        <w:bottom w:val="none" w:sz="0" w:space="0" w:color="auto"/>
        <w:right w:val="none" w:sz="0" w:space="0" w:color="auto"/>
      </w:divBdr>
    </w:div>
    <w:div w:id="178397181">
      <w:bodyDiv w:val="1"/>
      <w:marLeft w:val="0"/>
      <w:marRight w:val="0"/>
      <w:marTop w:val="0"/>
      <w:marBottom w:val="0"/>
      <w:divBdr>
        <w:top w:val="none" w:sz="0" w:space="0" w:color="auto"/>
        <w:left w:val="none" w:sz="0" w:space="0" w:color="auto"/>
        <w:bottom w:val="none" w:sz="0" w:space="0" w:color="auto"/>
        <w:right w:val="none" w:sz="0" w:space="0" w:color="auto"/>
      </w:divBdr>
    </w:div>
    <w:div w:id="281956722">
      <w:bodyDiv w:val="1"/>
      <w:marLeft w:val="0"/>
      <w:marRight w:val="0"/>
      <w:marTop w:val="0"/>
      <w:marBottom w:val="0"/>
      <w:divBdr>
        <w:top w:val="none" w:sz="0" w:space="0" w:color="auto"/>
        <w:left w:val="none" w:sz="0" w:space="0" w:color="auto"/>
        <w:bottom w:val="none" w:sz="0" w:space="0" w:color="auto"/>
        <w:right w:val="none" w:sz="0" w:space="0" w:color="auto"/>
      </w:divBdr>
    </w:div>
    <w:div w:id="356733052">
      <w:bodyDiv w:val="1"/>
      <w:marLeft w:val="0"/>
      <w:marRight w:val="0"/>
      <w:marTop w:val="0"/>
      <w:marBottom w:val="0"/>
      <w:divBdr>
        <w:top w:val="none" w:sz="0" w:space="0" w:color="auto"/>
        <w:left w:val="none" w:sz="0" w:space="0" w:color="auto"/>
        <w:bottom w:val="none" w:sz="0" w:space="0" w:color="auto"/>
        <w:right w:val="none" w:sz="0" w:space="0" w:color="auto"/>
      </w:divBdr>
      <w:divsChild>
        <w:div w:id="1288050749">
          <w:marLeft w:val="0"/>
          <w:marRight w:val="0"/>
          <w:marTop w:val="0"/>
          <w:marBottom w:val="0"/>
          <w:divBdr>
            <w:top w:val="none" w:sz="0" w:space="0" w:color="auto"/>
            <w:left w:val="none" w:sz="0" w:space="0" w:color="auto"/>
            <w:bottom w:val="none" w:sz="0" w:space="0" w:color="auto"/>
            <w:right w:val="none" w:sz="0" w:space="0" w:color="auto"/>
          </w:divBdr>
        </w:div>
        <w:div w:id="1676961323">
          <w:marLeft w:val="0"/>
          <w:marRight w:val="0"/>
          <w:marTop w:val="0"/>
          <w:marBottom w:val="0"/>
          <w:divBdr>
            <w:top w:val="none" w:sz="0" w:space="0" w:color="auto"/>
            <w:left w:val="none" w:sz="0" w:space="0" w:color="auto"/>
            <w:bottom w:val="none" w:sz="0" w:space="0" w:color="auto"/>
            <w:right w:val="none" w:sz="0" w:space="0" w:color="auto"/>
          </w:divBdr>
        </w:div>
      </w:divsChild>
    </w:div>
    <w:div w:id="448815437">
      <w:bodyDiv w:val="1"/>
      <w:marLeft w:val="0"/>
      <w:marRight w:val="0"/>
      <w:marTop w:val="0"/>
      <w:marBottom w:val="0"/>
      <w:divBdr>
        <w:top w:val="none" w:sz="0" w:space="0" w:color="auto"/>
        <w:left w:val="none" w:sz="0" w:space="0" w:color="auto"/>
        <w:bottom w:val="none" w:sz="0" w:space="0" w:color="auto"/>
        <w:right w:val="none" w:sz="0" w:space="0" w:color="auto"/>
      </w:divBdr>
    </w:div>
    <w:div w:id="476846860">
      <w:bodyDiv w:val="1"/>
      <w:marLeft w:val="0"/>
      <w:marRight w:val="0"/>
      <w:marTop w:val="0"/>
      <w:marBottom w:val="0"/>
      <w:divBdr>
        <w:top w:val="none" w:sz="0" w:space="0" w:color="auto"/>
        <w:left w:val="none" w:sz="0" w:space="0" w:color="auto"/>
        <w:bottom w:val="none" w:sz="0" w:space="0" w:color="auto"/>
        <w:right w:val="none" w:sz="0" w:space="0" w:color="auto"/>
      </w:divBdr>
    </w:div>
    <w:div w:id="492643476">
      <w:bodyDiv w:val="1"/>
      <w:marLeft w:val="0"/>
      <w:marRight w:val="0"/>
      <w:marTop w:val="0"/>
      <w:marBottom w:val="0"/>
      <w:divBdr>
        <w:top w:val="none" w:sz="0" w:space="0" w:color="auto"/>
        <w:left w:val="none" w:sz="0" w:space="0" w:color="auto"/>
        <w:bottom w:val="none" w:sz="0" w:space="0" w:color="auto"/>
        <w:right w:val="none" w:sz="0" w:space="0" w:color="auto"/>
      </w:divBdr>
    </w:div>
    <w:div w:id="531379582">
      <w:bodyDiv w:val="1"/>
      <w:marLeft w:val="0"/>
      <w:marRight w:val="0"/>
      <w:marTop w:val="0"/>
      <w:marBottom w:val="0"/>
      <w:divBdr>
        <w:top w:val="none" w:sz="0" w:space="0" w:color="auto"/>
        <w:left w:val="none" w:sz="0" w:space="0" w:color="auto"/>
        <w:bottom w:val="none" w:sz="0" w:space="0" w:color="auto"/>
        <w:right w:val="none" w:sz="0" w:space="0" w:color="auto"/>
      </w:divBdr>
      <w:divsChild>
        <w:div w:id="1943222323">
          <w:marLeft w:val="0"/>
          <w:marRight w:val="0"/>
          <w:marTop w:val="0"/>
          <w:marBottom w:val="0"/>
          <w:divBdr>
            <w:top w:val="none" w:sz="0" w:space="0" w:color="auto"/>
            <w:left w:val="none" w:sz="0" w:space="0" w:color="auto"/>
            <w:bottom w:val="none" w:sz="0" w:space="0" w:color="auto"/>
            <w:right w:val="none" w:sz="0" w:space="0" w:color="auto"/>
          </w:divBdr>
        </w:div>
        <w:div w:id="38671104">
          <w:marLeft w:val="0"/>
          <w:marRight w:val="0"/>
          <w:marTop w:val="0"/>
          <w:marBottom w:val="0"/>
          <w:divBdr>
            <w:top w:val="none" w:sz="0" w:space="0" w:color="auto"/>
            <w:left w:val="none" w:sz="0" w:space="0" w:color="auto"/>
            <w:bottom w:val="none" w:sz="0" w:space="0" w:color="auto"/>
            <w:right w:val="none" w:sz="0" w:space="0" w:color="auto"/>
          </w:divBdr>
        </w:div>
        <w:div w:id="1712681292">
          <w:marLeft w:val="0"/>
          <w:marRight w:val="0"/>
          <w:marTop w:val="0"/>
          <w:marBottom w:val="0"/>
          <w:divBdr>
            <w:top w:val="none" w:sz="0" w:space="0" w:color="auto"/>
            <w:left w:val="none" w:sz="0" w:space="0" w:color="auto"/>
            <w:bottom w:val="none" w:sz="0" w:space="0" w:color="auto"/>
            <w:right w:val="none" w:sz="0" w:space="0" w:color="auto"/>
          </w:divBdr>
        </w:div>
      </w:divsChild>
    </w:div>
    <w:div w:id="566037334">
      <w:bodyDiv w:val="1"/>
      <w:marLeft w:val="0"/>
      <w:marRight w:val="0"/>
      <w:marTop w:val="0"/>
      <w:marBottom w:val="0"/>
      <w:divBdr>
        <w:top w:val="none" w:sz="0" w:space="0" w:color="auto"/>
        <w:left w:val="none" w:sz="0" w:space="0" w:color="auto"/>
        <w:bottom w:val="none" w:sz="0" w:space="0" w:color="auto"/>
        <w:right w:val="none" w:sz="0" w:space="0" w:color="auto"/>
      </w:divBdr>
    </w:div>
    <w:div w:id="657152320">
      <w:bodyDiv w:val="1"/>
      <w:marLeft w:val="0"/>
      <w:marRight w:val="0"/>
      <w:marTop w:val="0"/>
      <w:marBottom w:val="0"/>
      <w:divBdr>
        <w:top w:val="none" w:sz="0" w:space="0" w:color="auto"/>
        <w:left w:val="none" w:sz="0" w:space="0" w:color="auto"/>
        <w:bottom w:val="none" w:sz="0" w:space="0" w:color="auto"/>
        <w:right w:val="none" w:sz="0" w:space="0" w:color="auto"/>
      </w:divBdr>
    </w:div>
    <w:div w:id="661197341">
      <w:bodyDiv w:val="1"/>
      <w:marLeft w:val="0"/>
      <w:marRight w:val="0"/>
      <w:marTop w:val="0"/>
      <w:marBottom w:val="0"/>
      <w:divBdr>
        <w:top w:val="none" w:sz="0" w:space="0" w:color="auto"/>
        <w:left w:val="none" w:sz="0" w:space="0" w:color="auto"/>
        <w:bottom w:val="none" w:sz="0" w:space="0" w:color="auto"/>
        <w:right w:val="none" w:sz="0" w:space="0" w:color="auto"/>
      </w:divBdr>
    </w:div>
    <w:div w:id="701366609">
      <w:bodyDiv w:val="1"/>
      <w:marLeft w:val="0"/>
      <w:marRight w:val="0"/>
      <w:marTop w:val="0"/>
      <w:marBottom w:val="0"/>
      <w:divBdr>
        <w:top w:val="none" w:sz="0" w:space="0" w:color="auto"/>
        <w:left w:val="none" w:sz="0" w:space="0" w:color="auto"/>
        <w:bottom w:val="none" w:sz="0" w:space="0" w:color="auto"/>
        <w:right w:val="none" w:sz="0" w:space="0" w:color="auto"/>
      </w:divBdr>
      <w:divsChild>
        <w:div w:id="222180857">
          <w:marLeft w:val="0"/>
          <w:marRight w:val="0"/>
          <w:marTop w:val="150"/>
          <w:marBottom w:val="0"/>
          <w:divBdr>
            <w:top w:val="none" w:sz="0" w:space="0" w:color="auto"/>
            <w:left w:val="none" w:sz="0" w:space="0" w:color="auto"/>
            <w:bottom w:val="none" w:sz="0" w:space="0" w:color="auto"/>
            <w:right w:val="none" w:sz="0" w:space="0" w:color="auto"/>
          </w:divBdr>
        </w:div>
      </w:divsChild>
    </w:div>
    <w:div w:id="741147549">
      <w:bodyDiv w:val="1"/>
      <w:marLeft w:val="0"/>
      <w:marRight w:val="0"/>
      <w:marTop w:val="0"/>
      <w:marBottom w:val="0"/>
      <w:divBdr>
        <w:top w:val="none" w:sz="0" w:space="0" w:color="auto"/>
        <w:left w:val="none" w:sz="0" w:space="0" w:color="auto"/>
        <w:bottom w:val="none" w:sz="0" w:space="0" w:color="auto"/>
        <w:right w:val="none" w:sz="0" w:space="0" w:color="auto"/>
      </w:divBdr>
    </w:div>
    <w:div w:id="750391492">
      <w:bodyDiv w:val="1"/>
      <w:marLeft w:val="0"/>
      <w:marRight w:val="0"/>
      <w:marTop w:val="0"/>
      <w:marBottom w:val="0"/>
      <w:divBdr>
        <w:top w:val="none" w:sz="0" w:space="0" w:color="auto"/>
        <w:left w:val="none" w:sz="0" w:space="0" w:color="auto"/>
        <w:bottom w:val="none" w:sz="0" w:space="0" w:color="auto"/>
        <w:right w:val="none" w:sz="0" w:space="0" w:color="auto"/>
      </w:divBdr>
    </w:div>
    <w:div w:id="854417546">
      <w:bodyDiv w:val="1"/>
      <w:marLeft w:val="0"/>
      <w:marRight w:val="0"/>
      <w:marTop w:val="0"/>
      <w:marBottom w:val="0"/>
      <w:divBdr>
        <w:top w:val="none" w:sz="0" w:space="0" w:color="auto"/>
        <w:left w:val="none" w:sz="0" w:space="0" w:color="auto"/>
        <w:bottom w:val="none" w:sz="0" w:space="0" w:color="auto"/>
        <w:right w:val="none" w:sz="0" w:space="0" w:color="auto"/>
      </w:divBdr>
    </w:div>
    <w:div w:id="892037639">
      <w:bodyDiv w:val="1"/>
      <w:marLeft w:val="0"/>
      <w:marRight w:val="0"/>
      <w:marTop w:val="0"/>
      <w:marBottom w:val="0"/>
      <w:divBdr>
        <w:top w:val="none" w:sz="0" w:space="0" w:color="auto"/>
        <w:left w:val="none" w:sz="0" w:space="0" w:color="auto"/>
        <w:bottom w:val="none" w:sz="0" w:space="0" w:color="auto"/>
        <w:right w:val="none" w:sz="0" w:space="0" w:color="auto"/>
      </w:divBdr>
    </w:div>
    <w:div w:id="895168570">
      <w:bodyDiv w:val="1"/>
      <w:marLeft w:val="0"/>
      <w:marRight w:val="0"/>
      <w:marTop w:val="0"/>
      <w:marBottom w:val="0"/>
      <w:divBdr>
        <w:top w:val="none" w:sz="0" w:space="0" w:color="auto"/>
        <w:left w:val="none" w:sz="0" w:space="0" w:color="auto"/>
        <w:bottom w:val="none" w:sz="0" w:space="0" w:color="auto"/>
        <w:right w:val="none" w:sz="0" w:space="0" w:color="auto"/>
      </w:divBdr>
    </w:div>
    <w:div w:id="906839669">
      <w:bodyDiv w:val="1"/>
      <w:marLeft w:val="0"/>
      <w:marRight w:val="0"/>
      <w:marTop w:val="0"/>
      <w:marBottom w:val="0"/>
      <w:divBdr>
        <w:top w:val="none" w:sz="0" w:space="0" w:color="auto"/>
        <w:left w:val="none" w:sz="0" w:space="0" w:color="auto"/>
        <w:bottom w:val="none" w:sz="0" w:space="0" w:color="auto"/>
        <w:right w:val="none" w:sz="0" w:space="0" w:color="auto"/>
      </w:divBdr>
    </w:div>
    <w:div w:id="923106576">
      <w:bodyDiv w:val="1"/>
      <w:marLeft w:val="0"/>
      <w:marRight w:val="0"/>
      <w:marTop w:val="0"/>
      <w:marBottom w:val="0"/>
      <w:divBdr>
        <w:top w:val="none" w:sz="0" w:space="0" w:color="auto"/>
        <w:left w:val="none" w:sz="0" w:space="0" w:color="auto"/>
        <w:bottom w:val="none" w:sz="0" w:space="0" w:color="auto"/>
        <w:right w:val="none" w:sz="0" w:space="0" w:color="auto"/>
      </w:divBdr>
    </w:div>
    <w:div w:id="925990692">
      <w:bodyDiv w:val="1"/>
      <w:marLeft w:val="0"/>
      <w:marRight w:val="0"/>
      <w:marTop w:val="0"/>
      <w:marBottom w:val="0"/>
      <w:divBdr>
        <w:top w:val="none" w:sz="0" w:space="0" w:color="auto"/>
        <w:left w:val="none" w:sz="0" w:space="0" w:color="auto"/>
        <w:bottom w:val="none" w:sz="0" w:space="0" w:color="auto"/>
        <w:right w:val="none" w:sz="0" w:space="0" w:color="auto"/>
      </w:divBdr>
    </w:div>
    <w:div w:id="992417200">
      <w:bodyDiv w:val="1"/>
      <w:marLeft w:val="0"/>
      <w:marRight w:val="0"/>
      <w:marTop w:val="0"/>
      <w:marBottom w:val="0"/>
      <w:divBdr>
        <w:top w:val="none" w:sz="0" w:space="0" w:color="auto"/>
        <w:left w:val="none" w:sz="0" w:space="0" w:color="auto"/>
        <w:bottom w:val="none" w:sz="0" w:space="0" w:color="auto"/>
        <w:right w:val="none" w:sz="0" w:space="0" w:color="auto"/>
      </w:divBdr>
    </w:div>
    <w:div w:id="1049106802">
      <w:bodyDiv w:val="1"/>
      <w:marLeft w:val="0"/>
      <w:marRight w:val="0"/>
      <w:marTop w:val="0"/>
      <w:marBottom w:val="0"/>
      <w:divBdr>
        <w:top w:val="none" w:sz="0" w:space="0" w:color="auto"/>
        <w:left w:val="none" w:sz="0" w:space="0" w:color="auto"/>
        <w:bottom w:val="none" w:sz="0" w:space="0" w:color="auto"/>
        <w:right w:val="none" w:sz="0" w:space="0" w:color="auto"/>
      </w:divBdr>
    </w:div>
    <w:div w:id="1093282165">
      <w:bodyDiv w:val="1"/>
      <w:marLeft w:val="0"/>
      <w:marRight w:val="0"/>
      <w:marTop w:val="0"/>
      <w:marBottom w:val="0"/>
      <w:divBdr>
        <w:top w:val="none" w:sz="0" w:space="0" w:color="auto"/>
        <w:left w:val="none" w:sz="0" w:space="0" w:color="auto"/>
        <w:bottom w:val="none" w:sz="0" w:space="0" w:color="auto"/>
        <w:right w:val="none" w:sz="0" w:space="0" w:color="auto"/>
      </w:divBdr>
    </w:div>
    <w:div w:id="1105809898">
      <w:bodyDiv w:val="1"/>
      <w:marLeft w:val="0"/>
      <w:marRight w:val="0"/>
      <w:marTop w:val="0"/>
      <w:marBottom w:val="0"/>
      <w:divBdr>
        <w:top w:val="none" w:sz="0" w:space="0" w:color="auto"/>
        <w:left w:val="none" w:sz="0" w:space="0" w:color="auto"/>
        <w:bottom w:val="none" w:sz="0" w:space="0" w:color="auto"/>
        <w:right w:val="none" w:sz="0" w:space="0" w:color="auto"/>
      </w:divBdr>
    </w:div>
    <w:div w:id="1157184172">
      <w:bodyDiv w:val="1"/>
      <w:marLeft w:val="0"/>
      <w:marRight w:val="0"/>
      <w:marTop w:val="0"/>
      <w:marBottom w:val="0"/>
      <w:divBdr>
        <w:top w:val="none" w:sz="0" w:space="0" w:color="auto"/>
        <w:left w:val="none" w:sz="0" w:space="0" w:color="auto"/>
        <w:bottom w:val="none" w:sz="0" w:space="0" w:color="auto"/>
        <w:right w:val="none" w:sz="0" w:space="0" w:color="auto"/>
      </w:divBdr>
    </w:div>
    <w:div w:id="1249733792">
      <w:bodyDiv w:val="1"/>
      <w:marLeft w:val="0"/>
      <w:marRight w:val="0"/>
      <w:marTop w:val="0"/>
      <w:marBottom w:val="0"/>
      <w:divBdr>
        <w:top w:val="none" w:sz="0" w:space="0" w:color="auto"/>
        <w:left w:val="none" w:sz="0" w:space="0" w:color="auto"/>
        <w:bottom w:val="none" w:sz="0" w:space="0" w:color="auto"/>
        <w:right w:val="none" w:sz="0" w:space="0" w:color="auto"/>
      </w:divBdr>
    </w:div>
    <w:div w:id="1278679477">
      <w:bodyDiv w:val="1"/>
      <w:marLeft w:val="0"/>
      <w:marRight w:val="0"/>
      <w:marTop w:val="0"/>
      <w:marBottom w:val="0"/>
      <w:divBdr>
        <w:top w:val="none" w:sz="0" w:space="0" w:color="auto"/>
        <w:left w:val="none" w:sz="0" w:space="0" w:color="auto"/>
        <w:bottom w:val="none" w:sz="0" w:space="0" w:color="auto"/>
        <w:right w:val="none" w:sz="0" w:space="0" w:color="auto"/>
      </w:divBdr>
    </w:div>
    <w:div w:id="1298149611">
      <w:bodyDiv w:val="1"/>
      <w:marLeft w:val="0"/>
      <w:marRight w:val="0"/>
      <w:marTop w:val="0"/>
      <w:marBottom w:val="0"/>
      <w:divBdr>
        <w:top w:val="none" w:sz="0" w:space="0" w:color="auto"/>
        <w:left w:val="none" w:sz="0" w:space="0" w:color="auto"/>
        <w:bottom w:val="none" w:sz="0" w:space="0" w:color="auto"/>
        <w:right w:val="none" w:sz="0" w:space="0" w:color="auto"/>
      </w:divBdr>
    </w:div>
    <w:div w:id="1331257723">
      <w:bodyDiv w:val="1"/>
      <w:marLeft w:val="0"/>
      <w:marRight w:val="0"/>
      <w:marTop w:val="0"/>
      <w:marBottom w:val="0"/>
      <w:divBdr>
        <w:top w:val="none" w:sz="0" w:space="0" w:color="auto"/>
        <w:left w:val="none" w:sz="0" w:space="0" w:color="auto"/>
        <w:bottom w:val="none" w:sz="0" w:space="0" w:color="auto"/>
        <w:right w:val="none" w:sz="0" w:space="0" w:color="auto"/>
      </w:divBdr>
    </w:div>
    <w:div w:id="1344743708">
      <w:bodyDiv w:val="1"/>
      <w:marLeft w:val="0"/>
      <w:marRight w:val="0"/>
      <w:marTop w:val="0"/>
      <w:marBottom w:val="0"/>
      <w:divBdr>
        <w:top w:val="none" w:sz="0" w:space="0" w:color="auto"/>
        <w:left w:val="none" w:sz="0" w:space="0" w:color="auto"/>
        <w:bottom w:val="none" w:sz="0" w:space="0" w:color="auto"/>
        <w:right w:val="none" w:sz="0" w:space="0" w:color="auto"/>
      </w:divBdr>
    </w:div>
    <w:div w:id="1375153759">
      <w:bodyDiv w:val="1"/>
      <w:marLeft w:val="0"/>
      <w:marRight w:val="0"/>
      <w:marTop w:val="0"/>
      <w:marBottom w:val="0"/>
      <w:divBdr>
        <w:top w:val="none" w:sz="0" w:space="0" w:color="auto"/>
        <w:left w:val="none" w:sz="0" w:space="0" w:color="auto"/>
        <w:bottom w:val="none" w:sz="0" w:space="0" w:color="auto"/>
        <w:right w:val="none" w:sz="0" w:space="0" w:color="auto"/>
      </w:divBdr>
    </w:div>
    <w:div w:id="1476097792">
      <w:bodyDiv w:val="1"/>
      <w:marLeft w:val="0"/>
      <w:marRight w:val="0"/>
      <w:marTop w:val="0"/>
      <w:marBottom w:val="0"/>
      <w:divBdr>
        <w:top w:val="none" w:sz="0" w:space="0" w:color="auto"/>
        <w:left w:val="none" w:sz="0" w:space="0" w:color="auto"/>
        <w:bottom w:val="none" w:sz="0" w:space="0" w:color="auto"/>
        <w:right w:val="none" w:sz="0" w:space="0" w:color="auto"/>
      </w:divBdr>
    </w:div>
    <w:div w:id="1479418074">
      <w:bodyDiv w:val="1"/>
      <w:marLeft w:val="0"/>
      <w:marRight w:val="0"/>
      <w:marTop w:val="0"/>
      <w:marBottom w:val="0"/>
      <w:divBdr>
        <w:top w:val="none" w:sz="0" w:space="0" w:color="auto"/>
        <w:left w:val="none" w:sz="0" w:space="0" w:color="auto"/>
        <w:bottom w:val="none" w:sz="0" w:space="0" w:color="auto"/>
        <w:right w:val="none" w:sz="0" w:space="0" w:color="auto"/>
      </w:divBdr>
      <w:divsChild>
        <w:div w:id="870260480">
          <w:marLeft w:val="0"/>
          <w:marRight w:val="0"/>
          <w:marTop w:val="0"/>
          <w:marBottom w:val="0"/>
          <w:divBdr>
            <w:top w:val="none" w:sz="0" w:space="0" w:color="auto"/>
            <w:left w:val="none" w:sz="0" w:space="0" w:color="auto"/>
            <w:bottom w:val="none" w:sz="0" w:space="0" w:color="auto"/>
            <w:right w:val="none" w:sz="0" w:space="0" w:color="auto"/>
          </w:divBdr>
        </w:div>
        <w:div w:id="1190142485">
          <w:marLeft w:val="0"/>
          <w:marRight w:val="0"/>
          <w:marTop w:val="0"/>
          <w:marBottom w:val="0"/>
          <w:divBdr>
            <w:top w:val="none" w:sz="0" w:space="0" w:color="auto"/>
            <w:left w:val="none" w:sz="0" w:space="0" w:color="auto"/>
            <w:bottom w:val="none" w:sz="0" w:space="0" w:color="auto"/>
            <w:right w:val="none" w:sz="0" w:space="0" w:color="auto"/>
          </w:divBdr>
        </w:div>
        <w:div w:id="80489879">
          <w:marLeft w:val="0"/>
          <w:marRight w:val="0"/>
          <w:marTop w:val="0"/>
          <w:marBottom w:val="0"/>
          <w:divBdr>
            <w:top w:val="none" w:sz="0" w:space="0" w:color="auto"/>
            <w:left w:val="none" w:sz="0" w:space="0" w:color="auto"/>
            <w:bottom w:val="none" w:sz="0" w:space="0" w:color="auto"/>
            <w:right w:val="none" w:sz="0" w:space="0" w:color="auto"/>
          </w:divBdr>
        </w:div>
        <w:div w:id="2147047636">
          <w:marLeft w:val="0"/>
          <w:marRight w:val="0"/>
          <w:marTop w:val="0"/>
          <w:marBottom w:val="0"/>
          <w:divBdr>
            <w:top w:val="none" w:sz="0" w:space="0" w:color="auto"/>
            <w:left w:val="none" w:sz="0" w:space="0" w:color="auto"/>
            <w:bottom w:val="none" w:sz="0" w:space="0" w:color="auto"/>
            <w:right w:val="none" w:sz="0" w:space="0" w:color="auto"/>
          </w:divBdr>
        </w:div>
      </w:divsChild>
    </w:div>
    <w:div w:id="1541279263">
      <w:bodyDiv w:val="1"/>
      <w:marLeft w:val="0"/>
      <w:marRight w:val="0"/>
      <w:marTop w:val="0"/>
      <w:marBottom w:val="0"/>
      <w:divBdr>
        <w:top w:val="none" w:sz="0" w:space="0" w:color="auto"/>
        <w:left w:val="none" w:sz="0" w:space="0" w:color="auto"/>
        <w:bottom w:val="none" w:sz="0" w:space="0" w:color="auto"/>
        <w:right w:val="none" w:sz="0" w:space="0" w:color="auto"/>
      </w:divBdr>
      <w:divsChild>
        <w:div w:id="141123280">
          <w:marLeft w:val="0"/>
          <w:marRight w:val="0"/>
          <w:marTop w:val="0"/>
          <w:marBottom w:val="0"/>
          <w:divBdr>
            <w:top w:val="none" w:sz="0" w:space="0" w:color="auto"/>
            <w:left w:val="none" w:sz="0" w:space="0" w:color="auto"/>
            <w:bottom w:val="none" w:sz="0" w:space="0" w:color="auto"/>
            <w:right w:val="none" w:sz="0" w:space="0" w:color="auto"/>
          </w:divBdr>
        </w:div>
        <w:div w:id="2051108721">
          <w:marLeft w:val="0"/>
          <w:marRight w:val="0"/>
          <w:marTop w:val="0"/>
          <w:marBottom w:val="0"/>
          <w:divBdr>
            <w:top w:val="none" w:sz="0" w:space="0" w:color="auto"/>
            <w:left w:val="none" w:sz="0" w:space="0" w:color="auto"/>
            <w:bottom w:val="none" w:sz="0" w:space="0" w:color="auto"/>
            <w:right w:val="none" w:sz="0" w:space="0" w:color="auto"/>
          </w:divBdr>
        </w:div>
      </w:divsChild>
    </w:div>
    <w:div w:id="1623147877">
      <w:bodyDiv w:val="1"/>
      <w:marLeft w:val="0"/>
      <w:marRight w:val="0"/>
      <w:marTop w:val="0"/>
      <w:marBottom w:val="0"/>
      <w:divBdr>
        <w:top w:val="none" w:sz="0" w:space="0" w:color="auto"/>
        <w:left w:val="none" w:sz="0" w:space="0" w:color="auto"/>
        <w:bottom w:val="none" w:sz="0" w:space="0" w:color="auto"/>
        <w:right w:val="none" w:sz="0" w:space="0" w:color="auto"/>
      </w:divBdr>
      <w:divsChild>
        <w:div w:id="803814219">
          <w:marLeft w:val="0"/>
          <w:marRight w:val="0"/>
          <w:marTop w:val="0"/>
          <w:marBottom w:val="0"/>
          <w:divBdr>
            <w:top w:val="none" w:sz="0" w:space="0" w:color="auto"/>
            <w:left w:val="none" w:sz="0" w:space="0" w:color="auto"/>
            <w:bottom w:val="none" w:sz="0" w:space="0" w:color="auto"/>
            <w:right w:val="none" w:sz="0" w:space="0" w:color="auto"/>
          </w:divBdr>
        </w:div>
        <w:div w:id="1191072339">
          <w:marLeft w:val="0"/>
          <w:marRight w:val="0"/>
          <w:marTop w:val="0"/>
          <w:marBottom w:val="0"/>
          <w:divBdr>
            <w:top w:val="none" w:sz="0" w:space="0" w:color="auto"/>
            <w:left w:val="none" w:sz="0" w:space="0" w:color="auto"/>
            <w:bottom w:val="none" w:sz="0" w:space="0" w:color="auto"/>
            <w:right w:val="none" w:sz="0" w:space="0" w:color="auto"/>
          </w:divBdr>
        </w:div>
      </w:divsChild>
    </w:div>
    <w:div w:id="1694457495">
      <w:bodyDiv w:val="1"/>
      <w:marLeft w:val="0"/>
      <w:marRight w:val="0"/>
      <w:marTop w:val="0"/>
      <w:marBottom w:val="0"/>
      <w:divBdr>
        <w:top w:val="none" w:sz="0" w:space="0" w:color="auto"/>
        <w:left w:val="none" w:sz="0" w:space="0" w:color="auto"/>
        <w:bottom w:val="none" w:sz="0" w:space="0" w:color="auto"/>
        <w:right w:val="none" w:sz="0" w:space="0" w:color="auto"/>
      </w:divBdr>
    </w:div>
    <w:div w:id="1792357057">
      <w:bodyDiv w:val="1"/>
      <w:marLeft w:val="0"/>
      <w:marRight w:val="0"/>
      <w:marTop w:val="0"/>
      <w:marBottom w:val="0"/>
      <w:divBdr>
        <w:top w:val="none" w:sz="0" w:space="0" w:color="auto"/>
        <w:left w:val="none" w:sz="0" w:space="0" w:color="auto"/>
        <w:bottom w:val="none" w:sz="0" w:space="0" w:color="auto"/>
        <w:right w:val="none" w:sz="0" w:space="0" w:color="auto"/>
      </w:divBdr>
    </w:div>
    <w:div w:id="1871331482">
      <w:bodyDiv w:val="1"/>
      <w:marLeft w:val="0"/>
      <w:marRight w:val="0"/>
      <w:marTop w:val="0"/>
      <w:marBottom w:val="0"/>
      <w:divBdr>
        <w:top w:val="none" w:sz="0" w:space="0" w:color="auto"/>
        <w:left w:val="none" w:sz="0" w:space="0" w:color="auto"/>
        <w:bottom w:val="none" w:sz="0" w:space="0" w:color="auto"/>
        <w:right w:val="none" w:sz="0" w:space="0" w:color="auto"/>
      </w:divBdr>
    </w:div>
    <w:div w:id="1937473487">
      <w:bodyDiv w:val="1"/>
      <w:marLeft w:val="0"/>
      <w:marRight w:val="0"/>
      <w:marTop w:val="0"/>
      <w:marBottom w:val="0"/>
      <w:divBdr>
        <w:top w:val="none" w:sz="0" w:space="0" w:color="auto"/>
        <w:left w:val="none" w:sz="0" w:space="0" w:color="auto"/>
        <w:bottom w:val="none" w:sz="0" w:space="0" w:color="auto"/>
        <w:right w:val="none" w:sz="0" w:space="0" w:color="auto"/>
      </w:divBdr>
    </w:div>
    <w:div w:id="1944218094">
      <w:bodyDiv w:val="1"/>
      <w:marLeft w:val="0"/>
      <w:marRight w:val="0"/>
      <w:marTop w:val="0"/>
      <w:marBottom w:val="0"/>
      <w:divBdr>
        <w:top w:val="none" w:sz="0" w:space="0" w:color="auto"/>
        <w:left w:val="none" w:sz="0" w:space="0" w:color="auto"/>
        <w:bottom w:val="none" w:sz="0" w:space="0" w:color="auto"/>
        <w:right w:val="none" w:sz="0" w:space="0" w:color="auto"/>
      </w:divBdr>
    </w:div>
    <w:div w:id="2014256355">
      <w:bodyDiv w:val="1"/>
      <w:marLeft w:val="0"/>
      <w:marRight w:val="0"/>
      <w:marTop w:val="0"/>
      <w:marBottom w:val="0"/>
      <w:divBdr>
        <w:top w:val="none" w:sz="0" w:space="0" w:color="auto"/>
        <w:left w:val="none" w:sz="0" w:space="0" w:color="auto"/>
        <w:bottom w:val="none" w:sz="0" w:space="0" w:color="auto"/>
        <w:right w:val="none" w:sz="0" w:space="0" w:color="auto"/>
      </w:divBdr>
    </w:div>
    <w:div w:id="2082364947">
      <w:bodyDiv w:val="1"/>
      <w:marLeft w:val="0"/>
      <w:marRight w:val="0"/>
      <w:marTop w:val="0"/>
      <w:marBottom w:val="0"/>
      <w:divBdr>
        <w:top w:val="none" w:sz="0" w:space="0" w:color="auto"/>
        <w:left w:val="none" w:sz="0" w:space="0" w:color="auto"/>
        <w:bottom w:val="none" w:sz="0" w:space="0" w:color="auto"/>
        <w:right w:val="none" w:sz="0" w:space="0" w:color="auto"/>
      </w:divBdr>
    </w:div>
    <w:div w:id="2087460015">
      <w:bodyDiv w:val="1"/>
      <w:marLeft w:val="0"/>
      <w:marRight w:val="0"/>
      <w:marTop w:val="0"/>
      <w:marBottom w:val="0"/>
      <w:divBdr>
        <w:top w:val="none" w:sz="0" w:space="0" w:color="auto"/>
        <w:left w:val="none" w:sz="0" w:space="0" w:color="auto"/>
        <w:bottom w:val="none" w:sz="0" w:space="0" w:color="auto"/>
        <w:right w:val="none" w:sz="0" w:space="0" w:color="auto"/>
      </w:divBdr>
    </w:div>
    <w:div w:id="20900780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3.xml"/><Relationship Id="rId26" Type="http://schemas.openxmlformats.org/officeDocument/2006/relationships/header" Target="header6.xml"/><Relationship Id="rId39" Type="http://schemas.openxmlformats.org/officeDocument/2006/relationships/image" Target="media/image17.jpeg"/><Relationship Id="rId21" Type="http://schemas.openxmlformats.org/officeDocument/2006/relationships/header" Target="header3.xml"/><Relationship Id="rId34" Type="http://schemas.openxmlformats.org/officeDocument/2006/relationships/image" Target="media/image12.jpeg"/><Relationship Id="rId42" Type="http://schemas.openxmlformats.org/officeDocument/2006/relationships/image" Target="media/image20.jpeg"/><Relationship Id="rId47" Type="http://schemas.openxmlformats.org/officeDocument/2006/relationships/image" Target="media/image25.jpeg"/><Relationship Id="rId50" Type="http://schemas.openxmlformats.org/officeDocument/2006/relationships/image" Target="media/image26.jpeg"/><Relationship Id="rId55" Type="http://schemas.openxmlformats.org/officeDocument/2006/relationships/image" Target="media/image31.jpe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2.wdp"/><Relationship Id="rId29" Type="http://schemas.openxmlformats.org/officeDocument/2006/relationships/image" Target="media/image7.jpeg"/><Relationship Id="rId11" Type="http://schemas.microsoft.com/office/2007/relationships/hdphoto" Target="media/hdphoto1.wdp"/><Relationship Id="rId24" Type="http://schemas.openxmlformats.org/officeDocument/2006/relationships/footer" Target="footer6.xml"/><Relationship Id="rId32" Type="http://schemas.openxmlformats.org/officeDocument/2006/relationships/image" Target="media/image10.jpeg"/><Relationship Id="rId37" Type="http://schemas.openxmlformats.org/officeDocument/2006/relationships/image" Target="media/image15.jpeg"/><Relationship Id="rId40" Type="http://schemas.openxmlformats.org/officeDocument/2006/relationships/image" Target="media/image18.jpeg"/><Relationship Id="rId45" Type="http://schemas.openxmlformats.org/officeDocument/2006/relationships/image" Target="media/image23.jpeg"/><Relationship Id="rId53" Type="http://schemas.openxmlformats.org/officeDocument/2006/relationships/image" Target="media/image29.jpeg"/><Relationship Id="rId58" Type="http://schemas.openxmlformats.org/officeDocument/2006/relationships/image" Target="media/image34.jpeg"/><Relationship Id="rId5" Type="http://schemas.openxmlformats.org/officeDocument/2006/relationships/webSettings" Target="webSettings.xml"/><Relationship Id="rId61" Type="http://schemas.openxmlformats.org/officeDocument/2006/relationships/image" Target="media/image37.jpeg"/><Relationship Id="rId19" Type="http://schemas.openxmlformats.org/officeDocument/2006/relationships/header" Target="header2.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footer" Target="footer7.xml"/><Relationship Id="rId30" Type="http://schemas.openxmlformats.org/officeDocument/2006/relationships/image" Target="media/image8.jpeg"/><Relationship Id="rId35" Type="http://schemas.openxmlformats.org/officeDocument/2006/relationships/image" Target="media/image13.jpeg"/><Relationship Id="rId43" Type="http://schemas.openxmlformats.org/officeDocument/2006/relationships/image" Target="media/image21.jpeg"/><Relationship Id="rId48" Type="http://schemas.openxmlformats.org/officeDocument/2006/relationships/header" Target="header7.xml"/><Relationship Id="rId56" Type="http://schemas.openxmlformats.org/officeDocument/2006/relationships/image" Target="media/image32.jpeg"/><Relationship Id="rId64"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27.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footer" Target="footer2.xml"/><Relationship Id="rId25" Type="http://schemas.openxmlformats.org/officeDocument/2006/relationships/header" Target="header5.xml"/><Relationship Id="rId33" Type="http://schemas.openxmlformats.org/officeDocument/2006/relationships/image" Target="media/image11.jpeg"/><Relationship Id="rId38" Type="http://schemas.openxmlformats.org/officeDocument/2006/relationships/image" Target="media/image16.jpeg"/><Relationship Id="rId46" Type="http://schemas.openxmlformats.org/officeDocument/2006/relationships/image" Target="media/image24.jpeg"/><Relationship Id="rId59" Type="http://schemas.openxmlformats.org/officeDocument/2006/relationships/image" Target="media/image35.jpeg"/><Relationship Id="rId20" Type="http://schemas.openxmlformats.org/officeDocument/2006/relationships/footer" Target="footer4.xml"/><Relationship Id="rId41" Type="http://schemas.openxmlformats.org/officeDocument/2006/relationships/image" Target="media/image19.jpeg"/><Relationship Id="rId54" Type="http://schemas.openxmlformats.org/officeDocument/2006/relationships/image" Target="media/image30.jpeg"/><Relationship Id="rId62"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eader" Target="header4.xml"/><Relationship Id="rId28" Type="http://schemas.openxmlformats.org/officeDocument/2006/relationships/image" Target="media/image6.jpeg"/><Relationship Id="rId36" Type="http://schemas.openxmlformats.org/officeDocument/2006/relationships/image" Target="media/image14.jpeg"/><Relationship Id="rId49" Type="http://schemas.openxmlformats.org/officeDocument/2006/relationships/footer" Target="footer8.xml"/><Relationship Id="rId57" Type="http://schemas.openxmlformats.org/officeDocument/2006/relationships/image" Target="media/image33.jpeg"/><Relationship Id="rId10" Type="http://schemas.openxmlformats.org/officeDocument/2006/relationships/image" Target="media/image3.png"/><Relationship Id="rId31" Type="http://schemas.openxmlformats.org/officeDocument/2006/relationships/image" Target="media/image9.jpeg"/><Relationship Id="rId44" Type="http://schemas.openxmlformats.org/officeDocument/2006/relationships/image" Target="media/image22.jpeg"/><Relationship Id="rId52" Type="http://schemas.openxmlformats.org/officeDocument/2006/relationships/image" Target="media/image28.jpeg"/><Relationship Id="rId60" Type="http://schemas.openxmlformats.org/officeDocument/2006/relationships/image" Target="media/image36.jpeg"/><Relationship Id="rId4" Type="http://schemas.openxmlformats.org/officeDocument/2006/relationships/settings" Target="settings.xml"/><Relationship Id="rId9"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AFC930-3BF5-4FF8-A16A-B2AE8CF863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9003</TotalTime>
  <Pages>1</Pages>
  <Words>37812</Words>
  <Characters>215535</Characters>
  <Application>Microsoft Office Word</Application>
  <DocSecurity>0</DocSecurity>
  <Lines>1796</Lines>
  <Paragraphs>505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252842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Sendi Gunawan</cp:lastModifiedBy>
  <cp:revision>9978</cp:revision>
  <cp:lastPrinted>2023-08-10T04:41:00Z</cp:lastPrinted>
  <dcterms:created xsi:type="dcterms:W3CDTF">2015-02-15T13:38:00Z</dcterms:created>
  <dcterms:modified xsi:type="dcterms:W3CDTF">2023-08-10T04:42:00Z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(deprecated)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ffc41c81-ccc6-3842-ab06-0668c5463117</vt:lpwstr>
  </property>
  <property fmtid="{D5CDD505-2E9C-101B-9397-08002B2CF9AE}" pid="24" name="Mendeley Citation Style_1">
    <vt:lpwstr>http://www.zotero.org/styles/vancouver</vt:lpwstr>
  </property>
</Properties>
</file>